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B112" w14:textId="5404E967" w:rsidR="00104945" w:rsidRDefault="00104945" w:rsidP="0010494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AF347" wp14:editId="7F895637">
                <wp:simplePos x="0" y="0"/>
                <wp:positionH relativeFrom="column">
                  <wp:posOffset>619125</wp:posOffset>
                </wp:positionH>
                <wp:positionV relativeFrom="paragraph">
                  <wp:posOffset>-133350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32DC57" w14:textId="05901EC4" w:rsidR="00104945" w:rsidRPr="00104945" w:rsidRDefault="00104945" w:rsidP="00104945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72"/>
                                <w:szCs w:val="72"/>
                                <w:shd w:val="clear" w:color="auto" w:fill="FFFFFF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72"/>
                                <w:szCs w:val="72"/>
                                <w:shd w:val="clear" w:color="auto" w:fill="FFFFFF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Atividade_S10_A1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AF34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8.75pt;margin-top:-10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KhFdIXeAAAA&#10;Cg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3732DC57" w14:textId="05901EC4" w:rsidR="00104945" w:rsidRPr="00104945" w:rsidRDefault="00104945" w:rsidP="00104945">
                      <w:pPr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72"/>
                          <w:szCs w:val="72"/>
                          <w:shd w:val="clear" w:color="auto" w:fill="FFFFFF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72"/>
                          <w:szCs w:val="72"/>
                          <w:shd w:val="clear" w:color="auto" w:fill="FFFFFF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Atividade_S10_A1</w:t>
                      </w:r>
                    </w:p>
                  </w:txbxContent>
                </v:textbox>
              </v:shape>
            </w:pict>
          </mc:Fallback>
        </mc:AlternateContent>
      </w:r>
    </w:p>
    <w:p w14:paraId="2967CA65" w14:textId="77777777" w:rsidR="00104945" w:rsidRDefault="00104945" w:rsidP="00104945">
      <w:pPr>
        <w:rPr>
          <w:rFonts w:ascii="Segoe UI" w:hAnsi="Segoe UI" w:cs="Segoe UI"/>
          <w:color w:val="0D0D0D"/>
          <w:shd w:val="clear" w:color="auto" w:fill="FFFFFF"/>
        </w:rPr>
      </w:pPr>
    </w:p>
    <w:p w14:paraId="0DCC49C7" w14:textId="77777777" w:rsidR="00104945" w:rsidRDefault="00104945" w:rsidP="00104945">
      <w:pPr>
        <w:rPr>
          <w:rFonts w:ascii="Segoe UI" w:hAnsi="Segoe UI" w:cs="Segoe UI"/>
          <w:color w:val="0D0D0D"/>
          <w:shd w:val="clear" w:color="auto" w:fill="FFFFFF"/>
        </w:rPr>
      </w:pPr>
    </w:p>
    <w:p w14:paraId="71371CE6" w14:textId="77777777" w:rsidR="00104945" w:rsidRPr="00D41428" w:rsidRDefault="00104945" w:rsidP="0010494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Embora o Wi-Fi tenha melhorado significativamente ao longo dos anos, ainda pode     não ser tão rápido quanto o par trançado ou a fibra óptica em certas situações. As conexões com fio geralmente oferecem maior largura de banda e velocidades mais consistentes. 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wi-fi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pode ser afetado por interferências de outros dispositivos sem fio, obstruções físicas e distância do roteador. Em comparação, o par trançado e a fibra óptica oferecem uma conexão física direta que tende a ser mais confiável em muitos cenários.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wi-fi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mais suscetível a ataques cibernéticos do que as conexões com fio, que são mais difíceis de interceptar. Para redes que exigem altos níveis de segurança, como redes corporativas, muitas vezes é preferível usar conexões com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fio.Em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certos aplicativos sensíveis à latência, como jogos online ou transmissões ao vivo, as conexões com fio geralmente oferecem menor latência do que o Wi-Fi, o que é crucial para uma experiência de usuário suave.</w:t>
      </w:r>
      <w:r w:rsidRPr="00D41428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Em algumas aplicações sensíveis à latência, como jogos online ou streaming de vídeo em tempo real, as conexões com fio podem oferecer uma experiência mais suave e sem interrupções em comparação com o Wi-Fi, que pode ter variações de latência.  </w:t>
      </w:r>
    </w:p>
    <w:p w14:paraId="1EA80738" w14:textId="77777777" w:rsidR="00104945" w:rsidRDefault="00104945"/>
    <w:sectPr w:rsidR="00104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45"/>
    <w:rsid w:val="00104945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33C7"/>
  <w15:chartTrackingRefBased/>
  <w15:docId w15:val="{68966FFA-0FDC-46BC-AF80-F78C219D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De Almeida Mariano</dc:creator>
  <cp:keywords/>
  <dc:description/>
  <cp:lastModifiedBy>Isaque De Almeida Mariano</cp:lastModifiedBy>
  <cp:revision>1</cp:revision>
  <dcterms:created xsi:type="dcterms:W3CDTF">2024-05-27T20:54:00Z</dcterms:created>
  <dcterms:modified xsi:type="dcterms:W3CDTF">2024-05-27T20:56:00Z</dcterms:modified>
</cp:coreProperties>
</file>