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CC66" w14:textId="77777777" w:rsidR="008550DD" w:rsidRDefault="008550DD" w:rsidP="008550DD">
      <w:pPr>
        <w:rPr>
          <w:b/>
          <w:bCs/>
          <w:sz w:val="64"/>
          <w:szCs w:val="64"/>
        </w:rPr>
      </w:pPr>
    </w:p>
    <w:p w14:paraId="57C353B9" w14:textId="5EEEA80E" w:rsidR="008550DD" w:rsidRDefault="008550DD" w:rsidP="008550DD">
      <w:pPr>
        <w:spacing w:line="276" w:lineRule="auto"/>
        <w:jc w:val="center"/>
        <w:rPr>
          <w:b/>
          <w:bCs/>
          <w:sz w:val="64"/>
          <w:szCs w:val="6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E62E89" wp14:editId="5FF8981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76500" cy="1362075"/>
            <wp:effectExtent l="0" t="0" r="0" b="9525"/>
            <wp:wrapTight wrapText="bothSides">
              <wp:wrapPolygon edited="0">
                <wp:start x="3157" y="0"/>
                <wp:lineTo x="1662" y="4531"/>
                <wp:lineTo x="831" y="12386"/>
                <wp:lineTo x="0" y="16313"/>
                <wp:lineTo x="0" y="19636"/>
                <wp:lineTo x="5483" y="21449"/>
                <wp:lineTo x="14622" y="21449"/>
                <wp:lineTo x="15120" y="21449"/>
                <wp:lineTo x="20437" y="19636"/>
                <wp:lineTo x="20603" y="19032"/>
                <wp:lineTo x="19938" y="14501"/>
                <wp:lineTo x="20935" y="9667"/>
                <wp:lineTo x="21434" y="5740"/>
                <wp:lineTo x="21434" y="906"/>
                <wp:lineTo x="4154" y="0"/>
                <wp:lineTo x="3157" y="0"/>
              </wp:wrapPolygon>
            </wp:wrapTight>
            <wp:docPr id="182540119" name="Resim 2" descr="metin, yazı tipi, grafik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119" name="Resim 2" descr="metin, yazı tipi, grafik, tipograf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FC4FB" w14:textId="77777777" w:rsidR="008550DD" w:rsidRDefault="008550DD" w:rsidP="008550DD">
      <w:pPr>
        <w:rPr>
          <w:b/>
          <w:bCs/>
          <w:sz w:val="64"/>
          <w:szCs w:val="64"/>
        </w:rPr>
      </w:pPr>
    </w:p>
    <w:p w14:paraId="09E4DD27" w14:textId="77777777" w:rsidR="008550DD" w:rsidRDefault="008550DD" w:rsidP="008550DD">
      <w:pPr>
        <w:rPr>
          <w:b/>
          <w:bCs/>
          <w:sz w:val="28"/>
          <w:szCs w:val="28"/>
        </w:rPr>
      </w:pPr>
    </w:p>
    <w:p w14:paraId="2C04E056" w14:textId="77777777" w:rsidR="008550DD" w:rsidRDefault="008550DD" w:rsidP="008550DD">
      <w:pPr>
        <w:rPr>
          <w:b/>
          <w:bCs/>
          <w:sz w:val="28"/>
          <w:szCs w:val="28"/>
        </w:rPr>
      </w:pPr>
    </w:p>
    <w:p w14:paraId="521EFB70" w14:textId="77777777" w:rsidR="008550DD" w:rsidRDefault="008550DD" w:rsidP="008550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T.C.</w:t>
      </w:r>
    </w:p>
    <w:p w14:paraId="09A0DA5F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İSTANBUL SAĞLIK VE TEKNOLOJİ ÜNİVERSİTESİ</w:t>
      </w:r>
    </w:p>
    <w:p w14:paraId="7AE62A73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MÜHENDİSLİK VE DOĞA BİLİMLERİ FAKÜLTESİ</w:t>
      </w:r>
    </w:p>
    <w:p w14:paraId="6AF789F7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BİLGİSAYAR MÜHENDİSLİĞİ BÖLÜMÜ</w:t>
      </w:r>
    </w:p>
    <w:p w14:paraId="3574C33D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BIL206 – İŞARETLER VE SİSTEMLER DERSİ </w:t>
      </w:r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br/>
      </w:r>
    </w:p>
    <w:p w14:paraId="5B72D466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</w:p>
    <w:p w14:paraId="5F4B33B4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</w:p>
    <w:p w14:paraId="630B7ABF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</w:p>
    <w:p w14:paraId="2CACE456" w14:textId="77777777" w:rsidR="008550DD" w:rsidRDefault="008550DD" w:rsidP="008550D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Cs w:val="24"/>
          <w:lang w:val="en-US"/>
          <w14:ligatures w14:val="standardContextual"/>
        </w:rPr>
      </w:pPr>
      <w:r>
        <w:rPr>
          <w:rFonts w:cs="Times New Roman"/>
          <w:b/>
          <w:bCs/>
          <w:sz w:val="28"/>
          <w:szCs w:val="28"/>
        </w:rPr>
        <w:t>ÖDEV</w:t>
      </w:r>
      <w:r>
        <w:rPr>
          <w:rFonts w:cs="Times New Roman"/>
          <w:b/>
          <w:bCs/>
          <w:sz w:val="28"/>
          <w:szCs w:val="28"/>
        </w:rPr>
        <w:t xml:space="preserve"> 5</w:t>
      </w:r>
      <w:r>
        <w:rPr>
          <w:rFonts w:cs="Times New Roman"/>
          <w:b/>
          <w:bCs/>
          <w:sz w:val="28"/>
          <w:szCs w:val="28"/>
        </w:rPr>
        <w:t xml:space="preserve">- </w:t>
      </w:r>
      <w:r>
        <w:rPr>
          <w:rFonts w:ascii="Calibri" w:hAnsi="Calibri" w:cs="Calibri"/>
          <w:b/>
          <w:bCs/>
          <w:color w:val="000000"/>
          <w:szCs w:val="24"/>
          <w:lang w:val="tr"/>
          <w14:ligatures w14:val="standardContextual"/>
        </w:rPr>
        <w:t>KONUŞMA SESİNDE SESSİZ B</w:t>
      </w:r>
      <w:r>
        <w:rPr>
          <w:rFonts w:ascii="Liberation Serif" w:hAnsi="Liberation Serif" w:cs="Liberation Serif"/>
          <w:b/>
          <w:bCs/>
          <w:color w:val="000000"/>
          <w:szCs w:val="24"/>
          <w:lang w:val="en-US"/>
          <w14:ligatures w14:val="standardContextual"/>
        </w:rPr>
        <w:t>ÖLGELER</w:t>
      </w:r>
      <w:r>
        <w:rPr>
          <w:rFonts w:ascii="Calibri" w:hAnsi="Calibri" w:cs="Calibri"/>
          <w:b/>
          <w:bCs/>
          <w:color w:val="000000"/>
          <w:szCs w:val="24"/>
          <w:lang w:val="en-US"/>
          <w14:ligatures w14:val="standardContextual"/>
        </w:rPr>
        <w:t>İN OTOMATİK OLARAK KIRPILMASI</w:t>
      </w:r>
    </w:p>
    <w:p w14:paraId="4A70E2FA" w14:textId="7FC07D4C" w:rsidR="008550DD" w:rsidRDefault="008550DD" w:rsidP="008550DD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br/>
      </w:r>
    </w:p>
    <w:p w14:paraId="67C078BE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</w:p>
    <w:p w14:paraId="5DE50EC0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</w:p>
    <w:p w14:paraId="3773D403" w14:textId="77777777" w:rsidR="008550DD" w:rsidRDefault="008550DD" w:rsidP="008550DD">
      <w:pPr>
        <w:jc w:val="center"/>
        <w:rPr>
          <w:rFonts w:cs="Times New Roman"/>
          <w:b/>
          <w:bCs/>
          <w:sz w:val="28"/>
          <w:szCs w:val="28"/>
        </w:rPr>
      </w:pPr>
    </w:p>
    <w:p w14:paraId="71993F05" w14:textId="77777777" w:rsidR="008550DD" w:rsidRDefault="008550DD" w:rsidP="008550DD">
      <w:pPr>
        <w:jc w:val="both"/>
        <w:rPr>
          <w:rFonts w:cs="Times New Roman"/>
          <w:b/>
          <w:bCs/>
          <w:szCs w:val="24"/>
        </w:rPr>
      </w:pPr>
    </w:p>
    <w:p w14:paraId="1F138B0B" w14:textId="77777777" w:rsidR="008550DD" w:rsidRDefault="008550DD" w:rsidP="008550DD">
      <w:pPr>
        <w:jc w:val="both"/>
        <w:rPr>
          <w:rFonts w:cs="Times New Roman"/>
          <w:b/>
          <w:bCs/>
          <w:szCs w:val="24"/>
        </w:rPr>
      </w:pPr>
    </w:p>
    <w:p w14:paraId="4BC9F1F2" w14:textId="77777777" w:rsidR="008550DD" w:rsidRDefault="008550DD" w:rsidP="008550DD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İbrahim Serhat </w:t>
      </w:r>
      <w:proofErr w:type="gramStart"/>
      <w:r>
        <w:rPr>
          <w:rFonts w:cs="Times New Roman"/>
          <w:b/>
          <w:bCs/>
          <w:szCs w:val="24"/>
        </w:rPr>
        <w:t>Aktaş -</w:t>
      </w:r>
      <w:proofErr w:type="gramEnd"/>
      <w:r>
        <w:rPr>
          <w:rFonts w:cs="Times New Roman"/>
          <w:b/>
          <w:bCs/>
          <w:szCs w:val="24"/>
        </w:rPr>
        <w:t xml:space="preserve"> 210601020</w:t>
      </w:r>
      <w:r>
        <w:rPr>
          <w:rFonts w:cs="Times New Roman"/>
          <w:b/>
          <w:bCs/>
          <w:szCs w:val="24"/>
        </w:rPr>
        <w:br/>
        <w:t>Kutay Can Batur - 210601009</w:t>
      </w:r>
      <w:r>
        <w:rPr>
          <w:rFonts w:cs="Times New Roman"/>
          <w:b/>
          <w:bCs/>
          <w:szCs w:val="24"/>
        </w:rPr>
        <w:br/>
        <w:t>Mert Tosun - 210601027</w:t>
      </w:r>
    </w:p>
    <w:p w14:paraId="1D53BFA9" w14:textId="77777777" w:rsidR="008550DD" w:rsidRDefault="008550DD" w:rsidP="008550DD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ÖĞRETİM GÖREVLİSİ: </w:t>
      </w:r>
      <w:proofErr w:type="spellStart"/>
      <w:r>
        <w:rPr>
          <w:rFonts w:cs="Times New Roman"/>
          <w:b/>
          <w:bCs/>
          <w:szCs w:val="24"/>
        </w:rPr>
        <w:t>Prof</w:t>
      </w:r>
      <w:proofErr w:type="spellEnd"/>
      <w:r>
        <w:rPr>
          <w:rFonts w:cs="Times New Roman"/>
          <w:b/>
          <w:bCs/>
          <w:szCs w:val="24"/>
        </w:rPr>
        <w:t xml:space="preserve">, </w:t>
      </w:r>
      <w:r>
        <w:rPr>
          <w:rFonts w:cs="Times New Roman"/>
          <w:b/>
          <w:bCs/>
          <w:color w:val="262626"/>
          <w:szCs w:val="24"/>
          <w:shd w:val="clear" w:color="auto" w:fill="FFFFFF"/>
        </w:rPr>
        <w:t>Dr. Halis Altun</w:t>
      </w:r>
    </w:p>
    <w:p w14:paraId="144E34AF" w14:textId="3D515B55" w:rsidR="00473BFF" w:rsidRPr="007413C7" w:rsidRDefault="008550DD" w:rsidP="008550DD">
      <w:pPr>
        <w:spacing w:line="257" w:lineRule="auto"/>
        <w:rPr>
          <w:rFonts w:cs="Times New Roman"/>
          <w:i/>
          <w:iCs/>
          <w:szCs w:val="24"/>
        </w:rPr>
      </w:pPr>
      <w:r w:rsidRPr="007413C7">
        <w:rPr>
          <w:rFonts w:asciiTheme="majorHAnsi" w:hAnsiTheme="majorHAnsi" w:cstheme="majorHAnsi"/>
          <w:i/>
          <w:iCs/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393E089" wp14:editId="6CDA9072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1295400" cy="853440"/>
            <wp:effectExtent l="0" t="0" r="0" b="3810"/>
            <wp:wrapNone/>
            <wp:docPr id="1375797027" name="Resim 1" descr="beyaz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97027" name="Resim 1" descr="beyaz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3C7">
        <w:rPr>
          <w:rFonts w:asciiTheme="majorHAnsi" w:hAnsiTheme="majorHAnsi" w:cstheme="majorHAnsi"/>
          <w:i/>
          <w:iCs/>
          <w:szCs w:val="24"/>
        </w:rPr>
        <w:t>Bu ödevde ses kayıtlarının yazdığımız kodlar tarafından analiz edilip belirli bir enerji altında kalan seslerin kırpılması ve kaydedilmesi aynı zamanda bu işlemlerin grafiklerle</w:t>
      </w:r>
      <w:r w:rsidRPr="007413C7">
        <w:rPr>
          <w:rFonts w:cs="Times New Roman"/>
          <w:i/>
          <w:iCs/>
          <w:szCs w:val="24"/>
        </w:rPr>
        <w:t xml:space="preserve"> </w:t>
      </w:r>
      <w:r w:rsidRPr="007413C7">
        <w:rPr>
          <w:rFonts w:asciiTheme="majorHAnsi" w:hAnsiTheme="majorHAnsi" w:cstheme="majorHAnsi"/>
          <w:i/>
          <w:iCs/>
          <w:szCs w:val="24"/>
        </w:rPr>
        <w:t>gösterilmesini amaçladık ve ödev sonunda amaçladığımız şeyleri yaparak ödevi tamamladık.</w:t>
      </w:r>
      <w:r w:rsidRPr="007413C7">
        <w:rPr>
          <w:rFonts w:cs="Times New Roman"/>
          <w:i/>
          <w:iCs/>
          <w:szCs w:val="24"/>
        </w:rPr>
        <w:t xml:space="preserve"> </w:t>
      </w:r>
    </w:p>
    <w:p w14:paraId="61BF8716" w14:textId="77777777" w:rsidR="008550DD" w:rsidRDefault="008550DD" w:rsidP="008550DD">
      <w:pPr>
        <w:spacing w:line="257" w:lineRule="auto"/>
        <w:rPr>
          <w:rFonts w:cs="Times New Roman"/>
          <w:i/>
          <w:iCs/>
          <w:sz w:val="28"/>
          <w:szCs w:val="28"/>
        </w:rPr>
      </w:pPr>
    </w:p>
    <w:p w14:paraId="35B0C040" w14:textId="1EDBC945" w:rsidR="008550DD" w:rsidRDefault="00CC0B3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70C5105D" wp14:editId="5AE318A6">
            <wp:extent cx="3718560" cy="1173480"/>
            <wp:effectExtent l="0" t="0" r="0" b="7620"/>
            <wp:docPr id="166986515" name="Resim 3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515" name="Resim 3" descr="metin, ekran görüntüsü, yazı tipi, çizg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7" cy="11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1E40" w14:textId="77777777" w:rsidR="00CC0B32" w:rsidRDefault="00CC0B32" w:rsidP="008550DD">
      <w:pPr>
        <w:spacing w:line="257" w:lineRule="auto"/>
        <w:rPr>
          <w:rFonts w:asciiTheme="majorHAnsi" w:hAnsiTheme="majorHAnsi" w:cstheme="majorHAnsi"/>
        </w:rPr>
      </w:pPr>
    </w:p>
    <w:p w14:paraId="24175E67" w14:textId="78775FE6" w:rsidR="00CC0B32" w:rsidRDefault="00CC0B3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Ödev için gerekli kodları yazarken yukarıdaki kütüphanelerden yararlandık.</w:t>
      </w:r>
    </w:p>
    <w:p w14:paraId="1C0BF78A" w14:textId="77777777" w:rsidR="00CC0B32" w:rsidRDefault="00CC0B32" w:rsidP="008550DD">
      <w:pPr>
        <w:spacing w:line="257" w:lineRule="auto"/>
        <w:rPr>
          <w:rFonts w:asciiTheme="majorHAnsi" w:hAnsiTheme="majorHAnsi" w:cstheme="majorHAnsi"/>
        </w:rPr>
      </w:pPr>
    </w:p>
    <w:p w14:paraId="12D900A5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07BA4E3F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07F6CF02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44A88C3A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0E2E0110" w14:textId="77777777" w:rsidR="00CC0B32" w:rsidRDefault="00CC0B32" w:rsidP="008550DD">
      <w:pPr>
        <w:spacing w:line="257" w:lineRule="auto"/>
        <w:rPr>
          <w:rFonts w:asciiTheme="majorHAnsi" w:hAnsiTheme="majorHAnsi" w:cstheme="majorHAnsi"/>
        </w:rPr>
      </w:pPr>
    </w:p>
    <w:p w14:paraId="068D1665" w14:textId="513558B7" w:rsidR="00CC0B32" w:rsidRDefault="00F2779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06994B83" wp14:editId="12E16590">
            <wp:extent cx="5760720" cy="1155700"/>
            <wp:effectExtent l="0" t="0" r="0" b="6350"/>
            <wp:docPr id="150251952" name="Resim 9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1952" name="Resim 9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DD4" w14:textId="77777777" w:rsidR="007413C7" w:rsidRDefault="007413C7" w:rsidP="008550DD">
      <w:pPr>
        <w:spacing w:line="257" w:lineRule="auto"/>
        <w:rPr>
          <w:rFonts w:asciiTheme="majorHAnsi" w:hAnsiTheme="majorHAnsi" w:cstheme="majorHAnsi"/>
        </w:rPr>
      </w:pPr>
    </w:p>
    <w:p w14:paraId="736E22BC" w14:textId="77777777" w:rsidR="007413C7" w:rsidRDefault="007413C7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Sesin analizini yaparken 30ms’lik bölümlere ayırdık ve analiz kısmını bu şekilde gerçekleştirdik.</w:t>
      </w:r>
    </w:p>
    <w:p w14:paraId="59D6F850" w14:textId="77777777" w:rsidR="007413C7" w:rsidRDefault="007413C7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Kodda gözüktüğü gibi enerji eşik değerini 8000 olarak belirledik ve duraksamalar için eşik değeri 0.005 olarak koda yazdık.</w:t>
      </w:r>
    </w:p>
    <w:p w14:paraId="68D7313A" w14:textId="77777777" w:rsidR="007413C7" w:rsidRDefault="007413C7" w:rsidP="008550DD">
      <w:pPr>
        <w:spacing w:line="257" w:lineRule="auto"/>
        <w:rPr>
          <w:rFonts w:asciiTheme="majorHAnsi" w:hAnsiTheme="majorHAnsi" w:cstheme="majorHAnsi"/>
        </w:rPr>
      </w:pPr>
    </w:p>
    <w:p w14:paraId="67672BDC" w14:textId="77777777" w:rsidR="007413C7" w:rsidRDefault="007413C7" w:rsidP="008550DD">
      <w:pPr>
        <w:spacing w:line="257" w:lineRule="auto"/>
        <w:rPr>
          <w:rFonts w:asciiTheme="majorHAnsi" w:hAnsiTheme="majorHAnsi" w:cstheme="majorHAnsi"/>
        </w:rPr>
      </w:pPr>
    </w:p>
    <w:p w14:paraId="6242EECC" w14:textId="7A567FBD" w:rsidR="007413C7" w:rsidRDefault="00B05DC0" w:rsidP="008550DD">
      <w:pPr>
        <w:spacing w:line="257" w:lineRule="auto"/>
        <w:rPr>
          <w:rFonts w:asciiTheme="majorHAnsi" w:hAnsiTheme="majorHAnsi" w:cstheme="majorHAnsi"/>
        </w:rPr>
      </w:pPr>
      <w:r w:rsidRPr="00B05DC0">
        <w:rPr>
          <w:rFonts w:asciiTheme="majorHAnsi" w:hAnsiTheme="majorHAnsi" w:cstheme="majorHAnsi"/>
        </w:rPr>
        <w:lastRenderedPageBreak/>
        <w:drawing>
          <wp:inline distT="0" distB="0" distL="0" distR="0" wp14:anchorId="636F6500" wp14:editId="3C1AC981">
            <wp:extent cx="5760720" cy="2614295"/>
            <wp:effectExtent l="0" t="0" r="0" b="0"/>
            <wp:docPr id="45301725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1725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C87E" w14:textId="565B5BDA" w:rsidR="007413C7" w:rsidRDefault="007413C7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Burada da bir </w:t>
      </w:r>
      <w:proofErr w:type="spellStart"/>
      <w:r>
        <w:rPr>
          <w:rFonts w:asciiTheme="majorHAnsi" w:hAnsiTheme="majorHAnsi" w:cstheme="majorHAnsi"/>
        </w:rPr>
        <w:t>if</w:t>
      </w:r>
      <w:proofErr w:type="spellEnd"/>
      <w:r>
        <w:rPr>
          <w:rFonts w:asciiTheme="majorHAnsi" w:hAnsiTheme="majorHAnsi" w:cstheme="majorHAnsi"/>
        </w:rPr>
        <w:t xml:space="preserve"> döngüsü kullanarak dosyadaki sesin analizini yaptık eğer ses belirli bir enerji değerinin altındaysa o kısımların farklı bir listede tutulmasını sağladık.</w:t>
      </w:r>
    </w:p>
    <w:p w14:paraId="7141DE07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1E2396C2" w14:textId="2CD9BDE4" w:rsidR="007413C7" w:rsidRDefault="00F27792" w:rsidP="00B05D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6B43684B" wp14:editId="78E08956">
            <wp:extent cx="5760720" cy="1553210"/>
            <wp:effectExtent l="0" t="0" r="0" b="8890"/>
            <wp:docPr id="1160326320" name="Resim 1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26320" name="Resim 11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0B7" w14:textId="68AE770A" w:rsidR="009D3692" w:rsidRDefault="009D369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Daha sonra analizini yaptığımız bu sesin grafiklerini yukarıdaki kodu kullanarak oluşturduk.</w:t>
      </w:r>
    </w:p>
    <w:p w14:paraId="5AEB5A66" w14:textId="77777777" w:rsidR="009D3692" w:rsidRDefault="009D3692" w:rsidP="008550DD">
      <w:pPr>
        <w:spacing w:line="257" w:lineRule="auto"/>
        <w:rPr>
          <w:rFonts w:asciiTheme="majorHAnsi" w:hAnsiTheme="majorHAnsi" w:cstheme="majorHAnsi"/>
        </w:rPr>
      </w:pPr>
    </w:p>
    <w:p w14:paraId="6638AAF7" w14:textId="77777777" w:rsidR="009D3692" w:rsidRDefault="009D3692" w:rsidP="008550DD">
      <w:pPr>
        <w:spacing w:line="257" w:lineRule="auto"/>
        <w:rPr>
          <w:rFonts w:asciiTheme="majorHAnsi" w:hAnsiTheme="majorHAnsi" w:cstheme="majorHAnsi"/>
        </w:rPr>
      </w:pPr>
    </w:p>
    <w:p w14:paraId="564070D6" w14:textId="77777777" w:rsidR="009D3692" w:rsidRDefault="009D3692" w:rsidP="008550DD">
      <w:pPr>
        <w:spacing w:line="257" w:lineRule="auto"/>
        <w:rPr>
          <w:rFonts w:asciiTheme="majorHAnsi" w:hAnsiTheme="majorHAnsi" w:cstheme="majorHAnsi"/>
        </w:rPr>
      </w:pPr>
    </w:p>
    <w:p w14:paraId="00B573C5" w14:textId="0FF73AA3" w:rsidR="009D3692" w:rsidRDefault="009D369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1A91267B" wp14:editId="581B31DD">
            <wp:extent cx="5728553" cy="1430655"/>
            <wp:effectExtent l="0" t="0" r="5715" b="0"/>
            <wp:docPr id="1624644102" name="Resim 8" descr="ekran görüntüsü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44102" name="Resim 8" descr="ekran görüntüsü, metin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39" cy="14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AAAE" w14:textId="77777777" w:rsidR="009D3692" w:rsidRDefault="009D3692" w:rsidP="008550DD">
      <w:pPr>
        <w:spacing w:line="257" w:lineRule="auto"/>
        <w:rPr>
          <w:rFonts w:asciiTheme="majorHAnsi" w:hAnsiTheme="majorHAnsi" w:cstheme="majorHAnsi"/>
        </w:rPr>
      </w:pPr>
    </w:p>
    <w:p w14:paraId="258EDAE8" w14:textId="7336E187" w:rsidR="009D3692" w:rsidRDefault="009D369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Ses dosyasındaki sıfır geçiş sayılarını yani sessiz noktaları ve enerjiyi hesaplarken yukarıdaki iki kod bloğunu kullandık.</w:t>
      </w:r>
    </w:p>
    <w:p w14:paraId="0D412A9E" w14:textId="77777777" w:rsidR="00F27792" w:rsidRDefault="00F27792" w:rsidP="008550DD">
      <w:pPr>
        <w:spacing w:line="257" w:lineRule="auto"/>
        <w:rPr>
          <w:rFonts w:asciiTheme="majorHAnsi" w:hAnsiTheme="majorHAnsi" w:cstheme="majorHAnsi"/>
        </w:rPr>
      </w:pPr>
    </w:p>
    <w:p w14:paraId="5C42D834" w14:textId="77FED50C" w:rsidR="00F27792" w:rsidRDefault="00F2779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06401357" wp14:editId="7B4D2AA2">
            <wp:extent cx="5760720" cy="1156855"/>
            <wp:effectExtent l="0" t="0" r="0" b="5715"/>
            <wp:docPr id="1204551759" name="Resim 1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51759" name="Resim 12" descr="metin, ekran görüntüsü, yazı tipi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80" cy="115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112F" w14:textId="128F94B3" w:rsidR="00F27792" w:rsidRDefault="00F2779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Yukarıdaki kodlarla iki adet buton oluşturarak ilk olarak ses dosyasının ilk halini oynatabilir diğer buton sayesinde </w:t>
      </w:r>
      <w:proofErr w:type="gramStart"/>
      <w:r>
        <w:rPr>
          <w:rFonts w:asciiTheme="majorHAnsi" w:hAnsiTheme="majorHAnsi" w:cstheme="majorHAnsi"/>
        </w:rPr>
        <w:t>revize edilmiş</w:t>
      </w:r>
      <w:proofErr w:type="gramEnd"/>
      <w:r>
        <w:rPr>
          <w:rFonts w:asciiTheme="majorHAnsi" w:hAnsiTheme="majorHAnsi" w:cstheme="majorHAnsi"/>
        </w:rPr>
        <w:t xml:space="preserve"> sesi dinleyebiliriz.</w:t>
      </w:r>
    </w:p>
    <w:p w14:paraId="3C09C820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2341C111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71A4E519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3BF3B62A" w14:textId="77777777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2BF5DF98" w14:textId="6BE4BDBF" w:rsidR="00F27792" w:rsidRDefault="00B05DC0" w:rsidP="00B05D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7937C702" wp14:editId="74D9C4BA">
            <wp:extent cx="5938520" cy="2832100"/>
            <wp:effectExtent l="0" t="0" r="5080" b="6350"/>
            <wp:docPr id="414095237" name="Resim 14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5237" name="Resim 14" descr="metin, ekran görüntüsü, yazı tipi, çizgi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433" w14:textId="77777777" w:rsidR="00F27792" w:rsidRDefault="00F27792" w:rsidP="008550DD">
      <w:pPr>
        <w:spacing w:line="257" w:lineRule="auto"/>
        <w:rPr>
          <w:rFonts w:asciiTheme="majorHAnsi" w:hAnsiTheme="majorHAnsi" w:cstheme="majorHAnsi"/>
        </w:rPr>
      </w:pPr>
    </w:p>
    <w:p w14:paraId="5700F433" w14:textId="24923ECE" w:rsidR="00F27792" w:rsidRDefault="00F27792" w:rsidP="008550DD">
      <w:pPr>
        <w:spacing w:line="257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Yukarıda kodumuzun ekran çıktısında gördüğümüz grafikler gözüküyor. İlk grafik genel ses şiddeti grafiği ikinci grafik enerjinin nerelerde artıp azaldığını gösteriyor üçüncü grafikte </w:t>
      </w:r>
      <w:r w:rsidR="00B05DC0">
        <w:rPr>
          <w:rFonts w:asciiTheme="majorHAnsi" w:hAnsiTheme="majorHAnsi" w:cstheme="majorHAnsi"/>
        </w:rPr>
        <w:t xml:space="preserve">ise sessizlik eşik değer grafiğini görüyoruz. Sağ taraftaki butonlarda önceki kısımda bahsetmiş olduğum ilk ses ve </w:t>
      </w:r>
      <w:proofErr w:type="gramStart"/>
      <w:r w:rsidR="00B05DC0">
        <w:rPr>
          <w:rFonts w:asciiTheme="majorHAnsi" w:hAnsiTheme="majorHAnsi" w:cstheme="majorHAnsi"/>
        </w:rPr>
        <w:t>revize edilmiş</w:t>
      </w:r>
      <w:proofErr w:type="gramEnd"/>
      <w:r w:rsidR="00B05DC0">
        <w:rPr>
          <w:rFonts w:asciiTheme="majorHAnsi" w:hAnsiTheme="majorHAnsi" w:cstheme="majorHAnsi"/>
        </w:rPr>
        <w:t xml:space="preserve"> sesin oynatılması için eklediğimiz butonları görüyoruz.</w:t>
      </w:r>
    </w:p>
    <w:p w14:paraId="336A096A" w14:textId="7A92B3AB" w:rsidR="00B05DC0" w:rsidRDefault="00B05DC0" w:rsidP="008550DD">
      <w:pPr>
        <w:spacing w:line="257" w:lineRule="auto"/>
        <w:rPr>
          <w:rFonts w:asciiTheme="majorHAnsi" w:hAnsiTheme="majorHAnsi" w:cstheme="majorHAnsi"/>
        </w:rPr>
      </w:pPr>
    </w:p>
    <w:p w14:paraId="6F308A74" w14:textId="3EA7B424" w:rsidR="00B05DC0" w:rsidRPr="00DB6DEB" w:rsidRDefault="00B05DC0" w:rsidP="00DB6DEB">
      <w:pPr>
        <w:rPr>
          <w:rFonts w:asciiTheme="majorHAnsi" w:hAnsiTheme="majorHAnsi" w:cstheme="majorHAnsi"/>
        </w:rPr>
      </w:pPr>
    </w:p>
    <w:sectPr w:rsidR="00B05DC0" w:rsidRPr="00DB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2AFF"/>
    <w:multiLevelType w:val="hybridMultilevel"/>
    <w:tmpl w:val="735E68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81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FF"/>
    <w:rsid w:val="00473BFF"/>
    <w:rsid w:val="007413C7"/>
    <w:rsid w:val="008550DD"/>
    <w:rsid w:val="009D3692"/>
    <w:rsid w:val="00B05DC0"/>
    <w:rsid w:val="00CC0B32"/>
    <w:rsid w:val="00DB6DEB"/>
    <w:rsid w:val="00F2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6CD9"/>
  <w15:chartTrackingRefBased/>
  <w15:docId w15:val="{D01E1C99-51D6-4693-BFEF-5BCA4E72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0DD"/>
    <w:rPr>
      <w:rFonts w:ascii="Times New Roman" w:hAnsi="Times New Roman"/>
      <w:kern w:val="0"/>
      <w:sz w:val="24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550DD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ListeParagraf">
    <w:name w:val="List Paragraph"/>
    <w:basedOn w:val="Normal"/>
    <w:uiPriority w:val="34"/>
    <w:qFormat/>
    <w:rsid w:val="00B05DC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05DC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5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Tosun</dc:creator>
  <cp:keywords/>
  <dc:description/>
  <cp:lastModifiedBy>Mert Tosun</cp:lastModifiedBy>
  <cp:revision>6</cp:revision>
  <dcterms:created xsi:type="dcterms:W3CDTF">2023-05-16T08:38:00Z</dcterms:created>
  <dcterms:modified xsi:type="dcterms:W3CDTF">2023-05-16T09:52:00Z</dcterms:modified>
</cp:coreProperties>
</file>