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0A8A" w14:textId="167ED152" w:rsidR="004261DE" w:rsidRDefault="00CB59BE">
      <w:pPr>
        <w:rPr>
          <w:rFonts w:ascii="Times New Roman" w:hAnsi="Times New Roman" w:cs="Times New Roman"/>
          <w:sz w:val="24"/>
          <w:szCs w:val="24"/>
        </w:rPr>
      </w:pPr>
      <w:r w:rsidRPr="00CB59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nswers</w:t>
      </w:r>
    </w:p>
    <w:p w14:paraId="6255BBD6" w14:textId="2C23F39C" w:rsidR="00CB59BE" w:rsidRDefault="00CB5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B7D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(a)(i) Number of moles of anhydrous borax </w:t>
      </w:r>
    </w:p>
    <w:p w14:paraId="14E2A8B3" w14:textId="6367563A" w:rsidR="00CB59BE" w:rsidRDefault="00CB59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B59BE">
        <w:rPr>
          <w:rFonts w:ascii="Times New Roman" w:hAnsi="Times New Roman" w:cs="Times New Roman"/>
          <w:sz w:val="24"/>
          <w:szCs w:val="24"/>
        </w:rPr>
        <w:t xml:space="preserve">= </w:t>
      </w:r>
      <w:r w:rsidR="00243079">
        <w:rPr>
          <w:rFonts w:ascii="Times New Roman" w:hAnsi="Times New Roman" w:cs="Times New Roman"/>
          <w:sz w:val="24"/>
          <w:szCs w:val="24"/>
        </w:rPr>
        <w:t>3.94</w:t>
      </w:r>
      <w:proofErr w:type="gramStart"/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÷[</w:t>
      </w:r>
      <w:proofErr w:type="gramEnd"/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23×2+10.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8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×4+16×5+(16+1)×4</w:t>
      </w:r>
      <w:r w:rsidR="00F17A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 </w:t>
      </w:r>
      <w:r w:rsidR="002430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0.0166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mol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C550B">
        <w:rPr>
          <w:rFonts w:ascii="Times New Roman" w:hAnsi="Times New Roman" w:cs="Times New Roman"/>
          <w:sz w:val="24"/>
          <w:szCs w:val="24"/>
        </w:rPr>
        <w:t>(1 mark)</w:t>
      </w:r>
    </w:p>
    <w:p w14:paraId="2001CDA0" w14:textId="400A707D" w:rsidR="00CB59BE" w:rsidRDefault="00CB59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Number of moles of water</w:t>
      </w:r>
      <w:r w:rsidR="00C50E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06234F36" w14:textId="105D5716" w:rsidR="00C50EBB" w:rsidRDefault="00CB59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= (7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2430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3.</w:t>
      </w:r>
      <w:proofErr w:type="gramStart"/>
      <w:r w:rsidR="002430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94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(16+2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</w:t>
      </w:r>
      <w:r w:rsidR="00C50E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F17A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C50E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 0.</w:t>
      </w:r>
      <w:r w:rsidR="002430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17</w:t>
      </w:r>
      <w:r w:rsidR="00C50E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mol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C550B">
        <w:rPr>
          <w:rFonts w:ascii="Times New Roman" w:hAnsi="Times New Roman" w:cs="Times New Roman"/>
          <w:sz w:val="24"/>
          <w:szCs w:val="24"/>
        </w:rPr>
        <w:t>(1 mark)</w:t>
      </w:r>
    </w:p>
    <w:p w14:paraId="027DED85" w14:textId="3305549F" w:rsidR="00C50EBB" w:rsidRDefault="00C50E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Relative number of moles of anhydrous borax </w:t>
      </w:r>
    </w:p>
    <w:p w14:paraId="40A45D48" w14:textId="646140D4" w:rsidR="00C50EBB" w:rsidRDefault="00C50E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= 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0.0166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0.</w:t>
      </w:r>
      <w:proofErr w:type="gramStart"/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0166</w:t>
      </w:r>
      <w:r w:rsidR="00F17A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1 </w:t>
      </w:r>
      <w:r w:rsidR="007C550B">
        <w:rPr>
          <w:rFonts w:ascii="Times New Roman" w:hAnsi="Times New Roman" w:cs="Times New Roman"/>
          <w:sz w:val="24"/>
          <w:szCs w:val="24"/>
        </w:rPr>
        <w:t>(1 mark)</w:t>
      </w:r>
    </w:p>
    <w:p w14:paraId="3E83768F" w14:textId="541C801E" w:rsidR="00C50EBB" w:rsidRDefault="00C50E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Relative number of moles of water </w:t>
      </w:r>
    </w:p>
    <w:p w14:paraId="4A3259FA" w14:textId="74118363" w:rsidR="00C50EBB" w:rsidRDefault="00C50E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= 0.0783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0.</w:t>
      </w:r>
      <w:proofErr w:type="gramStart"/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0166</w:t>
      </w:r>
      <w:r w:rsidR="00F17A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10.23</w:t>
      </w:r>
      <w:r w:rsidR="007C550B">
        <w:rPr>
          <w:rFonts w:ascii="Times New Roman" w:hAnsi="Times New Roman" w:cs="Times New Roman"/>
          <w:sz w:val="24"/>
          <w:szCs w:val="24"/>
        </w:rPr>
        <w:t>(1 mark)</w:t>
      </w:r>
    </w:p>
    <w:p w14:paraId="798B90E7" w14:textId="77777777" w:rsidR="00C50EBB" w:rsidRDefault="00C50EBB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C50EBB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 </w:t>
      </w:r>
      <w:r w:rsidRPr="00C50EBB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∴</w:t>
      </w:r>
      <w:r w:rsidRPr="00C50EB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amount of water of crystallisation is 10.</w:t>
      </w:r>
    </w:p>
    <w:p w14:paraId="1B184402" w14:textId="0D9EE15E" w:rsidR="00C50EBB" w:rsidRDefault="00C50E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      (ii)</w:t>
      </w:r>
      <w:r w:rsidRPr="00C50E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n=10, m=7 (1 mark)</w:t>
      </w:r>
    </w:p>
    <w:p w14:paraId="71677583" w14:textId="4DED5629" w:rsidR="00C50EBB" w:rsidRDefault="00C50EB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(b) Covalent bond</w:t>
      </w:r>
      <w:r w:rsidR="002430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ionic bond</w:t>
      </w:r>
      <w:r w:rsidR="002430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are present</w:t>
      </w:r>
      <w:r w:rsidR="002430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(1 mark)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2430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Borax has a giant ionic structure.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 oppositely charged ions are held by strong ionic bonds</w:t>
      </w:r>
      <w:r w:rsidR="002430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(1 mark)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2430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lot of energy is required to break the bonds (1 mark). Hence borax’s boiling point is high.</w:t>
      </w:r>
    </w:p>
    <w:p w14:paraId="564336D4" w14:textId="2C4F9303" w:rsidR="00243079" w:rsidRDefault="00243079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(c) 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umber of moles of borax </w:t>
      </w:r>
    </w:p>
    <w:p w14:paraId="56A3CDF3" w14:textId="2FBB0E17" w:rsidR="007C550B" w:rsidRDefault="00243079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= 7</w:t>
      </w:r>
      <w:proofErr w:type="gramStart"/>
      <w:r w:rsidR="007C550B"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gramEnd"/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23×2+10.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8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×4+16×5+(16+1)×4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+(16+1</w:t>
      </w:r>
      <w:r w:rsidR="007C550B"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2)</w:t>
      </w:r>
      <w:r w:rsidR="007C550B"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10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</w:t>
      </w:r>
      <w:r w:rsidR="0063588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F17A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 0.0168 mol </w:t>
      </w:r>
      <w:r w:rsidR="007C550B">
        <w:rPr>
          <w:rFonts w:ascii="Times New Roman" w:hAnsi="Times New Roman" w:cs="Times New Roman"/>
          <w:sz w:val="24"/>
          <w:szCs w:val="24"/>
        </w:rPr>
        <w:t>(1 mark)</w:t>
      </w:r>
    </w:p>
    <w:p w14:paraId="1E882C0F" w14:textId="579C8BD8" w:rsidR="007C550B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Number of moles of hydrochloric acid</w:t>
      </w:r>
    </w:p>
    <w:p w14:paraId="44216F11" w14:textId="4DB18EAB" w:rsidR="007C550B" w:rsidRDefault="0063588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= 2</w:t>
      </w:r>
      <w:proofErr w:type="gramStart"/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35.5+1)</w:t>
      </w:r>
      <w:r w:rsidR="00F17A97"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</w:t>
      </w:r>
      <w:r w:rsidR="00F17A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2  </w:t>
      </w:r>
      <w:r w:rsidR="007C55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 0.0281 mol </w:t>
      </w:r>
      <w:r w:rsidR="007C550B">
        <w:rPr>
          <w:rFonts w:ascii="Times New Roman" w:hAnsi="Times New Roman" w:cs="Times New Roman"/>
          <w:sz w:val="24"/>
          <w:szCs w:val="24"/>
        </w:rPr>
        <w:t>(1 mark)</w:t>
      </w:r>
    </w:p>
    <w:p w14:paraId="78A898F6" w14:textId="646BD85C" w:rsidR="007C550B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Borax is the limiting agent. </w:t>
      </w:r>
    </w:p>
    <w:p w14:paraId="31F510D4" w14:textId="41B9C191" w:rsidR="007C550B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Theoretical yield of boric acid</w:t>
      </w:r>
    </w:p>
    <w:p w14:paraId="05EFCA1D" w14:textId="5BD3214E" w:rsidR="007C550B" w:rsidRPr="00F17A97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= 0.0168</w:t>
      </w:r>
      <w:proofErr w:type="gramStart"/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3+10.8+16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3)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4 </w:t>
      </w:r>
      <w:r w:rsidR="00F17A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 4.15g </w:t>
      </w:r>
      <w:r>
        <w:rPr>
          <w:rFonts w:ascii="Times New Roman" w:hAnsi="Times New Roman" w:cs="Times New Roman"/>
          <w:sz w:val="24"/>
          <w:szCs w:val="24"/>
        </w:rPr>
        <w:t>(1 mark)</w:t>
      </w:r>
    </w:p>
    <w:p w14:paraId="0A37008C" w14:textId="27FBBB3E" w:rsidR="007C550B" w:rsidRDefault="007C550B" w:rsidP="00243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Percentage yield of boric acid</w:t>
      </w:r>
    </w:p>
    <w:p w14:paraId="483EF56B" w14:textId="6A062B3D" w:rsidR="007C550B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= 3.925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4.15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100</w:t>
      </w:r>
      <w:r w:rsidR="000A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% =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94.5% (1 mark)</w:t>
      </w:r>
    </w:p>
    <w:p w14:paraId="693DD504" w14:textId="77777777" w:rsidR="007C550B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404AE73" w14:textId="23B0C97A" w:rsidR="007C550B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(d) </w:t>
      </w:r>
      <w:r w:rsidR="00DB7D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borax used contains some impurities. (1 mark)</w:t>
      </w:r>
    </w:p>
    <w:p w14:paraId="0B69446C" w14:textId="5C2A6312" w:rsidR="000A31C6" w:rsidRDefault="00DB7DC8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The reaction is incomplete. (1 mark</w:t>
      </w:r>
      <w:r w:rsidR="000A31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2BB1B68D" w14:textId="3EF3B3F0" w:rsidR="00DB7DC8" w:rsidRDefault="00DB7DC8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(Or other acceptable answers)</w:t>
      </w:r>
    </w:p>
    <w:p w14:paraId="52A9A842" w14:textId="77777777" w:rsidR="00DB7DC8" w:rsidRDefault="00DB7DC8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59F533B" w14:textId="63116D9A" w:rsidR="00DB7DC8" w:rsidRDefault="00DB7DC8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2. </w:t>
      </w:r>
      <w:r w:rsidR="009376C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(a) Supersonic aircrafts. Because vanadium is light but very strong. </w:t>
      </w:r>
      <w:r w:rsidR="002D32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(1 mark)</w:t>
      </w:r>
    </w:p>
    <w:p w14:paraId="02684FAB" w14:textId="2221CCC8" w:rsidR="002D320E" w:rsidRPr="002D320E" w:rsidRDefault="002D320E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(b) Mass of NH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VO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3</w:t>
      </w:r>
    </w:p>
    <w:p w14:paraId="7B13FA0B" w14:textId="7957BA31" w:rsidR="002D320E" w:rsidRDefault="002D320E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= 1</w:t>
      </w:r>
      <w:proofErr w:type="gramStart"/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14+1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4+50.9+16</w:t>
      </w:r>
      <w:r w:rsidRPr="00CB59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3) </w:t>
      </w:r>
      <w:r w:rsidR="00F17A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 116.9 g</w:t>
      </w:r>
    </w:p>
    <w:p w14:paraId="4AA24A7C" w14:textId="5A2D9D41" w:rsidR="002F4951" w:rsidRDefault="002F4951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 (c) </w:t>
      </w:r>
      <w:r w:rsidR="00BA0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Theoretical yield = </w:t>
      </w:r>
      <w:r w:rsidR="00BA071A" w:rsidRPr="00BA0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15.</w:t>
      </w:r>
      <w:r w:rsidR="00BA0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4g</w:t>
      </w:r>
    </w:p>
    <w:p w14:paraId="6F197E66" w14:textId="4F073956" w:rsidR="00BA071A" w:rsidRDefault="00BA071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Actual yield = </w:t>
      </w:r>
      <w:r w:rsidR="006B02AF" w:rsidRPr="006B02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14.6</w:t>
      </w:r>
      <w:r w:rsidR="006B02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</w:t>
      </w:r>
    </w:p>
    <w:p w14:paraId="2CABCA27" w14:textId="358CB513" w:rsidR="006B02AF" w:rsidRDefault="006B02AF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Percentage yield = 94.8%</w:t>
      </w:r>
    </w:p>
    <w:p w14:paraId="4C8A64A9" w14:textId="77777777" w:rsidR="0063588A" w:rsidRDefault="0063588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F917EE" w14:textId="54B8551C" w:rsidR="0063588A" w:rsidRDefault="0063588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3. (a) </w:t>
      </w:r>
      <w:r w:rsidR="005D62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As titanium (iv) chloride is volatile, </w:t>
      </w:r>
      <w:r w:rsidR="005D62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little energy is required to separate the molecules</w:t>
      </w:r>
      <w:r w:rsidR="009E54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and i</w:t>
      </w:r>
      <w:r w:rsidR="009E54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 has a low boiling point. </w:t>
      </w:r>
      <w:r w:rsidR="005D62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Molecules are held by weal van der Waal’s forces</w:t>
      </w:r>
      <w:r w:rsidR="005D62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D62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 i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</w:t>
      </w:r>
      <w:r w:rsidR="005D62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can be deduce</w:t>
      </w:r>
      <w:r w:rsidR="009E54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</w:t>
      </w:r>
      <w:r w:rsidR="005D62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that it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has simple molecular structure. </w:t>
      </w:r>
    </w:p>
    <w:p w14:paraId="5CA2ABC8" w14:textId="3D082FDD" w:rsidR="0063588A" w:rsidRDefault="0063588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(b) To prevent the formation of titanium oxide.</w:t>
      </w:r>
    </w:p>
    <w:p w14:paraId="028BA630" w14:textId="1D9C786D" w:rsidR="0063588A" w:rsidRPr="0063588A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(c) </w:t>
      </w:r>
      <w:r w:rsidRPr="0063588A">
        <w:rPr>
          <w:rFonts w:ascii="Times New Roman" w:hAnsi="Times New Roman" w:cs="Times New Roman"/>
          <w:sz w:val="24"/>
          <w:szCs w:val="24"/>
          <w:shd w:val="clear" w:color="auto" w:fill="FFFFFF"/>
        </w:rPr>
        <w:t>TiCl</w:t>
      </w:r>
      <w:r w:rsidRPr="0063588A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(l)</w:t>
      </w:r>
      <w:r w:rsidRPr="0063588A">
        <w:rPr>
          <w:rFonts w:ascii="Times New Roman" w:hAnsi="Times New Roman" w:cs="Times New Roman"/>
          <w:sz w:val="24"/>
          <w:szCs w:val="24"/>
          <w:shd w:val="clear" w:color="auto" w:fill="FFFFFF"/>
        </w:rPr>
        <w:t> + </w:t>
      </w:r>
      <w:r w:rsidRPr="0063588A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6358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(s) </w:t>
      </w:r>
      <w:r w:rsidRPr="00AC792D">
        <w:rPr>
          <w:rFonts w:ascii="Times New Roman" w:hAnsi="Times New Roman" w:cs="Times New Roman"/>
          <w:sz w:val="24"/>
          <w:szCs w:val="24"/>
        </w:rPr>
        <w:t>→</w:t>
      </w:r>
      <w:r w:rsidRPr="006358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(s) </w:t>
      </w:r>
      <w:r w:rsidRPr="0063588A">
        <w:rPr>
          <w:rFonts w:ascii="Times New Roman" w:hAnsi="Times New Roman" w:cs="Times New Roman"/>
          <w:sz w:val="24"/>
          <w:szCs w:val="24"/>
          <w:shd w:val="clear" w:color="auto" w:fill="FFFFFF"/>
        </w:rPr>
        <w:t>+ </w:t>
      </w:r>
      <w:r w:rsidRPr="0063588A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63588A">
        <w:rPr>
          <w:rFonts w:ascii="Times New Roman" w:hAnsi="Times New Roman" w:cs="Times New Roman"/>
          <w:sz w:val="24"/>
          <w:szCs w:val="24"/>
          <w:shd w:val="clear" w:color="auto" w:fill="FFFFFF"/>
        </w:rPr>
        <w:t>MgCl</w:t>
      </w:r>
      <w:r w:rsidRPr="0063588A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(s)</w:t>
      </w:r>
    </w:p>
    <w:p w14:paraId="5B32107C" w14:textId="4291739E" w:rsidR="0063588A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(d) Rinse the mixture with hydrochloric acid to dissolve any excess magnesium.</w:t>
      </w:r>
    </w:p>
    <w:p w14:paraId="73D72668" w14:textId="445A43BF" w:rsidR="0063588A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Add excess water to the mixture to dissolve all the magnesium chloride.</w:t>
      </w:r>
    </w:p>
    <w:p w14:paraId="6A6309B5" w14:textId="2CAAD64F" w:rsidR="0063588A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Filter the resulting mixture with a separating funnel and a filter paper.</w:t>
      </w:r>
    </w:p>
    <w:p w14:paraId="74ECE8C2" w14:textId="77777777" w:rsidR="0063588A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3AE886" w14:textId="4C813249" w:rsidR="00F17A97" w:rsidRDefault="0063588A" w:rsidP="00F17A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4. (a) Basicity is the amount of ionisable hydrogen atoms in one molecule of acid. The basicity of phosphoric acid is 3</w:t>
      </w:r>
    </w:p>
    <w:p w14:paraId="3C1AFED6" w14:textId="0D1BDCAD" w:rsidR="00F17A97" w:rsidRDefault="00F17A97" w:rsidP="00F17A9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(b) (i) Lead</w:t>
      </w:r>
    </w:p>
    <w:p w14:paraId="34BCE2DC" w14:textId="102D926A" w:rsidR="00F17A97" w:rsidRDefault="00F17A97" w:rsidP="00F17A97">
      <w:pPr>
        <w:spacing w:line="240" w:lineRule="auto"/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(ii) </w:t>
      </w:r>
      <w:r w:rsidRPr="00F17A97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Pb </w:t>
      </w:r>
      <w:r w:rsid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(s) 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</w:rPr>
        <w:t>+ </w:t>
      </w:r>
      <w:r w:rsidRPr="00F17A97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</w:rPr>
        <w:t>PO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(aq) </w:t>
      </w:r>
      <w:r w:rsidR="00C37161" w:rsidRPr="00AC792D">
        <w:rPr>
          <w:rFonts w:ascii="Times New Roman" w:hAnsi="Times New Roman" w:cs="Times New Roman"/>
          <w:sz w:val="24"/>
          <w:szCs w:val="24"/>
        </w:rPr>
        <w:t>→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17A97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(g) 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</w:rPr>
        <w:t>+ Pb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</w:rPr>
        <w:t>(PO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F17A9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C37161">
        <w:rPr>
          <w:rFonts w:ascii="Times New Roman" w:hAnsi="Times New Roman" w:cs="Times New Roman"/>
          <w:sz w:val="24"/>
          <w:szCs w:val="24"/>
        </w:rPr>
        <w:t xml:space="preserve"> (s)</w:t>
      </w:r>
    </w:p>
    <w:p w14:paraId="15780393" w14:textId="37FBC5D1" w:rsidR="00FB22ED" w:rsidRDefault="00F17A97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A97">
        <w:rPr>
          <w:rFonts w:ascii="Times New Roman" w:hAnsi="Times New Roman" w:cs="Times New Roman"/>
          <w:sz w:val="24"/>
          <w:szCs w:val="24"/>
        </w:rPr>
        <w:t xml:space="preserve">     (c) </w:t>
      </w:r>
      <w:r>
        <w:rPr>
          <w:rFonts w:ascii="Times New Roman" w:hAnsi="Times New Roman" w:cs="Times New Roman"/>
          <w:sz w:val="24"/>
          <w:szCs w:val="24"/>
        </w:rPr>
        <w:t xml:space="preserve">When adding phosphoric acid to the three metals, only Y has no </w:t>
      </w:r>
      <w:r w:rsidR="00FB22ED">
        <w:rPr>
          <w:rFonts w:ascii="Times New Roman" w:hAnsi="Times New Roman" w:cs="Times New Roman"/>
          <w:sz w:val="24"/>
          <w:szCs w:val="24"/>
        </w:rPr>
        <w:t>observable</w:t>
      </w:r>
      <w:r>
        <w:rPr>
          <w:rFonts w:ascii="Times New Roman" w:hAnsi="Times New Roman" w:cs="Times New Roman"/>
          <w:sz w:val="24"/>
          <w:szCs w:val="24"/>
        </w:rPr>
        <w:t xml:space="preserve"> change. </w:t>
      </w:r>
      <w:r w:rsidR="00C37161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we can deduce that </w:t>
      </w:r>
      <w:r w:rsidR="00FB22ED">
        <w:rPr>
          <w:rFonts w:ascii="Times New Roman" w:hAnsi="Times New Roman" w:cs="Times New Roman"/>
          <w:sz w:val="24"/>
          <w:szCs w:val="24"/>
        </w:rPr>
        <w:t xml:space="preserve">Y is the least reactive. </w:t>
      </w:r>
    </w:p>
    <w:p w14:paraId="0700BBBF" w14:textId="0FE639C7" w:rsidR="00F17A97" w:rsidRDefault="00FB22ED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adding iron (ii) nitrate into the three metals, only Z dissolves to form a metal deposit and colourless gas bubbles. It is known that Z is the most reactive. </w:t>
      </w:r>
    </w:p>
    <w:p w14:paraId="42DF3880" w14:textId="30CED173" w:rsidR="00FB22ED" w:rsidRDefault="00FB22ED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 we can arrange the order of reactivities as Y &lt; X &lt; Z.</w:t>
      </w:r>
    </w:p>
    <w:p w14:paraId="5E3B34EE" w14:textId="77777777" w:rsidR="00FB22ED" w:rsidRDefault="00FB22ED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ABF2D" w14:textId="4B24FFD5" w:rsidR="00FB22ED" w:rsidRDefault="00FB22ED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(a) Copper dissolves in gold (iii) chloride to form a blue solution. The yellow colour of the solution fades. A golden solid is formed as gold metal is formed.</w:t>
      </w:r>
    </w:p>
    <w:p w14:paraId="7F506182" w14:textId="1B807CCA" w:rsidR="00C37161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ammonia solution is added to copper (ii) chloride, a blue precipitate is formed. When ammonia solution is in excess, the blue precipitate redissolves to form a dark blue solution.</w:t>
      </w:r>
    </w:p>
    <w:p w14:paraId="7C90D7AC" w14:textId="77777777" w:rsidR="00C37161" w:rsidRDefault="00A85FF0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BF0995" w14:textId="77777777" w:rsidR="00C37161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3E63C1" w14:textId="77777777" w:rsidR="00C37161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A9FC5" w14:textId="77777777" w:rsidR="00C37161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464124" w14:textId="77777777" w:rsidR="00C37161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697E2E" w14:textId="77777777" w:rsidR="00C37161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87877D" w14:textId="77777777" w:rsidR="00C37161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580742" w14:textId="77777777" w:rsidR="00C37161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6C5B1F" w14:textId="77777777" w:rsidR="00C37161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7EB715" w14:textId="221B3FD4" w:rsidR="00A85FF0" w:rsidRDefault="00A85FF0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(b)</w:t>
      </w:r>
      <w:r w:rsidR="00C371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FE741" w14:textId="06450A30" w:rsidR="00FB22ED" w:rsidRPr="00F17A97" w:rsidRDefault="00FB22ED" w:rsidP="00F17A9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85FF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92D17F2" wp14:editId="0450DEDC">
            <wp:extent cx="3756660" cy="2705289"/>
            <wp:effectExtent l="0" t="0" r="0" b="0"/>
            <wp:docPr id="52233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31159" name="Picture 522331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040" cy="27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A6CF" w14:textId="77777777" w:rsidR="0063588A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DD609E" w14:textId="7CC52FDE" w:rsidR="00DA5885" w:rsidRPr="00C37161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="00A85FF0">
        <w:rPr>
          <w:rFonts w:ascii="Times New Roman" w:hAnsi="Times New Roman" w:cs="Times New Roman"/>
          <w:sz w:val="24"/>
          <w:szCs w:val="24"/>
          <w:shd w:val="clear" w:color="auto" w:fill="FFFFFF"/>
        </w:rPr>
        <w:t>(c)</w:t>
      </w:r>
      <w:r w:rsidR="00DA58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A5885" w:rsidRPr="00C37161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DA5885"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AuCl</w:t>
      </w:r>
      <w:r w:rsidR="00DA5885"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DA5885"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(aq) + </w:t>
      </w:r>
      <w:r w:rsidR="00DA5885" w:rsidRPr="00C37161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DA5885"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 (s) </w:t>
      </w:r>
      <w:r w:rsidR="00C37161" w:rsidRPr="00AC792D">
        <w:rPr>
          <w:rFonts w:ascii="Times New Roman" w:hAnsi="Times New Roman" w:cs="Times New Roman"/>
          <w:sz w:val="24"/>
          <w:szCs w:val="24"/>
        </w:rPr>
        <w:t>→</w:t>
      </w:r>
      <w:r w:rsidR="00DA5885"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A5885" w:rsidRPr="00C37161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DA5885"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CuCl</w:t>
      </w:r>
      <w:r w:rsidR="00DA5885"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DA5885"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 (aq) + </w:t>
      </w:r>
      <w:r w:rsidR="00DA5885" w:rsidRPr="00C37161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DA5885"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Au (s)</w:t>
      </w:r>
    </w:p>
    <w:p w14:paraId="05150062" w14:textId="7190FADB" w:rsidR="00DA5885" w:rsidRPr="00C37161" w:rsidRDefault="00DA5885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Cu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2+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(aq)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+ 2OH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(aq) </w:t>
      </w:r>
      <w:r w:rsidR="00C37161" w:rsidRPr="00AC792D">
        <w:rPr>
          <w:rFonts w:ascii="Times New Roman" w:hAnsi="Times New Roman" w:cs="Times New Roman"/>
          <w:sz w:val="24"/>
          <w:szCs w:val="24"/>
        </w:rPr>
        <w:t>→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Cu(</w:t>
      </w:r>
      <w:proofErr w:type="gramEnd"/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OH)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2 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(s)</w:t>
      </w:r>
    </w:p>
    <w:p w14:paraId="6B2D51E6" w14:textId="41C4AFCD" w:rsidR="00DA5885" w:rsidRDefault="00DA5885" w:rsidP="00243079">
      <w:pPr>
        <w:rPr>
          <w:rFonts w:ascii="Times New Roman" w:hAnsi="Times New Roman" w:cs="Times New Roman"/>
          <w:sz w:val="24"/>
          <w:szCs w:val="24"/>
        </w:rPr>
      </w:pPr>
      <w:r w:rsidRPr="00C37161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</w:t>
      </w:r>
      <w:proofErr w:type="gramStart"/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Cu(</w:t>
      </w:r>
      <w:proofErr w:type="gramEnd"/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OH)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 (s)</w:t>
      </w:r>
      <w:r w:rsid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+ </w:t>
      </w:r>
      <w:r w:rsidRPr="00C37161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 NH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(aq) </w:t>
      </w:r>
      <w:r w:rsidR="00C37161" w:rsidRPr="00AC792D">
        <w:rPr>
          <w:rFonts w:ascii="Times New Roman" w:hAnsi="Times New Roman" w:cs="Times New Roman"/>
          <w:sz w:val="24"/>
          <w:szCs w:val="24"/>
        </w:rPr>
        <w:t>→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Cu(NH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="00BA071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2+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37161"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(aq) 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+ </w:t>
      </w:r>
      <w:r w:rsidRPr="00C37161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 OH</w:t>
      </w:r>
      <w:r w:rsidR="00C37161" w:rsidRPr="00C3716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37161" w:rsidRPr="00C37161">
        <w:rPr>
          <w:rFonts w:ascii="Times New Roman" w:hAnsi="Times New Roman" w:cs="Times New Roman"/>
          <w:sz w:val="24"/>
          <w:szCs w:val="24"/>
        </w:rPr>
        <w:t xml:space="preserve"> (aq)</w:t>
      </w:r>
    </w:p>
    <w:p w14:paraId="78A52850" w14:textId="77777777" w:rsidR="00C37161" w:rsidRDefault="00C37161" w:rsidP="00243079">
      <w:pPr>
        <w:rPr>
          <w:rFonts w:ascii="Times New Roman" w:hAnsi="Times New Roman" w:cs="Times New Roman"/>
          <w:sz w:val="24"/>
          <w:szCs w:val="24"/>
        </w:rPr>
      </w:pPr>
    </w:p>
    <w:p w14:paraId="29438F92" w14:textId="3FB22C49" w:rsidR="00C37161" w:rsidRDefault="00C37161" w:rsidP="00243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(a) (i) Because gas X is less dense than air.</w:t>
      </w:r>
    </w:p>
    <w:p w14:paraId="5D017EBF" w14:textId="2F4EA446" w:rsidR="00C37161" w:rsidRDefault="00C37161" w:rsidP="00243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(ii) Put a wet red litmus paper into the test tube. It turns from red to blue.</w:t>
      </w:r>
    </w:p>
    <w:p w14:paraId="75047923" w14:textId="0B07D58D" w:rsidR="00C37161" w:rsidRDefault="00C37161" w:rsidP="00243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(iii) </w:t>
      </w:r>
      <w:r w:rsidRPr="00C37161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NH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(s) 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 </w:t>
      </w:r>
      <w:proofErr w:type="gramStart"/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Ca(</w:t>
      </w:r>
      <w:proofErr w:type="gramEnd"/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OH)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(s)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792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CaCl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(s) 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+ </w:t>
      </w:r>
      <w:r w:rsidRPr="00C37161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 NH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(g) 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+ </w:t>
      </w:r>
      <w:r w:rsidRPr="00C37161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 H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C37161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(l)</w:t>
      </w:r>
    </w:p>
    <w:p w14:paraId="5B141CE1" w14:textId="03D69468" w:rsidR="00C37161" w:rsidRDefault="00C37161" w:rsidP="00243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(iv) No. Because calcium carbonate will be formed, which will further decompose to form calcium oxide and carbon dioxide. The carbon dioxide evolved will contaminate the ammonia gas.</w:t>
      </w:r>
    </w:p>
    <w:p w14:paraId="2A39D1A8" w14:textId="768E67AB" w:rsidR="00C37161" w:rsidRPr="00C37161" w:rsidRDefault="00C37161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Extract the ammonia gas inside the test tube with a gas syringe. </w:t>
      </w:r>
      <w:r w:rsidR="00BA071A">
        <w:rPr>
          <w:rFonts w:ascii="Times New Roman" w:hAnsi="Times New Roman" w:cs="Times New Roman"/>
          <w:sz w:val="24"/>
          <w:szCs w:val="24"/>
        </w:rPr>
        <w:t>Attach the syringe to a rubber tubing and an inverted funnel. Place a beaker of water with the funnel just above the water. Slowly inject gas into the beaker of water to form ammonia solution.</w:t>
      </w:r>
    </w:p>
    <w:p w14:paraId="4FC94B75" w14:textId="3D2F0693" w:rsidR="0063588A" w:rsidRPr="0063588A" w:rsidRDefault="0063588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</w:p>
    <w:p w14:paraId="51E03CE3" w14:textId="09CA3FDF" w:rsidR="0063588A" w:rsidRDefault="0063588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</w:p>
    <w:p w14:paraId="36C9FB69" w14:textId="148C227B" w:rsidR="007C550B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</w:t>
      </w:r>
    </w:p>
    <w:p w14:paraId="4FCDB043" w14:textId="77777777" w:rsidR="007C550B" w:rsidRPr="00C50EBB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0821ADF" w14:textId="77777777" w:rsidR="00CB59BE" w:rsidRPr="00CB59BE" w:rsidRDefault="00CB59BE">
      <w:pPr>
        <w:rPr>
          <w:rFonts w:ascii="Times New Roman" w:hAnsi="Times New Roman" w:cs="Times New Roman"/>
          <w:sz w:val="24"/>
          <w:szCs w:val="24"/>
        </w:rPr>
      </w:pPr>
    </w:p>
    <w:sectPr w:rsidR="00CB59BE" w:rsidRPr="00CB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BF42" w14:textId="77777777" w:rsidR="00365A1F" w:rsidRDefault="00365A1F" w:rsidP="009376C5">
      <w:pPr>
        <w:spacing w:after="0" w:line="240" w:lineRule="auto"/>
      </w:pPr>
      <w:r>
        <w:separator/>
      </w:r>
    </w:p>
  </w:endnote>
  <w:endnote w:type="continuationSeparator" w:id="0">
    <w:p w14:paraId="41301037" w14:textId="77777777" w:rsidR="00365A1F" w:rsidRDefault="00365A1F" w:rsidP="0093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A01D" w14:textId="77777777" w:rsidR="00365A1F" w:rsidRDefault="00365A1F" w:rsidP="009376C5">
      <w:pPr>
        <w:spacing w:after="0" w:line="240" w:lineRule="auto"/>
      </w:pPr>
      <w:r>
        <w:separator/>
      </w:r>
    </w:p>
  </w:footnote>
  <w:footnote w:type="continuationSeparator" w:id="0">
    <w:p w14:paraId="791739A1" w14:textId="77777777" w:rsidR="00365A1F" w:rsidRDefault="00365A1F" w:rsidP="00937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BE"/>
    <w:rsid w:val="000A31C6"/>
    <w:rsid w:val="001846D2"/>
    <w:rsid w:val="00243079"/>
    <w:rsid w:val="002D320E"/>
    <w:rsid w:val="002F4951"/>
    <w:rsid w:val="00365A1F"/>
    <w:rsid w:val="004261DE"/>
    <w:rsid w:val="005D6203"/>
    <w:rsid w:val="0063588A"/>
    <w:rsid w:val="006B02AF"/>
    <w:rsid w:val="007C550B"/>
    <w:rsid w:val="007E7707"/>
    <w:rsid w:val="009376C5"/>
    <w:rsid w:val="009E548D"/>
    <w:rsid w:val="00A85FF0"/>
    <w:rsid w:val="00AF0ED4"/>
    <w:rsid w:val="00BA071A"/>
    <w:rsid w:val="00C37161"/>
    <w:rsid w:val="00C50EBB"/>
    <w:rsid w:val="00CB59BE"/>
    <w:rsid w:val="00D10379"/>
    <w:rsid w:val="00DA5885"/>
    <w:rsid w:val="00DB7DC8"/>
    <w:rsid w:val="00F17A97"/>
    <w:rsid w:val="00F73808"/>
    <w:rsid w:val="00F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2596"/>
  <w15:chartTrackingRefBased/>
  <w15:docId w15:val="{2E736A15-3C3F-4471-AF00-EB6FA8C6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6C5"/>
    <w:rPr>
      <w:lang w:eastAsia="zh-HK"/>
    </w:rPr>
  </w:style>
  <w:style w:type="paragraph" w:styleId="Footer">
    <w:name w:val="footer"/>
    <w:basedOn w:val="Normal"/>
    <w:link w:val="FooterChar"/>
    <w:uiPriority w:val="99"/>
    <w:unhideWhenUsed/>
    <w:rsid w:val="00937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6C5"/>
    <w:rPr>
      <w:lang w:eastAsia="zh-HK"/>
    </w:rPr>
  </w:style>
  <w:style w:type="character" w:customStyle="1" w:styleId="blue">
    <w:name w:val="blue"/>
    <w:basedOn w:val="DefaultParagraphFont"/>
    <w:rsid w:val="0063588A"/>
  </w:style>
  <w:style w:type="character" w:styleId="Hyperlink">
    <w:name w:val="Hyperlink"/>
    <w:basedOn w:val="DefaultParagraphFont"/>
    <w:uiPriority w:val="99"/>
    <w:semiHidden/>
    <w:unhideWhenUsed/>
    <w:rsid w:val="00F17A97"/>
    <w:rPr>
      <w:color w:val="0000FF"/>
      <w:u w:val="single"/>
    </w:rPr>
  </w:style>
  <w:style w:type="character" w:customStyle="1" w:styleId="white">
    <w:name w:val="white"/>
    <w:basedOn w:val="DefaultParagraphFont"/>
    <w:rsid w:val="00DA5885"/>
  </w:style>
  <w:style w:type="character" w:customStyle="1" w:styleId="red">
    <w:name w:val="red"/>
    <w:basedOn w:val="DefaultParagraphFont"/>
    <w:rsid w:val="00DA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Cheng</dc:creator>
  <cp:keywords/>
  <dc:description/>
  <cp:lastModifiedBy>Brian Cheng</cp:lastModifiedBy>
  <cp:revision>10</cp:revision>
  <dcterms:created xsi:type="dcterms:W3CDTF">2023-12-24T10:57:00Z</dcterms:created>
  <dcterms:modified xsi:type="dcterms:W3CDTF">2023-12-25T06:48:00Z</dcterms:modified>
</cp:coreProperties>
</file>