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5.png" ContentType="image/png"/>
  <Override PartName="/word/media/rId112.png" ContentType="image/png"/>
  <Override PartName="/word/media/rId118.png" ContentType="image/png"/>
  <Override PartName="/word/media/rId121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4" w:name="Xd8d5ace7e9beea976d085b5f2bde1f12c6b4648"/>
    <w:p>
      <w:pPr>
        <w:pStyle w:val="Heading1"/>
      </w:pPr>
      <w:r>
        <w:t xml:space="preserve">Архитектура компьютера Отчёт по лабораторной работе №5</w:t>
      </w:r>
    </w:p>
    <w:bookmarkStart w:id="20" w:name="лю-сяо-нкабд-04-24"/>
    <w:p>
      <w:pPr>
        <w:pStyle w:val="Heading4"/>
      </w:pPr>
      <w:r>
        <w:t xml:space="preserve">1.Лю Сяо НКАбд-04-24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2"/>
      </w:pPr>
      <w:r>
        <w:t xml:space="preserve">2. 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управлению процессами, проверке использования диска и обслуживанию файловой системы.</w:t>
      </w:r>
    </w:p>
    <w:p>
      <w:r>
        <w:pict>
          <v:rect style="width:0;height:1.5pt" o:hralign="center" o:hrstd="t" o:hr="t"/>
        </w:pict>
      </w:r>
    </w:p>
    <w:bookmarkEnd w:id="21"/>
    <w:bookmarkStart w:id="131" w:name="результаты-выполнения-задания"/>
    <w:p>
      <w:pPr>
        <w:pStyle w:val="Heading2"/>
      </w:pPr>
      <w:r>
        <w:t xml:space="preserve">3. Результаты выполнения задания</w:t>
      </w:r>
    </w:p>
    <w:bookmarkStart w:id="60" w:name="примеры-выполнения-команд"/>
    <w:p>
      <w:pPr>
        <w:pStyle w:val="Heading3"/>
      </w:pPr>
      <w:r>
        <w:t xml:space="preserve">3.1. Примеры выполнения команд</w:t>
      </w:r>
    </w:p>
    <w:bookmarkStart w:id="31" w:name="создание-и-просмотр-файлов"/>
    <w:p>
      <w:pPr>
        <w:pStyle w:val="Heading4"/>
      </w:pPr>
      <w:r>
        <w:t xml:space="preserve">Создание и просмотр файлов: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abc1                </w:t>
      </w:r>
      <w:r>
        <w:rPr>
          <w:rStyle w:val="CommentTok"/>
        </w:rPr>
        <w:t xml:space="preserve"># Создание файла abc1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abc1                  </w:t>
      </w:r>
      <w:r>
        <w:rPr>
          <w:rStyle w:val="CommentTok"/>
        </w:rPr>
        <w:t xml:space="preserve"># Просмотр содержимого файла abc1</w:t>
      </w:r>
      <w:r>
        <w:br/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abc1                 </w:t>
      </w:r>
      <w:r>
        <w:rPr>
          <w:rStyle w:val="CommentTok"/>
        </w:rPr>
        <w:t xml:space="preserve"># Постраничный просмотр файла abc1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5 abc1            </w:t>
      </w:r>
      <w:r>
        <w:rPr>
          <w:rStyle w:val="CommentTok"/>
        </w:rPr>
        <w:t xml:space="preserve"># Просмотр первых 5 строк файла abc1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5 abc1            </w:t>
      </w:r>
      <w:r>
        <w:rPr>
          <w:rStyle w:val="CommentTok"/>
        </w:rPr>
        <w:t xml:space="preserve"># Просмотр последних 5 строк файла abc1</w:t>
      </w:r>
    </w:p>
    <w:p>
      <w:pPr>
        <w:pStyle w:val="FirstParagraph"/>
      </w:pPr>
      <w:r>
        <w:drawing>
          <wp:inline>
            <wp:extent cx="4876800" cy="2286000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78036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imag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35639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копирование-файлов-и-каталогов"/>
    <w:p>
      <w:pPr>
        <w:pStyle w:val="Heading4"/>
      </w:pPr>
      <w:r>
        <w:t xml:space="preserve">Копирование файлов и каталогов: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abc1 april             </w:t>
      </w:r>
      <w:r>
        <w:rPr>
          <w:rStyle w:val="CommentTok"/>
        </w:rPr>
        <w:t xml:space="preserve"># Копирование файла abc1 в файл april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monthly             </w:t>
      </w:r>
      <w:r>
        <w:rPr>
          <w:rStyle w:val="CommentTok"/>
        </w:rPr>
        <w:t xml:space="preserve"># Создание каталога monthly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april monthly      </w:t>
      </w:r>
      <w:r>
        <w:rPr>
          <w:rStyle w:val="CommentTok"/>
        </w:rPr>
        <w:t xml:space="preserve"># Копирование файлов april  в каталог monthly</w:t>
      </w:r>
    </w:p>
    <w:p>
      <w:pPr>
        <w:pStyle w:val="FirstParagraph"/>
      </w:pPr>
      <w:r>
        <w:drawing>
          <wp:inline>
            <wp:extent cx="5334000" cy="1750087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229278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8" w:name="перемещение-и-переименование"/>
    <w:p>
      <w:pPr>
        <w:pStyle w:val="Heading4"/>
      </w:pPr>
      <w:r>
        <w:t xml:space="preserve">Перемещение и переименование: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april july             </w:t>
      </w:r>
      <w:r>
        <w:rPr>
          <w:rStyle w:val="CommentTok"/>
        </w:rPr>
        <w:t xml:space="preserve"># Переименование файла april в july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july monthly       </w:t>
      </w:r>
      <w:r>
        <w:rPr>
          <w:rStyle w:val="CommentTok"/>
        </w:rPr>
        <w:t xml:space="preserve"># Перемещение файла july в каталог monthly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monthly monthly01  </w:t>
      </w:r>
      <w:r>
        <w:rPr>
          <w:rStyle w:val="CommentTok"/>
        </w:rPr>
        <w:t xml:space="preserve"># Переименование каталога monthly в monthly</w:t>
      </w:r>
    </w:p>
    <w:p>
      <w:pPr>
        <w:pStyle w:val="FirstParagraph"/>
      </w:pPr>
      <w:r>
        <w:drawing>
          <wp:inline>
            <wp:extent cx="5334000" cy="1184425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78357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72123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image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управление-правами-доступа"/>
    <w:p>
      <w:pPr>
        <w:pStyle w:val="Heading4"/>
      </w:pPr>
      <w:r>
        <w:t xml:space="preserve">Управление правами доступа: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u+x abc1             </w:t>
      </w:r>
      <w:r>
        <w:rPr>
          <w:rStyle w:val="CommentTok"/>
        </w:rPr>
        <w:t xml:space="preserve"># Добавление права на выполнение для владельца файла may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g-r,o-r monthly01     </w:t>
      </w:r>
      <w:r>
        <w:rPr>
          <w:rStyle w:val="CommentTok"/>
        </w:rPr>
        <w:t xml:space="preserve"># Запрет на чтение для группы и других пользователей каталога monthly</w:t>
      </w:r>
    </w:p>
    <w:p>
      <w:pPr>
        <w:pStyle w:val="CaptionedFigure"/>
      </w:pPr>
      <w:r>
        <w:drawing>
          <wp:inline>
            <wp:extent cx="5334000" cy="768363"/>
            <wp:effectExtent b="0" l="0" r="0" t="0"/>
            <wp:docPr descr="alt text" title="" id="50" name="Picture"/>
            <a:graphic>
              <a:graphicData uri="http://schemas.openxmlformats.org/drawingml/2006/picture">
                <pic:pic>
                  <pic:nvPicPr>
                    <pic:cNvPr descr="image-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52"/>
    <w:bookmarkStart w:id="59" w:name="анализ-файловой-системы"/>
    <w:p>
      <w:pPr>
        <w:pStyle w:val="Heading4"/>
      </w:pPr>
      <w:r>
        <w:t xml:space="preserve">Анализ файловой системы:</w:t>
      </w:r>
    </w:p>
    <w:p>
      <w:pPr>
        <w:pStyle w:val="SourceCode"/>
      </w:pPr>
      <w:r>
        <w:rPr>
          <w:rStyle w:val="FunctionTok"/>
        </w:rPr>
        <w:t xml:space="preserve">mount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Просмотр смонтированных файловых систем</w:t>
      </w:r>
      <w:r>
        <w:br/>
      </w:r>
      <w:r>
        <w:rPr>
          <w:rStyle w:val="FunctionTok"/>
        </w:rPr>
        <w:t xml:space="preserve">df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Просмотр свободного места на файловых системах</w:t>
      </w:r>
      <w:r>
        <w:br/>
      </w:r>
      <w:r>
        <w:rPr>
          <w:rStyle w:val="ExtensionTok"/>
        </w:rPr>
        <w:t xml:space="preserve">fsck</w:t>
      </w:r>
      <w:r>
        <w:rPr>
          <w:rStyle w:val="NormalTok"/>
        </w:rPr>
        <w:t xml:space="preserve"> /dev/sda1            </w:t>
      </w:r>
      <w:r>
        <w:rPr>
          <w:rStyle w:val="CommentTok"/>
        </w:rPr>
        <w:t xml:space="preserve"># Проверка целостности файловой системы</w:t>
      </w:r>
    </w:p>
    <w:p>
      <w:pPr>
        <w:pStyle w:val="FirstParagraph"/>
      </w:pPr>
      <w:r>
        <w:drawing>
          <wp:inline>
            <wp:extent cx="5334000" cy="3478695"/>
            <wp:effectExtent b="0" l="0" r="0" t="0"/>
            <wp:docPr descr="alt text" title="" id="54" name="Picture"/>
            <a:graphic>
              <a:graphicData uri="http://schemas.openxmlformats.org/drawingml/2006/picture">
                <pic:pic>
                  <pic:nvPicPr>
                    <pic:cNvPr descr="image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78873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125" w:name="выполнение-заданий"/>
    <w:p>
      <w:pPr>
        <w:pStyle w:val="Heading3"/>
      </w:pPr>
      <w:r>
        <w:t xml:space="preserve">3.2. Выполнение заданий</w:t>
      </w:r>
    </w:p>
    <w:bookmarkStart w:id="124" w:name="задание-2"/>
    <w:p>
      <w:pPr>
        <w:pStyle w:val="Heading4"/>
      </w:pPr>
      <w:r>
        <w:t xml:space="preserve">Задание 2:</w:t>
      </w:r>
    </w:p>
    <w:p>
      <w:pPr>
        <w:numPr>
          <w:ilvl w:val="0"/>
          <w:numId w:val="1001"/>
        </w:numPr>
      </w:pPr>
      <w:r>
        <w:t xml:space="preserve">Копирование файла</w:t>
      </w:r>
      <w:r>
        <w:t xml:space="preserve"> </w:t>
      </w:r>
      <w:r>
        <w:rPr>
          <w:rStyle w:val="VerbatimChar"/>
        </w:rPr>
        <w:t xml:space="preserve">io.h</w:t>
      </w:r>
      <w:r>
        <w:t xml:space="preserve"> </w:t>
      </w:r>
      <w:r>
        <w:t xml:space="preserve">в домашний каталог: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/usr/include/linux/hid.h ~/equipment/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829371"/>
            <wp:effectExtent b="0" l="0" r="0" t="0"/>
            <wp:docPr descr="alt text" title="" id="62" name="Picture"/>
            <a:graphic>
              <a:graphicData uri="http://schemas.openxmlformats.org/drawingml/2006/picture">
                <pic:pic>
                  <pic:nvPicPr>
                    <pic:cNvPr descr="image-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Создание каталога</w:t>
      </w:r>
      <w:r>
        <w:t xml:space="preserve"> </w:t>
      </w:r>
      <w:r>
        <w:rPr>
          <w:rStyle w:val="VerbatimChar"/>
        </w:rPr>
        <w:t xml:space="preserve">ski.plases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~/ski.plases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75895"/>
            <wp:effectExtent b="0" l="0" r="0" t="0"/>
            <wp:docPr descr="alt text" title="" id="65" name="Picture"/>
            <a:graphic>
              <a:graphicData uri="http://schemas.openxmlformats.org/drawingml/2006/picture">
                <pic:pic>
                  <pic:nvPicPr>
                    <pic:cNvPr descr="image-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Перемещение файла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ski.plases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~/equipment ~/ski.plases/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66936"/>
            <wp:effectExtent b="0" l="0" r="0" t="0"/>
            <wp:docPr descr="alt text" title="" id="68" name="Picture"/>
            <a:graphic>
              <a:graphicData uri="http://schemas.openxmlformats.org/drawingml/2006/picture">
                <pic:pic>
                  <pic:nvPicPr>
                    <pic:cNvPr descr="image-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Переименование файла: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~/ski.plases/equipment ~/ski.plases/equiplist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273791"/>
            <wp:effectExtent b="0" l="0" r="0" t="0"/>
            <wp:docPr descr="alt text" title="" id="71" name="Picture"/>
            <a:graphic>
              <a:graphicData uri="http://schemas.openxmlformats.org/drawingml/2006/picture">
                <pic:pic>
                  <pic:nvPicPr>
                    <pic:cNvPr descr="image-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Создание и копирование файла</w:t>
      </w:r>
      <w:r>
        <w:t xml:space="preserve"> </w:t>
      </w:r>
      <w:r>
        <w:rPr>
          <w:rStyle w:val="VerbatimChar"/>
        </w:rPr>
        <w:t xml:space="preserve">abcl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~/abcl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~/abcl ~/ski.plases/equiplist2</w:t>
      </w:r>
    </w:p>
    <w:p>
      <w:pPr>
        <w:numPr>
          <w:ilvl w:val="0"/>
          <w:numId w:val="1000"/>
        </w:numPr>
      </w:pPr>
      <w:r>
        <w:drawing>
          <wp:inline>
            <wp:extent cx="4292600" cy="469900"/>
            <wp:effectExtent b="0" l="0" r="0" t="0"/>
            <wp:docPr descr="alt text" title="" id="74" name="Picture"/>
            <a:graphic>
              <a:graphicData uri="http://schemas.openxmlformats.org/drawingml/2006/picture">
                <pic:pic>
                  <pic:nvPicPr>
                    <pic:cNvPr descr="image-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15059"/>
            <wp:effectExtent b="0" l="0" r="0" t="0"/>
            <wp:docPr descr="alt text" title="" id="77" name="Picture"/>
            <a:graphic>
              <a:graphicData uri="http://schemas.openxmlformats.org/drawingml/2006/picture">
                <pic:pic>
                  <pic:nvPicPr>
                    <pic:cNvPr descr="image-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Создание каталога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~/ski.plases/equipment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064649"/>
            <wp:effectExtent b="0" l="0" r="0" t="0"/>
            <wp:docPr descr="alt text" title="" id="80" name="Picture"/>
            <a:graphic>
              <a:graphicData uri="http://schemas.openxmlformats.org/drawingml/2006/picture">
                <pic:pic>
                  <pic:nvPicPr>
                    <pic:cNvPr descr="image-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Перемещение файлов в каталог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~/ski.plases/equiplist ~/ski.plases/equiplist2 ~/ski.plases/equipment/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720373"/>
            <wp:effectExtent b="0" l="0" r="0" t="0"/>
            <wp:docPr descr="alt text" title="" id="83" name="Picture"/>
            <a:graphic>
              <a:graphicData uri="http://schemas.openxmlformats.org/drawingml/2006/picture">
                <pic:pic>
                  <pic:nvPicPr>
                    <pic:cNvPr descr="image-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Создание и перемещение каталога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~/newdir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~/newdir ~/ski.plases/plans</w:t>
      </w:r>
    </w:p>
    <w:p>
      <w:pPr>
        <w:numPr>
          <w:ilvl w:val="0"/>
          <w:numId w:val="1000"/>
        </w:numPr>
      </w:pPr>
      <w:r>
        <w:drawing>
          <wp:inline>
            <wp:extent cx="5334000" cy="1111973"/>
            <wp:effectExtent b="0" l="0" r="0" t="0"/>
            <wp:docPr descr="alt text" title="" id="86" name="Picture"/>
            <a:graphic>
              <a:graphicData uri="http://schemas.openxmlformats.org/drawingml/2006/picture">
                <pic:pic>
                  <pic:nvPicPr>
                    <pic:cNvPr descr="image-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Задание 3:</w:t>
      </w:r>
    </w:p>
    <w:p>
      <w:pPr>
        <w:numPr>
          <w:ilvl w:val="0"/>
          <w:numId w:val="1001"/>
        </w:numPr>
      </w:pPr>
      <w:r>
        <w:t xml:space="preserve">Для</w:t>
      </w:r>
      <w:r>
        <w:t xml:space="preserve"> </w:t>
      </w:r>
      <w:r>
        <w:rPr>
          <w:rStyle w:val="VerbatimChar"/>
        </w:rPr>
        <w:t xml:space="preserve">drwxr--r--</w:t>
      </w:r>
      <w:r>
        <w:t xml:space="preserve"> </w:t>
      </w:r>
      <w:r>
        <w:t xml:space="preserve">(каталог</w:t>
      </w:r>
      <w:r>
        <w:t xml:space="preserve"> </w:t>
      </w:r>
      <w:r>
        <w:rPr>
          <w:rStyle w:val="VerbatimChar"/>
        </w:rPr>
        <w:t xml:space="preserve">australia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u=rwx,g=r,o=r australia</w:t>
      </w:r>
    </w:p>
    <w:p>
      <w:pPr>
        <w:numPr>
          <w:ilvl w:val="0"/>
          <w:numId w:val="1001"/>
        </w:numPr>
      </w:pPr>
      <w:r>
        <w:t xml:space="preserve">Для</w:t>
      </w:r>
      <w:r>
        <w:t xml:space="preserve"> </w:t>
      </w:r>
      <w:r>
        <w:rPr>
          <w:rStyle w:val="VerbatimChar"/>
        </w:rPr>
        <w:t xml:space="preserve">drwx--x--x</w:t>
      </w:r>
      <w:r>
        <w:t xml:space="preserve"> </w:t>
      </w:r>
      <w:r>
        <w:t xml:space="preserve">(каталог</w:t>
      </w:r>
      <w:r>
        <w:t xml:space="preserve"> </w:t>
      </w:r>
      <w:r>
        <w:rPr>
          <w:rStyle w:val="VerbatimChar"/>
        </w:rPr>
        <w:t xml:space="preserve">play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u=rwx,g=x,o=x play</w:t>
      </w:r>
    </w:p>
    <w:p>
      <w:pPr>
        <w:numPr>
          <w:ilvl w:val="0"/>
          <w:numId w:val="1001"/>
        </w:numPr>
      </w:pPr>
      <w:r>
        <w:t xml:space="preserve">Для</w:t>
      </w:r>
      <w:r>
        <w:t xml:space="preserve"> </w:t>
      </w:r>
      <w:r>
        <w:rPr>
          <w:rStyle w:val="VerbatimChar"/>
        </w:rPr>
        <w:t xml:space="preserve">-r-xr--r--</w:t>
      </w:r>
      <w:r>
        <w:t xml:space="preserve"> </w:t>
      </w:r>
      <w:r>
        <w:t xml:space="preserve">(файл</w:t>
      </w:r>
      <w:r>
        <w:t xml:space="preserve"> </w:t>
      </w:r>
      <w:r>
        <w:rPr>
          <w:rStyle w:val="VerbatimChar"/>
        </w:rPr>
        <w:t xml:space="preserve">my_os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u=rx,g=r,o=r my_os</w:t>
      </w:r>
    </w:p>
    <w:p>
      <w:pPr>
        <w:numPr>
          <w:ilvl w:val="0"/>
          <w:numId w:val="1001"/>
        </w:numPr>
      </w:pPr>
      <w:r>
        <w:t xml:space="preserve">Для</w:t>
      </w:r>
      <w:r>
        <w:t xml:space="preserve"> </w:t>
      </w:r>
      <w:r>
        <w:rPr>
          <w:rStyle w:val="VerbatimChar"/>
        </w:rPr>
        <w:t xml:space="preserve">-rw-rw-r--</w:t>
      </w:r>
      <w:r>
        <w:t xml:space="preserve"> </w:t>
      </w:r>
      <w:r>
        <w:t xml:space="preserve">(файл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u=rw,g=rw,o=r feathers</w:t>
      </w:r>
    </w:p>
    <w:p>
      <w:pPr>
        <w:numPr>
          <w:ilvl w:val="0"/>
          <w:numId w:val="1000"/>
        </w:numPr>
      </w:pPr>
      <w:r>
        <w:drawing>
          <wp:inline>
            <wp:extent cx="5334000" cy="826141"/>
            <wp:effectExtent b="0" l="0" r="0" t="0"/>
            <wp:docPr descr="alt text" title="" id="89" name="Picture"/>
            <a:graphic>
              <a:graphicData uri="http://schemas.openxmlformats.org/drawingml/2006/picture">
                <pic:pic>
                  <pic:nvPicPr>
                    <pic:cNvPr descr="image-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Задание 4:</w:t>
      </w:r>
    </w:p>
    <w:p>
      <w:pPr>
        <w:numPr>
          <w:ilvl w:val="0"/>
          <w:numId w:val="1001"/>
        </w:numPr>
      </w:pPr>
      <w:r>
        <w:t xml:space="preserve">Просмотр файла</w:t>
      </w:r>
      <w:r>
        <w:t xml:space="preserve"> </w:t>
      </w:r>
      <w:r>
        <w:rPr>
          <w:rStyle w:val="VerbatimChar"/>
        </w:rPr>
        <w:t xml:space="preserve">/etc/password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/etc/password</w:t>
      </w:r>
    </w:p>
    <w:p>
      <w:pPr>
        <w:numPr>
          <w:ilvl w:val="0"/>
          <w:numId w:val="1000"/>
        </w:numPr>
      </w:pPr>
      <w:r>
        <w:t xml:space="preserve">У меня не было файла паролей, поэтому я посмотрел в файле brlapi.key</w:t>
      </w:r>
      <w:r>
        <w:t xml:space="preserve"> </w:t>
      </w:r>
      <w:r>
        <w:drawing>
          <wp:inline>
            <wp:extent cx="5219700" cy="812800"/>
            <wp:effectExtent b="0" l="0" r="0" t="0"/>
            <wp:docPr descr="alt text" title="" id="92" name="Picture"/>
            <a:graphic>
              <a:graphicData uri="http://schemas.openxmlformats.org/drawingml/2006/picture">
                <pic:pic>
                  <pic:nvPicPr>
                    <pic:cNvPr descr="image-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Копирование файла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~/feathers ~/file.old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80132"/>
            <wp:effectExtent b="0" l="0" r="0" t="0"/>
            <wp:docPr descr="alt text" title="" id="95" name="Picture"/>
            <a:graphic>
              <a:graphicData uri="http://schemas.openxmlformats.org/drawingml/2006/picture">
                <pic:pic>
                  <pic:nvPicPr>
                    <pic:cNvPr descr="image-2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Перемещение файла</w:t>
      </w:r>
      <w:r>
        <w:t xml:space="preserve"> </w:t>
      </w:r>
      <w:r>
        <w:rPr>
          <w:rStyle w:val="VerbatimChar"/>
        </w:rPr>
        <w:t xml:space="preserve">file.old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~/file.old ~/play/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067300" cy="952500"/>
            <wp:effectExtent b="0" l="0" r="0" t="0"/>
            <wp:docPr descr="alt text" title="" id="98" name="Picture"/>
            <a:graphic>
              <a:graphicData uri="http://schemas.openxmlformats.org/drawingml/2006/picture">
                <pic:pic>
                  <pic:nvPicPr>
                    <pic:cNvPr descr="image-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Копирование каталога</w:t>
      </w:r>
      <w:r>
        <w:t xml:space="preserve"> </w:t>
      </w:r>
      <w:r>
        <w:rPr>
          <w:rStyle w:val="VerbatimChar"/>
        </w:rPr>
        <w:t xml:space="preserve">play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~/play ~/fun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908088"/>
            <wp:effectExtent b="0" l="0" r="0" t="0"/>
            <wp:docPr descr="alt text" title="" id="101" name="Picture"/>
            <a:graphic>
              <a:graphicData uri="http://schemas.openxmlformats.org/drawingml/2006/picture">
                <pic:pic>
                  <pic:nvPicPr>
                    <pic:cNvPr descr="image-2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Перемещение каталога</w:t>
      </w:r>
      <w:r>
        <w:t xml:space="preserve"> </w:t>
      </w:r>
      <w:r>
        <w:rPr>
          <w:rStyle w:val="VerbatimChar"/>
        </w:rPr>
        <w:t xml:space="preserve">fun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~/fun ~/play/games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420013"/>
            <wp:effectExtent b="0" l="0" r="0" t="0"/>
            <wp:docPr descr="alt text" title="" id="104" name="Picture"/>
            <a:graphic>
              <a:graphicData uri="http://schemas.openxmlformats.org/drawingml/2006/picture">
                <pic:pic>
                  <pic:nvPicPr>
                    <pic:cNvPr descr="image-2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Лишение права на чтение: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u-r ~/feathers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612098"/>
            <wp:effectExtent b="0" l="0" r="0" t="0"/>
            <wp:docPr descr="alt text" title="" id="107" name="Picture"/>
            <a:graphic>
              <a:graphicData uri="http://schemas.openxmlformats.org/drawingml/2006/picture">
                <pic:pic>
                  <pic:nvPicPr>
                    <pic:cNvPr descr="image-27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Попытка просмотра файла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~/feathers  </w:t>
      </w:r>
      <w:r>
        <w:rPr>
          <w:rStyle w:val="CommentTok"/>
        </w:rPr>
        <w:t xml:space="preserve"># Выведет сообщение об ошибке доступа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054600" cy="723900"/>
            <wp:effectExtent b="0" l="0" r="0" t="0"/>
            <wp:docPr descr="alt text" title="" id="110" name="Picture"/>
            <a:graphic>
              <a:graphicData uri="http://schemas.openxmlformats.org/drawingml/2006/picture">
                <pic:pic>
                  <pic:nvPicPr>
                    <pic:cNvPr descr="image-28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Попытка копирования файла</w:t>
      </w:r>
      <w:r>
        <w:t xml:space="preserve"> </w:t>
      </w:r>
      <w:r>
        <w:rPr>
          <w:rStyle w:val="VerbatimChar"/>
        </w:rPr>
        <w:t xml:space="preserve">feathers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~/feathers ~/feathers_copy  </w:t>
      </w:r>
      <w:r>
        <w:rPr>
          <w:rStyle w:val="CommentTok"/>
        </w:rPr>
        <w:t xml:space="preserve"># Выведет сообщение об ошибке доступа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648729"/>
            <wp:effectExtent b="0" l="0" r="0" t="0"/>
            <wp:docPr descr="alt text" title="" id="113" name="Picture"/>
            <a:graphic>
              <a:graphicData uri="http://schemas.openxmlformats.org/drawingml/2006/picture">
                <pic:pic>
                  <pic:nvPicPr>
                    <pic:cNvPr descr="image-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Возврат права на чтение: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u+r ~/feathers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953000" cy="279400"/>
            <wp:effectExtent b="0" l="0" r="0" t="0"/>
            <wp:docPr descr="alt text" title="" id="116" name="Picture"/>
            <a:graphic>
              <a:graphicData uri="http://schemas.openxmlformats.org/drawingml/2006/picture">
                <pic:pic>
                  <pic:nvPicPr>
                    <pic:cNvPr descr="image-2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p>
      <w:pPr>
        <w:numPr>
          <w:ilvl w:val="0"/>
          <w:numId w:val="1001"/>
        </w:numPr>
      </w:pPr>
      <w:r>
        <w:t xml:space="preserve">Лишение права на выполнение каталога</w:t>
      </w:r>
      <w:r>
        <w:t xml:space="preserve"> </w:t>
      </w:r>
      <w:r>
        <w:rPr>
          <w:rStyle w:val="VerbatimChar"/>
        </w:rPr>
        <w:t xml:space="preserve">play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     chmod u-x ~/play</w:t>
      </w:r>
      <w:r>
        <w:t xml:space="preserve"> </w:t>
      </w:r>
      <w:r>
        <w:drawing>
          <wp:inline>
            <wp:extent cx="4699000" cy="647700"/>
            <wp:effectExtent b="0" l="0" r="0" t="0"/>
            <wp:docPr descr="alt text" title="" id="119" name="Picture"/>
            <a:graphic>
              <a:graphicData uri="http://schemas.openxmlformats.org/drawingml/2006/picture">
                <pic:pic>
                  <pic:nvPicPr>
                    <pic:cNvPr descr="image-3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Попытка перехода в каталог</w:t>
      </w:r>
      <w:r>
        <w:t xml:space="preserve"> </w:t>
      </w:r>
      <w:r>
        <w:rPr>
          <w:rStyle w:val="VerbatimChar"/>
        </w:rPr>
        <w:t xml:space="preserve">play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     cd ~/play  # Выведет сообщение об ошибке доступа</w:t>
      </w:r>
      <w:r>
        <w:t xml:space="preserve"> </w:t>
      </w:r>
      <w:r>
        <w:drawing>
          <wp:inline>
            <wp:extent cx="5156200" cy="596900"/>
            <wp:effectExtent b="0" l="0" r="0" t="0"/>
            <wp:docPr descr="alt text" title="" id="122" name="Picture"/>
            <a:graphic>
              <a:graphicData uri="http://schemas.openxmlformats.org/drawingml/2006/picture">
                <pic:pic>
                  <pic:nvPicPr>
                    <pic:cNvPr descr="image-32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Возврат права на выполнение:</w:t>
      </w:r>
      <w:r>
        <w:t xml:space="preserve"> </w:t>
      </w:r>
      <w:r>
        <w:rPr>
          <w:rStyle w:val="VerbatimChar"/>
        </w:rPr>
        <w:t xml:space="preserve">bash     chmod u+x ~/play</w:t>
      </w:r>
    </w:p>
    <w:p>
      <w:r>
        <w:pict>
          <v:rect style="width:0;height:1.5pt" o:hralign="center" o:hrstd="t" o:hr="t"/>
        </w:pict>
      </w:r>
    </w:p>
    <w:bookmarkEnd w:id="124"/>
    <w:bookmarkEnd w:id="125"/>
    <w:bookmarkStart w:id="130" w:name="характеристика-команд"/>
    <w:p>
      <w:pPr>
        <w:pStyle w:val="Heading3"/>
      </w:pPr>
      <w:r>
        <w:t xml:space="preserve">3.3. Характеристика команд</w:t>
      </w:r>
    </w:p>
    <w:bookmarkStart w:id="126" w:name="команда-mount"/>
    <w:p>
      <w:pPr>
        <w:pStyle w:val="Heading4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Назначение</w:t>
      </w:r>
      <w:r>
        <w:t xml:space="preserve">: Монтирование файловых систем.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Пример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mount</w:t>
      </w:r>
      <w:r>
        <w:rPr>
          <w:rStyle w:val="NormalTok"/>
        </w:rPr>
        <w:t xml:space="preserve"> /dev/sda1 /mnt</w:t>
      </w:r>
    </w:p>
    <w:bookmarkEnd w:id="126"/>
    <w:bookmarkStart w:id="127" w:name="команда-fsck"/>
    <w:p>
      <w:pPr>
        <w:pStyle w:val="Heading4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fsck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Назначение</w:t>
      </w:r>
      <w:r>
        <w:t xml:space="preserve">: Проверка и восстановление файловых систем.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Пример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fsck</w:t>
      </w:r>
      <w:r>
        <w:rPr>
          <w:rStyle w:val="NormalTok"/>
        </w:rPr>
        <w:t xml:space="preserve"> /dev/sda1</w:t>
      </w:r>
    </w:p>
    <w:bookmarkEnd w:id="127"/>
    <w:bookmarkStart w:id="128" w:name="команда-mkfs"/>
    <w:p>
      <w:pPr>
        <w:pStyle w:val="Heading4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mkfs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Назначение</w:t>
      </w:r>
      <w:r>
        <w:t xml:space="preserve">: Создание файловой системы.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Пример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mkfs.ext4</w:t>
      </w:r>
      <w:r>
        <w:rPr>
          <w:rStyle w:val="NormalTok"/>
        </w:rPr>
        <w:t xml:space="preserve"> /dev/sdb1</w:t>
      </w:r>
    </w:p>
    <w:bookmarkEnd w:id="128"/>
    <w:bookmarkStart w:id="129" w:name="команда-kill"/>
    <w:p>
      <w:pPr>
        <w:pStyle w:val="Heading4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Назначение</w:t>
      </w:r>
      <w:r>
        <w:t xml:space="preserve">: Завершение процессов.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Пример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1234</w:t>
      </w:r>
    </w:p>
    <w:p>
      <w:r>
        <w:pict>
          <v:rect style="width:0;height:1.5pt" o:hralign="center" o:hrstd="t" o:hr="t"/>
        </w:pict>
      </w:r>
    </w:p>
    <w:bookmarkEnd w:id="129"/>
    <w:bookmarkEnd w:id="130"/>
    <w:bookmarkEnd w:id="131"/>
    <w:bookmarkStart w:id="132" w:name="выводы"/>
    <w:p>
      <w:pPr>
        <w:pStyle w:val="Heading2"/>
      </w:pPr>
      <w:r>
        <w:t xml:space="preserve">4. Выводы</w:t>
      </w:r>
    </w:p>
    <w:p>
      <w:pPr>
        <w:pStyle w:val="FirstParagraph"/>
      </w:pPr>
      <w:r>
        <w:t xml:space="preserve">В ходе лабораторной работы были изучены основные команды для работы с файлами и каталогами в Linux, такие как</w:t>
      </w:r>
      <w:r>
        <w:t xml:space="preserve"> </w:t>
      </w:r>
      <w:r>
        <w:rPr>
          <w:rStyle w:val="VerbatimChar"/>
        </w:rPr>
        <w:t xml:space="preserve">cp</w:t>
      </w:r>
      <w:r>
        <w:t xml:space="preserve">,</w:t>
      </w:r>
      <w:r>
        <w:t xml:space="preserve"> </w:t>
      </w:r>
      <w:r>
        <w:rPr>
          <w:rStyle w:val="VerbatimChar"/>
        </w:rPr>
        <w:t xml:space="preserve">mv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и другие. Приобретены навыки управления правами доступа, копирования, перемещения и переименования файлов, а также анализа файловой системы. Результаты работы подтвердили важность понимания структуры файловой системы и умения работать с командами Linux для эффективного управления файлами и каталогами.</w:t>
      </w:r>
    </w:p>
    <w:p>
      <w:r>
        <w:pict>
          <v:rect style="width:0;height:1.5pt" o:hralign="center" o:hrstd="t" o:hr="t"/>
        </w:pict>
      </w:r>
    </w:p>
    <w:bookmarkEnd w:id="132"/>
    <w:bookmarkStart w:id="133" w:name="ответы-на-контрольные-вопросы"/>
    <w:p>
      <w:pPr>
        <w:pStyle w:val="Heading2"/>
      </w:pPr>
      <w:r>
        <w:t xml:space="preserve">5. Ответы на контрольные вопросы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Характеристика файловых систем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ext2/ext3/ext4</w:t>
      </w:r>
      <w:r>
        <w:t xml:space="preserve">: Стандартные файловые системы Linux с поддержкой журналирования (ext3, ext4).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ReiserFS</w:t>
      </w:r>
      <w:r>
        <w:t xml:space="preserve">: Файловая система с эффективным использованием пространства.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xfs</w:t>
      </w:r>
      <w:r>
        <w:t xml:space="preserve">: Высокопроизводительная файловая система для больших файлов.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fat/ntfs</w:t>
      </w:r>
      <w:r>
        <w:t xml:space="preserve">: Файловые системы, используемые в Windows.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Структура файловой системы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/bin</w:t>
      </w:r>
      <w:r>
        <w:t xml:space="preserve">: Основные исполняемые файлы.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/etc</w:t>
      </w:r>
      <w:r>
        <w:t xml:space="preserve">: Конфигурационные файлы.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/home</w:t>
      </w:r>
      <w:r>
        <w:t xml:space="preserve">: Домашние каталоги пользователей.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/var</w:t>
      </w:r>
      <w:r>
        <w:t xml:space="preserve">: Файлы переменных данных (логи, кэш).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Доступность файловой системы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Файловая система должна быть смонтирована с помощью команды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Причины нарушения целостности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Неправильное завершение работы, аппаратные сбои. Для восстановления используется команда</w:t>
      </w:r>
      <w:r>
        <w:t xml:space="preserve"> </w:t>
      </w:r>
      <w:r>
        <w:rPr>
          <w:rStyle w:val="VerbatimChar"/>
        </w:rPr>
        <w:t xml:space="preserve">fsck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Создание файловой системы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mkfs</w:t>
      </w:r>
      <w:r>
        <w:t xml:space="preserve"> </w:t>
      </w:r>
      <w:r>
        <w:t xml:space="preserve">создаёт файловую систему на разделе.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Команды для просмотра текстовых файлов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</w:t>
      </w:r>
      <w:r>
        <w:t xml:space="preserve">,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Возможности команды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cp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Копирование файлов и каталогов с опциями (</w:t>
      </w:r>
      <w:r>
        <w:rPr>
          <w:rStyle w:val="VerbatimChar"/>
        </w:rPr>
        <w:t xml:space="preserve">-r</w:t>
      </w:r>
      <w:r>
        <w:t xml:space="preserve"> </w:t>
      </w:r>
      <w:r>
        <w:t xml:space="preserve">для рекурсивного копирования).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Возможности команды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mv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Перемещение и переименование файлов и каталогов.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Права доступа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Определяют доступ пользователей к файлам и каталогам. Изменяются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(символьно или цифрово).</w:t>
      </w:r>
    </w:p>
    <w:p>
      <w:r>
        <w:pict>
          <v:rect style="width:0;height:1.5pt" o:hralign="center" o:hrstd="t" o:hr="t"/>
        </w:pict>
      </w:r>
    </w:p>
    <w:bookmarkEnd w:id="133"/>
    <w:bookmarkEnd w:id="1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2025-03-28T19:23:06Z</dcterms:created>
  <dcterms:modified xsi:type="dcterms:W3CDTF">2025-03-28T19:23:06Z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