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4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612828d9398209fb65ec962ecabd4bddae8795c"/>
    <w:p>
      <w:pPr>
        <w:pStyle w:val="Heading1"/>
      </w:pPr>
      <w:r>
        <w:t xml:space="preserve">Архитектура компьютера Отчёт по лабораторной работе №8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 (mc). Приобретение навыков работы с файлами и каталогами, включая их просмотр, редактирование, копирование, перемещение и удаление, а также изучение дополнительных функций mc, таких как поиск файлов и настройка интерфейса.</w:t>
      </w:r>
    </w:p>
    <w:bookmarkEnd w:id="21"/>
    <w:bookmarkStart w:id="66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25" w:name="изучение-структуры-и-меню-mc"/>
    <w:p>
      <w:pPr>
        <w:pStyle w:val="Heading3"/>
      </w:pPr>
      <w:r>
        <w:t xml:space="preserve">1. Изучение структуры и меню mc</w:t>
      </w:r>
    </w:p>
    <w:p>
      <w:pPr>
        <w:numPr>
          <w:ilvl w:val="0"/>
          <w:numId w:val="1001"/>
        </w:numPr>
      </w:pPr>
      <w:r>
        <w:t xml:space="preserve">Запустил mc командой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в терминале.</w:t>
      </w:r>
    </w:p>
    <w:p>
      <w:pPr>
        <w:numPr>
          <w:ilvl w:val="0"/>
          <w:numId w:val="1001"/>
        </w:numPr>
      </w:pPr>
      <w:r>
        <w:t xml:space="preserve">Изучил двухпанельный интерфейс, верхнее меню (F9) и функциональные клавиши (F1-F10).</w:t>
      </w:r>
    </w:p>
    <w:p>
      <w:pPr>
        <w:pStyle w:val="CaptionedFigure"/>
      </w:pPr>
      <w:r>
        <w:drawing>
          <wp:inline>
            <wp:extent cx="5334000" cy="3674713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5"/>
    <w:bookmarkStart w:id="32" w:name="операции-с-панелями"/>
    <w:p>
      <w:pPr>
        <w:pStyle w:val="Heading3"/>
      </w:pPr>
      <w:r>
        <w:t xml:space="preserve">2. Операции с панелями</w:t>
      </w:r>
    </w:p>
    <w:p>
      <w:pPr>
        <w:pStyle w:val="Compact"/>
        <w:numPr>
          <w:ilvl w:val="0"/>
          <w:numId w:val="1002"/>
        </w:numPr>
      </w:pPr>
      <w:r>
        <w:t xml:space="preserve">Переставил панели местами (Ctrl+U).</w:t>
      </w:r>
    </w:p>
    <w:p>
      <w:pPr>
        <w:pStyle w:val="Compact"/>
        <w:numPr>
          <w:ilvl w:val="0"/>
          <w:numId w:val="1002"/>
        </w:numPr>
      </w:pPr>
      <w:r>
        <w:t xml:space="preserve">Временно отключил панели (Ctrl+O).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Сравнил каталоги (Ctrl+X, D).</w:t>
      </w:r>
      <w:r>
        <w:br/>
      </w:r>
      <w:r>
        <w:drawing>
          <wp:inline>
            <wp:extent cx="5334000" cy="3531754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8" w:name="работа-с-файлами"/>
    <w:p>
      <w:pPr>
        <w:pStyle w:val="Heading3"/>
      </w:pPr>
      <w:r>
        <w:t xml:space="preserve">3. Работа с файлами</w:t>
      </w:r>
    </w:p>
    <w:p>
      <w:pPr>
        <w:numPr>
          <w:ilvl w:val="0"/>
          <w:numId w:val="1003"/>
        </w:numPr>
      </w:pPr>
      <w:r>
        <w:t xml:space="preserve">Создал каталог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(F7).</w:t>
      </w:r>
      <w:r>
        <w:br/>
      </w:r>
    </w:p>
    <w:p>
      <w:pPr>
        <w:numPr>
          <w:ilvl w:val="0"/>
          <w:numId w:val="1003"/>
        </w:numPr>
      </w:pPr>
      <w:r>
        <w:t xml:space="preserve">Скопировал файлы в созданный каталог (F5).</w:t>
      </w:r>
      <w:r>
        <w:br/>
      </w:r>
    </w:p>
    <w:p>
      <w:pPr>
        <w:numPr>
          <w:ilvl w:val="0"/>
          <w:numId w:val="1003"/>
        </w:numPr>
      </w:pPr>
      <w:r>
        <w:t xml:space="preserve">Просмотрел содержимое файла (F3).</w:t>
      </w:r>
      <w:r>
        <w:br/>
      </w:r>
    </w:p>
    <w:p>
      <w:pPr>
        <w:numPr>
          <w:ilvl w:val="0"/>
          <w:numId w:val="1003"/>
        </w:numPr>
      </w:pPr>
      <w:r>
        <w:t xml:space="preserve">Отредактировал файл (F4, без сохранения).</w:t>
      </w:r>
      <w:r>
        <w:br/>
      </w:r>
      <w:r>
        <w:drawing>
          <wp:inline>
            <wp:extent cx="5334000" cy="3547954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64511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96446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32006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 Поиск файлов</w:t>
      </w:r>
    </w:p>
    <w:p>
      <w:pPr>
        <w:numPr>
          <w:ilvl w:val="0"/>
          <w:numId w:val="1003"/>
        </w:numPr>
      </w:pPr>
      <w:r>
        <w:t xml:space="preserve">Нашел файлы с расширением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 содержащие слово</w:t>
      </w:r>
      <w:r>
        <w:t xml:space="preserve"> </w:t>
      </w:r>
      <w:r>
        <w:t xml:space="preserve">“main”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Поиск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Ctrl+S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Условия: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.txt + Содержит текст: main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606647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alt text</w:t>
      </w:r>
    </w:p>
    <w:bookmarkEnd w:id="48"/>
    <w:bookmarkStart w:id="55" w:name="настройки-mc"/>
    <w:p>
      <w:pPr>
        <w:pStyle w:val="Heading3"/>
      </w:pPr>
      <w:r>
        <w:t xml:space="preserve">5. Настройки mc</w:t>
      </w:r>
    </w:p>
    <w:p>
      <w:pPr>
        <w:pStyle w:val="Compact"/>
        <w:numPr>
          <w:ilvl w:val="0"/>
          <w:numId w:val="1004"/>
        </w:numPr>
      </w:pPr>
      <w:r>
        <w:t xml:space="preserve">Изменил внешний вид: включил отображение скрытых файлов (Настройки -&gt; Внешний вид).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Настроил цвета (Настройки -&gt; Расцветка имён).</w:t>
      </w:r>
    </w:p>
    <w:p>
      <w:pPr>
        <w:pStyle w:val="Compact"/>
        <w:numPr>
          <w:ilvl w:val="0"/>
          <w:numId w:val="1004"/>
        </w:numPr>
      </w:pPr>
      <w:r>
        <w:drawing>
          <wp:inline>
            <wp:extent cx="5334000" cy="3926871"/>
            <wp:effectExtent b="0" l="0" r="0" t="0"/>
            <wp:docPr descr="alt text" title="" id="50" name="Picture"/>
            <a:graphic>
              <a:graphicData uri="http://schemas.openxmlformats.org/drawingml/2006/picture">
                <pic:pic>
                  <pic:nvPicPr>
                    <pic:cNvPr descr="image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75001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5" w:name="работа-со-встроенным-редактором"/>
    <w:p>
      <w:pPr>
        <w:pStyle w:val="Heading3"/>
      </w:pPr>
      <w:r>
        <w:t xml:space="preserve">6. Работа со встроенным редактором</w:t>
      </w:r>
    </w:p>
    <w:p>
      <w:pPr>
        <w:pStyle w:val="Compact"/>
        <w:numPr>
          <w:ilvl w:val="0"/>
          <w:numId w:val="1005"/>
        </w:numPr>
      </w:pPr>
      <w:r>
        <w:t xml:space="preserve">Создал файл</w:t>
      </w:r>
      <w:r>
        <w:t xml:space="preserve"> </w:t>
      </w:r>
      <w:r>
        <w:rPr>
          <w:rStyle w:val="VerbatimChar"/>
        </w:rPr>
        <w:t xml:space="preserve">text.txt</w:t>
      </w:r>
      <w:r>
        <w:t xml:space="preserve">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Вставил текст из другого файла.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Выполнил действия:</w:t>
      </w:r>
    </w:p>
    <w:p>
      <w:pPr>
        <w:pStyle w:val="Compact"/>
        <w:numPr>
          <w:ilvl w:val="1"/>
          <w:numId w:val="1006"/>
        </w:numPr>
      </w:pPr>
      <w:r>
        <w:t xml:space="preserve">Удалил строку (Ctrl+Y).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Скопировал фрагмент (F5).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Сохранил файл (F2).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Отменил действие (Ctrl+U).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Включил подсветку синтаксиса для файла</w:t>
      </w:r>
      <w:r>
        <w:t xml:space="preserve"> </w:t>
      </w:r>
      <w:r>
        <w:rPr>
          <w:rStyle w:val="VerbatimChar"/>
        </w:rPr>
        <w:t xml:space="preserve">program.c</w:t>
      </w:r>
      <w:r>
        <w:t xml:space="preserve">.</w:t>
      </w:r>
      <w:r>
        <w:br/>
      </w:r>
      <w:r>
        <w:drawing>
          <wp:inline>
            <wp:extent cx="5334000" cy="3419650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10707"/>
            <wp:effectExtent b="0" l="0" r="0" t="0"/>
            <wp:docPr descr="alt text" title="" id="60" name="Picture"/>
            <a:graphic>
              <a:graphicData uri="http://schemas.openxmlformats.org/drawingml/2006/picture">
                <pic:pic>
                  <pic:nvPicPr>
                    <pic:cNvPr descr="image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33888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Выводы</w:t>
      </w:r>
      <w:r>
        <w:t xml:space="preserve"> </w:t>
      </w:r>
      <w:r>
        <w:t xml:space="preserve">В ходе работы были освоены основные функции Midnight Commander: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Навигация по файловой системе.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Управление файлами и каталогами (копирование, перемещение, удаление).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Использование встроенного редактора для работы с текстовыми файлами.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Настройка интерфейса под свои нужды.</w:t>
      </w:r>
    </w:p>
    <w:p>
      <w:pPr>
        <w:pStyle w:val="FirstParagraph"/>
      </w:pPr>
      <w:r>
        <w:t xml:space="preserve">MC является мощным инструментом для работы в терминале, сочетающим удобство графического интерфейса и гибкость командной строки.</w:t>
      </w:r>
    </w:p>
    <w:bookmarkEnd w:id="65"/>
    <w:bookmarkEnd w:id="66"/>
    <w:bookmarkStart w:id="77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bookmarkStart w:id="67" w:name="режимы-работы-mc-и-их-характеристики"/>
    <w:p>
      <w:pPr>
        <w:pStyle w:val="Heading3"/>
      </w:pPr>
      <w:r>
        <w:t xml:space="preserve">1. Режимы работы MC и их характеристики</w:t>
      </w:r>
    </w:p>
    <w:p>
      <w:pPr>
        <w:pStyle w:val="FirstParagraph"/>
      </w:pPr>
      <w:r>
        <w:t xml:space="preserve">MC поддерживает три основных режима отображения: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Стандартный режим списка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Отображает имя файла, размер и дату изменения</w:t>
      </w:r>
    </w:p>
    <w:p>
      <w:pPr>
        <w:pStyle w:val="Compact"/>
        <w:numPr>
          <w:ilvl w:val="1"/>
          <w:numId w:val="1009"/>
        </w:numPr>
      </w:pPr>
      <w:r>
        <w:t xml:space="preserve">Поддерживает сортировку по различным критериям</w:t>
      </w:r>
    </w:p>
    <w:p>
      <w:pPr>
        <w:pStyle w:val="Compact"/>
        <w:numPr>
          <w:ilvl w:val="1"/>
          <w:numId w:val="1009"/>
        </w:numPr>
      </w:pPr>
      <w:r>
        <w:t xml:space="preserve">Позволяет выделять несколько файлов (клавишей Insert)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Информационный режим</w:t>
      </w:r>
      <w:r>
        <w:t xml:space="preserve"> </w:t>
      </w:r>
      <w:r>
        <w:t xml:space="preserve">(F9 → Панель → Информация):</w:t>
      </w:r>
    </w:p>
    <w:p>
      <w:pPr>
        <w:pStyle w:val="Compact"/>
        <w:numPr>
          <w:ilvl w:val="1"/>
          <w:numId w:val="1010"/>
        </w:numPr>
      </w:pPr>
      <w:r>
        <w:t xml:space="preserve">Показывает детальную информацию о выбранном файле:</w:t>
      </w:r>
    </w:p>
    <w:p>
      <w:pPr>
        <w:pStyle w:val="Compact"/>
        <w:numPr>
          <w:ilvl w:val="2"/>
          <w:numId w:val="1011"/>
        </w:numPr>
      </w:pPr>
      <w:r>
        <w:t xml:space="preserve">Права доступа (например, -rw-r–r–)</w:t>
      </w:r>
    </w:p>
    <w:p>
      <w:pPr>
        <w:pStyle w:val="Compact"/>
        <w:numPr>
          <w:ilvl w:val="2"/>
          <w:numId w:val="1011"/>
        </w:numPr>
      </w:pPr>
      <w:r>
        <w:t xml:space="preserve">Владелец и группа</w:t>
      </w:r>
    </w:p>
    <w:p>
      <w:pPr>
        <w:pStyle w:val="Compact"/>
        <w:numPr>
          <w:ilvl w:val="2"/>
          <w:numId w:val="1011"/>
        </w:numPr>
      </w:pPr>
      <w:r>
        <w:t xml:space="preserve">Размер в байтах и блоках</w:t>
      </w:r>
    </w:p>
    <w:p>
      <w:pPr>
        <w:pStyle w:val="Compact"/>
        <w:numPr>
          <w:ilvl w:val="2"/>
          <w:numId w:val="1011"/>
        </w:numPr>
      </w:pPr>
      <w:r>
        <w:t xml:space="preserve">Временные метки (модификации, доступа, изменения атрибутов)</w:t>
      </w:r>
    </w:p>
    <w:p>
      <w:pPr>
        <w:pStyle w:val="Compact"/>
        <w:numPr>
          <w:ilvl w:val="2"/>
          <w:numId w:val="1011"/>
        </w:numPr>
      </w:pPr>
      <w:r>
        <w:t xml:space="preserve">Информация о файловой системе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Режим дерева каталогов</w:t>
      </w:r>
      <w:r>
        <w:t xml:space="preserve"> </w:t>
      </w:r>
      <w:r>
        <w:t xml:space="preserve">(F9 → Панель → Дерево):</w:t>
      </w:r>
    </w:p>
    <w:p>
      <w:pPr>
        <w:pStyle w:val="Compact"/>
        <w:numPr>
          <w:ilvl w:val="1"/>
          <w:numId w:val="1012"/>
        </w:numPr>
      </w:pPr>
      <w:r>
        <w:t xml:space="preserve">Отображает иерархическую структуру каталогов</w:t>
      </w:r>
    </w:p>
    <w:p>
      <w:pPr>
        <w:pStyle w:val="Compact"/>
        <w:numPr>
          <w:ilvl w:val="1"/>
          <w:numId w:val="1012"/>
        </w:numPr>
      </w:pPr>
      <w:r>
        <w:t xml:space="preserve">Позволяет быстро перемещаться по файловой системе</w:t>
      </w:r>
    </w:p>
    <w:p>
      <w:pPr>
        <w:pStyle w:val="Compact"/>
        <w:numPr>
          <w:ilvl w:val="1"/>
          <w:numId w:val="1012"/>
        </w:numPr>
      </w:pPr>
      <w:r>
        <w:t xml:space="preserve">Поддерживает раскрытие/сворачивание веток (клавишами + и -)</w:t>
      </w:r>
    </w:p>
    <w:bookmarkEnd w:id="67"/>
    <w:bookmarkStart w:id="68" w:name="X60b4c62ecaba67a9e35cbd00910af803847b2c4"/>
    <w:p>
      <w:pPr>
        <w:pStyle w:val="Heading3"/>
      </w:pPr>
      <w:r>
        <w:t xml:space="preserve">2. Операции с файлами: сравнение команд shell и MC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Команда shell</w:t>
            </w:r>
          </w:p>
        </w:tc>
        <w:tc>
          <w:tcPr/>
          <w:p>
            <w:pPr>
              <w:pStyle w:val="Compact"/>
            </w:pPr>
            <w:r>
              <w:t xml:space="preserve">Комбинация в MC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Копирование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cp</w:t>
            </w:r>
          </w:p>
        </w:tc>
        <w:tc>
          <w:tcPr/>
          <w:p>
            <w:pPr>
              <w:pStyle w:val="Compac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Перемещение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mv</w:t>
            </w:r>
          </w:p>
        </w:tc>
        <w:tc>
          <w:tcPr/>
          <w:p>
            <w:pPr>
              <w:pStyle w:val="Compact"/>
            </w:pPr>
            <w:r>
              <w:t xml:space="preserve">F6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</w:pPr>
            <w:r>
              <w:t xml:space="preserve">F8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Просмотр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cat</w:t>
            </w:r>
            <w:r>
              <w:t xml:space="preserve">/</w:t>
            </w:r>
            <w:r>
              <w:rPr>
                <w:rStyle w:val="VerbatimChar"/>
              </w:rPr>
              <w:t xml:space="preserve">less</w:t>
            </w:r>
          </w:p>
        </w:tc>
        <w:tc>
          <w:tcPr/>
          <w:p>
            <w:pPr>
              <w:pStyle w:val="Compact"/>
            </w:pPr>
            <w:r>
              <w:t xml:space="preserve">F3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Редактирование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vim</w:t>
            </w:r>
            <w:r>
              <w:t xml:space="preserve">/</w:t>
            </w:r>
            <w:r>
              <w:rPr>
                <w:rStyle w:val="VerbatimChar"/>
              </w:rPr>
              <w:t xml:space="preserve">nano</w:t>
            </w:r>
          </w:p>
        </w:tc>
        <w:tc>
          <w:tcPr/>
          <w:p>
            <w:pPr>
              <w:pStyle w:val="Compact"/>
            </w:pPr>
            <w:r>
              <w:t xml:space="preserve">F4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каталога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</w:pPr>
            <w:r>
              <w:t xml:space="preserve">F7</w:t>
            </w:r>
          </w:p>
        </w:tc>
      </w:tr>
      <w:tr>
        <w:tc>
          <w:tcPr/>
          <w:p>
            <w:pPr>
              <w:pStyle w:val="Compact"/>
            </w:pPr>
            <w:r>
              <w:t xml:space="preserve">Изменение прав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</w:pPr>
            <w:r>
              <w:t xml:space="preserve">Ctrl+X C</w:t>
            </w:r>
          </w:p>
        </w:tc>
      </w:tr>
    </w:tbl>
    <w:p>
      <w:pPr>
        <w:pStyle w:val="BodyText"/>
      </w:pPr>
      <w:r>
        <w:t xml:space="preserve">Преимущества MC: визуальный интерфейс предотвращает ошибки ввода, поддерживает пакетные операции.</w:t>
      </w:r>
    </w:p>
    <w:bookmarkEnd w:id="68"/>
    <w:bookmarkStart w:id="69" w:name="структура-меню-панелей"/>
    <w:p>
      <w:pPr>
        <w:pStyle w:val="Heading3"/>
      </w:pPr>
      <w:r>
        <w:t xml:space="preserve">3. Структура меню панелей</w:t>
      </w:r>
    </w:p>
    <w:p>
      <w:pPr>
        <w:pStyle w:val="FirstParagraph"/>
      </w:pPr>
      <w:r>
        <w:t xml:space="preserve">Доступ через F9 → Левая/Правая панель:</w:t>
      </w:r>
    </w:p>
    <w:p>
      <w:pPr>
        <w:pStyle w:val="BodyText"/>
      </w:pPr>
      <w:r>
        <w:rPr>
          <w:b/>
          <w:bCs/>
        </w:rPr>
        <w:t xml:space="preserve">Форматы отображения</w:t>
      </w:r>
      <w:r>
        <w:t xml:space="preserve">:</w:t>
      </w:r>
      <w:r>
        <w:t xml:space="preserve"> </w:t>
      </w:r>
      <w:r>
        <w:t xml:space="preserve">- Стандартный (имя+размер+время)</w:t>
      </w:r>
      <w:r>
        <w:t xml:space="preserve"> </w:t>
      </w:r>
      <w:r>
        <w:t xml:space="preserve">- Ускоренный (только имена в несколько столбцов)</w:t>
      </w:r>
      <w:r>
        <w:t xml:space="preserve"> </w:t>
      </w:r>
      <w:r>
        <w:t xml:space="preserve">- Расширенный (с правами и владельцем)</w:t>
      </w:r>
      <w:r>
        <w:t xml:space="preserve"> </w:t>
      </w:r>
      <w:r>
        <w:t xml:space="preserve">- Пользовательский</w:t>
      </w:r>
    </w:p>
    <w:p>
      <w:pPr>
        <w:pStyle w:val="BodyText"/>
      </w:pPr>
      <w:r>
        <w:rPr>
          <w:b/>
          <w:bCs/>
        </w:rPr>
        <w:t xml:space="preserve">Сортировка</w:t>
      </w:r>
      <w:r>
        <w:t xml:space="preserve">:</w:t>
      </w:r>
      <w:r>
        <w:t xml:space="preserve"> </w:t>
      </w:r>
      <w:r>
        <w:t xml:space="preserve">- По имени</w:t>
      </w:r>
      <w:r>
        <w:t xml:space="preserve"> </w:t>
      </w:r>
      <w:r>
        <w:t xml:space="preserve">- По расширению</w:t>
      </w:r>
      <w:r>
        <w:t xml:space="preserve"> </w:t>
      </w:r>
      <w:r>
        <w:t xml:space="preserve">- По времени (модификации/доступа)</w:t>
      </w:r>
      <w:r>
        <w:t xml:space="preserve"> </w:t>
      </w:r>
      <w:r>
        <w:t xml:space="preserve">- По размеру</w:t>
      </w:r>
      <w:r>
        <w:t xml:space="preserve"> </w:t>
      </w:r>
      <w:r>
        <w:t xml:space="preserve">- Без сортировки</w:t>
      </w:r>
    </w:p>
    <w:p>
      <w:pPr>
        <w:pStyle w:val="BodyText"/>
      </w:pPr>
      <w:r>
        <w:rPr>
          <w:b/>
          <w:bCs/>
        </w:rPr>
        <w:t xml:space="preserve">Управление отображением</w:t>
      </w:r>
      <w:r>
        <w:t xml:space="preserve">:</w:t>
      </w:r>
      <w:r>
        <w:t xml:space="preserve"> </w:t>
      </w:r>
      <w:r>
        <w:t xml:space="preserve">- Быстрый просмотр</w:t>
      </w:r>
      <w:r>
        <w:t xml:space="preserve"> </w:t>
      </w:r>
      <w:r>
        <w:t xml:space="preserve">- Показ скрытых файлов</w:t>
      </w:r>
      <w:r>
        <w:t xml:space="preserve"> </w:t>
      </w:r>
      <w:r>
        <w:t xml:space="preserve">- Приоритет для каталогов</w:t>
      </w:r>
    </w:p>
    <w:bookmarkEnd w:id="69"/>
    <w:bookmarkStart w:id="70" w:name="меню-файл-полный-анализ"/>
    <w:p>
      <w:pPr>
        <w:pStyle w:val="Heading3"/>
      </w:pPr>
      <w:r>
        <w:t xml:space="preserve">4. Меню</w:t>
      </w:r>
      <w:r>
        <w:t xml:space="preserve"> </w:t>
      </w:r>
      <w:r>
        <w:t xml:space="preserve">“Файл”</w:t>
      </w:r>
      <w:r>
        <w:t xml:space="preserve">: полный анализ</w:t>
      </w:r>
    </w:p>
    <w:p>
      <w:pPr>
        <w:pStyle w:val="FirstParagraph"/>
      </w:pPr>
      <w:r>
        <w:t xml:space="preserve">Основные функции (F9 → Файл):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Просмотр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F3 - быстрый просмотр с подсветкой синтаксиса</w:t>
      </w:r>
    </w:p>
    <w:p>
      <w:pPr>
        <w:pStyle w:val="Compact"/>
        <w:numPr>
          <w:ilvl w:val="1"/>
          <w:numId w:val="1014"/>
        </w:numPr>
      </w:pPr>
      <w:r>
        <w:t xml:space="preserve">M-I - просмотр вывода команды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Редактирование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F4 - встроенный редактор</w:t>
      </w:r>
    </w:p>
    <w:p>
      <w:pPr>
        <w:pStyle w:val="Compact"/>
        <w:numPr>
          <w:ilvl w:val="1"/>
          <w:numId w:val="1015"/>
        </w:numPr>
      </w:pPr>
      <w:r>
        <w:t xml:space="preserve">Поддержка внешних редакторов через $EDITOR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Управление правами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Ctrl+X C - изменение прав (в восьмеричном формате)</w:t>
      </w:r>
    </w:p>
    <w:p>
      <w:pPr>
        <w:pStyle w:val="Compact"/>
        <w:numPr>
          <w:ilvl w:val="1"/>
          <w:numId w:val="1016"/>
        </w:numPr>
      </w:pPr>
      <w:r>
        <w:t xml:space="preserve">Ctrl+X O - смена владельца (требует root)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Ссылки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Жесткие ссылки (одинаковые inode)</w:t>
      </w:r>
    </w:p>
    <w:p>
      <w:pPr>
        <w:pStyle w:val="Compact"/>
        <w:numPr>
          <w:ilvl w:val="1"/>
          <w:numId w:val="1017"/>
        </w:numPr>
      </w:pPr>
      <w:r>
        <w:t xml:space="preserve">Символические ссылки (аналоги ярлыкам)</w:t>
      </w:r>
    </w:p>
    <w:bookmarkEnd w:id="70"/>
    <w:bookmarkStart w:id="71" w:name="меню-команда-детальный-обзор"/>
    <w:p>
      <w:pPr>
        <w:pStyle w:val="Heading3"/>
      </w:pPr>
      <w:r>
        <w:t xml:space="preserve">5. Меню</w:t>
      </w:r>
      <w:r>
        <w:t xml:space="preserve"> </w:t>
      </w:r>
      <w:r>
        <w:t xml:space="preserve">“Команда”</w:t>
      </w:r>
      <w:r>
        <w:t xml:space="preserve">: детальный обзор</w:t>
      </w:r>
    </w:p>
    <w:p>
      <w:pPr>
        <w:pStyle w:val="FirstParagraph"/>
      </w:pPr>
      <w:r>
        <w:t xml:space="preserve">Ключевые возможности (F9 → Команда):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Навигация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Alt+? - дерево каталогов</w:t>
      </w:r>
    </w:p>
    <w:p>
      <w:pPr>
        <w:pStyle w:val="Compact"/>
        <w:numPr>
          <w:ilvl w:val="1"/>
          <w:numId w:val="1019"/>
        </w:numPr>
      </w:pPr>
      <w:r>
        <w:t xml:space="preserve">Alt+U - история каталогов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Поиск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По шаблону имени (*.txt)</w:t>
      </w:r>
    </w:p>
    <w:p>
      <w:pPr>
        <w:pStyle w:val="Compact"/>
        <w:numPr>
          <w:ilvl w:val="1"/>
          <w:numId w:val="1020"/>
        </w:numPr>
      </w:pPr>
      <w:r>
        <w:t xml:space="preserve">По содержимому (аналог grep)</w:t>
      </w:r>
    </w:p>
    <w:p>
      <w:pPr>
        <w:pStyle w:val="Compact"/>
        <w:numPr>
          <w:ilvl w:val="1"/>
          <w:numId w:val="1020"/>
        </w:numPr>
      </w:pPr>
      <w:r>
        <w:t xml:space="preserve">Расширенные фильтры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Сравнение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Ctrl+X D - сравнение каталогов</w:t>
      </w:r>
    </w:p>
    <w:p>
      <w:pPr>
        <w:pStyle w:val="Compact"/>
        <w:numPr>
          <w:ilvl w:val="1"/>
          <w:numId w:val="1021"/>
        </w:numPr>
      </w:pPr>
      <w:r>
        <w:t xml:space="preserve">Встроенная diff-утилита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История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Ctrl+E - история команд</w:t>
      </w:r>
    </w:p>
    <w:p>
      <w:pPr>
        <w:pStyle w:val="Compact"/>
        <w:numPr>
          <w:ilvl w:val="1"/>
          <w:numId w:val="1022"/>
        </w:numPr>
      </w:pPr>
      <w:r>
        <w:t xml:space="preserve">Быстрый доступ к часто используемым каталогам</w:t>
      </w:r>
    </w:p>
    <w:bookmarkEnd w:id="71"/>
    <w:bookmarkStart w:id="72" w:name="меню-настройки-все-параметры"/>
    <w:p>
      <w:pPr>
        <w:pStyle w:val="Heading3"/>
      </w:pPr>
      <w:r>
        <w:t xml:space="preserve">6. Меню</w:t>
      </w:r>
      <w:r>
        <w:t xml:space="preserve"> </w:t>
      </w:r>
      <w:r>
        <w:t xml:space="preserve">“Настройки”</w:t>
      </w:r>
      <w:r>
        <w:t xml:space="preserve">: все параметры</w:t>
      </w:r>
    </w:p>
    <w:p>
      <w:pPr>
        <w:pStyle w:val="FirstParagraph"/>
      </w:pPr>
      <w:r>
        <w:t xml:space="preserve">Конфигурационные опции (F9 → Настройки):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Интерфейс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Цветовые схемы</w:t>
      </w:r>
    </w:p>
    <w:p>
      <w:pPr>
        <w:pStyle w:val="Compact"/>
        <w:numPr>
          <w:ilvl w:val="1"/>
          <w:numId w:val="1024"/>
        </w:numPr>
      </w:pPr>
      <w:r>
        <w:t xml:space="preserve">Разметка панелей</w:t>
      </w:r>
    </w:p>
    <w:p>
      <w:pPr>
        <w:pStyle w:val="Compact"/>
        <w:numPr>
          <w:ilvl w:val="1"/>
          <w:numId w:val="1024"/>
        </w:numPr>
      </w:pPr>
      <w:r>
        <w:t xml:space="preserve">Поддержка мыши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Поведение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Подтверждение операций</w:t>
      </w:r>
    </w:p>
    <w:p>
      <w:pPr>
        <w:pStyle w:val="Compact"/>
        <w:numPr>
          <w:ilvl w:val="1"/>
          <w:numId w:val="1025"/>
        </w:numPr>
      </w:pPr>
      <w:r>
        <w:t xml:space="preserve">Настройки клавиш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Виртуальные ФС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Подключение FTP/SFTP</w:t>
      </w:r>
    </w:p>
    <w:p>
      <w:pPr>
        <w:pStyle w:val="Compact"/>
        <w:numPr>
          <w:ilvl w:val="1"/>
          <w:numId w:val="1026"/>
        </w:numPr>
      </w:pPr>
      <w:r>
        <w:t xml:space="preserve">Работа с архивами как с каталогами</w:t>
      </w:r>
    </w:p>
    <w:bookmarkEnd w:id="72"/>
    <w:bookmarkStart w:id="73" w:name="встроенные-команды-mc"/>
    <w:p>
      <w:pPr>
        <w:pStyle w:val="Heading3"/>
      </w:pPr>
      <w:r>
        <w:t xml:space="preserve">7. Встроенные команды MC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Управление файлами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Insert - пометка файлов</w:t>
      </w:r>
    </w:p>
    <w:p>
      <w:pPr>
        <w:pStyle w:val="Compact"/>
        <w:numPr>
          <w:ilvl w:val="1"/>
          <w:numId w:val="1028"/>
        </w:numPr>
      </w:pPr>
      <w:r>
        <w:t xml:space="preserve">+/* - массовое выделение</w:t>
      </w:r>
    </w:p>
    <w:p>
      <w:pPr>
        <w:pStyle w:val="Compact"/>
        <w:numPr>
          <w:ilvl w:val="1"/>
          <w:numId w:val="1028"/>
        </w:numPr>
      </w:pPr>
    </w:p>
    <w:p>
      <w:pPr>
        <w:pStyle w:val="Compact"/>
        <w:numPr>
          <w:ilvl w:val="2"/>
          <w:numId w:val="1029"/>
        </w:numPr>
      </w:pPr>
    </w:p>
    <w:p>
      <w:pPr>
        <w:pStyle w:val="Compact"/>
        <w:numPr>
          <w:ilvl w:val="3"/>
          <w:numId w:val="1030"/>
        </w:numPr>
      </w:pPr>
      <w:r>
        <w:t xml:space="preserve">снятие выделения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Управление панелями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Ctrl+U - перестановка панелей</w:t>
      </w:r>
    </w:p>
    <w:p>
      <w:pPr>
        <w:pStyle w:val="Compact"/>
        <w:numPr>
          <w:ilvl w:val="1"/>
          <w:numId w:val="1031"/>
        </w:numPr>
      </w:pPr>
      <w:r>
        <w:t xml:space="preserve">Ctrl+O - скрытие панелей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Навигация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Alt+буква - быстрый переход</w:t>
      </w:r>
    </w:p>
    <w:p>
      <w:pPr>
        <w:pStyle w:val="Compact"/>
        <w:numPr>
          <w:ilvl w:val="1"/>
          <w:numId w:val="1032"/>
        </w:numPr>
      </w:pPr>
      <w:r>
        <w:t xml:space="preserve">Ctrl+ - закладки</w:t>
      </w:r>
    </w:p>
    <w:bookmarkEnd w:id="73"/>
    <w:bookmarkStart w:id="74" w:name="возможности-встроенного-редактора"/>
    <w:p>
      <w:pPr>
        <w:pStyle w:val="Heading3"/>
      </w:pPr>
      <w:r>
        <w:t xml:space="preserve">8. Возможности встроенного редактора</w:t>
      </w:r>
    </w:p>
    <w:p>
      <w:pPr>
        <w:pStyle w:val="FirstParagraph"/>
      </w:pPr>
      <w:r>
        <w:t xml:space="preserve">Ключевые функции (F4):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Редактирование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t xml:space="preserve">Ctrl+K - удаление до конца строки</w:t>
      </w:r>
    </w:p>
    <w:p>
      <w:pPr>
        <w:pStyle w:val="Compact"/>
        <w:numPr>
          <w:ilvl w:val="1"/>
          <w:numId w:val="1034"/>
        </w:numPr>
      </w:pPr>
      <w:r>
        <w:t xml:space="preserve">Alt+U - отмена действий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Работа с блоками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F3 - выделение</w:t>
      </w:r>
    </w:p>
    <w:p>
      <w:pPr>
        <w:pStyle w:val="Compact"/>
        <w:numPr>
          <w:ilvl w:val="1"/>
          <w:numId w:val="1035"/>
        </w:numPr>
      </w:pPr>
      <w:r>
        <w:t xml:space="preserve">F5/F6 - копирование/перемещение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Поддержка программирования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Подсветка синтаксиса</w:t>
      </w:r>
    </w:p>
    <w:p>
      <w:pPr>
        <w:pStyle w:val="Compact"/>
        <w:numPr>
          <w:ilvl w:val="1"/>
          <w:numId w:val="1036"/>
        </w:numPr>
      </w:pPr>
      <w:r>
        <w:t xml:space="preserve">Автоотступ</w:t>
      </w:r>
    </w:p>
    <w:p>
      <w:pPr>
        <w:pStyle w:val="Compact"/>
        <w:numPr>
          <w:ilvl w:val="1"/>
          <w:numId w:val="1036"/>
        </w:numPr>
      </w:pPr>
      <w:r>
        <w:t xml:space="preserve">Парные скобки</w:t>
      </w:r>
    </w:p>
    <w:bookmarkEnd w:id="74"/>
    <w:bookmarkStart w:id="75" w:name="настройка-пользовательского-меню"/>
    <w:p>
      <w:pPr>
        <w:pStyle w:val="Heading3"/>
      </w:pPr>
      <w:r>
        <w:t xml:space="preserve">9. Настройка пользовательского меню</w:t>
      </w:r>
    </w:p>
    <w:p>
      <w:pPr>
        <w:pStyle w:val="FirstParagraph"/>
      </w:pPr>
      <w:r>
        <w:t xml:space="preserve">Инструкция по настройке:</w:t>
      </w:r>
    </w:p>
    <w:p>
      <w:pPr>
        <w:numPr>
          <w:ilvl w:val="0"/>
          <w:numId w:val="1037"/>
        </w:numPr>
      </w:pPr>
      <w:r>
        <w:t xml:space="preserve">Редактировать файл: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~/.local/share/mc/menu</w:t>
      </w:r>
    </w:p>
    <w:p>
      <w:pPr>
        <w:numPr>
          <w:ilvl w:val="0"/>
          <w:numId w:val="1037"/>
        </w:numPr>
      </w:pPr>
      <w:r>
        <w:t xml:space="preserve">Пример записи: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+ "Мои команды"</w:t>
      </w:r>
      <w:r>
        <w:br/>
      </w:r>
      <w:r>
        <w:rPr>
          <w:rStyle w:val="VerbatimChar"/>
        </w:rPr>
        <w:t xml:space="preserve">echo "Время: $(date)" &gt; /tmp/log</w:t>
      </w:r>
    </w:p>
    <w:p>
      <w:pPr>
        <w:numPr>
          <w:ilvl w:val="0"/>
          <w:numId w:val="1037"/>
        </w:numPr>
      </w:pPr>
      <w:r>
        <w:t xml:space="preserve">Расширенные возможности:</w:t>
      </w:r>
    </w:p>
    <w:p>
      <w:pPr>
        <w:pStyle w:val="Compact"/>
        <w:numPr>
          <w:ilvl w:val="1"/>
          <w:numId w:val="1038"/>
        </w:numPr>
      </w:pPr>
      <w:r>
        <w:t xml:space="preserve">Переменные (%f - текущий файл)</w:t>
      </w:r>
    </w:p>
    <w:p>
      <w:pPr>
        <w:pStyle w:val="Compact"/>
        <w:numPr>
          <w:ilvl w:val="1"/>
          <w:numId w:val="1038"/>
        </w:numPr>
      </w:pPr>
      <w:r>
        <w:t xml:space="preserve">Вложенные меню</w:t>
      </w:r>
    </w:p>
    <w:p>
      <w:pPr>
        <w:pStyle w:val="Compact"/>
        <w:numPr>
          <w:ilvl w:val="1"/>
          <w:numId w:val="1038"/>
        </w:numPr>
      </w:pPr>
      <w:r>
        <w:t xml:space="preserve">Вызов внешних скриптов</w:t>
      </w:r>
    </w:p>
    <w:bookmarkEnd w:id="75"/>
    <w:bookmarkStart w:id="76" w:name="пользовательские-действия"/>
    <w:p>
      <w:pPr>
        <w:pStyle w:val="Heading3"/>
      </w:pPr>
      <w:r>
        <w:t xml:space="preserve">10. Пользовательские действия</w:t>
      </w:r>
    </w:p>
    <w:p>
      <w:pPr>
        <w:pStyle w:val="FirstParagraph"/>
      </w:pPr>
      <w:r>
        <w:t xml:space="preserve">Механизм расширения:</w:t>
      </w:r>
    </w:p>
    <w:p>
      <w:pPr>
        <w:numPr>
          <w:ilvl w:val="0"/>
          <w:numId w:val="1039"/>
        </w:numPr>
      </w:pPr>
      <w:r>
        <w:t xml:space="preserve">Конфигурационный файл: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~/.config/mc/mc.ext</w:t>
      </w:r>
    </w:p>
    <w:p>
      <w:pPr>
        <w:numPr>
          <w:ilvl w:val="0"/>
          <w:numId w:val="1039"/>
        </w:numPr>
      </w:pPr>
      <w:r>
        <w:t xml:space="preserve">Пример правила: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regex/\.py$</w:t>
      </w:r>
      <w:r>
        <w:br/>
      </w:r>
      <w:r>
        <w:rPr>
          <w:rStyle w:val="VerbatimChar"/>
        </w:rPr>
        <w:t xml:space="preserve">    Open=python %f</w:t>
      </w:r>
      <w:r>
        <w:br/>
      </w:r>
      <w:r>
        <w:rPr>
          <w:rStyle w:val="VerbatimChar"/>
        </w:rPr>
        <w:t xml:space="preserve">    View=pygmentize -g %f</w:t>
      </w:r>
    </w:p>
    <w:p>
      <w:pPr>
        <w:numPr>
          <w:ilvl w:val="0"/>
          <w:numId w:val="1039"/>
        </w:numPr>
      </w:pPr>
      <w:r>
        <w:t xml:space="preserve">Практическое применение:</w:t>
      </w:r>
    </w:p>
    <w:p>
      <w:pPr>
        <w:pStyle w:val="Compact"/>
        <w:numPr>
          <w:ilvl w:val="1"/>
          <w:numId w:val="1040"/>
        </w:numPr>
      </w:pPr>
      <w:r>
        <w:t xml:space="preserve">Автораспаковка архивов</w:t>
      </w:r>
    </w:p>
    <w:p>
      <w:pPr>
        <w:pStyle w:val="Compact"/>
        <w:numPr>
          <w:ilvl w:val="1"/>
          <w:numId w:val="1040"/>
        </w:numPr>
      </w:pPr>
      <w:r>
        <w:t xml:space="preserve">Интеграция с git</w:t>
      </w:r>
    </w:p>
    <w:p>
      <w:pPr>
        <w:pStyle w:val="Compact"/>
        <w:numPr>
          <w:ilvl w:val="1"/>
          <w:numId w:val="1040"/>
        </w:numPr>
      </w:pPr>
      <w:r>
        <w:t xml:space="preserve">Статический анализ кода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2025-04-12T14:00:57Z</dcterms:created>
  <dcterms:modified xsi:type="dcterms:W3CDTF">2025-04-12T14:00:57Z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