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96"/>
        <w:rPr>
          <w:rFonts w:ascii="Consolas" w:cs="Consolas" w:eastAsia="Consolas" w:hAnsi="Consolas"/>
          <w:color w:val="a7a7a7"/>
          <w:sz w:val="18"/>
          <w:szCs w:val="18"/>
          <w:shd w:fill="282828" w:val="clear"/>
        </w:rPr>
      </w:pPr>
      <w:r w:rsidDel="00000000" w:rsidR="00000000" w:rsidRPr="00000000">
        <w:rPr>
          <w:rtl w:val="0"/>
        </w:rPr>
        <w:t xml:space="preserve">Цвет кнопки с ценой - </w:t>
      </w:r>
      <w:r w:rsidDel="00000000" w:rsidR="00000000" w:rsidRPr="00000000">
        <w:rPr>
          <w:rFonts w:ascii="Consolas" w:cs="Consolas" w:eastAsia="Consolas" w:hAnsi="Consolas"/>
          <w:color w:val="a7a7a7"/>
          <w:sz w:val="18"/>
          <w:szCs w:val="18"/>
          <w:shd w:fill="282828" w:val="clear"/>
          <w:rtl w:val="0"/>
        </w:rPr>
        <w:t xml:space="preserve">#ffe100;</w:t>
      </w:r>
    </w:p>
    <w:p w:rsidR="00000000" w:rsidDel="00000000" w:rsidP="00000000" w:rsidRDefault="00000000" w:rsidRPr="00000000" w14:paraId="00000002">
      <w:pPr>
        <w:ind w:firstLine="96"/>
        <w:rPr/>
      </w:pPr>
      <w:r w:rsidDel="00000000" w:rsidR="00000000" w:rsidRPr="00000000">
        <w:rPr/>
        <w:drawing>
          <wp:inline distB="0" distT="0" distL="0" distR="0">
            <wp:extent cx="4709568" cy="3292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9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96"/>
        <w:rPr/>
      </w:pPr>
      <w:r w:rsidDel="00000000" w:rsidR="00000000" w:rsidRPr="00000000">
        <w:rPr>
          <w:rtl w:val="0"/>
        </w:rPr>
        <w:t xml:space="preserve">Название шрифта “2 взрослых” – </w:t>
      </w:r>
      <w:r w:rsidDel="00000000" w:rsidR="00000000" w:rsidRPr="00000000">
        <w:rPr>
          <w:rFonts w:ascii="Consolas" w:cs="Consolas" w:eastAsia="Consolas" w:hAnsi="Consolas"/>
          <w:color w:val="d5d5d5"/>
          <w:sz w:val="18"/>
          <w:szCs w:val="18"/>
          <w:shd w:fill="282828" w:val="clear"/>
          <w:rtl w:val="0"/>
        </w:rPr>
        <w:t xml:space="preserve">Open Sans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96"/>
        <w:rPr/>
      </w:pPr>
      <w:r w:rsidDel="00000000" w:rsidR="00000000" w:rsidRPr="00000000">
        <w:rPr/>
        <w:drawing>
          <wp:inline distB="0" distT="0" distL="0" distR="0">
            <wp:extent cx="5554028" cy="47173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028" cy="471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96"/>
        <w:rPr/>
      </w:pPr>
      <w:r w:rsidDel="00000000" w:rsidR="00000000" w:rsidRPr="00000000">
        <w:rPr>
          <w:rtl w:val="0"/>
        </w:rPr>
        <w:t xml:space="preserve">Размер шрифта названия отеля – 18px</w:t>
      </w:r>
    </w:p>
    <w:p w:rsidR="00000000" w:rsidDel="00000000" w:rsidP="00000000" w:rsidRDefault="00000000" w:rsidRPr="00000000" w14:paraId="00000007">
      <w:pPr>
        <w:ind w:firstLine="96"/>
        <w:rPr/>
      </w:pPr>
      <w:r w:rsidDel="00000000" w:rsidR="00000000" w:rsidRPr="00000000">
        <w:rPr/>
        <w:drawing>
          <wp:inline distB="0" distT="0" distL="0" distR="0">
            <wp:extent cx="5940425" cy="260794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9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96"/>
        <w:rPr/>
      </w:pPr>
      <w:r w:rsidDel="00000000" w:rsidR="00000000" w:rsidRPr="00000000">
        <w:rPr>
          <w:rtl w:val="0"/>
        </w:rPr>
        <w:t xml:space="preserve">Цвет кнопки с ценой при наведении – #FFE100</w:t>
      </w:r>
    </w:p>
    <w:p w:rsidR="00000000" w:rsidDel="00000000" w:rsidP="00000000" w:rsidRDefault="00000000" w:rsidRPr="00000000" w14:paraId="0000000A">
      <w:pPr>
        <w:ind w:firstLine="96"/>
        <w:rPr/>
      </w:pPr>
      <w:r w:rsidDel="00000000" w:rsidR="00000000" w:rsidRPr="00000000">
        <w:rPr/>
        <w:drawing>
          <wp:inline distB="0" distT="0" distL="0" distR="0">
            <wp:extent cx="2400508" cy="275867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758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d5d5d5"/>
          <w:sz w:val="18"/>
          <w:szCs w:val="18"/>
          <w:shd w:fill="282828" w:val="clear"/>
        </w:rPr>
      </w:pPr>
      <w:r w:rsidDel="00000000" w:rsidR="00000000" w:rsidRPr="00000000">
        <w:rPr>
          <w:rtl w:val="0"/>
        </w:rPr>
        <w:t xml:space="preserve"> Цвет сердечка у тура, добавленного в избранное – </w:t>
      </w:r>
      <w:r w:rsidDel="00000000" w:rsidR="00000000" w:rsidRPr="00000000">
        <w:rPr>
          <w:rFonts w:ascii="Consolas" w:cs="Consolas" w:eastAsia="Consolas" w:hAnsi="Consolas"/>
          <w:color w:val="d5d5d5"/>
          <w:sz w:val="18"/>
          <w:szCs w:val="18"/>
          <w:shd w:fill="282828" w:val="clear"/>
          <w:rtl w:val="0"/>
        </w:rPr>
        <w:t xml:space="preserve">#f25a66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0425" cy="153924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Расстояние между звездочками в звездности отеля – 6px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3932261" cy="198899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988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value" w:customStyle="1">
    <w:name w:val="value"/>
    <w:basedOn w:val="a0"/>
    <w:rsid w:val="00DD05A1"/>
  </w:style>
  <w:style w:type="character" w:styleId="styles-semicolon" w:customStyle="1">
    <w:name w:val="styles-semicolon"/>
    <w:basedOn w:val="a0"/>
    <w:rsid w:val="00DD05A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uf67krspNC5RdkDTZ2tEkiF0nQ==">CgMxLjA4AHIhMUg3ckxnQ3hvMko2cUlld1FyOGFnbjRWR0NpdXB3T3cw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2024-03-13T07:03:00Z</dcterms:created>
  <dc:creator>Victoria Bocharova</dc:creator>
</cp:coreProperties>
</file>