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A082B" w14:textId="77777777" w:rsidR="007C38C1" w:rsidRDefault="006A377B">
      <w:pPr>
        <w:spacing w:after="5" w:line="269" w:lineRule="auto"/>
        <w:ind w:left="44" w:right="3420" w:firstLine="2"/>
        <w:jc w:val="both"/>
        <w:rPr>
          <w:rFonts w:ascii="ＭＳ 明朝" w:eastAsia="ＭＳ 明朝" w:hAnsi="ＭＳ 明朝" w:cs="ＭＳ 明朝"/>
          <w:sz w:val="20"/>
        </w:rPr>
      </w:pPr>
      <w:r>
        <w:rPr>
          <w:rFonts w:ascii="ＭＳ 明朝" w:eastAsia="ＭＳ 明朝" w:hAnsi="ＭＳ 明朝" w:cs="ＭＳ 明朝"/>
          <w:sz w:val="20"/>
        </w:rPr>
        <w:t>シロップ他</w:t>
      </w:r>
    </w:p>
    <w:p w14:paraId="630E53E1" w14:textId="42985840" w:rsidR="002C703C" w:rsidRDefault="006A377B">
      <w:pPr>
        <w:spacing w:after="5" w:line="269" w:lineRule="auto"/>
        <w:ind w:left="44" w:right="3420" w:firstLine="2"/>
        <w:jc w:val="both"/>
      </w:pPr>
      <w:r>
        <w:rPr>
          <w:rFonts w:ascii="ＭＳ 明朝" w:eastAsia="ＭＳ 明朝" w:hAnsi="ＭＳ 明朝" w:cs="ＭＳ 明朝"/>
          <w:sz w:val="20"/>
        </w:rPr>
        <w:t>ガスモチン他</w:t>
      </w:r>
    </w:p>
    <w:p w14:paraId="630E53E2" w14:textId="23A6430D" w:rsidR="002C703C" w:rsidRDefault="002C703C">
      <w:pPr>
        <w:spacing w:after="8"/>
        <w:ind w:left="-24"/>
      </w:pPr>
    </w:p>
    <w:p w14:paraId="630E53E3" w14:textId="77777777" w:rsidR="002C703C" w:rsidRDefault="006A377B">
      <w:pPr>
        <w:pStyle w:val="1"/>
        <w:ind w:left="30"/>
      </w:pPr>
      <w:r>
        <w:t>( 8 )消化酵素</w:t>
      </w:r>
    </w:p>
    <w:p w14:paraId="630E53E4" w14:textId="77777777" w:rsidR="002C703C" w:rsidRDefault="006A377B">
      <w:pPr>
        <w:spacing w:after="33" w:line="269" w:lineRule="auto"/>
        <w:ind w:left="44" w:right="3021" w:firstLine="2"/>
        <w:jc w:val="both"/>
      </w:pPr>
      <w:r>
        <w:rPr>
          <w:rFonts w:ascii="ＭＳ 明朝" w:eastAsia="ＭＳ 明朝" w:hAnsi="ＭＳ 明朝" w:cs="ＭＳ 明朝"/>
          <w:sz w:val="20"/>
        </w:rPr>
        <w:t>タフマックE ペリチーム配合柆ポリトーゼ</w:t>
      </w:r>
    </w:p>
    <w:p w14:paraId="630E53E5" w14:textId="3C67006C" w:rsidR="002C703C" w:rsidRDefault="002C703C">
      <w:pPr>
        <w:spacing w:after="11"/>
        <w:ind w:left="-12"/>
      </w:pPr>
    </w:p>
    <w:p w14:paraId="630E53E6" w14:textId="77777777" w:rsidR="002C703C" w:rsidRDefault="006A377B">
      <w:pPr>
        <w:pStyle w:val="1"/>
        <w:ind w:left="30" w:right="2921"/>
      </w:pPr>
      <w:r>
        <w:t>( 9 )便秘治療薬 C下剤</w:t>
      </w:r>
    </w:p>
    <w:p w14:paraId="630E53E7" w14:textId="77777777" w:rsidR="002C703C" w:rsidRDefault="006A377B">
      <w:pPr>
        <w:spacing w:after="328" w:line="270" w:lineRule="auto"/>
        <w:ind w:left="13" w:hanging="10"/>
        <w:jc w:val="both"/>
      </w:pPr>
      <w:r>
        <w:rPr>
          <w:rFonts w:ascii="ＭＳ 明朝" w:eastAsia="ＭＳ 明朝" w:hAnsi="ＭＳ 明朝" w:cs="ＭＳ 明朝"/>
          <w:sz w:val="18"/>
        </w:rPr>
        <w:t>パルコーゼ頼粒、カルメロースナトリウム原末「マル</w:t>
      </w:r>
    </w:p>
    <w:p w14:paraId="630E53E8" w14:textId="77777777" w:rsidR="002C703C" w:rsidRDefault="006A377B">
      <w:pPr>
        <w:spacing w:after="10" w:line="271" w:lineRule="auto"/>
        <w:ind w:left="48" w:hanging="10"/>
        <w:jc w:val="both"/>
      </w:pPr>
      <w:r>
        <w:rPr>
          <w:rFonts w:ascii="ＭＳ 明朝" w:eastAsia="ＭＳ 明朝" w:hAnsi="ＭＳ 明朝" w:cs="ＭＳ 明朝"/>
        </w:rPr>
        <w:t>酸化マグネシウム、重質酸化マグネシウム、マグラックス、マグミット他〇刺激性下痢</w:t>
      </w:r>
    </w:p>
    <w:p w14:paraId="630E53E9" w14:textId="77777777" w:rsidR="002C703C" w:rsidRDefault="006A377B">
      <w:pPr>
        <w:spacing w:after="10" w:line="271" w:lineRule="auto"/>
        <w:ind w:left="48" w:hanging="10"/>
        <w:jc w:val="both"/>
      </w:pPr>
      <w:r>
        <w:rPr>
          <w:rFonts w:ascii="ＭＳ 明朝" w:eastAsia="ＭＳ 明朝" w:hAnsi="ＭＳ 明朝" w:cs="ＭＳ 明朝"/>
        </w:rPr>
        <w:t>プルゼニド錠、センノシド錠他</w:t>
      </w:r>
    </w:p>
    <w:p w14:paraId="1F7D0E33" w14:textId="77777777" w:rsidR="007C38C1" w:rsidRDefault="006A377B">
      <w:pPr>
        <w:spacing w:after="5" w:line="269" w:lineRule="auto"/>
        <w:ind w:left="44" w:right="26" w:firstLine="2"/>
        <w:jc w:val="both"/>
        <w:rPr>
          <w:rFonts w:ascii="ＭＳ 明朝" w:eastAsia="ＭＳ 明朝" w:hAnsi="ＭＳ 明朝" w:cs="ＭＳ 明朝"/>
          <w:sz w:val="20"/>
        </w:rPr>
      </w:pPr>
      <w:r>
        <w:rPr>
          <w:rFonts w:ascii="ＭＳ 明朝" w:eastAsia="ＭＳ 明朝" w:hAnsi="ＭＳ 明朝" w:cs="ＭＳ 明朝"/>
          <w:sz w:val="20"/>
        </w:rPr>
        <w:t>ラキソべロン、ピコダルム類粒、チャルドール、 スナイリンドライシロップ他テレミンソフト坐薬他</w:t>
      </w:r>
    </w:p>
    <w:p w14:paraId="76A7BB48" w14:textId="77777777" w:rsidR="007C38C1" w:rsidRDefault="007C38C1">
      <w:pPr>
        <w:spacing w:after="5" w:line="269" w:lineRule="auto"/>
        <w:ind w:left="44" w:right="26" w:firstLine="2"/>
        <w:jc w:val="both"/>
        <w:rPr>
          <w:rFonts w:ascii="ＭＳ 明朝" w:eastAsia="ＭＳ 明朝" w:hAnsi="ＭＳ 明朝" w:cs="ＭＳ 明朝"/>
          <w:sz w:val="20"/>
        </w:rPr>
      </w:pPr>
    </w:p>
    <w:p w14:paraId="630E53EA" w14:textId="1B9678DF" w:rsidR="002C703C" w:rsidRDefault="006A377B">
      <w:pPr>
        <w:spacing w:after="5" w:line="269" w:lineRule="auto"/>
        <w:ind w:left="44" w:right="26" w:firstLine="2"/>
        <w:jc w:val="both"/>
      </w:pPr>
      <w:r>
        <w:rPr>
          <w:rFonts w:ascii="ＭＳ 明朝" w:eastAsia="ＭＳ 明朝" w:hAnsi="ＭＳ 明朝" w:cs="ＭＳ 明朝"/>
          <w:sz w:val="20"/>
        </w:rPr>
        <w:t>〇浣腸剤</w:t>
      </w:r>
    </w:p>
    <w:p w14:paraId="1BC8A2CF" w14:textId="77777777" w:rsidR="007C38C1" w:rsidRDefault="006A377B">
      <w:pPr>
        <w:spacing w:after="32" w:line="269" w:lineRule="auto"/>
        <w:ind w:left="44" w:right="2809" w:firstLine="2"/>
        <w:jc w:val="both"/>
        <w:rPr>
          <w:rFonts w:ascii="ＭＳ 明朝" w:eastAsia="ＭＳ 明朝" w:hAnsi="ＭＳ 明朝" w:cs="ＭＳ 明朝"/>
          <w:sz w:val="20"/>
        </w:rPr>
      </w:pPr>
      <w:r>
        <w:rPr>
          <w:rFonts w:ascii="ＭＳ 明朝" w:eastAsia="ＭＳ 明朝" w:hAnsi="ＭＳ 明朝" w:cs="ＭＳ 明朝"/>
          <w:sz w:val="20"/>
        </w:rPr>
        <w:t>グリセリン浣腸</w:t>
      </w:r>
    </w:p>
    <w:p w14:paraId="462640C3" w14:textId="77777777" w:rsidR="007C38C1" w:rsidRDefault="007C38C1">
      <w:pPr>
        <w:spacing w:after="32" w:line="269" w:lineRule="auto"/>
        <w:ind w:left="44" w:right="2809" w:firstLine="2"/>
        <w:jc w:val="both"/>
        <w:rPr>
          <w:rFonts w:ascii="ＭＳ 明朝" w:eastAsia="ＭＳ 明朝" w:hAnsi="ＭＳ 明朝" w:cs="ＭＳ 明朝"/>
          <w:sz w:val="20"/>
        </w:rPr>
      </w:pPr>
    </w:p>
    <w:p w14:paraId="630E53EB" w14:textId="7B1A972B" w:rsidR="002C703C" w:rsidRDefault="006A377B">
      <w:pPr>
        <w:spacing w:after="32" w:line="269" w:lineRule="auto"/>
        <w:ind w:left="44" w:right="2809" w:firstLine="2"/>
        <w:jc w:val="both"/>
      </w:pPr>
      <w:r>
        <w:rPr>
          <w:rFonts w:ascii="ＭＳ 明朝" w:eastAsia="ＭＳ 明朝" w:hAnsi="ＭＳ 明朝" w:cs="ＭＳ 明朝"/>
          <w:sz w:val="20"/>
        </w:rPr>
        <w:t>〇その他新レシカルポン坐剤アミティーザカプセル</w:t>
      </w:r>
    </w:p>
    <w:p w14:paraId="630E53EC" w14:textId="77777777" w:rsidR="002C703C" w:rsidRDefault="006A377B">
      <w:pPr>
        <w:spacing w:after="28"/>
        <w:ind w:left="65"/>
      </w:pPr>
      <w:r>
        <w:rPr>
          <w:noProof/>
        </w:rPr>
        <mc:AlternateContent>
          <mc:Choice Requires="wpg">
            <w:drawing>
              <wp:inline distT="0" distB="0" distL="0" distR="0" wp14:anchorId="630E540F" wp14:editId="630E5410">
                <wp:extent cx="2974114" cy="11195"/>
                <wp:effectExtent l="0" t="0" r="0" b="0"/>
                <wp:docPr id="6950" name="Group 6950"/>
                <wp:cNvGraphicFramePr/>
                <a:graphic xmlns:a="http://schemas.openxmlformats.org/drawingml/2006/main">
                  <a:graphicData uri="http://schemas.microsoft.com/office/word/2010/wordprocessingGroup">
                    <wpg:wgp>
                      <wpg:cNvGrpSpPr/>
                      <wpg:grpSpPr>
                        <a:xfrm>
                          <a:off x="0" y="0"/>
                          <a:ext cx="2974114" cy="11195"/>
                          <a:chOff x="0" y="0"/>
                          <a:chExt cx="2974114" cy="11195"/>
                        </a:xfrm>
                      </wpg:grpSpPr>
                      <wps:wsp>
                        <wps:cNvPr id="6949" name="Shape 6949"/>
                        <wps:cNvSpPr/>
                        <wps:spPr>
                          <a:xfrm>
                            <a:off x="0" y="0"/>
                            <a:ext cx="2974114" cy="11195"/>
                          </a:xfrm>
                          <a:custGeom>
                            <a:avLst/>
                            <a:gdLst/>
                            <a:ahLst/>
                            <a:cxnLst/>
                            <a:rect l="0" t="0" r="0" b="0"/>
                            <a:pathLst>
                              <a:path w="2974114" h="11195">
                                <a:moveTo>
                                  <a:pt x="0" y="5597"/>
                                </a:moveTo>
                                <a:lnTo>
                                  <a:pt x="2974114" y="5597"/>
                                </a:lnTo>
                              </a:path>
                            </a:pathLst>
                          </a:custGeom>
                          <a:ln w="11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DA64C38" id="Group 6950" o:spid="_x0000_s1026" style="width:234.2pt;height:.9pt;mso-position-horizontal-relative:char;mso-position-vertical-relative:line" coordsize="2974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">
                <v:shape id="Shape 6949" o:spid="_x0000_s1027" style="position:absolute;width:29741;height:111;visibility:visible;mso-wrap-style:square;v-text-anchor:top" coordsize="2974114,1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908QA&#10;AADdAAAADwAAAGRycy9kb3ducmV2LnhtbESPQWvCQBSE74L/YXmF3nTToqLRVWwhUMFL1fb8zD6T&#10;YPZt2N0m8d+7QsHjMDPfMKtNb2rRkvOVZQVv4wQEcW51xYWC0zEbzUH4gKyxtkwKbuRhsx4OVphq&#10;2/E3tYdQiAhhn6KCMoQmldLnJRn0Y9sQR+9incEQpSukdthFuKnle5LMpMGK40KJDX2WlF8Pf0aB&#10;zLJrt/84t7uf6WR+9s5Y736Ven3pt0sQgfrwDP+3v7SC2WKygMe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CPdPEAAAA3QAAAA8AAAAAAAAAAAAAAAAAmAIAAGRycy9k&#10;b3ducmV2LnhtbFBLBQYAAAAABAAEAPUAAACJAwAAAAA=&#10;" path="m,5597r2974114,e" filled="f" strokeweight=".31097mm">
                  <v:stroke miterlimit="1" joinstyle="miter"/>
                  <v:path arrowok="t" textboxrect="0,0,2974114,11195"/>
                </v:shape>
                <w10:anchorlock/>
              </v:group>
            </w:pict>
          </mc:Fallback>
        </mc:AlternateContent>
      </w:r>
    </w:p>
    <w:p w14:paraId="630E53ED" w14:textId="77777777" w:rsidR="002C703C" w:rsidRDefault="006A377B">
      <w:pPr>
        <w:pStyle w:val="1"/>
        <w:spacing w:after="195"/>
        <w:ind w:left="122"/>
      </w:pPr>
      <w:r>
        <w:t>( 1 0 )止痢・整腸薬</w:t>
      </w:r>
    </w:p>
    <w:p w14:paraId="630E53EE" w14:textId="77777777" w:rsidR="002C703C" w:rsidRDefault="006A377B">
      <w:pPr>
        <w:spacing w:after="12" w:line="270" w:lineRule="auto"/>
        <w:ind w:left="82" w:right="1434" w:firstLine="35"/>
        <w:jc w:val="both"/>
      </w:pPr>
      <w:r>
        <w:rPr>
          <w:rFonts w:ascii="ＭＳ 明朝" w:eastAsia="ＭＳ 明朝" w:hAnsi="ＭＳ 明朝" w:cs="ＭＳ 明朝"/>
          <w:sz w:val="18"/>
        </w:rPr>
        <w:t>タンナルピン、タンニン酸アルプミンアドソルビン原末キョウべリン錠ロペミンイ也〇整腸薬</w:t>
      </w:r>
    </w:p>
    <w:p w14:paraId="630E53EF" w14:textId="77777777" w:rsidR="002C703C" w:rsidRDefault="006A377B">
      <w:pPr>
        <w:spacing w:after="12" w:line="270" w:lineRule="auto"/>
        <w:ind w:left="110" w:hanging="10"/>
        <w:jc w:val="both"/>
      </w:pPr>
      <w:r>
        <w:rPr>
          <w:rFonts w:ascii="ＭＳ 明朝" w:eastAsia="ＭＳ 明朝" w:hAnsi="ＭＳ 明朝" w:cs="ＭＳ 明朝"/>
          <w:sz w:val="18"/>
        </w:rPr>
        <w:t>工ンテロノン-R散、ビオフェルミンR、 ラックビーR 散、レベニン他</w:t>
      </w:r>
    </w:p>
    <w:p w14:paraId="630E53F0" w14:textId="77777777" w:rsidR="002C703C" w:rsidRDefault="006A377B">
      <w:pPr>
        <w:spacing w:after="10" w:line="271" w:lineRule="auto"/>
        <w:ind w:left="48" w:hanging="10"/>
        <w:jc w:val="both"/>
      </w:pPr>
      <w:r>
        <w:rPr>
          <w:rFonts w:ascii="ＭＳ 明朝" w:eastAsia="ＭＳ 明朝" w:hAnsi="ＭＳ 明朝" w:cs="ＭＳ 明朝"/>
        </w:rPr>
        <w:t>ピオフェルミン錠剤、ピフィスゲン散、 ラックビー微粒N他ミヤBM アタバニン散他ビオフェルミン配合散乾燥酵母工ビオス、乾燥酵母〇過敏性腸症候群治療薬チアトン他セレキノン他コロネル、ポリフル 他トランコロン錠他イリポー</w:t>
      </w:r>
    </w:p>
    <w:p w14:paraId="630E53F1" w14:textId="77777777" w:rsidR="002C703C" w:rsidRDefault="006A377B">
      <w:pPr>
        <w:spacing w:after="18"/>
        <w:ind w:left="71" w:right="-18"/>
      </w:pPr>
      <w:r>
        <w:rPr>
          <w:noProof/>
        </w:rPr>
        <mc:AlternateContent>
          <mc:Choice Requires="wpg">
            <w:drawing>
              <wp:inline distT="0" distB="0" distL="0" distR="0" wp14:anchorId="630E5411" wp14:editId="630E5412">
                <wp:extent cx="2985309" cy="11195"/>
                <wp:effectExtent l="0" t="0" r="0" b="0"/>
                <wp:docPr id="6952" name="Group 6952"/>
                <wp:cNvGraphicFramePr/>
                <a:graphic xmlns:a="http://schemas.openxmlformats.org/drawingml/2006/main">
                  <a:graphicData uri="http://schemas.microsoft.com/office/word/2010/wordprocessingGroup">
                    <wpg:wgp>
                      <wpg:cNvGrpSpPr/>
                      <wpg:grpSpPr>
                        <a:xfrm>
                          <a:off x="0" y="0"/>
                          <a:ext cx="2985309" cy="11195"/>
                          <a:chOff x="0" y="0"/>
                          <a:chExt cx="2985309" cy="11195"/>
                        </a:xfrm>
                      </wpg:grpSpPr>
                      <wps:wsp>
                        <wps:cNvPr id="6951" name="Shape 6951"/>
                        <wps:cNvSpPr/>
                        <wps:spPr>
                          <a:xfrm>
                            <a:off x="0" y="0"/>
                            <a:ext cx="2985309" cy="11195"/>
                          </a:xfrm>
                          <a:custGeom>
                            <a:avLst/>
                            <a:gdLst/>
                            <a:ahLst/>
                            <a:cxnLst/>
                            <a:rect l="0" t="0" r="0" b="0"/>
                            <a:pathLst>
                              <a:path w="2985309" h="11195">
                                <a:moveTo>
                                  <a:pt x="0" y="5597"/>
                                </a:moveTo>
                                <a:lnTo>
                                  <a:pt x="2985309" y="5597"/>
                                </a:lnTo>
                              </a:path>
                            </a:pathLst>
                          </a:custGeom>
                          <a:ln w="11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298EA8C1" id="Group 6952" o:spid="_x0000_s1026" style="width:235.05pt;height:.9pt;mso-position-horizontal-relative:char;mso-position-vertical-relative:line" coordsize="2985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">
                <v:shape id="Shape 6951" o:spid="_x0000_s1027" style="position:absolute;width:29853;height:111;visibility:visible;mso-wrap-style:square;v-text-anchor:top" coordsize="2985309,1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tQscA&#10;AADdAAAADwAAAGRycy9kb3ducmV2LnhtbESPS2vDMBCE74H8B7GFXkoj52VS13JoC4GcmkdTel2s&#10;rW1irRxLiZ1/XwUKOQ4z8w2TLntTiwu1rrKsYDyKQBDnVldcKDh8rZ4XIJxH1lhbJgVXcrDMhoMU&#10;E2073tFl7wsRIOwSVFB63yRSurwkg25kG+Lg/drWoA+yLaRusQtwU8tJFMXSYMVhocSGPkrKj/uz&#10;UXCiJ9u/X3092bqfqT3NNp/fnVTq8aF/ewXhqff38H97rRXEL/Mx3N6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HbULHAAAA3QAAAA8AAAAAAAAAAAAAAAAAmAIAAGRy&#10;cy9kb3ducmV2LnhtbFBLBQYAAAAABAAEAPUAAACMAwAAAAA=&#10;" path="m,5597r2985309,e" filled="f" strokeweight=".31097mm">
                  <v:stroke miterlimit="1" joinstyle="miter"/>
                  <v:path arrowok="t" textboxrect="0,0,2985309,11195"/>
                </v:shape>
                <w10:anchorlock/>
              </v:group>
            </w:pict>
          </mc:Fallback>
        </mc:AlternateContent>
      </w:r>
    </w:p>
    <w:p w14:paraId="630E53F2" w14:textId="77777777" w:rsidR="002C703C" w:rsidRDefault="006A377B">
      <w:pPr>
        <w:pStyle w:val="2"/>
        <w:ind w:left="48"/>
      </w:pPr>
      <w:r>
        <w:t>( 1 1 )頻尿・過活動膀胱治療薬</w:t>
      </w:r>
    </w:p>
    <w:p w14:paraId="630E53F3" w14:textId="77777777" w:rsidR="002C703C" w:rsidRDefault="006A377B">
      <w:pPr>
        <w:spacing w:after="42" w:line="270" w:lineRule="auto"/>
        <w:ind w:left="116" w:hanging="10"/>
        <w:jc w:val="both"/>
      </w:pPr>
      <w:r>
        <w:rPr>
          <w:rFonts w:ascii="ＭＳ 明朝" w:eastAsia="ＭＳ 明朝" w:hAnsi="ＭＳ 明朝" w:cs="ＭＳ 明朝"/>
          <w:sz w:val="18"/>
        </w:rPr>
        <w:t>ウリトス、ステープラ</w:t>
      </w:r>
    </w:p>
    <w:p w14:paraId="630E53F4" w14:textId="77777777" w:rsidR="002C703C" w:rsidRDefault="006A377B">
      <w:pPr>
        <w:spacing w:after="5" w:line="269" w:lineRule="auto"/>
        <w:ind w:left="44" w:right="26" w:firstLine="2"/>
        <w:jc w:val="both"/>
      </w:pPr>
      <w:r>
        <w:rPr>
          <w:rFonts w:ascii="ＭＳ 明朝" w:eastAsia="ＭＳ 明朝" w:hAnsi="ＭＳ 明朝" w:cs="ＭＳ 明朝"/>
          <w:sz w:val="20"/>
        </w:rPr>
        <w:t>ボラキス錠、ネオキシテープ他</w:t>
      </w:r>
    </w:p>
    <w:p w14:paraId="630E53F5" w14:textId="77777777" w:rsidR="002C703C" w:rsidRDefault="006A377B">
      <w:pPr>
        <w:spacing w:after="12" w:line="270" w:lineRule="auto"/>
        <w:ind w:left="92" w:right="2574" w:hanging="10"/>
        <w:jc w:val="both"/>
      </w:pPr>
      <w:r>
        <w:rPr>
          <w:noProof/>
        </w:rPr>
        <w:drawing>
          <wp:anchor distT="0" distB="0" distL="114300" distR="114300" simplePos="0" relativeHeight="251658240" behindDoc="0" locked="0" layoutInCell="1" allowOverlap="0" wp14:anchorId="630E5413" wp14:editId="630E5414">
            <wp:simplePos x="0" y="0"/>
            <wp:positionH relativeFrom="page">
              <wp:posOffset>4810079</wp:posOffset>
            </wp:positionH>
            <wp:positionV relativeFrom="page">
              <wp:posOffset>694084</wp:posOffset>
            </wp:positionV>
            <wp:extent cx="115681" cy="123144"/>
            <wp:effectExtent l="0" t="0" r="0" b="0"/>
            <wp:wrapSquare wrapText="bothSides"/>
            <wp:docPr id="4897" name="Picture 4897"/>
            <wp:cNvGraphicFramePr/>
            <a:graphic xmlns:a="http://schemas.openxmlformats.org/drawingml/2006/main">
              <a:graphicData uri="http://schemas.openxmlformats.org/drawingml/2006/picture">
                <pic:pic xmlns:pic="http://schemas.openxmlformats.org/drawingml/2006/picture">
                  <pic:nvPicPr>
                    <pic:cNvPr id="4897" name="Picture 4897"/>
                    <pic:cNvPicPr/>
                  </pic:nvPicPr>
                  <pic:blipFill>
                    <a:blip r:embed="rId5"/>
                    <a:stretch>
                      <a:fillRect/>
                    </a:stretch>
                  </pic:blipFill>
                  <pic:spPr>
                    <a:xfrm>
                      <a:off x="0" y="0"/>
                      <a:ext cx="115681" cy="123144"/>
                    </a:xfrm>
                    <a:prstGeom prst="rect">
                      <a:avLst/>
                    </a:prstGeom>
                  </pic:spPr>
                </pic:pic>
              </a:graphicData>
            </a:graphic>
          </wp:anchor>
        </w:drawing>
      </w:r>
      <w:r>
        <w:rPr>
          <w:rFonts w:ascii="ＭＳ 明朝" w:eastAsia="ＭＳ 明朝" w:hAnsi="ＭＳ 明朝" w:cs="ＭＳ 明朝"/>
          <w:sz w:val="18"/>
        </w:rPr>
        <w:t>ペシケアデトルシトールカプセルトビエース錠プラダロン他</w:t>
      </w:r>
    </w:p>
    <w:p w14:paraId="630E53F6" w14:textId="77777777" w:rsidR="002C703C" w:rsidRDefault="006A377B">
      <w:pPr>
        <w:spacing w:after="12" w:line="270" w:lineRule="auto"/>
        <w:ind w:left="13" w:right="2762" w:hanging="10"/>
        <w:jc w:val="both"/>
      </w:pPr>
      <w:r>
        <w:rPr>
          <w:rFonts w:ascii="ＭＳ 明朝" w:eastAsia="ＭＳ 明朝" w:hAnsi="ＭＳ 明朝" w:cs="ＭＳ 明朝"/>
          <w:sz w:val="18"/>
        </w:rPr>
        <w:t>パップフォー</w:t>
      </w:r>
    </w:p>
    <w:p w14:paraId="630E53F7" w14:textId="77777777" w:rsidR="002C703C" w:rsidRDefault="006A377B">
      <w:pPr>
        <w:spacing w:after="13"/>
        <w:ind w:left="-12" w:right="-435"/>
      </w:pPr>
      <w:r>
        <w:rPr>
          <w:noProof/>
        </w:rPr>
        <mc:AlternateContent>
          <mc:Choice Requires="wpg">
            <w:drawing>
              <wp:inline distT="0" distB="0" distL="0" distR="0" wp14:anchorId="630E5415" wp14:editId="630E5416">
                <wp:extent cx="3015162" cy="14927"/>
                <wp:effectExtent l="0" t="0" r="0" b="0"/>
                <wp:docPr id="6954" name="Group 6954"/>
                <wp:cNvGraphicFramePr/>
                <a:graphic xmlns:a="http://schemas.openxmlformats.org/drawingml/2006/main">
                  <a:graphicData uri="http://schemas.microsoft.com/office/word/2010/wordprocessingGroup">
                    <wpg:wgp>
                      <wpg:cNvGrpSpPr/>
                      <wpg:grpSpPr>
                        <a:xfrm>
                          <a:off x="0" y="0"/>
                          <a:ext cx="3015162" cy="14927"/>
                          <a:chOff x="0" y="0"/>
                          <a:chExt cx="3015162" cy="14927"/>
                        </a:xfrm>
                      </wpg:grpSpPr>
                      <wps:wsp>
                        <wps:cNvPr id="6953" name="Shape 6953"/>
                        <wps:cNvSpPr/>
                        <wps:spPr>
                          <a:xfrm>
                            <a:off x="0" y="0"/>
                            <a:ext cx="3015162" cy="14927"/>
                          </a:xfrm>
                          <a:custGeom>
                            <a:avLst/>
                            <a:gdLst/>
                            <a:ahLst/>
                            <a:cxnLst/>
                            <a:rect l="0" t="0" r="0" b="0"/>
                            <a:pathLst>
                              <a:path w="3015162" h="14927">
                                <a:moveTo>
                                  <a:pt x="0" y="7463"/>
                                </a:moveTo>
                                <a:lnTo>
                                  <a:pt x="3015162" y="7463"/>
                                </a:lnTo>
                              </a:path>
                            </a:pathLst>
                          </a:custGeom>
                          <a:ln w="1492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61EAAF0E" id="Group 6954" o:spid="_x0000_s1026" style="width:237.4pt;height:1.2pt;mso-position-horizontal-relative:char;mso-position-vertical-relative:line" coordsize="301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">
                <v:shape id="Shape 6953" o:spid="_x0000_s1027" style="position:absolute;width:30151;height:149;visibility:visible;mso-wrap-style:square;v-text-anchor:top" coordsize="3015162,14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0ecgA&#10;AADdAAAADwAAAGRycy9kb3ducmV2LnhtbESPQUvDQBSE74L/YXlCb3ZTa1ON2RQpWIVWqFHQ4yP7&#10;mqTNvo3ZNY3/visUPA4z8w2TLgbTiJ46V1tWMBlHIIgLq2suFXy8P13fgXAeWWNjmRT8koNFdnmR&#10;YqLtkd+oz30pAoRdggoq79tESldUZNCNbUscvJ3tDPogu1LqDo8Bbhp5E0WxNFhzWKiwpWVFxSH/&#10;MQpW+2jexrL/3H4917ff65XfuOWrUqOr4fEBhKfB/4fP7RetIL6fTeHvTXgCMj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BjR5yAAAAN0AAAAPAAAAAAAAAAAAAAAAAJgCAABk&#10;cnMvZG93bnJldi54bWxQSwUGAAAAAAQABAD1AAAAjQMAAAAA&#10;" path="m,7463r3015162,e" filled="f" strokeweight=".41464mm">
                  <v:stroke miterlimit="1" joinstyle="miter"/>
                  <v:path arrowok="t" textboxrect="0,0,3015162,14927"/>
                </v:shape>
                <w10:anchorlock/>
              </v:group>
            </w:pict>
          </mc:Fallback>
        </mc:AlternateContent>
      </w:r>
    </w:p>
    <w:p w14:paraId="630E53F8" w14:textId="77777777" w:rsidR="002C703C" w:rsidRDefault="006A377B">
      <w:pPr>
        <w:pStyle w:val="1"/>
        <w:ind w:left="30"/>
      </w:pPr>
      <w:r>
        <w:t>( 1 2 )前立腺肥大治療薬</w:t>
      </w:r>
    </w:p>
    <w:p w14:paraId="630E53F9" w14:textId="77777777" w:rsidR="002C703C" w:rsidRDefault="006A377B">
      <w:pPr>
        <w:spacing w:after="59" w:line="270" w:lineRule="auto"/>
        <w:ind w:left="13" w:hanging="10"/>
        <w:jc w:val="both"/>
      </w:pPr>
      <w:r>
        <w:rPr>
          <w:rFonts w:ascii="ＭＳ 明朝" w:eastAsia="ＭＳ 明朝" w:hAnsi="ＭＳ 明朝" w:cs="ＭＳ 明朝"/>
          <w:sz w:val="18"/>
        </w:rPr>
        <w:t>ュリーフ</w:t>
      </w:r>
    </w:p>
    <w:p w14:paraId="46C8CCE3" w14:textId="77777777" w:rsidR="007C38C1" w:rsidRDefault="006A377B">
      <w:pPr>
        <w:spacing w:after="12" w:line="270" w:lineRule="auto"/>
        <w:ind w:left="13" w:right="2380" w:hanging="10"/>
        <w:jc w:val="both"/>
        <w:rPr>
          <w:rFonts w:ascii="ＭＳ 明朝" w:eastAsia="ＭＳ 明朝" w:hAnsi="ＭＳ 明朝" w:cs="ＭＳ 明朝"/>
          <w:sz w:val="18"/>
        </w:rPr>
      </w:pPr>
      <w:r>
        <w:rPr>
          <w:rFonts w:ascii="ＭＳ 明朝" w:eastAsia="ＭＳ 明朝" w:hAnsi="ＭＳ 明朝" w:cs="ＭＳ 明朝"/>
          <w:sz w:val="18"/>
        </w:rPr>
        <w:t>ハルナールD錠</w:t>
      </w:r>
      <w:r w:rsidR="007C38C1">
        <w:rPr>
          <w:rFonts w:ascii="ＭＳ 明朝" w:eastAsia="ＭＳ 明朝" w:hAnsi="ＭＳ 明朝" w:cs="ＭＳ 明朝" w:hint="eastAsia"/>
          <w:sz w:val="18"/>
        </w:rPr>
        <w:t xml:space="preserve"> </w:t>
      </w:r>
      <w:r>
        <w:rPr>
          <w:rFonts w:ascii="ＭＳ 明朝" w:eastAsia="ＭＳ 明朝" w:hAnsi="ＭＳ 明朝" w:cs="ＭＳ 明朝"/>
          <w:sz w:val="18"/>
        </w:rPr>
        <w:t>他</w:t>
      </w:r>
    </w:p>
    <w:p w14:paraId="630E53FA" w14:textId="2068F6DC" w:rsidR="002C703C" w:rsidRDefault="006A377B">
      <w:pPr>
        <w:spacing w:after="12" w:line="270" w:lineRule="auto"/>
        <w:ind w:left="13" w:right="2380" w:hanging="10"/>
        <w:jc w:val="both"/>
      </w:pPr>
      <w:r>
        <w:rPr>
          <w:rFonts w:ascii="ＭＳ 明朝" w:eastAsia="ＭＳ 明朝" w:hAnsi="ＭＳ 明朝" w:cs="ＭＳ 明朝"/>
          <w:sz w:val="18"/>
        </w:rPr>
        <w:t>フリバス他</w:t>
      </w:r>
    </w:p>
    <w:p w14:paraId="630E53FB" w14:textId="77777777" w:rsidR="002C703C" w:rsidRDefault="006A377B">
      <w:pPr>
        <w:spacing w:after="16"/>
        <w:ind w:left="-12" w:right="-435"/>
      </w:pPr>
      <w:r>
        <w:rPr>
          <w:noProof/>
        </w:rPr>
        <mc:AlternateContent>
          <mc:Choice Requires="wpg">
            <w:drawing>
              <wp:inline distT="0" distB="0" distL="0" distR="0" wp14:anchorId="630E5417" wp14:editId="630E5418">
                <wp:extent cx="3015162" cy="14926"/>
                <wp:effectExtent l="0" t="0" r="0" b="0"/>
                <wp:docPr id="6956" name="Group 6956"/>
                <wp:cNvGraphicFramePr/>
                <a:graphic xmlns:a="http://schemas.openxmlformats.org/drawingml/2006/main">
                  <a:graphicData uri="http://schemas.microsoft.com/office/word/2010/wordprocessingGroup">
                    <wpg:wgp>
                      <wpg:cNvGrpSpPr/>
                      <wpg:grpSpPr>
                        <a:xfrm>
                          <a:off x="0" y="0"/>
                          <a:ext cx="3015162" cy="14926"/>
                          <a:chOff x="0" y="0"/>
                          <a:chExt cx="3015162" cy="14926"/>
                        </a:xfrm>
                      </wpg:grpSpPr>
                      <wps:wsp>
                        <wps:cNvPr id="6955" name="Shape 6955"/>
                        <wps:cNvSpPr/>
                        <wps:spPr>
                          <a:xfrm>
                            <a:off x="0" y="0"/>
                            <a:ext cx="3015162" cy="14926"/>
                          </a:xfrm>
                          <a:custGeom>
                            <a:avLst/>
                            <a:gdLst/>
                            <a:ahLst/>
                            <a:cxnLst/>
                            <a:rect l="0" t="0" r="0" b="0"/>
                            <a:pathLst>
                              <a:path w="3015162" h="14926">
                                <a:moveTo>
                                  <a:pt x="0" y="7463"/>
                                </a:moveTo>
                                <a:lnTo>
                                  <a:pt x="3015162" y="7463"/>
                                </a:lnTo>
                              </a:path>
                            </a:pathLst>
                          </a:custGeom>
                          <a:ln w="1492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38AF9B7B" id="Group 6956" o:spid="_x0000_s1026" style="width:237.4pt;height:1.2pt;mso-position-horizontal-relative:char;mso-position-vertical-relative:line" coordsize="301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">
                <v:shape id="Shape 6955" o:spid="_x0000_s1027" style="position:absolute;width:30151;height:149;visibility:visible;mso-wrap-style:square;v-text-anchor:top" coordsize="3015162,14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gwcgA&#10;AADdAAAADwAAAGRycy9kb3ducmV2LnhtbESPQWvCQBSE74L/YXlCL1I3FRSNrpKUthTpQW0pHh/Z&#10;ZzaYfRuyq8Z/7xaEHoeZ+YZZrjtbiwu1vnKs4GWUgCAunK64VPDz/f48A+EDssbaMSm4kYf1qt9b&#10;YqrdlXd02YdSRAj7FBWYEJpUSl8YsuhHriGO3tG1FkOUbSl1i9cIt7UcJ8lUWqw4Lhhs6NVQcdqf&#10;rYKPeUWz4SE7D+04/8q3h9PvbfOm1NOgyxYgAnXhP/xof2oF0/lkAn9v4hOQq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PuDByAAAAN0AAAAPAAAAAAAAAAAAAAAAAJgCAABk&#10;cnMvZG93bnJldi54bWxQSwUGAAAAAAQABAD1AAAAjQMAAAAA&#10;" path="m,7463r3015162,e" filled="f" strokeweight=".41461mm">
                  <v:stroke miterlimit="1" joinstyle="miter"/>
                  <v:path arrowok="t" textboxrect="0,0,3015162,14926"/>
                </v:shape>
                <w10:anchorlock/>
              </v:group>
            </w:pict>
          </mc:Fallback>
        </mc:AlternateContent>
      </w:r>
    </w:p>
    <w:p w14:paraId="630E53FC" w14:textId="77777777" w:rsidR="002C703C" w:rsidRDefault="006A377B">
      <w:pPr>
        <w:pStyle w:val="1"/>
        <w:ind w:left="30"/>
      </w:pPr>
      <w:r>
        <w:t>( 13 )肝疾患治療薬</w:t>
      </w:r>
    </w:p>
    <w:p w14:paraId="630E53FD" w14:textId="77777777" w:rsidR="002C703C" w:rsidRDefault="006A377B">
      <w:pPr>
        <w:spacing w:after="10" w:line="271" w:lineRule="auto"/>
        <w:ind w:left="48" w:hanging="10"/>
        <w:jc w:val="both"/>
      </w:pPr>
      <w:r>
        <w:rPr>
          <w:rFonts w:ascii="ＭＳ 明朝" w:eastAsia="ＭＳ 明朝" w:hAnsi="ＭＳ 明朝" w:cs="ＭＳ 明朝"/>
        </w:rPr>
        <w:t>ウルソ他</w:t>
      </w:r>
    </w:p>
    <w:p w14:paraId="630E53FE" w14:textId="77777777" w:rsidR="002C703C" w:rsidRDefault="006A377B">
      <w:pPr>
        <w:spacing w:after="10" w:line="271" w:lineRule="auto"/>
        <w:ind w:left="48" w:hanging="10"/>
        <w:jc w:val="both"/>
      </w:pPr>
      <w:r>
        <w:rPr>
          <w:rFonts w:ascii="ＭＳ 明朝" w:eastAsia="ＭＳ 明朝" w:hAnsi="ＭＳ 明朝" w:cs="ＭＳ 明朝"/>
        </w:rPr>
        <w:t>グリチロン配合錠、ネオファーゲンC配合錠 他</w:t>
      </w:r>
    </w:p>
    <w:p w14:paraId="630E53FF" w14:textId="77777777" w:rsidR="002C703C" w:rsidRDefault="006A377B">
      <w:pPr>
        <w:spacing w:after="17"/>
        <w:ind w:left="-6" w:right="-435"/>
      </w:pPr>
      <w:r>
        <w:rPr>
          <w:noProof/>
        </w:rPr>
        <mc:AlternateContent>
          <mc:Choice Requires="wpg">
            <w:drawing>
              <wp:inline distT="0" distB="0" distL="0" distR="0" wp14:anchorId="630E5419" wp14:editId="630E541A">
                <wp:extent cx="3011431" cy="14926"/>
                <wp:effectExtent l="0" t="0" r="0" b="0"/>
                <wp:docPr id="6958" name="Group 6958"/>
                <wp:cNvGraphicFramePr/>
                <a:graphic xmlns:a="http://schemas.openxmlformats.org/drawingml/2006/main">
                  <a:graphicData uri="http://schemas.microsoft.com/office/word/2010/wordprocessingGroup">
                    <wpg:wgp>
                      <wpg:cNvGrpSpPr/>
                      <wpg:grpSpPr>
                        <a:xfrm>
                          <a:off x="0" y="0"/>
                          <a:ext cx="3011431" cy="14926"/>
                          <a:chOff x="0" y="0"/>
                          <a:chExt cx="3011431" cy="14926"/>
                        </a:xfrm>
                      </wpg:grpSpPr>
                      <wps:wsp>
                        <wps:cNvPr id="6957" name="Shape 6957"/>
                        <wps:cNvSpPr/>
                        <wps:spPr>
                          <a:xfrm>
                            <a:off x="0" y="0"/>
                            <a:ext cx="3011431" cy="14926"/>
                          </a:xfrm>
                          <a:custGeom>
                            <a:avLst/>
                            <a:gdLst/>
                            <a:ahLst/>
                            <a:cxnLst/>
                            <a:rect l="0" t="0" r="0" b="0"/>
                            <a:pathLst>
                              <a:path w="3011431" h="14926">
                                <a:moveTo>
                                  <a:pt x="0" y="7463"/>
                                </a:moveTo>
                                <a:lnTo>
                                  <a:pt x="3011431" y="7463"/>
                                </a:lnTo>
                              </a:path>
                            </a:pathLst>
                          </a:custGeom>
                          <a:ln w="1492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66FADCF4" id="Group 6958" o:spid="_x0000_s1026" style="width:237.1pt;height:1.2pt;mso-position-horizontal-relative:char;mso-position-vertical-relative:line" coordsize="301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">
                <v:shape id="Shape 6957" o:spid="_x0000_s1027" style="position:absolute;width:30114;height:149;visibility:visible;mso-wrap-style:square;v-text-anchor:top" coordsize="3011431,14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iSMQA&#10;AADdAAAADwAAAGRycy9kb3ducmV2LnhtbESPX2vCQBDE3wt+h2MFX0q91P+mniJCaV+jQl/X3JqE&#10;5nZD7mrit+8VCj4OM/MbZrPrXa1u1PpK2MDrOAFFnIutuDBwPr2/rED5gGyxFiYDd/Kw2w6eNpha&#10;6Tij2zEUKkLYp2igDKFJtfZ5SQ79WBri6F2ldRiibAttW+wi3NV6kiQL7bDiuFBiQ4eS8u/jjzNw&#10;WX1INssO01Pvpe4mz7Ov6V6MGQ37/RuoQH14hP/bn9bAYj1fwt+b+AT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eYkjEAAAA3QAAAA8AAAAAAAAAAAAAAAAAmAIAAGRycy9k&#10;b3ducmV2LnhtbFBLBQYAAAAABAAEAPUAAACJAwAAAAA=&#10;" path="m,7463r3011431,e" filled="f" strokeweight=".41461mm">
                  <v:stroke miterlimit="1" joinstyle="miter"/>
                  <v:path arrowok="t" textboxrect="0,0,3011431,14926"/>
                </v:shape>
                <w10:anchorlock/>
              </v:group>
            </w:pict>
          </mc:Fallback>
        </mc:AlternateContent>
      </w:r>
    </w:p>
    <w:p w14:paraId="75D319F4"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( 1 4 )高脂血症用薬</w:t>
      </w:r>
    </w:p>
    <w:p w14:paraId="5A5AA5DF"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〇HMG-CoA運元酵素阻害薬</w:t>
      </w:r>
    </w:p>
    <w:p w14:paraId="398AA2F6"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リピトール錠</w:t>
      </w:r>
      <w:r w:rsidR="007C38C1">
        <w:rPr>
          <w:rFonts w:ascii="ＭＳ 明朝" w:eastAsia="ＭＳ 明朝" w:hAnsi="ＭＳ 明朝" w:cs="ＭＳ 明朝" w:hint="eastAsia"/>
        </w:rPr>
        <w:t xml:space="preserve"> </w:t>
      </w:r>
      <w:r>
        <w:rPr>
          <w:rFonts w:ascii="ＭＳ 明朝" w:eastAsia="ＭＳ 明朝" w:hAnsi="ＭＳ 明朝" w:cs="ＭＳ 明朝"/>
        </w:rPr>
        <w:t>他</w:t>
      </w:r>
    </w:p>
    <w:p w14:paraId="396EDF0C"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リポパス錠</w:t>
      </w:r>
      <w:r w:rsidR="007C38C1">
        <w:rPr>
          <w:rFonts w:ascii="ＭＳ 明朝" w:eastAsia="ＭＳ 明朝" w:hAnsi="ＭＳ 明朝" w:cs="ＭＳ 明朝" w:hint="eastAsia"/>
        </w:rPr>
        <w:t xml:space="preserve"> </w:t>
      </w:r>
      <w:r>
        <w:rPr>
          <w:rFonts w:ascii="ＭＳ 明朝" w:eastAsia="ＭＳ 明朝" w:hAnsi="ＭＳ 明朝" w:cs="ＭＳ 明朝"/>
        </w:rPr>
        <w:t>他</w:t>
      </w:r>
    </w:p>
    <w:p w14:paraId="4F8D4E6B" w14:textId="77777777" w:rsidR="007C38C1" w:rsidRDefault="007C38C1">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hint="eastAsia"/>
        </w:rPr>
        <w:t>リバロ</w:t>
      </w:r>
    </w:p>
    <w:p w14:paraId="20525B66"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メパロチン</w:t>
      </w:r>
      <w:r w:rsidR="007C38C1">
        <w:rPr>
          <w:rFonts w:ascii="ＭＳ 明朝" w:eastAsia="ＭＳ 明朝" w:hAnsi="ＭＳ 明朝" w:cs="ＭＳ 明朝" w:hint="eastAsia"/>
        </w:rPr>
        <w:t xml:space="preserve"> </w:t>
      </w:r>
      <w:r>
        <w:rPr>
          <w:rFonts w:ascii="ＭＳ 明朝" w:eastAsia="ＭＳ 明朝" w:hAnsi="ＭＳ 明朝" w:cs="ＭＳ 明朝"/>
        </w:rPr>
        <w:t>他</w:t>
      </w:r>
    </w:p>
    <w:p w14:paraId="78BFDF98"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ローコール</w:t>
      </w:r>
      <w:r w:rsidR="007C38C1">
        <w:rPr>
          <w:rFonts w:ascii="ＭＳ 明朝" w:eastAsia="ＭＳ 明朝" w:hAnsi="ＭＳ 明朝" w:cs="ＭＳ 明朝" w:hint="eastAsia"/>
        </w:rPr>
        <w:t xml:space="preserve">錠 </w:t>
      </w:r>
      <w:r>
        <w:rPr>
          <w:rFonts w:ascii="ＭＳ 明朝" w:eastAsia="ＭＳ 明朝" w:hAnsi="ＭＳ 明朝" w:cs="ＭＳ 明朝"/>
        </w:rPr>
        <w:t>他</w:t>
      </w:r>
    </w:p>
    <w:p w14:paraId="1E905BBE"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クレストール</w:t>
      </w:r>
    </w:p>
    <w:p w14:paraId="0E0964D4" w14:textId="77777777" w:rsidR="007C38C1" w:rsidRDefault="007C38C1">
      <w:pPr>
        <w:spacing w:after="10" w:line="271" w:lineRule="auto"/>
        <w:ind w:left="48" w:right="1070" w:hanging="10"/>
        <w:jc w:val="both"/>
        <w:rPr>
          <w:rFonts w:ascii="ＭＳ 明朝" w:eastAsia="ＭＳ 明朝" w:hAnsi="ＭＳ 明朝" w:cs="ＭＳ 明朝"/>
        </w:rPr>
      </w:pPr>
    </w:p>
    <w:p w14:paraId="196DDBA1"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〇フィブラート系</w:t>
      </w:r>
    </w:p>
    <w:p w14:paraId="6894AFB7"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リボクリン錠</w:t>
      </w:r>
    </w:p>
    <w:p w14:paraId="796B4835"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トライコア錠、リピディル錠他</w:t>
      </w:r>
    </w:p>
    <w:p w14:paraId="6F1EDFA0" w14:textId="77777777" w:rsidR="007C38C1" w:rsidRDefault="006A377B">
      <w:pPr>
        <w:spacing w:after="10" w:line="271" w:lineRule="auto"/>
        <w:ind w:left="48" w:right="1070" w:hanging="10"/>
        <w:jc w:val="both"/>
        <w:rPr>
          <w:rFonts w:ascii="ＭＳ 明朝" w:eastAsia="ＭＳ 明朝" w:hAnsi="ＭＳ 明朝" w:cs="ＭＳ 明朝"/>
        </w:rPr>
      </w:pPr>
      <w:r>
        <w:rPr>
          <w:rFonts w:ascii="ＭＳ 明朝" w:eastAsia="ＭＳ 明朝" w:hAnsi="ＭＳ 明朝" w:cs="ＭＳ 明朝"/>
        </w:rPr>
        <w:t>べザトールSR錠、べザリップ錠</w:t>
      </w:r>
      <w:r w:rsidR="007C38C1">
        <w:rPr>
          <w:rFonts w:ascii="ＭＳ 明朝" w:eastAsia="ＭＳ 明朝" w:hAnsi="ＭＳ 明朝" w:cs="ＭＳ 明朝" w:hint="eastAsia"/>
        </w:rPr>
        <w:t xml:space="preserve"> </w:t>
      </w:r>
      <w:r>
        <w:rPr>
          <w:rFonts w:ascii="ＭＳ 明朝" w:eastAsia="ＭＳ 明朝" w:hAnsi="ＭＳ 明朝" w:cs="ＭＳ 明朝"/>
        </w:rPr>
        <w:t>他</w:t>
      </w:r>
    </w:p>
    <w:p w14:paraId="5D73690F" w14:textId="77777777" w:rsidR="007C38C1" w:rsidRDefault="007C38C1">
      <w:pPr>
        <w:spacing w:after="10" w:line="271" w:lineRule="auto"/>
        <w:ind w:left="48" w:right="1070" w:hanging="10"/>
        <w:jc w:val="both"/>
        <w:rPr>
          <w:rFonts w:ascii="ＭＳ 明朝" w:eastAsia="ＭＳ 明朝" w:hAnsi="ＭＳ 明朝" w:cs="ＭＳ 明朝"/>
        </w:rPr>
      </w:pPr>
    </w:p>
    <w:p w14:paraId="630E5400" w14:textId="0E75EF8B" w:rsidR="002C703C" w:rsidRDefault="006A377B">
      <w:pPr>
        <w:spacing w:after="10" w:line="271" w:lineRule="auto"/>
        <w:ind w:left="48" w:right="1070" w:hanging="10"/>
        <w:jc w:val="both"/>
      </w:pPr>
      <w:r>
        <w:rPr>
          <w:rFonts w:ascii="ＭＳ 明朝" w:eastAsia="ＭＳ 明朝" w:hAnsi="ＭＳ 明朝" w:cs="ＭＳ 明朝"/>
        </w:rPr>
        <w:t>〇プロプコール</w:t>
      </w:r>
    </w:p>
    <w:p w14:paraId="630E5401" w14:textId="77777777" w:rsidR="002C703C" w:rsidRDefault="006A377B">
      <w:pPr>
        <w:spacing w:after="12" w:line="270" w:lineRule="auto"/>
        <w:ind w:left="13" w:hanging="10"/>
        <w:jc w:val="both"/>
      </w:pPr>
      <w:r>
        <w:rPr>
          <w:rFonts w:ascii="ＭＳ 明朝" w:eastAsia="ＭＳ 明朝" w:hAnsi="ＭＳ 明朝" w:cs="ＭＳ 明朝"/>
          <w:sz w:val="18"/>
        </w:rPr>
        <w:t>シンレスタール、ロレルコ錠他</w:t>
      </w:r>
    </w:p>
    <w:p w14:paraId="630E5402" w14:textId="2F923BD1" w:rsidR="002C703C" w:rsidRDefault="002C703C">
      <w:pPr>
        <w:spacing w:after="27"/>
        <w:ind w:left="6" w:right="-429"/>
      </w:pPr>
    </w:p>
    <w:p w14:paraId="630E5403" w14:textId="77777777" w:rsidR="002C703C" w:rsidRDefault="006A377B">
      <w:pPr>
        <w:pStyle w:val="2"/>
        <w:ind w:left="48"/>
      </w:pPr>
      <w:r>
        <w:t>( 1 5 )血圧降下薬</w:t>
      </w:r>
    </w:p>
    <w:p w14:paraId="180D92D3" w14:textId="77777777" w:rsidR="007C38C1" w:rsidRPr="007C38C1" w:rsidRDefault="006A377B">
      <w:pPr>
        <w:numPr>
          <w:ilvl w:val="0"/>
          <w:numId w:val="1"/>
        </w:numPr>
        <w:spacing w:after="12" w:line="270" w:lineRule="auto"/>
        <w:ind w:right="1810" w:hanging="10"/>
        <w:jc w:val="both"/>
      </w:pPr>
      <w:r>
        <w:rPr>
          <w:rFonts w:ascii="ＭＳ 明朝" w:eastAsia="ＭＳ 明朝" w:hAnsi="ＭＳ 明朝" w:cs="ＭＳ 明朝"/>
          <w:sz w:val="18"/>
        </w:rPr>
        <w:t>Ca拮抗薬</w:t>
      </w:r>
    </w:p>
    <w:p w14:paraId="66D9EC5A" w14:textId="77777777" w:rsidR="007C38C1" w:rsidRDefault="006A377B" w:rsidP="007C38C1">
      <w:pPr>
        <w:spacing w:after="12" w:line="270" w:lineRule="auto"/>
        <w:ind w:left="30" w:right="1810"/>
        <w:jc w:val="both"/>
        <w:rPr>
          <w:rFonts w:ascii="ＭＳ 明朝" w:eastAsia="ＭＳ 明朝" w:hAnsi="ＭＳ 明朝" w:cs="ＭＳ 明朝"/>
          <w:sz w:val="18"/>
        </w:rPr>
      </w:pPr>
      <w:r>
        <w:rPr>
          <w:rFonts w:ascii="ＭＳ 明朝" w:eastAsia="ＭＳ 明朝" w:hAnsi="ＭＳ 明朝" w:cs="ＭＳ 明朝"/>
          <w:sz w:val="18"/>
        </w:rPr>
        <w:t>〇ジヒドロピリジン系</w:t>
      </w:r>
    </w:p>
    <w:p w14:paraId="197F8AB5" w14:textId="77777777" w:rsidR="007C38C1" w:rsidRDefault="006A377B" w:rsidP="007C38C1">
      <w:pPr>
        <w:spacing w:after="12" w:line="270" w:lineRule="auto"/>
        <w:ind w:left="30" w:right="1810"/>
        <w:jc w:val="both"/>
        <w:rPr>
          <w:rFonts w:asciiTheme="minorEastAsia" w:eastAsiaTheme="minorEastAsia" w:hAnsiTheme="minorEastAsia"/>
          <w:noProof/>
        </w:rPr>
      </w:pPr>
      <w:r>
        <w:rPr>
          <w:rFonts w:ascii="ＭＳ 明朝" w:eastAsia="ＭＳ 明朝" w:hAnsi="ＭＳ 明朝" w:cs="ＭＳ 明朝"/>
          <w:sz w:val="18"/>
        </w:rPr>
        <w:t>ベルジピン錠・散・LAカプセル</w:t>
      </w:r>
      <w:r w:rsidR="007C38C1">
        <w:rPr>
          <w:rFonts w:ascii="ＭＳ 明朝" w:eastAsia="ＭＳ 明朝" w:hAnsi="ＭＳ 明朝" w:cs="ＭＳ 明朝" w:hint="eastAsia"/>
          <w:sz w:val="18"/>
        </w:rPr>
        <w:t>他</w:t>
      </w:r>
      <w:r w:rsidR="007C38C1">
        <w:rPr>
          <w:rFonts w:asciiTheme="minorEastAsia" w:eastAsiaTheme="minorEastAsia" w:hAnsiTheme="minorEastAsia" w:hint="eastAsia"/>
          <w:noProof/>
        </w:rPr>
        <w:t xml:space="preserve"> </w:t>
      </w:r>
    </w:p>
    <w:p w14:paraId="35B5FC12" w14:textId="77777777" w:rsidR="007C38C1" w:rsidRDefault="006A377B" w:rsidP="007C38C1">
      <w:pPr>
        <w:spacing w:after="12" w:line="270" w:lineRule="auto"/>
        <w:ind w:left="30" w:right="1810"/>
        <w:jc w:val="both"/>
        <w:rPr>
          <w:rFonts w:ascii="ＭＳ 明朝" w:eastAsia="ＭＳ 明朝" w:hAnsi="ＭＳ 明朝" w:cs="ＭＳ 明朝"/>
          <w:sz w:val="18"/>
        </w:rPr>
      </w:pPr>
      <w:r>
        <w:rPr>
          <w:rFonts w:ascii="ＭＳ 明朝" w:eastAsia="ＭＳ 明朝" w:hAnsi="ＭＳ 明朝" w:cs="ＭＳ 明朝"/>
          <w:sz w:val="18"/>
        </w:rPr>
        <w:t>アダラート、セパミット</w:t>
      </w:r>
      <w:r w:rsidR="007C38C1">
        <w:rPr>
          <w:rFonts w:ascii="ＭＳ 明朝" w:eastAsia="ＭＳ 明朝" w:hAnsi="ＭＳ 明朝" w:cs="ＭＳ 明朝" w:hint="eastAsia"/>
          <w:sz w:val="18"/>
        </w:rPr>
        <w:t xml:space="preserve"> </w:t>
      </w:r>
      <w:r>
        <w:rPr>
          <w:rFonts w:ascii="ＭＳ 明朝" w:eastAsia="ＭＳ 明朝" w:hAnsi="ＭＳ 明朝" w:cs="ＭＳ 明朝"/>
          <w:sz w:val="18"/>
        </w:rPr>
        <w:t>他</w:t>
      </w:r>
    </w:p>
    <w:p w14:paraId="4E118147" w14:textId="77777777" w:rsidR="007C38C1" w:rsidRDefault="006A377B" w:rsidP="007C38C1">
      <w:pPr>
        <w:spacing w:after="12" w:line="270" w:lineRule="auto"/>
        <w:ind w:left="30" w:right="1810"/>
        <w:jc w:val="both"/>
        <w:rPr>
          <w:rFonts w:ascii="ＭＳ 明朝" w:eastAsia="ＭＳ 明朝" w:hAnsi="ＭＳ 明朝" w:cs="ＭＳ 明朝"/>
          <w:sz w:val="18"/>
        </w:rPr>
      </w:pPr>
      <w:r>
        <w:rPr>
          <w:rFonts w:ascii="ＭＳ 明朝" w:eastAsia="ＭＳ 明朝" w:hAnsi="ＭＳ 明朝" w:cs="ＭＳ 明朝"/>
          <w:sz w:val="18"/>
        </w:rPr>
        <w:t>バイミカード錠</w:t>
      </w:r>
      <w:r w:rsidR="007C38C1">
        <w:rPr>
          <w:rFonts w:ascii="ＭＳ 明朝" w:eastAsia="ＭＳ 明朝" w:hAnsi="ＭＳ 明朝" w:cs="ＭＳ 明朝" w:hint="eastAsia"/>
          <w:sz w:val="18"/>
        </w:rPr>
        <w:t xml:space="preserve"> </w:t>
      </w:r>
      <w:r>
        <w:rPr>
          <w:rFonts w:ascii="ＭＳ 明朝" w:eastAsia="ＭＳ 明朝" w:hAnsi="ＭＳ 明朝" w:cs="ＭＳ 明朝"/>
          <w:sz w:val="18"/>
        </w:rPr>
        <w:t>他</w:t>
      </w:r>
    </w:p>
    <w:p w14:paraId="21FDC346" w14:textId="77777777" w:rsidR="007C38C1" w:rsidRDefault="006A377B" w:rsidP="007C38C1">
      <w:pPr>
        <w:spacing w:after="12" w:line="270" w:lineRule="auto"/>
        <w:ind w:left="30" w:right="1810"/>
        <w:jc w:val="both"/>
        <w:rPr>
          <w:rFonts w:ascii="ＭＳ 明朝" w:eastAsia="ＭＳ 明朝" w:hAnsi="ＭＳ 明朝" w:cs="ＭＳ 明朝"/>
          <w:sz w:val="18"/>
        </w:rPr>
      </w:pPr>
      <w:r>
        <w:rPr>
          <w:rFonts w:ascii="ＭＳ 明朝" w:eastAsia="ＭＳ 明朝" w:hAnsi="ＭＳ 明朝" w:cs="ＭＳ 明朝"/>
          <w:sz w:val="18"/>
        </w:rPr>
        <w:t>ニバジール錠</w:t>
      </w:r>
      <w:r w:rsidR="007C38C1">
        <w:rPr>
          <w:rFonts w:ascii="ＭＳ 明朝" w:eastAsia="ＭＳ 明朝" w:hAnsi="ＭＳ 明朝" w:cs="ＭＳ 明朝" w:hint="eastAsia"/>
          <w:sz w:val="18"/>
        </w:rPr>
        <w:t xml:space="preserve"> </w:t>
      </w:r>
      <w:r>
        <w:rPr>
          <w:rFonts w:ascii="ＭＳ 明朝" w:eastAsia="ＭＳ 明朝" w:hAnsi="ＭＳ 明朝" w:cs="ＭＳ 明朝"/>
          <w:sz w:val="18"/>
        </w:rPr>
        <w:t>他</w:t>
      </w:r>
    </w:p>
    <w:p w14:paraId="48B64071" w14:textId="77777777" w:rsidR="007C38C1" w:rsidRDefault="006A377B" w:rsidP="007C38C1">
      <w:pPr>
        <w:spacing w:after="12" w:line="270" w:lineRule="auto"/>
        <w:ind w:left="30" w:right="1810"/>
        <w:jc w:val="both"/>
        <w:rPr>
          <w:rFonts w:ascii="ＭＳ 明朝" w:eastAsia="ＭＳ 明朝" w:hAnsi="ＭＳ 明朝" w:cs="ＭＳ 明朝"/>
          <w:sz w:val="18"/>
        </w:rPr>
      </w:pPr>
      <w:r>
        <w:rPr>
          <w:rFonts w:ascii="ＭＳ 明朝" w:eastAsia="ＭＳ 明朝" w:hAnsi="ＭＳ 明朝" w:cs="ＭＳ 明朝"/>
          <w:sz w:val="18"/>
        </w:rPr>
        <w:t>ヒポカカプセルコニール錠</w:t>
      </w:r>
      <w:r w:rsidR="007C38C1">
        <w:rPr>
          <w:rFonts w:ascii="ＭＳ 明朝" w:eastAsia="ＭＳ 明朝" w:hAnsi="ＭＳ 明朝" w:cs="ＭＳ 明朝" w:hint="eastAsia"/>
          <w:sz w:val="18"/>
        </w:rPr>
        <w:t xml:space="preserve"> </w:t>
      </w:r>
      <w:r>
        <w:rPr>
          <w:rFonts w:ascii="ＭＳ 明朝" w:eastAsia="ＭＳ 明朝" w:hAnsi="ＭＳ 明朝" w:cs="ＭＳ 明朝"/>
          <w:sz w:val="18"/>
        </w:rPr>
        <w:t>他カルスロット錠</w:t>
      </w:r>
      <w:r w:rsidR="007C38C1">
        <w:rPr>
          <w:rFonts w:ascii="ＭＳ 明朝" w:eastAsia="ＭＳ 明朝" w:hAnsi="ＭＳ 明朝" w:cs="ＭＳ 明朝" w:hint="eastAsia"/>
          <w:sz w:val="18"/>
        </w:rPr>
        <w:t xml:space="preserve"> </w:t>
      </w:r>
      <w:r>
        <w:rPr>
          <w:rFonts w:ascii="ＭＳ 明朝" w:eastAsia="ＭＳ 明朝" w:hAnsi="ＭＳ 明朝" w:cs="ＭＳ 明朝"/>
          <w:sz w:val="18"/>
        </w:rPr>
        <w:t>他</w:t>
      </w:r>
    </w:p>
    <w:p w14:paraId="4592DE4B" w14:textId="77777777" w:rsidR="007C38C1" w:rsidRDefault="006A377B" w:rsidP="007C38C1">
      <w:pPr>
        <w:spacing w:after="12" w:line="270" w:lineRule="auto"/>
        <w:ind w:left="30" w:right="1810"/>
        <w:jc w:val="both"/>
        <w:rPr>
          <w:rFonts w:ascii="ＭＳ 明朝" w:eastAsia="ＭＳ 明朝" w:hAnsi="ＭＳ 明朝" w:cs="ＭＳ 明朝"/>
          <w:sz w:val="18"/>
        </w:rPr>
      </w:pPr>
      <w:r>
        <w:rPr>
          <w:rFonts w:ascii="ＭＳ 明朝" w:eastAsia="ＭＳ 明朝" w:hAnsi="ＭＳ 明朝" w:cs="ＭＳ 明朝"/>
          <w:sz w:val="18"/>
        </w:rPr>
        <w:t>カルプロック錠</w:t>
      </w:r>
    </w:p>
    <w:p w14:paraId="13DAAE8E" w14:textId="77777777" w:rsidR="007C38C1" w:rsidRDefault="006A377B" w:rsidP="007C38C1">
      <w:pPr>
        <w:spacing w:after="12" w:line="270" w:lineRule="auto"/>
        <w:ind w:left="30" w:right="1810"/>
        <w:jc w:val="both"/>
        <w:rPr>
          <w:rFonts w:ascii="ＭＳ 明朝" w:eastAsia="ＭＳ 明朝" w:hAnsi="ＭＳ 明朝" w:cs="ＭＳ 明朝"/>
          <w:sz w:val="18"/>
        </w:rPr>
      </w:pPr>
      <w:r>
        <w:rPr>
          <w:rFonts w:ascii="ＭＳ 明朝" w:eastAsia="ＭＳ 明朝" w:hAnsi="ＭＳ 明朝" w:cs="ＭＳ 明朝"/>
          <w:sz w:val="18"/>
        </w:rPr>
        <w:t>アムロジン、ノルバスク</w:t>
      </w:r>
      <w:r w:rsidR="007C38C1">
        <w:rPr>
          <w:rFonts w:ascii="ＭＳ 明朝" w:eastAsia="ＭＳ 明朝" w:hAnsi="ＭＳ 明朝" w:cs="ＭＳ 明朝" w:hint="eastAsia"/>
          <w:sz w:val="18"/>
        </w:rPr>
        <w:t xml:space="preserve"> </w:t>
      </w:r>
      <w:r>
        <w:rPr>
          <w:rFonts w:ascii="ＭＳ 明朝" w:eastAsia="ＭＳ 明朝" w:hAnsi="ＭＳ 明朝" w:cs="ＭＳ 明朝"/>
          <w:sz w:val="18"/>
        </w:rPr>
        <w:t>他</w:t>
      </w:r>
    </w:p>
    <w:p w14:paraId="5C002DEC" w14:textId="77777777" w:rsidR="007C38C1" w:rsidRDefault="007C38C1" w:rsidP="007C38C1">
      <w:pPr>
        <w:spacing w:after="12" w:line="270" w:lineRule="auto"/>
        <w:ind w:left="30" w:right="1810"/>
        <w:jc w:val="both"/>
        <w:rPr>
          <w:rFonts w:ascii="ＭＳ 明朝" w:eastAsia="ＭＳ 明朝" w:hAnsi="ＭＳ 明朝" w:cs="ＭＳ 明朝"/>
          <w:sz w:val="18"/>
        </w:rPr>
      </w:pPr>
    </w:p>
    <w:p w14:paraId="630E5404" w14:textId="47672B97" w:rsidR="002C703C" w:rsidRDefault="006A377B" w:rsidP="007C38C1">
      <w:pPr>
        <w:spacing w:after="12" w:line="270" w:lineRule="auto"/>
        <w:ind w:left="30" w:right="1810"/>
        <w:jc w:val="both"/>
      </w:pPr>
      <w:r>
        <w:rPr>
          <w:rFonts w:ascii="ＭＳ 明朝" w:eastAsia="ＭＳ 明朝" w:hAnsi="ＭＳ 明朝" w:cs="ＭＳ 明朝"/>
          <w:sz w:val="18"/>
        </w:rPr>
        <w:t>〇べンゾチアゼピン系</w:t>
      </w:r>
    </w:p>
    <w:p w14:paraId="630E5405" w14:textId="0DEEB06C" w:rsidR="002C703C" w:rsidRDefault="006A377B">
      <w:pPr>
        <w:spacing w:after="38" w:line="269" w:lineRule="auto"/>
        <w:ind w:left="44" w:right="26" w:firstLine="2"/>
        <w:jc w:val="both"/>
        <w:rPr>
          <w:rFonts w:ascii="ＭＳ 明朝" w:eastAsia="ＭＳ 明朝" w:hAnsi="ＭＳ 明朝" w:cs="ＭＳ 明朝"/>
          <w:sz w:val="20"/>
        </w:rPr>
      </w:pPr>
      <w:r>
        <w:rPr>
          <w:rFonts w:ascii="ＭＳ 明朝" w:eastAsia="ＭＳ 明朝" w:hAnsi="ＭＳ 明朝" w:cs="ＭＳ 明朝"/>
          <w:sz w:val="20"/>
        </w:rPr>
        <w:t>ヘルべッサー錠・Rカプセル</w:t>
      </w:r>
      <w:r w:rsidR="007C38C1">
        <w:rPr>
          <w:rFonts w:ascii="ＭＳ 明朝" w:eastAsia="ＭＳ 明朝" w:hAnsi="ＭＳ 明朝" w:cs="ＭＳ 明朝" w:hint="eastAsia"/>
          <w:sz w:val="20"/>
        </w:rPr>
        <w:t xml:space="preserve"> </w:t>
      </w:r>
      <w:r>
        <w:rPr>
          <w:rFonts w:ascii="ＭＳ 明朝" w:eastAsia="ＭＳ 明朝" w:hAnsi="ＭＳ 明朝" w:cs="ＭＳ 明朝"/>
          <w:sz w:val="20"/>
        </w:rPr>
        <w:t>他</w:t>
      </w:r>
    </w:p>
    <w:p w14:paraId="18F2D21D" w14:textId="77777777" w:rsidR="007C38C1" w:rsidRDefault="007C38C1">
      <w:pPr>
        <w:spacing w:after="38" w:line="269" w:lineRule="auto"/>
        <w:ind w:left="44" w:right="26" w:firstLine="2"/>
        <w:jc w:val="both"/>
        <w:rPr>
          <w:rFonts w:hint="eastAsia"/>
        </w:rPr>
      </w:pPr>
    </w:p>
    <w:p w14:paraId="21290789" w14:textId="77777777" w:rsidR="007C38C1" w:rsidRPr="007C38C1" w:rsidRDefault="006A377B">
      <w:pPr>
        <w:numPr>
          <w:ilvl w:val="0"/>
          <w:numId w:val="1"/>
        </w:numPr>
        <w:spacing w:after="10" w:line="271" w:lineRule="auto"/>
        <w:ind w:right="1810" w:hanging="10"/>
        <w:jc w:val="both"/>
      </w:pPr>
      <w:r>
        <w:rPr>
          <w:rFonts w:ascii="ＭＳ 明朝" w:eastAsia="ＭＳ 明朝" w:hAnsi="ＭＳ 明朝" w:cs="ＭＳ 明朝"/>
        </w:rPr>
        <w:t>ACE阻害薬セタブリル錠他タナトリル錠</w:t>
      </w:r>
    </w:p>
    <w:p w14:paraId="0EA57AC9" w14:textId="77777777" w:rsidR="007C38C1" w:rsidRDefault="006A377B" w:rsidP="007C38C1">
      <w:pPr>
        <w:spacing w:after="10" w:line="271" w:lineRule="auto"/>
        <w:ind w:left="30" w:right="1810"/>
        <w:jc w:val="both"/>
        <w:rPr>
          <w:rFonts w:ascii="ＭＳ 明朝" w:eastAsia="ＭＳ 明朝" w:hAnsi="ＭＳ 明朝" w:cs="ＭＳ 明朝"/>
        </w:rPr>
      </w:pPr>
      <w:r>
        <w:rPr>
          <w:rFonts w:ascii="ＭＳ 明朝" w:eastAsia="ＭＳ 明朝" w:hAnsi="ＭＳ 明朝" w:cs="ＭＳ 明朝"/>
        </w:rPr>
        <w:lastRenderedPageBreak/>
        <w:t>他レニべース錠</w:t>
      </w:r>
      <w:r w:rsidR="007C38C1">
        <w:rPr>
          <w:rFonts w:ascii="ＭＳ 明朝" w:eastAsia="ＭＳ 明朝" w:hAnsi="ＭＳ 明朝" w:cs="ＭＳ 明朝" w:hint="eastAsia"/>
        </w:rPr>
        <w:t xml:space="preserve"> </w:t>
      </w:r>
      <w:r>
        <w:rPr>
          <w:rFonts w:ascii="ＭＳ 明朝" w:eastAsia="ＭＳ 明朝" w:hAnsi="ＭＳ 明朝" w:cs="ＭＳ 明朝"/>
        </w:rPr>
        <w:t>他</w:t>
      </w:r>
    </w:p>
    <w:p w14:paraId="75854DA1" w14:textId="77777777" w:rsidR="007C38C1" w:rsidRDefault="006A377B" w:rsidP="007C38C1">
      <w:pPr>
        <w:spacing w:after="10" w:line="271" w:lineRule="auto"/>
        <w:ind w:left="30" w:right="1810"/>
        <w:jc w:val="both"/>
        <w:rPr>
          <w:rFonts w:ascii="ＭＳ 明朝" w:eastAsia="ＭＳ 明朝" w:hAnsi="ＭＳ 明朝" w:cs="ＭＳ 明朝"/>
        </w:rPr>
      </w:pPr>
      <w:r>
        <w:rPr>
          <w:rFonts w:ascii="ＭＳ 明朝" w:eastAsia="ＭＳ 明朝" w:hAnsi="ＭＳ 明朝" w:cs="ＭＳ 明朝"/>
        </w:rPr>
        <w:t>カプトリル</w:t>
      </w:r>
      <w:r w:rsidR="007C38C1">
        <w:rPr>
          <w:rFonts w:ascii="ＭＳ 明朝" w:eastAsia="ＭＳ 明朝" w:hAnsi="ＭＳ 明朝" w:cs="ＭＳ 明朝" w:hint="eastAsia"/>
        </w:rPr>
        <w:t xml:space="preserve"> </w:t>
      </w:r>
      <w:r>
        <w:rPr>
          <w:rFonts w:ascii="ＭＳ 明朝" w:eastAsia="ＭＳ 明朝" w:hAnsi="ＭＳ 明朝" w:cs="ＭＳ 明朝"/>
        </w:rPr>
        <w:t>他</w:t>
      </w:r>
    </w:p>
    <w:p w14:paraId="194BB6A4" w14:textId="77777777" w:rsidR="007C38C1" w:rsidRDefault="006A377B" w:rsidP="007C38C1">
      <w:pPr>
        <w:spacing w:after="10" w:line="271" w:lineRule="auto"/>
        <w:ind w:left="30" w:right="1810"/>
        <w:jc w:val="both"/>
        <w:rPr>
          <w:rFonts w:ascii="ＭＳ 明朝" w:eastAsia="ＭＳ 明朝" w:hAnsi="ＭＳ 明朝" w:cs="ＭＳ 明朝"/>
        </w:rPr>
      </w:pPr>
      <w:r>
        <w:rPr>
          <w:rFonts w:ascii="ＭＳ 明朝" w:eastAsia="ＭＳ 明朝" w:hAnsi="ＭＳ 明朝" w:cs="ＭＳ 明朝"/>
        </w:rPr>
        <w:t>コナン錠</w:t>
      </w:r>
    </w:p>
    <w:p w14:paraId="630E5406" w14:textId="0AFF46C1" w:rsidR="002C703C" w:rsidRDefault="006A377B" w:rsidP="007C38C1">
      <w:pPr>
        <w:spacing w:after="10" w:line="271" w:lineRule="auto"/>
        <w:ind w:left="30" w:right="1810"/>
        <w:jc w:val="both"/>
      </w:pPr>
      <w:r>
        <w:rPr>
          <w:rFonts w:ascii="ＭＳ 明朝" w:eastAsia="ＭＳ 明朝" w:hAnsi="ＭＳ 明朝" w:cs="ＭＳ 明朝"/>
        </w:rPr>
        <w:t>インヒべース錠</w:t>
      </w:r>
      <w:r w:rsidR="007C38C1">
        <w:rPr>
          <w:rFonts w:ascii="ＭＳ 明朝" w:eastAsia="ＭＳ 明朝" w:hAnsi="ＭＳ 明朝" w:cs="ＭＳ 明朝" w:hint="eastAsia"/>
        </w:rPr>
        <w:t xml:space="preserve"> </w:t>
      </w:r>
      <w:r>
        <w:rPr>
          <w:rFonts w:ascii="ＭＳ 明朝" w:eastAsia="ＭＳ 明朝" w:hAnsi="ＭＳ 明朝" w:cs="ＭＳ 明朝"/>
        </w:rPr>
        <w:t>他</w:t>
      </w:r>
    </w:p>
    <w:p w14:paraId="7AA783A3" w14:textId="77777777" w:rsidR="007C38C1" w:rsidRDefault="006A377B">
      <w:pPr>
        <w:spacing w:after="5" w:line="269" w:lineRule="auto"/>
        <w:ind w:left="44" w:right="1551" w:firstLine="2"/>
        <w:jc w:val="both"/>
        <w:rPr>
          <w:rFonts w:ascii="ＭＳ 明朝" w:eastAsia="ＭＳ 明朝" w:hAnsi="ＭＳ 明朝" w:cs="ＭＳ 明朝"/>
          <w:sz w:val="20"/>
        </w:rPr>
      </w:pPr>
      <w:r>
        <w:rPr>
          <w:rFonts w:ascii="ＭＳ 明朝" w:eastAsia="ＭＳ 明朝" w:hAnsi="ＭＳ 明朝" w:cs="ＭＳ 明朝"/>
          <w:sz w:val="20"/>
        </w:rPr>
        <w:t>工ースコール錠</w:t>
      </w:r>
      <w:r w:rsidR="007C38C1">
        <w:rPr>
          <w:rFonts w:ascii="ＭＳ 明朝" w:eastAsia="ＭＳ 明朝" w:hAnsi="ＭＳ 明朝" w:cs="ＭＳ 明朝" w:hint="eastAsia"/>
          <w:sz w:val="20"/>
        </w:rPr>
        <w:t xml:space="preserve"> </w:t>
      </w:r>
      <w:r>
        <w:rPr>
          <w:rFonts w:ascii="ＭＳ 明朝" w:eastAsia="ＭＳ 明朝" w:hAnsi="ＭＳ 明朝" w:cs="ＭＳ 明朝"/>
          <w:sz w:val="20"/>
        </w:rPr>
        <w:t>他</w:t>
      </w:r>
    </w:p>
    <w:p w14:paraId="38E473DD" w14:textId="77777777" w:rsidR="007C38C1" w:rsidRDefault="006A377B">
      <w:pPr>
        <w:spacing w:after="5" w:line="269" w:lineRule="auto"/>
        <w:ind w:left="44" w:right="1551" w:firstLine="2"/>
        <w:jc w:val="both"/>
        <w:rPr>
          <w:rFonts w:ascii="ＭＳ 明朝" w:eastAsia="ＭＳ 明朝" w:hAnsi="ＭＳ 明朝" w:cs="ＭＳ 明朝"/>
          <w:sz w:val="20"/>
        </w:rPr>
      </w:pPr>
      <w:r>
        <w:rPr>
          <w:rFonts w:ascii="ＭＳ 明朝" w:eastAsia="ＭＳ 明朝" w:hAnsi="ＭＳ 明朝" w:cs="ＭＳ 明朝"/>
          <w:sz w:val="20"/>
        </w:rPr>
        <w:t>アデカット錠</w:t>
      </w:r>
    </w:p>
    <w:p w14:paraId="6D6AFCFC" w14:textId="77777777" w:rsidR="007C38C1" w:rsidRDefault="007C38C1">
      <w:pPr>
        <w:spacing w:after="5" w:line="269" w:lineRule="auto"/>
        <w:ind w:left="44" w:right="1551" w:firstLine="2"/>
        <w:jc w:val="both"/>
        <w:rPr>
          <w:rFonts w:ascii="ＭＳ 明朝" w:eastAsia="ＭＳ 明朝" w:hAnsi="ＭＳ 明朝" w:cs="ＭＳ 明朝"/>
          <w:sz w:val="20"/>
        </w:rPr>
      </w:pPr>
      <w:r>
        <w:rPr>
          <w:rFonts w:ascii="ＭＳ 明朝" w:eastAsia="ＭＳ 明朝" w:hAnsi="ＭＳ 明朝" w:cs="ＭＳ 明朝"/>
          <w:sz w:val="20"/>
        </w:rPr>
        <w:t>オドリック錠</w:t>
      </w:r>
    </w:p>
    <w:p w14:paraId="079CA55C" w14:textId="77777777" w:rsidR="007C38C1" w:rsidRDefault="006A377B">
      <w:pPr>
        <w:spacing w:after="5" w:line="269" w:lineRule="auto"/>
        <w:ind w:left="44" w:right="1551" w:firstLine="2"/>
        <w:jc w:val="both"/>
        <w:rPr>
          <w:rFonts w:ascii="ＭＳ 明朝" w:eastAsia="ＭＳ 明朝" w:hAnsi="ＭＳ 明朝" w:cs="ＭＳ 明朝"/>
          <w:sz w:val="20"/>
        </w:rPr>
      </w:pPr>
      <w:r>
        <w:rPr>
          <w:rFonts w:ascii="ＭＳ 明朝" w:eastAsia="ＭＳ 明朝" w:hAnsi="ＭＳ 明朝" w:cs="ＭＳ 明朝"/>
          <w:sz w:val="20"/>
        </w:rPr>
        <w:t>プレラン錠</w:t>
      </w:r>
      <w:r w:rsidR="007C38C1">
        <w:rPr>
          <w:rFonts w:ascii="ＭＳ 明朝" w:eastAsia="ＭＳ 明朝" w:hAnsi="ＭＳ 明朝" w:cs="ＭＳ 明朝" w:hint="eastAsia"/>
          <w:sz w:val="20"/>
        </w:rPr>
        <w:t xml:space="preserve"> </w:t>
      </w:r>
      <w:r>
        <w:rPr>
          <w:rFonts w:ascii="ＭＳ 明朝" w:eastAsia="ＭＳ 明朝" w:hAnsi="ＭＳ 明朝" w:cs="ＭＳ 明朝"/>
          <w:sz w:val="20"/>
        </w:rPr>
        <w:t>他</w:t>
      </w:r>
    </w:p>
    <w:p w14:paraId="51D92DCC" w14:textId="77777777" w:rsidR="007C38C1" w:rsidRDefault="006A377B">
      <w:pPr>
        <w:spacing w:after="5" w:line="269" w:lineRule="auto"/>
        <w:ind w:left="44" w:right="1551" w:firstLine="2"/>
        <w:jc w:val="both"/>
        <w:rPr>
          <w:rFonts w:ascii="ＭＳ 明朝" w:eastAsia="ＭＳ 明朝" w:hAnsi="ＭＳ 明朝" w:cs="ＭＳ 明朝"/>
          <w:sz w:val="20"/>
        </w:rPr>
      </w:pPr>
      <w:r>
        <w:rPr>
          <w:rFonts w:ascii="ＭＳ 明朝" w:eastAsia="ＭＳ 明朝" w:hAnsi="ＭＳ 明朝" w:cs="ＭＳ 明朝"/>
          <w:sz w:val="20"/>
        </w:rPr>
        <w:t>チパセン錠</w:t>
      </w:r>
      <w:r w:rsidR="007C38C1">
        <w:rPr>
          <w:rFonts w:ascii="ＭＳ 明朝" w:eastAsia="ＭＳ 明朝" w:hAnsi="ＭＳ 明朝" w:cs="ＭＳ 明朝" w:hint="eastAsia"/>
          <w:sz w:val="20"/>
        </w:rPr>
        <w:t xml:space="preserve"> </w:t>
      </w:r>
      <w:r>
        <w:rPr>
          <w:rFonts w:ascii="ＭＳ 明朝" w:eastAsia="ＭＳ 明朝" w:hAnsi="ＭＳ 明朝" w:cs="ＭＳ 明朝"/>
          <w:sz w:val="20"/>
        </w:rPr>
        <w:t>他</w:t>
      </w:r>
    </w:p>
    <w:p w14:paraId="630E5407" w14:textId="1B7EEE75" w:rsidR="002C703C" w:rsidRDefault="006A377B">
      <w:pPr>
        <w:spacing w:after="5" w:line="269" w:lineRule="auto"/>
        <w:ind w:left="44" w:right="1551" w:firstLine="2"/>
        <w:jc w:val="both"/>
      </w:pPr>
      <w:r>
        <w:rPr>
          <w:rFonts w:ascii="ＭＳ 明朝" w:eastAsia="ＭＳ 明朝" w:hAnsi="ＭＳ 明朝" w:cs="ＭＳ 明朝"/>
          <w:sz w:val="20"/>
        </w:rPr>
        <w:t>コバシル錠他ゼストリル錠、ロンゲス錠</w:t>
      </w:r>
      <w:r w:rsidR="007C38C1">
        <w:rPr>
          <w:rFonts w:ascii="ＭＳ 明朝" w:eastAsia="ＭＳ 明朝" w:hAnsi="ＭＳ 明朝" w:cs="ＭＳ 明朝" w:hint="eastAsia"/>
          <w:sz w:val="20"/>
        </w:rPr>
        <w:t xml:space="preserve"> </w:t>
      </w:r>
      <w:r>
        <w:rPr>
          <w:rFonts w:ascii="ＭＳ 明朝" w:eastAsia="ＭＳ 明朝" w:hAnsi="ＭＳ 明朝" w:cs="ＭＳ 明朝"/>
          <w:sz w:val="20"/>
        </w:rPr>
        <w:t>他</w:t>
      </w:r>
      <w:bookmarkStart w:id="0" w:name="_GoBack"/>
      <w:bookmarkEnd w:id="0"/>
    </w:p>
    <w:p w14:paraId="630E5408" w14:textId="77777777" w:rsidR="002C703C" w:rsidRDefault="006A377B">
      <w:pPr>
        <w:spacing w:after="10" w:line="271" w:lineRule="auto"/>
        <w:ind w:left="48" w:hanging="10"/>
        <w:jc w:val="both"/>
      </w:pPr>
      <w:r>
        <w:rPr>
          <w:rFonts w:ascii="ＭＳ 明朝" w:eastAsia="ＭＳ 明朝" w:hAnsi="ＭＳ 明朝" w:cs="ＭＳ 明朝"/>
        </w:rPr>
        <w:t>③アンギオテンシンⅡ受容体拮抗薬</w:t>
      </w:r>
    </w:p>
    <w:p w14:paraId="630E5409" w14:textId="77777777" w:rsidR="002C703C" w:rsidRDefault="002C703C">
      <w:pPr>
        <w:sectPr w:rsidR="002C703C">
          <w:pgSz w:w="12000" w:h="17236"/>
          <w:pgMar w:top="1440" w:right="1481" w:bottom="1440" w:left="1023" w:header="720" w:footer="720" w:gutter="0"/>
          <w:cols w:num="2" w:space="720" w:equalWidth="0">
            <w:col w:w="4754" w:space="441"/>
            <w:col w:w="4302"/>
          </w:cols>
        </w:sectPr>
      </w:pPr>
    </w:p>
    <w:p w14:paraId="630E540A" w14:textId="77777777" w:rsidR="002C703C" w:rsidRDefault="006A377B">
      <w:pPr>
        <w:spacing w:after="0"/>
        <w:ind w:left="-1440" w:right="10560"/>
      </w:pPr>
      <w:r>
        <w:rPr>
          <w:noProof/>
        </w:rPr>
        <w:lastRenderedPageBreak/>
        <w:drawing>
          <wp:anchor distT="0" distB="0" distL="114300" distR="114300" simplePos="0" relativeHeight="251659264" behindDoc="0" locked="0" layoutInCell="1" allowOverlap="0" wp14:anchorId="630E541F" wp14:editId="630E5420">
            <wp:simplePos x="0" y="0"/>
            <wp:positionH relativeFrom="page">
              <wp:posOffset>0</wp:posOffset>
            </wp:positionH>
            <wp:positionV relativeFrom="page">
              <wp:posOffset>0</wp:posOffset>
            </wp:positionV>
            <wp:extent cx="7620000" cy="10944888"/>
            <wp:effectExtent l="0" t="0" r="0" b="0"/>
            <wp:wrapTopAndBottom/>
            <wp:docPr id="6264" name="Picture 6264" descr="Description" title="Title"/>
            <wp:cNvGraphicFramePr/>
            <a:graphic xmlns:a="http://schemas.openxmlformats.org/drawingml/2006/main">
              <a:graphicData uri="http://schemas.openxmlformats.org/drawingml/2006/picture">
                <pic:pic xmlns:pic="http://schemas.openxmlformats.org/drawingml/2006/picture">
                  <pic:nvPicPr>
                    <pic:cNvPr id="6264" name="Picture 6264"/>
                    <pic:cNvPicPr/>
                  </pic:nvPicPr>
                  <pic:blipFill>
                    <a:blip r:embed="rId6"/>
                    <a:stretch>
                      <a:fillRect/>
                    </a:stretch>
                  </pic:blipFill>
                  <pic:spPr>
                    <a:xfrm>
                      <a:off x="0" y="0"/>
                      <a:ext cx="7620000" cy="10944888"/>
                    </a:xfrm>
                    <a:prstGeom prst="rect">
                      <a:avLst/>
                    </a:prstGeom>
                  </pic:spPr>
                </pic:pic>
              </a:graphicData>
            </a:graphic>
          </wp:anchor>
        </w:drawing>
      </w:r>
    </w:p>
    <w:sectPr w:rsidR="002C703C">
      <w:pgSz w:w="12000" w:h="17236"/>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42AF4"/>
    <w:multiLevelType w:val="hybridMultilevel"/>
    <w:tmpl w:val="FFAC0808"/>
    <w:lvl w:ilvl="0" w:tplc="6EEE0540">
      <w:start w:val="1"/>
      <w:numFmt w:val="decimalEnclosedCircle"/>
      <w:lvlText w:val="%1"/>
      <w:lvlJc w:val="left"/>
      <w:pPr>
        <w:ind w:left="3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EB1AC470">
      <w:start w:val="1"/>
      <w:numFmt w:val="lowerLetter"/>
      <w:lvlText w:val="%2"/>
      <w:lvlJc w:val="left"/>
      <w:pPr>
        <w:ind w:left="109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A798F402">
      <w:start w:val="1"/>
      <w:numFmt w:val="lowerRoman"/>
      <w:lvlText w:val="%3"/>
      <w:lvlJc w:val="left"/>
      <w:pPr>
        <w:ind w:left="181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9E0E0A94">
      <w:start w:val="1"/>
      <w:numFmt w:val="decimal"/>
      <w:lvlText w:val="%4"/>
      <w:lvlJc w:val="left"/>
      <w:pPr>
        <w:ind w:left="253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54B4FD2C">
      <w:start w:val="1"/>
      <w:numFmt w:val="lowerLetter"/>
      <w:lvlText w:val="%5"/>
      <w:lvlJc w:val="left"/>
      <w:pPr>
        <w:ind w:left="325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4210C5D4">
      <w:start w:val="1"/>
      <w:numFmt w:val="lowerRoman"/>
      <w:lvlText w:val="%6"/>
      <w:lvlJc w:val="left"/>
      <w:pPr>
        <w:ind w:left="397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F9CEDF8C">
      <w:start w:val="1"/>
      <w:numFmt w:val="decimal"/>
      <w:lvlText w:val="%7"/>
      <w:lvlJc w:val="left"/>
      <w:pPr>
        <w:ind w:left="469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C0F04C0A">
      <w:start w:val="1"/>
      <w:numFmt w:val="lowerLetter"/>
      <w:lvlText w:val="%8"/>
      <w:lvlJc w:val="left"/>
      <w:pPr>
        <w:ind w:left="541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834EC0AC">
      <w:start w:val="1"/>
      <w:numFmt w:val="lowerRoman"/>
      <w:lvlText w:val="%9"/>
      <w:lvlJc w:val="left"/>
      <w:pPr>
        <w:ind w:left="6138"/>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3C"/>
    <w:rsid w:val="002C703C"/>
    <w:rsid w:val="006A377B"/>
    <w:rsid w:val="007C3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0E53E1"/>
  <w15:docId w15:val="{8A1347D3-4C9D-4118-B16B-B9007823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line="259" w:lineRule="auto"/>
      <w:ind w:left="28" w:hanging="10"/>
      <w:outlineLvl w:val="0"/>
    </w:pPr>
    <w:rPr>
      <w:rFonts w:ascii="ＭＳ 明朝" w:eastAsia="ＭＳ 明朝" w:hAnsi="ＭＳ 明朝" w:cs="ＭＳ 明朝"/>
      <w:color w:val="000000"/>
      <w:sz w:val="26"/>
    </w:rPr>
  </w:style>
  <w:style w:type="paragraph" w:styleId="2">
    <w:name w:val="heading 2"/>
    <w:next w:val="a"/>
    <w:link w:val="20"/>
    <w:uiPriority w:val="9"/>
    <w:unhideWhenUsed/>
    <w:qFormat/>
    <w:pPr>
      <w:keepNext/>
      <w:keepLines/>
      <w:spacing w:line="259" w:lineRule="auto"/>
      <w:ind w:left="122" w:hanging="10"/>
      <w:outlineLvl w:val="1"/>
    </w:pPr>
    <w:rPr>
      <w:rFonts w:ascii="ＭＳ 明朝" w:eastAsia="ＭＳ 明朝" w:hAnsi="ＭＳ 明朝" w:cs="ＭＳ 明朝"/>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明朝" w:eastAsia="ＭＳ 明朝" w:hAnsi="ＭＳ 明朝" w:cs="ＭＳ 明朝"/>
      <w:color w:val="000000"/>
      <w:sz w:val="24"/>
    </w:rPr>
  </w:style>
  <w:style w:type="character" w:customStyle="1" w:styleId="10">
    <w:name w:val="見出し 1 (文字)"/>
    <w:link w:val="1"/>
    <w:rPr>
      <w:rFonts w:ascii="ＭＳ 明朝" w:eastAsia="ＭＳ 明朝" w:hAnsi="ＭＳ 明朝" w:cs="ＭＳ 明朝"/>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154</Words>
  <Characters>883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Rakuten, inc.</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cp:lastModifiedBy>Microsoft アカウント</cp:lastModifiedBy>
  <cp:revision>3</cp:revision>
  <dcterms:created xsi:type="dcterms:W3CDTF">2020-02-02T03:36:00Z</dcterms:created>
  <dcterms:modified xsi:type="dcterms:W3CDTF">2020-02-04T05:33:00Z</dcterms:modified>
</cp:coreProperties>
</file>