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5508" w14:textId="77777777" w:rsidR="00E63AF8" w:rsidRDefault="00E63AF8"/>
    <w:p w14:paraId="4B92F803" w14:textId="615898FC" w:rsidR="00E63AF8" w:rsidRDefault="00000000">
      <w:r>
        <w:rPr>
          <w:color w:val="B22222"/>
          <w:sz w:val="20"/>
          <w:szCs w:val="20"/>
        </w:rPr>
        <w:t xml:space="preserve">AIGC </w:t>
      </w:r>
      <w:r w:rsidR="008B7CC8">
        <w:rPr>
          <w:color w:val="B22222"/>
          <w:sz w:val="20"/>
          <w:szCs w:val="20"/>
        </w:rPr>
        <w:t xml:space="preserve">5500 </w:t>
      </w:r>
      <w:proofErr w:type="gramStart"/>
      <w:r w:rsidR="008B7CC8">
        <w:rPr>
          <w:color w:val="B22222"/>
          <w:sz w:val="20"/>
          <w:szCs w:val="20"/>
        </w:rPr>
        <w:t>·</w:t>
      </w:r>
      <w:r>
        <w:rPr>
          <w:color w:val="B22222"/>
          <w:sz w:val="20"/>
          <w:szCs w:val="20"/>
        </w:rPr>
        <w:t xml:space="preserve">  ADVANCED</w:t>
      </w:r>
      <w:proofErr w:type="gramEnd"/>
      <w:r>
        <w:rPr>
          <w:color w:val="B22222"/>
          <w:sz w:val="20"/>
          <w:szCs w:val="20"/>
        </w:rPr>
        <w:t xml:space="preserve"> DEEP LEARNING</w:t>
      </w:r>
    </w:p>
    <w:p w14:paraId="60415857" w14:textId="77777777" w:rsidR="00E63AF8" w:rsidRDefault="00E63AF8"/>
    <w:p w14:paraId="45E6E5DC" w14:textId="77777777" w:rsidR="00E63AF8" w:rsidRDefault="00000000">
      <w:r>
        <w:rPr>
          <w:color w:val="666666"/>
          <w:sz w:val="20"/>
          <w:szCs w:val="20"/>
        </w:rPr>
        <w:t>MIDTERM PROJECT</w:t>
      </w:r>
    </w:p>
    <w:p w14:paraId="460D041C" w14:textId="77777777" w:rsidR="00E63AF8" w:rsidRDefault="00E63AF8"/>
    <w:p w14:paraId="7C63822E" w14:textId="77777777" w:rsidR="00E63AF8" w:rsidRDefault="00000000">
      <w:pPr>
        <w:spacing w:before="100" w:after="80"/>
      </w:pPr>
      <w:r>
        <w:rPr>
          <w:b/>
          <w:bCs/>
          <w:color w:val="1A1A2E"/>
          <w:sz w:val="64"/>
          <w:szCs w:val="64"/>
        </w:rPr>
        <w:t>Deep Learning Optimizers</w:t>
      </w:r>
    </w:p>
    <w:p w14:paraId="10862104" w14:textId="77777777" w:rsidR="00E63AF8" w:rsidRDefault="00000000">
      <w:r>
        <w:rPr>
          <w:color w:val="666666"/>
          <w:sz w:val="28"/>
          <w:szCs w:val="28"/>
        </w:rPr>
        <w:t xml:space="preserve">Comparing Adam, </w:t>
      </w:r>
      <w:proofErr w:type="spellStart"/>
      <w:r>
        <w:rPr>
          <w:color w:val="666666"/>
          <w:sz w:val="28"/>
          <w:szCs w:val="28"/>
        </w:rPr>
        <w:t>AdamW</w:t>
      </w:r>
      <w:proofErr w:type="spellEnd"/>
      <w:r>
        <w:rPr>
          <w:color w:val="666666"/>
          <w:sz w:val="28"/>
          <w:szCs w:val="28"/>
        </w:rPr>
        <w:t xml:space="preserve"> &amp; RMSprop on the KMNIST Dataset</w:t>
      </w:r>
    </w:p>
    <w:p w14:paraId="04AD4523" w14:textId="77777777" w:rsidR="00E63AF8" w:rsidRDefault="00E63AF8"/>
    <w:p w14:paraId="0642096A" w14:textId="77777777" w:rsidR="00E63AF8" w:rsidRDefault="00000000">
      <w:r>
        <w:rPr>
          <w:b/>
          <w:bCs/>
        </w:rPr>
        <w:t>AIGC 5500 — Advanced Deep Learning</w:t>
      </w:r>
      <w:r>
        <w:rPr>
          <w:color w:val="666666"/>
        </w:rPr>
        <w:t xml:space="preserve">   |   Midterm Project Report</w:t>
      </w:r>
    </w:p>
    <w:p w14:paraId="2E6FD5BD" w14:textId="77777777" w:rsidR="00E63AF8" w:rsidRDefault="00E63AF8"/>
    <w:p w14:paraId="13679046" w14:textId="77777777" w:rsidR="00E63AF8" w:rsidRDefault="00000000">
      <w:r>
        <w:rPr>
          <w:b/>
          <w:bCs/>
        </w:rPr>
        <w:t>Humber Polytechnic</w:t>
      </w:r>
      <w:r>
        <w:rPr>
          <w:color w:val="666666"/>
        </w:rPr>
        <w:t xml:space="preserve"> — Faculty of Applied Science &amp; Technology</w:t>
      </w:r>
    </w:p>
    <w:p w14:paraId="07169464" w14:textId="77777777" w:rsidR="00E63AF8" w:rsidRDefault="00E63AF8"/>
    <w:p w14:paraId="08477455" w14:textId="77777777" w:rsidR="00E63AF8" w:rsidRDefault="00000000">
      <w:r>
        <w:rPr>
          <w:b/>
          <w:bCs/>
          <w:color w:val="B22222"/>
        </w:rPr>
        <w:t>Team: The Learning Loop</w:t>
      </w:r>
    </w:p>
    <w:p w14:paraId="3846969A" w14:textId="77777777" w:rsidR="00E63AF8" w:rsidRDefault="00E63AF8"/>
    <w:p w14:paraId="070C74DB" w14:textId="2CB8DB3F" w:rsidR="00E63AF8" w:rsidRPr="008B7CC8" w:rsidRDefault="00000000">
      <w:pPr>
        <w:rPr>
          <w:color w:val="000000" w:themeColor="text1"/>
        </w:rPr>
      </w:pPr>
      <w:r>
        <w:t xml:space="preserve">Ruchi </w:t>
      </w:r>
      <w:proofErr w:type="gramStart"/>
      <w:r>
        <w:t>Shah  ·</w:t>
      </w:r>
      <w:proofErr w:type="gramEnd"/>
      <w:r>
        <w:t xml:space="preserve">  </w:t>
      </w:r>
      <w:proofErr w:type="spellStart"/>
      <w:r>
        <w:t>Krutik</w:t>
      </w:r>
      <w:proofErr w:type="spellEnd"/>
      <w:r>
        <w:t xml:space="preserve"> </w:t>
      </w:r>
      <w:proofErr w:type="gramStart"/>
      <w:r>
        <w:t>Babariya  ·</w:t>
      </w:r>
      <w:proofErr w:type="gramEnd"/>
      <w:r>
        <w:t xml:space="preserve">  Dilkhush </w:t>
      </w:r>
      <w:proofErr w:type="gramStart"/>
      <w:r>
        <w:t>Yadav  ·</w:t>
      </w:r>
      <w:proofErr w:type="gramEnd"/>
      <w:r>
        <w:t xml:space="preserve">  </w:t>
      </w:r>
      <w:r w:rsidR="008B7CC8" w:rsidRPr="008B7CC8">
        <w:rPr>
          <w:color w:val="000000" w:themeColor="text1"/>
        </w:rPr>
        <w:t>Isha</w:t>
      </w:r>
      <w:r w:rsidR="008B7CC8">
        <w:rPr>
          <w:color w:val="000000" w:themeColor="text1"/>
        </w:rPr>
        <w:t xml:space="preserve"> Shah</w:t>
      </w:r>
    </w:p>
    <w:p w14:paraId="03EBA00C" w14:textId="77777777" w:rsidR="00E63AF8" w:rsidRDefault="00E63AF8"/>
    <w:p w14:paraId="01679F77" w14:textId="77777777" w:rsidR="00E63AF8" w:rsidRDefault="00000000">
      <w:r>
        <w:rPr>
          <w:b/>
          <w:bCs/>
        </w:rPr>
        <w:t xml:space="preserve">Instructor: </w:t>
      </w:r>
      <w:r>
        <w:rPr>
          <w:color w:val="666666"/>
        </w:rPr>
        <w:t xml:space="preserve">Hossein </w:t>
      </w:r>
      <w:proofErr w:type="spellStart"/>
      <w:r>
        <w:rPr>
          <w:color w:val="666666"/>
        </w:rPr>
        <w:t>Pourmodheji</w:t>
      </w:r>
      <w:proofErr w:type="spellEnd"/>
    </w:p>
    <w:p w14:paraId="7F5D470F" w14:textId="77777777" w:rsidR="00E63AF8" w:rsidRDefault="00E63AF8"/>
    <w:p w14:paraId="387BF872" w14:textId="77777777" w:rsidR="00E63AF8" w:rsidRDefault="00000000">
      <w:r>
        <w:rPr>
          <w:b/>
          <w:bCs/>
        </w:rPr>
        <w:t xml:space="preserve">Date: </w:t>
      </w:r>
      <w:r>
        <w:rPr>
          <w:color w:val="666666"/>
        </w:rPr>
        <w:t>June 2026</w:t>
      </w:r>
    </w:p>
    <w:p w14:paraId="06F7054F" w14:textId="77777777" w:rsidR="00E63AF8" w:rsidRDefault="00000000">
      <w:r>
        <w:br w:type="page"/>
      </w:r>
    </w:p>
    <w:p w14:paraId="4D935DA6" w14:textId="77777777" w:rsidR="00E63AF8" w:rsidRDefault="00000000">
      <w:pPr>
        <w:pStyle w:val="Heading1"/>
        <w:spacing w:before="280" w:after="140"/>
      </w:pPr>
      <w:r>
        <w:lastRenderedPageBreak/>
        <w:t>1. Introduction and Motivation</w:t>
      </w:r>
    </w:p>
    <w:p w14:paraId="297C7AC1" w14:textId="77777777" w:rsidR="00E63AF8" w:rsidRDefault="00000000">
      <w:pPr>
        <w:spacing w:after="160"/>
      </w:pPr>
      <w:r>
        <w:rPr>
          <w:sz w:val="22"/>
          <w:szCs w:val="22"/>
        </w:rPr>
        <w:t xml:space="preserve">Choosing an optimizer is one of the most consequential and most underexamined decisions in training a deep neural network. Left at default settings, or chosen without justification, an optimizer can be the difference between a model that converges quickly to a strong solution and one that trains slowly, overfits, or fails to learn at all. This project investigates that decision directly: we implement, tune, and compare three widely used optimizers — Adam, RMSprop, and </w:t>
      </w:r>
      <w:proofErr w:type="spellStart"/>
      <w:r>
        <w:rPr>
          <w:sz w:val="22"/>
          <w:szCs w:val="22"/>
        </w:rPr>
        <w:t>AdamW</w:t>
      </w:r>
      <w:proofErr w:type="spellEnd"/>
      <w:r>
        <w:rPr>
          <w:sz w:val="22"/>
          <w:szCs w:val="22"/>
        </w:rPr>
        <w:t xml:space="preserve"> — on a fixed feedforward network trained on the KMNIST dataset, and we draw evidence-based conclusions about their relative strengths and trade-offs.</w:t>
      </w:r>
    </w:p>
    <w:p w14:paraId="277E0299" w14:textId="77777777" w:rsidR="00E63AF8" w:rsidRDefault="00000000">
      <w:pPr>
        <w:spacing w:after="160"/>
      </w:pPr>
      <w:r>
        <w:rPr>
          <w:sz w:val="22"/>
          <w:szCs w:val="22"/>
        </w:rPr>
        <w:t>The architecture is held constant across every run so that any difference in outcome can be attributed to the optimizer and its hyperparameters rather than to the model itself. For each optimizer we ran a structured hyperparameter search, evaluated every configuration with 5-fold cross-validation, and then trained a final model with the best configuration found, evaluating it on a held-out test set. The goal is not only to find the best-performing configuration for this task, but to build the habit of treating optimizer choice as an empirical question rather than a default setting.</w:t>
      </w:r>
    </w:p>
    <w:p w14:paraId="2836822C" w14:textId="77777777" w:rsidR="00E63AF8" w:rsidRDefault="00000000">
      <w:pPr>
        <w:spacing w:after="200"/>
      </w:pPr>
      <w:r>
        <w:rPr>
          <w:b/>
          <w:bCs/>
          <w:color w:val="B22222"/>
          <w:sz w:val="22"/>
          <w:szCs w:val="22"/>
        </w:rPr>
        <w:t xml:space="preserve">Key finding: </w:t>
      </w:r>
      <w:r>
        <w:rPr>
          <w:sz w:val="22"/>
          <w:szCs w:val="22"/>
        </w:rPr>
        <w:t>A spread of 1.46 percentage points in final test accuracy between the best and worst optimizer — on identical data and an identical network — demonstrates that optimizer choice alone has measurable, non-trivial impact on model quality.</w:t>
      </w:r>
    </w:p>
    <w:p w14:paraId="20810994" w14:textId="77777777" w:rsidR="00E63AF8" w:rsidRDefault="00000000">
      <w:pPr>
        <w:pStyle w:val="Heading1"/>
        <w:spacing w:before="280" w:after="140"/>
      </w:pPr>
      <w:r>
        <w:t>2. Dataset</w:t>
      </w:r>
    </w:p>
    <w:p w14:paraId="115944BE" w14:textId="77777777" w:rsidR="00E63AF8" w:rsidRDefault="00000000">
      <w:pPr>
        <w:spacing w:after="140"/>
      </w:pPr>
      <w:r>
        <w:rPr>
          <w:sz w:val="22"/>
          <w:szCs w:val="22"/>
        </w:rPr>
        <w:t>We use KMNIST (</w:t>
      </w:r>
      <w:proofErr w:type="spellStart"/>
      <w:r>
        <w:rPr>
          <w:sz w:val="22"/>
          <w:szCs w:val="22"/>
        </w:rPr>
        <w:t>Kuzushiji</w:t>
      </w:r>
      <w:proofErr w:type="spellEnd"/>
      <w:r>
        <w:rPr>
          <w:sz w:val="22"/>
          <w:szCs w:val="22"/>
        </w:rPr>
        <w:t xml:space="preserve">-MNIST), a drop-in replacement for MNIST consisting of 70,000 grayscale images of cursive Japanese hiragana characters across 10 classes, loaded directly via </w:t>
      </w:r>
      <w:proofErr w:type="spellStart"/>
      <w:proofErr w:type="gramStart"/>
      <w:r>
        <w:rPr>
          <w:i/>
          <w:iCs/>
          <w:sz w:val="22"/>
          <w:szCs w:val="22"/>
        </w:rPr>
        <w:t>torchvision.datasets</w:t>
      </w:r>
      <w:proofErr w:type="gramEnd"/>
      <w:r>
        <w:rPr>
          <w:i/>
          <w:iCs/>
          <w:sz w:val="22"/>
          <w:szCs w:val="22"/>
        </w:rPr>
        <w:t>.KMNIST</w:t>
      </w:r>
      <w:proofErr w:type="spellEnd"/>
      <w:r>
        <w:rPr>
          <w:sz w:val="22"/>
          <w:szCs w:val="22"/>
        </w:rPr>
        <w:t>. KMNIST is considered harder than MNIST because the character classes have overlapping, ambiguous boundaries, making it a more discriminating benchmark for comparing optimizers.</w:t>
      </w:r>
    </w:p>
    <w:p w14:paraId="28AED590" w14:textId="77777777" w:rsidR="00E63AF8" w:rsidRDefault="00E63A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3AF8" w14:paraId="68F5E07E"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5643B30D" w14:textId="77777777" w:rsidR="00E63AF8" w:rsidRDefault="00000000">
            <w:pPr>
              <w:jc w:val="center"/>
            </w:pPr>
            <w:r>
              <w:rPr>
                <w:b/>
                <w:bCs/>
                <w:color w:val="FFFFFF"/>
                <w:sz w:val="20"/>
                <w:szCs w:val="20"/>
              </w:rPr>
              <w:t>Property</w:t>
            </w:r>
          </w:p>
        </w:tc>
        <w:tc>
          <w:tcPr>
            <w:tcW w:w="636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7E38ED55" w14:textId="77777777" w:rsidR="00E63AF8" w:rsidRDefault="00000000">
            <w:pPr>
              <w:jc w:val="center"/>
            </w:pPr>
            <w:r>
              <w:rPr>
                <w:b/>
                <w:bCs/>
                <w:color w:val="FFFFFF"/>
                <w:sz w:val="20"/>
                <w:szCs w:val="20"/>
              </w:rPr>
              <w:t>Details</w:t>
            </w:r>
          </w:p>
        </w:tc>
      </w:tr>
      <w:tr w:rsidR="00E63AF8" w14:paraId="088631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BB2437A" w14:textId="77777777" w:rsidR="00E63AF8" w:rsidRDefault="00000000">
            <w:r>
              <w:rPr>
                <w:sz w:val="20"/>
                <w:szCs w:val="20"/>
              </w:rPr>
              <w:t>Training samples</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0D362E8" w14:textId="77777777" w:rsidR="00E63AF8" w:rsidRDefault="00000000">
            <w:r>
              <w:rPr>
                <w:sz w:val="20"/>
                <w:szCs w:val="20"/>
              </w:rPr>
              <w:t>60,000 images</w:t>
            </w:r>
          </w:p>
        </w:tc>
      </w:tr>
      <w:tr w:rsidR="00E63AF8" w14:paraId="03BFDB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8198A" w14:textId="77777777" w:rsidR="00E63AF8" w:rsidRDefault="00000000">
            <w:r>
              <w:rPr>
                <w:sz w:val="20"/>
                <w:szCs w:val="20"/>
              </w:rPr>
              <w:t>Test samples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8952E" w14:textId="77777777" w:rsidR="00E63AF8" w:rsidRDefault="00000000">
            <w:r>
              <w:rPr>
                <w:sz w:val="20"/>
                <w:szCs w:val="20"/>
              </w:rPr>
              <w:t>10,000 images</w:t>
            </w:r>
          </w:p>
        </w:tc>
      </w:tr>
      <w:tr w:rsidR="00E63AF8" w14:paraId="7DFD26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2579CBF" w14:textId="77777777" w:rsidR="00E63AF8" w:rsidRDefault="00000000">
            <w:r>
              <w:rPr>
                <w:sz w:val="20"/>
                <w:szCs w:val="20"/>
              </w:rPr>
              <w:t>Image size</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6253F61" w14:textId="77777777" w:rsidR="00E63AF8" w:rsidRDefault="00000000">
            <w:r>
              <w:rPr>
                <w:sz w:val="20"/>
                <w:szCs w:val="20"/>
              </w:rPr>
              <w:t>28 × 28 pixels, greyscale</w:t>
            </w:r>
          </w:p>
        </w:tc>
      </w:tr>
      <w:tr w:rsidR="00E63AF8" w14:paraId="742D6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EF540" w14:textId="77777777" w:rsidR="00E63AF8" w:rsidRDefault="00000000">
            <w:r>
              <w:rPr>
                <w:sz w:val="20"/>
                <w:szCs w:val="20"/>
              </w:rPr>
              <w:t>Classes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39CA5" w14:textId="77777777" w:rsidR="00E63AF8" w:rsidRDefault="00000000">
            <w:r>
              <w:rPr>
                <w:sz w:val="20"/>
                <w:szCs w:val="20"/>
              </w:rPr>
              <w:t>10 (Japanese hiragana characters)</w:t>
            </w:r>
          </w:p>
        </w:tc>
      </w:tr>
      <w:tr w:rsidR="00E63AF8" w14:paraId="2BAF28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C7AEDC7" w14:textId="77777777" w:rsidR="00E63AF8" w:rsidRDefault="00000000">
            <w:r>
              <w:rPr>
                <w:sz w:val="20"/>
                <w:szCs w:val="20"/>
              </w:rPr>
              <w:t>Complexity</w:t>
            </w:r>
          </w:p>
        </w:tc>
        <w:tc>
          <w:tcPr>
            <w:tcW w:w="6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300AB0E" w14:textId="77777777" w:rsidR="00E63AF8" w:rsidRDefault="00000000">
            <w:r>
              <w:rPr>
                <w:sz w:val="20"/>
                <w:szCs w:val="20"/>
              </w:rPr>
              <w:t>Higher than MNIST; class boundaries overlap</w:t>
            </w:r>
          </w:p>
        </w:tc>
      </w:tr>
    </w:tbl>
    <w:p w14:paraId="799F7C9D" w14:textId="77777777" w:rsidR="00E63AF8" w:rsidRDefault="00E63AF8"/>
    <w:p w14:paraId="767C9EB3" w14:textId="77777777" w:rsidR="00E63AF8" w:rsidRDefault="00000000">
      <w:pPr>
        <w:spacing w:before="60" w:after="200"/>
        <w:jc w:val="center"/>
        <w:rPr>
          <w:i/>
          <w:iCs/>
          <w:color w:val="666666"/>
          <w:sz w:val="20"/>
          <w:szCs w:val="20"/>
        </w:rPr>
      </w:pPr>
      <w:r>
        <w:rPr>
          <w:i/>
          <w:iCs/>
          <w:color w:val="666666"/>
          <w:sz w:val="20"/>
          <w:szCs w:val="20"/>
        </w:rPr>
        <w:t>Table 1. KMNIST dataset properties.</w:t>
      </w:r>
    </w:p>
    <w:p w14:paraId="39421216" w14:textId="77777777" w:rsidR="008B7CC8" w:rsidRDefault="008B7CC8">
      <w:pPr>
        <w:spacing w:before="60" w:after="200"/>
        <w:jc w:val="center"/>
        <w:rPr>
          <w:i/>
          <w:iCs/>
          <w:color w:val="666666"/>
          <w:sz w:val="20"/>
          <w:szCs w:val="20"/>
        </w:rPr>
      </w:pPr>
    </w:p>
    <w:p w14:paraId="7C45977E" w14:textId="77777777" w:rsidR="008B7CC8" w:rsidRDefault="008B7CC8">
      <w:pPr>
        <w:spacing w:before="60" w:after="200"/>
        <w:jc w:val="center"/>
        <w:rPr>
          <w:i/>
          <w:iCs/>
          <w:color w:val="666666"/>
          <w:sz w:val="20"/>
          <w:szCs w:val="20"/>
        </w:rPr>
      </w:pPr>
    </w:p>
    <w:p w14:paraId="2B804F55" w14:textId="77777777" w:rsidR="008B7CC8" w:rsidRDefault="008B7CC8">
      <w:pPr>
        <w:pStyle w:val="Heading1"/>
        <w:spacing w:before="280" w:after="140"/>
      </w:pPr>
    </w:p>
    <w:p w14:paraId="63485D7C" w14:textId="77777777" w:rsidR="008B7CC8" w:rsidRDefault="008B7CC8">
      <w:pPr>
        <w:pStyle w:val="Heading1"/>
        <w:spacing w:before="280" w:after="140"/>
      </w:pPr>
    </w:p>
    <w:p w14:paraId="49F07A1D" w14:textId="450D54F0" w:rsidR="00E63AF8" w:rsidRDefault="00000000">
      <w:pPr>
        <w:pStyle w:val="Heading1"/>
        <w:spacing w:before="280" w:after="140"/>
      </w:pPr>
      <w:r>
        <w:lastRenderedPageBreak/>
        <w:t>3. Model Architecture</w:t>
      </w:r>
    </w:p>
    <w:p w14:paraId="298992B0" w14:textId="12AF0AAF" w:rsidR="00E63AF8" w:rsidRDefault="00000000">
      <w:pPr>
        <w:spacing w:after="140"/>
      </w:pPr>
      <w:r>
        <w:rPr>
          <w:sz w:val="22"/>
          <w:szCs w:val="22"/>
        </w:rPr>
        <w:t xml:space="preserve">A fixed feedforward </w:t>
      </w:r>
      <w:r w:rsidR="008B7CC8">
        <w:rPr>
          <w:sz w:val="22"/>
          <w:szCs w:val="22"/>
        </w:rPr>
        <w:t>fully connected</w:t>
      </w:r>
      <w:r>
        <w:rPr>
          <w:sz w:val="22"/>
          <w:szCs w:val="22"/>
        </w:rPr>
        <w:t xml:space="preserve"> network is used for every optimizer and every configuration, so that all differences in outcome are attributable to the optimizer rather than the model:</w:t>
      </w:r>
    </w:p>
    <w:p w14:paraId="1DCD2FD9" w14:textId="77777777" w:rsidR="00E63AF8" w:rsidRDefault="00E63A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63AF8" w14:paraId="2C6DED03"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63B15D5D" w14:textId="77777777" w:rsidR="00E63AF8" w:rsidRDefault="00000000">
            <w:pPr>
              <w:jc w:val="center"/>
            </w:pPr>
            <w:r>
              <w:rPr>
                <w:b/>
                <w:bCs/>
                <w:color w:val="FFFFFF"/>
                <w:sz w:val="20"/>
                <w:szCs w:val="20"/>
              </w:rPr>
              <w:t>Layer</w:t>
            </w:r>
          </w:p>
        </w:tc>
        <w:tc>
          <w:tcPr>
            <w:tcW w:w="30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2657A835" w14:textId="77777777" w:rsidR="00E63AF8" w:rsidRDefault="00000000">
            <w:pPr>
              <w:jc w:val="center"/>
            </w:pPr>
            <w:r>
              <w:rPr>
                <w:b/>
                <w:bCs/>
                <w:color w:val="FFFFFF"/>
                <w:sz w:val="20"/>
                <w:szCs w:val="20"/>
              </w:rPr>
              <w:t>Configuration</w:t>
            </w:r>
          </w:p>
        </w:tc>
        <w:tc>
          <w:tcPr>
            <w:tcW w:w="436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0BDCB08E" w14:textId="77777777" w:rsidR="00E63AF8" w:rsidRDefault="00000000">
            <w:pPr>
              <w:jc w:val="center"/>
            </w:pPr>
            <w:r>
              <w:rPr>
                <w:b/>
                <w:bCs/>
                <w:color w:val="FFFFFF"/>
                <w:sz w:val="20"/>
                <w:szCs w:val="20"/>
              </w:rPr>
              <w:t>Notes</w:t>
            </w:r>
          </w:p>
        </w:tc>
      </w:tr>
      <w:tr w:rsidR="00E63AF8" w14:paraId="35FA86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02A5320" w14:textId="77777777" w:rsidR="00E63AF8" w:rsidRDefault="00000000">
            <w:r>
              <w:rPr>
                <w:sz w:val="20"/>
                <w:szCs w:val="20"/>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C3AD98" w14:textId="77777777" w:rsidR="00E63AF8" w:rsidRDefault="00000000">
            <w:r>
              <w:rPr>
                <w:sz w:val="20"/>
                <w:szCs w:val="20"/>
              </w:rPr>
              <w:t>784 neurons</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7E7782F" w14:textId="77777777" w:rsidR="00E63AF8" w:rsidRDefault="00000000">
            <w:r>
              <w:rPr>
                <w:sz w:val="20"/>
                <w:szCs w:val="20"/>
              </w:rPr>
              <w:t>Flattened 28×28 image</w:t>
            </w:r>
          </w:p>
        </w:tc>
      </w:tr>
      <w:tr w:rsidR="00E63AF8" w14:paraId="3F8070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11E62" w14:textId="77777777" w:rsidR="00E63AF8" w:rsidRDefault="00000000">
            <w:r>
              <w:rPr>
                <w:sz w:val="20"/>
                <w:szCs w:val="20"/>
              </w:rPr>
              <w:t>Hidden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780D3" w14:textId="77777777" w:rsidR="00E63AF8" w:rsidRDefault="00000000">
            <w:r>
              <w:rPr>
                <w:sz w:val="20"/>
                <w:szCs w:val="20"/>
              </w:rPr>
              <w:t xml:space="preserve">128 neurons, </w:t>
            </w:r>
            <w:proofErr w:type="spellStart"/>
            <w:r>
              <w:rPr>
                <w:sz w:val="20"/>
                <w:szCs w:val="20"/>
              </w:rPr>
              <w:t>ReLU</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5F5B9" w14:textId="77777777" w:rsidR="00E63AF8" w:rsidRDefault="00000000">
            <w:r>
              <w:rPr>
                <w:sz w:val="20"/>
                <w:szCs w:val="20"/>
              </w:rPr>
              <w:t>—</w:t>
            </w:r>
          </w:p>
        </w:tc>
      </w:tr>
      <w:tr w:rsidR="00E63AF8" w14:paraId="7B0BDE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D5E5FD9" w14:textId="77777777" w:rsidR="00E63AF8" w:rsidRDefault="00000000">
            <w:r>
              <w:rPr>
                <w:sz w:val="20"/>
                <w:szCs w:val="20"/>
              </w:rPr>
              <w:t>Hidden 2</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88FEE8E" w14:textId="77777777" w:rsidR="00E63AF8" w:rsidRDefault="00000000">
            <w:r>
              <w:rPr>
                <w:sz w:val="20"/>
                <w:szCs w:val="20"/>
              </w:rPr>
              <w:t xml:space="preserve">64 neurons, </w:t>
            </w:r>
            <w:proofErr w:type="spellStart"/>
            <w:r>
              <w:rPr>
                <w:sz w:val="20"/>
                <w:szCs w:val="20"/>
              </w:rPr>
              <w:t>ReLU</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4BFBEE9" w14:textId="77777777" w:rsidR="00E63AF8" w:rsidRDefault="00000000">
            <w:r>
              <w:rPr>
                <w:sz w:val="20"/>
                <w:szCs w:val="20"/>
              </w:rPr>
              <w:t>—</w:t>
            </w:r>
          </w:p>
        </w:tc>
      </w:tr>
      <w:tr w:rsidR="00E63AF8" w14:paraId="3B1BA6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E6EA" w14:textId="77777777" w:rsidR="00E63AF8" w:rsidRDefault="00000000">
            <w:r>
              <w:rPr>
                <w:sz w:val="20"/>
                <w:szCs w:val="20"/>
              </w:rPr>
              <w:t>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5389" w14:textId="77777777" w:rsidR="00E63AF8" w:rsidRDefault="00000000">
            <w:r>
              <w:rPr>
                <w:sz w:val="20"/>
                <w:szCs w:val="20"/>
              </w:rPr>
              <w:t>10 neurons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06EE8" w14:textId="77777777" w:rsidR="00E63AF8" w:rsidRDefault="00000000">
            <w:r>
              <w:rPr>
                <w:sz w:val="20"/>
                <w:szCs w:val="20"/>
              </w:rPr>
              <w:t xml:space="preserve">Raw logits; </w:t>
            </w:r>
            <w:proofErr w:type="spellStart"/>
            <w:r>
              <w:rPr>
                <w:sz w:val="20"/>
                <w:szCs w:val="20"/>
              </w:rPr>
              <w:t>softmax</w:t>
            </w:r>
            <w:proofErr w:type="spellEnd"/>
            <w:r>
              <w:rPr>
                <w:sz w:val="20"/>
                <w:szCs w:val="20"/>
              </w:rPr>
              <w:t xml:space="preserve"> applied by loss</w:t>
            </w:r>
          </w:p>
        </w:tc>
      </w:tr>
      <w:tr w:rsidR="00E63AF8" w14:paraId="60D5E7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ED7267A" w14:textId="77777777" w:rsidR="00E63AF8" w:rsidRDefault="00000000">
            <w:r>
              <w:rPr>
                <w:sz w:val="20"/>
                <w:szCs w:val="20"/>
              </w:rPr>
              <w:t>Loss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EEBDD0E" w14:textId="77777777" w:rsidR="00E63AF8" w:rsidRDefault="00000000">
            <w:r>
              <w:rPr>
                <w:sz w:val="20"/>
                <w:szCs w:val="20"/>
              </w:rPr>
              <w:t>Cross-Entropy Loss</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98C278C" w14:textId="77777777" w:rsidR="00E63AF8" w:rsidRDefault="00000000">
            <w:r>
              <w:rPr>
                <w:sz w:val="20"/>
                <w:szCs w:val="20"/>
              </w:rPr>
              <w:t>Appropriate for multi-class classification</w:t>
            </w:r>
          </w:p>
        </w:tc>
      </w:tr>
    </w:tbl>
    <w:p w14:paraId="093010B3" w14:textId="77777777" w:rsidR="00E63AF8" w:rsidRDefault="00E63AF8"/>
    <w:p w14:paraId="13FD5814" w14:textId="77777777" w:rsidR="00E63AF8" w:rsidRDefault="00000000">
      <w:pPr>
        <w:spacing w:before="60" w:after="200"/>
        <w:jc w:val="center"/>
      </w:pPr>
      <w:r>
        <w:rPr>
          <w:i/>
          <w:iCs/>
          <w:color w:val="666666"/>
          <w:sz w:val="20"/>
          <w:szCs w:val="20"/>
        </w:rPr>
        <w:t>Table 2. Fixed network architecture used across all experiments.</w:t>
      </w:r>
    </w:p>
    <w:p w14:paraId="2BA064DD" w14:textId="77777777" w:rsidR="00E63AF8" w:rsidRDefault="00000000">
      <w:pPr>
        <w:pStyle w:val="Heading1"/>
        <w:spacing w:before="280" w:after="140"/>
      </w:pPr>
      <w:r>
        <w:t>4. Optimizer Descriptions and Theoretical Background</w:t>
      </w:r>
    </w:p>
    <w:p w14:paraId="434A4887" w14:textId="77777777" w:rsidR="00E63AF8" w:rsidRDefault="00000000">
      <w:pPr>
        <w:pStyle w:val="Heading2"/>
        <w:spacing w:before="280" w:after="140"/>
      </w:pPr>
      <w:r>
        <w:t>4.1 Adam (Adaptive Moment Estimation)</w:t>
      </w:r>
    </w:p>
    <w:p w14:paraId="13CD3F82" w14:textId="77777777" w:rsidR="00E63AF8" w:rsidRDefault="00000000">
      <w:pPr>
        <w:spacing w:after="120"/>
      </w:pPr>
      <w:r>
        <w:rPr>
          <w:sz w:val="22"/>
          <w:szCs w:val="22"/>
        </w:rPr>
        <w:t>Adam (Kingma &amp; Ba, 2015) maintains a per-parameter adaptive learning rate by combining two running averages: a first-moment estimate (an exponentially decaying average of past gradients, acting like momentum) and a second-moment estimate (an exponentially decaying average of past squared gradients, capturing the recent gradient magnitude). Both estimates are bias-corrected, then the parameter update is scaled by the first moment divided by the square root of the second moment. This lets Adam take large, confident steps in directions of consistently small gradients and small, cautious steps where gradients are noisy or large.</w:t>
      </w:r>
    </w:p>
    <w:p w14:paraId="440A173F" w14:textId="77777777" w:rsidR="00E63AF8" w:rsidRDefault="00000000">
      <w:pPr>
        <w:spacing w:after="200"/>
      </w:pPr>
      <w:r>
        <w:rPr>
          <w:b/>
          <w:bCs/>
          <w:color w:val="2E5FA3"/>
          <w:sz w:val="22"/>
          <w:szCs w:val="22"/>
        </w:rPr>
        <w:t xml:space="preserve">Defaults: </w:t>
      </w:r>
      <w:proofErr w:type="spellStart"/>
      <w:r>
        <w:rPr>
          <w:sz w:val="22"/>
          <w:szCs w:val="22"/>
        </w:rPr>
        <w:t>lr</w:t>
      </w:r>
      <w:proofErr w:type="spellEnd"/>
      <w:r>
        <w:rPr>
          <w:sz w:val="22"/>
          <w:szCs w:val="22"/>
        </w:rPr>
        <w:t xml:space="preserve"> = 0.001, β₁ = 0.9, β₂ = 0.999, ε = 1e-8. We investigated the effect of learning rate and β₁ on convergence speed and final accuracy. Our search found that β₁ = 0.8 with </w:t>
      </w:r>
      <w:proofErr w:type="spellStart"/>
      <w:r>
        <w:rPr>
          <w:sz w:val="22"/>
          <w:szCs w:val="22"/>
        </w:rPr>
        <w:t>lr</w:t>
      </w:r>
      <w:proofErr w:type="spellEnd"/>
      <w:r>
        <w:rPr>
          <w:sz w:val="22"/>
          <w:szCs w:val="22"/>
        </w:rPr>
        <w:t xml:space="preserve"> = 0.001 slightly outperformed the default β₁ = 0.9 (95.22% vs 94.88% mean CV accuracy).</w:t>
      </w:r>
    </w:p>
    <w:p w14:paraId="522AAE7E" w14:textId="77777777" w:rsidR="00E63AF8" w:rsidRDefault="00000000">
      <w:pPr>
        <w:pStyle w:val="Heading2"/>
        <w:spacing w:before="280" w:after="140"/>
      </w:pPr>
      <w:r>
        <w:t>4.2 RMSprop (Root Mean Square Propagation)</w:t>
      </w:r>
    </w:p>
    <w:p w14:paraId="4A74F31C" w14:textId="77777777" w:rsidR="00E63AF8" w:rsidRDefault="00000000">
      <w:pPr>
        <w:spacing w:after="120"/>
      </w:pPr>
      <w:r>
        <w:rPr>
          <w:sz w:val="22"/>
          <w:szCs w:val="22"/>
        </w:rPr>
        <w:t>RMSprop (Tieleman &amp; Hinton, 2012) divides the learning rate for each parameter by a running average of recent squared gradient magnitudes (controlled by a decay factor α), without the momentum term that Adam adds. This keeps updates well-scaled even when gradients vary wildly in magnitude across parameters, which is especially useful for non-stationary or noisy objectives.</w:t>
      </w:r>
    </w:p>
    <w:p w14:paraId="039F6320" w14:textId="77777777" w:rsidR="00E63AF8" w:rsidRDefault="00000000">
      <w:pPr>
        <w:spacing w:after="200"/>
      </w:pPr>
      <w:r>
        <w:rPr>
          <w:b/>
          <w:bCs/>
          <w:color w:val="1B6B45"/>
          <w:sz w:val="22"/>
          <w:szCs w:val="22"/>
        </w:rPr>
        <w:t xml:space="preserve">Defaults: </w:t>
      </w:r>
      <w:proofErr w:type="spellStart"/>
      <w:r>
        <w:rPr>
          <w:sz w:val="22"/>
          <w:szCs w:val="22"/>
        </w:rPr>
        <w:t>lr</w:t>
      </w:r>
      <w:proofErr w:type="spellEnd"/>
      <w:r>
        <w:rPr>
          <w:sz w:val="22"/>
          <w:szCs w:val="22"/>
        </w:rPr>
        <w:t xml:space="preserve"> = 0.01, α = 0.99, ε = 1e-8. We investigated the effect of the decay factor α and the learning rate on training stability.</w:t>
      </w:r>
    </w:p>
    <w:p w14:paraId="14AA6FF6" w14:textId="77777777" w:rsidR="00E63AF8" w:rsidRDefault="00000000">
      <w:pPr>
        <w:pStyle w:val="Heading2"/>
        <w:spacing w:before="280" w:after="140"/>
      </w:pPr>
      <w:r>
        <w:t xml:space="preserve">4.3 </w:t>
      </w:r>
      <w:proofErr w:type="spellStart"/>
      <w:r>
        <w:t>AdamW</w:t>
      </w:r>
      <w:proofErr w:type="spellEnd"/>
      <w:r>
        <w:t xml:space="preserve"> (Adam with Decoupled Weight Decay)</w:t>
      </w:r>
    </w:p>
    <w:p w14:paraId="6995DFB8" w14:textId="77777777" w:rsidR="00E63AF8" w:rsidRDefault="00000000">
      <w:pPr>
        <w:spacing w:after="120"/>
      </w:pPr>
      <w:proofErr w:type="spellStart"/>
      <w:r>
        <w:rPr>
          <w:sz w:val="22"/>
          <w:szCs w:val="22"/>
        </w:rPr>
        <w:t>AdamW</w:t>
      </w:r>
      <w:proofErr w:type="spellEnd"/>
      <w:r>
        <w:rPr>
          <w:sz w:val="22"/>
          <w:szCs w:val="22"/>
        </w:rPr>
        <w:t xml:space="preserve"> (Loshchilov &amp; Hutter, 2019) corrects a subtle flaw in how plain Adam implements L2 regularization. In standard Adam, adding an L2 penalty to the loss causes the weight-decay term to be scaled by the same adaptive second-moment normalization as the gradient itself, which weakens and distorts the intended regularization. </w:t>
      </w:r>
      <w:proofErr w:type="spellStart"/>
      <w:r>
        <w:rPr>
          <w:sz w:val="22"/>
          <w:szCs w:val="22"/>
        </w:rPr>
        <w:t>AdamW</w:t>
      </w:r>
      <w:proofErr w:type="spellEnd"/>
      <w:r>
        <w:rPr>
          <w:sz w:val="22"/>
          <w:szCs w:val="22"/>
        </w:rPr>
        <w:t xml:space="preserve"> decouples weight decay from </w:t>
      </w:r>
      <w:r>
        <w:rPr>
          <w:sz w:val="22"/>
          <w:szCs w:val="22"/>
        </w:rPr>
        <w:lastRenderedPageBreak/>
        <w:t>the gradient-based update entirely, subtracting it directly from the weights at each step. This produces models that generalize better because regularization strength no longer depends on the gradient history of each parameter.</w:t>
      </w:r>
    </w:p>
    <w:p w14:paraId="6AC2297B" w14:textId="60398D66" w:rsidR="00E63AF8" w:rsidRDefault="00000000" w:rsidP="008B7CC8">
      <w:pPr>
        <w:spacing w:after="200"/>
      </w:pPr>
      <w:r>
        <w:rPr>
          <w:b/>
          <w:bCs/>
          <w:color w:val="B22222"/>
          <w:sz w:val="22"/>
          <w:szCs w:val="22"/>
        </w:rPr>
        <w:t xml:space="preserve">Defaults: </w:t>
      </w:r>
      <w:proofErr w:type="spellStart"/>
      <w:r>
        <w:rPr>
          <w:sz w:val="22"/>
          <w:szCs w:val="22"/>
        </w:rPr>
        <w:t>lr</w:t>
      </w:r>
      <w:proofErr w:type="spellEnd"/>
      <w:r>
        <w:rPr>
          <w:sz w:val="22"/>
          <w:szCs w:val="22"/>
        </w:rPr>
        <w:t xml:space="preserve"> = 0.001, β₁ = 0.9, β₂ = 0.999, ε = 1e-8, </w:t>
      </w:r>
      <w:proofErr w:type="spellStart"/>
      <w:r>
        <w:rPr>
          <w:sz w:val="22"/>
          <w:szCs w:val="22"/>
        </w:rPr>
        <w:t>weight_decay</w:t>
      </w:r>
      <w:proofErr w:type="spellEnd"/>
      <w:r>
        <w:rPr>
          <w:sz w:val="22"/>
          <w:szCs w:val="22"/>
        </w:rPr>
        <w:t xml:space="preserve"> = 0.01. We investigated the effect of </w:t>
      </w:r>
      <w:proofErr w:type="spellStart"/>
      <w:r>
        <w:rPr>
          <w:sz w:val="22"/>
          <w:szCs w:val="22"/>
        </w:rPr>
        <w:t>weight_decay</w:t>
      </w:r>
      <w:proofErr w:type="spellEnd"/>
      <w:r>
        <w:rPr>
          <w:sz w:val="22"/>
          <w:szCs w:val="22"/>
        </w:rPr>
        <w:t xml:space="preserve"> and learning rate on the gap between training and test accuracy.</w:t>
      </w:r>
    </w:p>
    <w:p w14:paraId="35BE33AB" w14:textId="77777777" w:rsidR="00E63AF8" w:rsidRDefault="00000000">
      <w:pPr>
        <w:pStyle w:val="Heading1"/>
        <w:spacing w:before="280" w:after="140"/>
      </w:pPr>
      <w:r>
        <w:t>5. Methodology</w:t>
      </w:r>
    </w:p>
    <w:p w14:paraId="5CD0F4BF" w14:textId="77777777" w:rsidR="00E63AF8" w:rsidRDefault="00000000">
      <w:pPr>
        <w:pStyle w:val="Heading2"/>
        <w:spacing w:before="280" w:after="140"/>
      </w:pPr>
      <w:r>
        <w:t>5.1 Hyperparameter Search Strategy</w:t>
      </w:r>
    </w:p>
    <w:p w14:paraId="574A241E" w14:textId="35DED8F1" w:rsidR="00E63AF8" w:rsidRDefault="00000000">
      <w:pPr>
        <w:spacing w:after="200"/>
      </w:pPr>
      <w:r>
        <w:rPr>
          <w:sz w:val="22"/>
          <w:szCs w:val="22"/>
        </w:rPr>
        <w:t xml:space="preserve">For each optimizer we used a manual, systematic grid covering at least four distinct configurations, varying the learning rate across at least two orders of magnitude and at least one optimizer-specific hyperparameter (β₁ for Adam, </w:t>
      </w:r>
      <w:proofErr w:type="spellStart"/>
      <w:r>
        <w:rPr>
          <w:sz w:val="22"/>
          <w:szCs w:val="22"/>
        </w:rPr>
        <w:t>weight_decay</w:t>
      </w:r>
      <w:proofErr w:type="spellEnd"/>
      <w:r>
        <w:rPr>
          <w:sz w:val="22"/>
          <w:szCs w:val="22"/>
        </w:rPr>
        <w:t xml:space="preserve"> for </w:t>
      </w:r>
      <w:proofErr w:type="spellStart"/>
      <w:r>
        <w:rPr>
          <w:sz w:val="22"/>
          <w:szCs w:val="22"/>
        </w:rPr>
        <w:t>AdamW</w:t>
      </w:r>
      <w:proofErr w:type="spellEnd"/>
      <w:r>
        <w:rPr>
          <w:sz w:val="22"/>
          <w:szCs w:val="22"/>
        </w:rPr>
        <w:t xml:space="preserve">, α for RMSprop). Configurations that included the documented </w:t>
      </w:r>
      <w:proofErr w:type="spellStart"/>
      <w:r>
        <w:rPr>
          <w:sz w:val="22"/>
          <w:szCs w:val="22"/>
        </w:rPr>
        <w:t>PyTorch</w:t>
      </w:r>
      <w:proofErr w:type="spellEnd"/>
      <w:r>
        <w:rPr>
          <w:sz w:val="22"/>
          <w:szCs w:val="22"/>
        </w:rPr>
        <w:t xml:space="preserve"> default were always included as a baseline so that the </w:t>
      </w:r>
      <w:r w:rsidR="001976F9">
        <w:rPr>
          <w:sz w:val="22"/>
          <w:szCs w:val="22"/>
        </w:rPr>
        <w:t>best-found</w:t>
      </w:r>
      <w:r>
        <w:rPr>
          <w:sz w:val="22"/>
          <w:szCs w:val="22"/>
        </w:rPr>
        <w:t xml:space="preserve"> configuration could be compared directly against the default configuration.</w:t>
      </w:r>
    </w:p>
    <w:p w14:paraId="52587FD8" w14:textId="77777777" w:rsidR="00E63AF8" w:rsidRDefault="00000000">
      <w:pPr>
        <w:pStyle w:val="Heading2"/>
        <w:spacing w:before="280" w:after="140"/>
      </w:pPr>
      <w:r>
        <w:t>5.2 Cross-Validation Protocol</w:t>
      </w:r>
    </w:p>
    <w:p w14:paraId="282D5F5B" w14:textId="77777777" w:rsidR="00E63AF8" w:rsidRDefault="00000000">
      <w:pPr>
        <w:spacing w:after="200"/>
      </w:pPr>
      <w:r>
        <w:rPr>
          <w:sz w:val="22"/>
          <w:szCs w:val="22"/>
        </w:rPr>
        <w:t xml:space="preserve">Every configuration was evaluated with 5-fold cross-validation on the 60,000-image training set (scikit-learn </w:t>
      </w:r>
      <w:proofErr w:type="spellStart"/>
      <w:r>
        <w:rPr>
          <w:sz w:val="22"/>
          <w:szCs w:val="22"/>
        </w:rPr>
        <w:t>KFold</w:t>
      </w:r>
      <w:proofErr w:type="spellEnd"/>
      <w:r>
        <w:rPr>
          <w:sz w:val="22"/>
          <w:szCs w:val="22"/>
        </w:rPr>
        <w:t xml:space="preserve">, shuffle=True, </w:t>
      </w:r>
      <w:proofErr w:type="spellStart"/>
      <w:r>
        <w:rPr>
          <w:sz w:val="22"/>
          <w:szCs w:val="22"/>
        </w:rPr>
        <w:t>random_state</w:t>
      </w:r>
      <w:proofErr w:type="spellEnd"/>
      <w:r>
        <w:rPr>
          <w:sz w:val="22"/>
          <w:szCs w:val="22"/>
        </w:rPr>
        <w:t>=42), training a fresh model on 4 folds and validating on the held-out fold, for all 5 folds. We report the mean and standard deviation of validation accuracy across folds for every configuration. The configuration with the highest mean cross-validation accuracy was selected as that optimizer's best configuration and was then used to train one final model on the full training set.</w:t>
      </w:r>
    </w:p>
    <w:p w14:paraId="6FAFF063" w14:textId="77777777" w:rsidR="00E63AF8" w:rsidRDefault="00000000">
      <w:pPr>
        <w:pStyle w:val="Heading2"/>
        <w:spacing w:before="280" w:after="140"/>
      </w:pPr>
      <w:r>
        <w:t>5.3 Training Protocol</w:t>
      </w:r>
    </w:p>
    <w:p w14:paraId="4BA5E6FF" w14:textId="77777777" w:rsidR="00E63AF8" w:rsidRDefault="00000000">
      <w:pPr>
        <w:spacing w:after="200"/>
      </w:pPr>
      <w:r>
        <w:rPr>
          <w:sz w:val="22"/>
          <w:szCs w:val="22"/>
        </w:rPr>
        <w:t>All final models were trained for 20 epochs. The same random seed (42) was used for every run to control for initialization variance. Training loss, test loss, and test accuracy were recorded each epoch, and the final model for each optimizer was evaluated once on the 10,000-image held-out test set to obtain the metrics reported in Section 6.</w:t>
      </w:r>
    </w:p>
    <w:p w14:paraId="369BA72B" w14:textId="77777777" w:rsidR="00E63AF8" w:rsidRDefault="00000000">
      <w:pPr>
        <w:pStyle w:val="Heading2"/>
        <w:spacing w:before="280" w:after="140"/>
      </w:pPr>
      <w:r>
        <w:t>5.4 Reproducibility</w:t>
      </w:r>
    </w:p>
    <w:p w14:paraId="0C68F0FE" w14:textId="77777777" w:rsidR="00E63AF8" w:rsidRDefault="00E63A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63AF8" w14:paraId="4F455D1A" w14:textId="77777777">
        <w:tblPrEx>
          <w:tblCellMar>
            <w:top w:w="0" w:type="dxa"/>
            <w:bottom w:w="0" w:type="dxa"/>
          </w:tblCellMar>
        </w:tblPrEx>
        <w:tc>
          <w:tcPr>
            <w:tcW w:w="35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30F207FB" w14:textId="77777777" w:rsidR="00E63AF8" w:rsidRDefault="00000000">
            <w:pPr>
              <w:jc w:val="center"/>
            </w:pPr>
            <w:r>
              <w:rPr>
                <w:b/>
                <w:bCs/>
                <w:color w:val="FFFFFF"/>
                <w:sz w:val="20"/>
                <w:szCs w:val="20"/>
              </w:rPr>
              <w:t>Item</w:t>
            </w:r>
          </w:p>
        </w:tc>
        <w:tc>
          <w:tcPr>
            <w:tcW w:w="586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5028FB81" w14:textId="77777777" w:rsidR="00E63AF8" w:rsidRDefault="00000000">
            <w:pPr>
              <w:jc w:val="center"/>
            </w:pPr>
            <w:r>
              <w:rPr>
                <w:b/>
                <w:bCs/>
                <w:color w:val="FFFFFF"/>
                <w:sz w:val="20"/>
                <w:szCs w:val="20"/>
              </w:rPr>
              <w:t>Value</w:t>
            </w:r>
          </w:p>
        </w:tc>
      </w:tr>
      <w:tr w:rsidR="00E63AF8" w14:paraId="24B62E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3119519" w14:textId="77777777" w:rsidR="00E63AF8" w:rsidRDefault="00000000">
            <w:r>
              <w:rPr>
                <w:sz w:val="20"/>
                <w:szCs w:val="20"/>
              </w:rPr>
              <w:t>Random seed</w:t>
            </w:r>
          </w:p>
        </w:tc>
        <w:tc>
          <w:tcPr>
            <w:tcW w:w="58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491B414" w14:textId="77777777" w:rsidR="00E63AF8" w:rsidRDefault="00000000">
            <w:r>
              <w:rPr>
                <w:sz w:val="20"/>
                <w:szCs w:val="20"/>
              </w:rPr>
              <w:t>42 (used in every run)</w:t>
            </w:r>
          </w:p>
        </w:tc>
      </w:tr>
      <w:tr w:rsidR="00E63AF8" w14:paraId="0B996D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7FB2" w14:textId="77777777" w:rsidR="00E63AF8" w:rsidRDefault="00000000">
            <w:r>
              <w:rPr>
                <w:sz w:val="20"/>
                <w:szCs w:val="20"/>
              </w:rPr>
              <w:t>Python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CD65" w14:textId="77777777" w:rsidR="00E63AF8" w:rsidRDefault="00000000">
            <w:r>
              <w:rPr>
                <w:sz w:val="20"/>
                <w:szCs w:val="20"/>
              </w:rPr>
              <w:t>3.12.13</w:t>
            </w:r>
          </w:p>
        </w:tc>
      </w:tr>
      <w:tr w:rsidR="00E63AF8" w14:paraId="5C1632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813C188" w14:textId="77777777" w:rsidR="00E63AF8" w:rsidRDefault="00000000">
            <w:proofErr w:type="spellStart"/>
            <w:r>
              <w:rPr>
                <w:sz w:val="20"/>
                <w:szCs w:val="20"/>
              </w:rPr>
              <w:t>PyTorch</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8F43807" w14:textId="77777777" w:rsidR="00E63AF8" w:rsidRDefault="00000000">
            <w:r>
              <w:rPr>
                <w:sz w:val="20"/>
                <w:szCs w:val="20"/>
              </w:rPr>
              <w:t>2.11.0+cu128</w:t>
            </w:r>
          </w:p>
        </w:tc>
      </w:tr>
      <w:tr w:rsidR="00E63AF8" w14:paraId="6C87F2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F7C5A" w14:textId="77777777" w:rsidR="00E63AF8" w:rsidRDefault="00000000">
            <w:proofErr w:type="spellStart"/>
            <w:r>
              <w:rPr>
                <w:sz w:val="20"/>
                <w:szCs w:val="20"/>
              </w:rPr>
              <w:t>Torchvision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75A4" w14:textId="77777777" w:rsidR="00E63AF8" w:rsidRDefault="00000000">
            <w:r>
              <w:rPr>
                <w:sz w:val="20"/>
                <w:szCs w:val="20"/>
              </w:rPr>
              <w:t>0.26.0+cpu</w:t>
            </w:r>
          </w:p>
        </w:tc>
      </w:tr>
      <w:tr w:rsidR="00E63AF8" w14:paraId="5F6266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66D898F" w14:textId="77777777" w:rsidR="00E63AF8" w:rsidRDefault="00000000">
            <w:r>
              <w:rPr>
                <w:sz w:val="20"/>
                <w:szCs w:val="20"/>
              </w:rPr>
              <w:t>Epochs (final models)</w:t>
            </w:r>
          </w:p>
        </w:tc>
        <w:tc>
          <w:tcPr>
            <w:tcW w:w="58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34313FC" w14:textId="77777777" w:rsidR="00E63AF8" w:rsidRDefault="00000000">
            <w:r>
              <w:rPr>
                <w:sz w:val="20"/>
                <w:szCs w:val="20"/>
              </w:rPr>
              <w:t>20</w:t>
            </w:r>
          </w:p>
        </w:tc>
      </w:tr>
      <w:tr w:rsidR="00E63AF8" w14:paraId="4EC7C9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86EFA" w14:textId="77777777" w:rsidR="00E63AF8" w:rsidRDefault="00000000">
            <w:r>
              <w:rPr>
                <w:sz w:val="20"/>
                <w:szCs w:val="20"/>
              </w:rPr>
              <w:t>Cross-validation folds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5F03" w14:textId="77777777" w:rsidR="00E63AF8" w:rsidRDefault="00000000">
            <w:r>
              <w:rPr>
                <w:sz w:val="20"/>
                <w:szCs w:val="20"/>
              </w:rPr>
              <w:t>5</w:t>
            </w:r>
          </w:p>
        </w:tc>
      </w:tr>
    </w:tbl>
    <w:p w14:paraId="61783B07" w14:textId="77777777" w:rsidR="00E63AF8" w:rsidRDefault="00E63AF8"/>
    <w:p w14:paraId="5C7D76CC" w14:textId="77777777" w:rsidR="00E63AF8" w:rsidRDefault="00000000">
      <w:pPr>
        <w:spacing w:before="60" w:after="200"/>
        <w:jc w:val="center"/>
      </w:pPr>
      <w:r>
        <w:rPr>
          <w:i/>
          <w:iCs/>
          <w:color w:val="666666"/>
          <w:sz w:val="20"/>
          <w:szCs w:val="20"/>
        </w:rPr>
        <w:t>Table 3. Fixed experimental settings for reproducibility.</w:t>
      </w:r>
    </w:p>
    <w:p w14:paraId="39106C0E" w14:textId="77777777" w:rsidR="00E63AF8" w:rsidRDefault="00000000">
      <w:pPr>
        <w:pStyle w:val="Heading1"/>
        <w:spacing w:before="280" w:after="140"/>
      </w:pPr>
      <w:r>
        <w:lastRenderedPageBreak/>
        <w:t>6. Results</w:t>
      </w:r>
    </w:p>
    <w:p w14:paraId="460E30F3" w14:textId="77777777" w:rsidR="00E63AF8" w:rsidRDefault="00000000">
      <w:pPr>
        <w:pStyle w:val="Heading2"/>
        <w:spacing w:before="280" w:after="140"/>
      </w:pPr>
      <w:r>
        <w:t>6.1 Summary Table — Best Configuration per Optimizer</w:t>
      </w:r>
    </w:p>
    <w:p w14:paraId="2978A848" w14:textId="77777777" w:rsidR="00E63AF8" w:rsidRDefault="00000000">
      <w:pPr>
        <w:spacing w:after="140"/>
      </w:pPr>
      <w:r>
        <w:rPr>
          <w:sz w:val="22"/>
          <w:szCs w:val="22"/>
        </w:rPr>
        <w:t xml:space="preserve">The table below compares the best configuration of each optimizer, identified via 5-fold cross-validation, across all key metrics. </w:t>
      </w:r>
      <w:proofErr w:type="spellStart"/>
      <w:r>
        <w:rPr>
          <w:sz w:val="22"/>
          <w:szCs w:val="22"/>
        </w:rPr>
        <w:t>AdamW</w:t>
      </w:r>
      <w:proofErr w:type="spellEnd"/>
      <w:r>
        <w:rPr>
          <w:sz w:val="22"/>
          <w:szCs w:val="22"/>
        </w:rPr>
        <w:t xml:space="preserve"> achieved the highest test accuracy (89.94%) and the smallest generalization gap (9.70), making it the best overall optimizer on this task.</w:t>
      </w:r>
    </w:p>
    <w:p w14:paraId="14DC8902" w14:textId="77777777" w:rsidR="00E63AF8" w:rsidRDefault="00E63A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1791"/>
        <w:gridCol w:w="1120"/>
        <w:gridCol w:w="1120"/>
        <w:gridCol w:w="1120"/>
        <w:gridCol w:w="1097"/>
        <w:gridCol w:w="1097"/>
      </w:tblGrid>
      <w:tr w:rsidR="00E63AF8" w14:paraId="09EE6A07"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6B80C3B4" w14:textId="77777777" w:rsidR="00E63AF8" w:rsidRDefault="00000000">
            <w:pPr>
              <w:jc w:val="center"/>
            </w:pPr>
            <w:r>
              <w:rPr>
                <w:b/>
                <w:bCs/>
                <w:color w:val="FFFFFF"/>
                <w:sz w:val="20"/>
                <w:szCs w:val="20"/>
              </w:rPr>
              <w:t>Optimizer</w:t>
            </w:r>
          </w:p>
        </w:tc>
        <w:tc>
          <w:tcPr>
            <w:tcW w:w="16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45E0B026" w14:textId="77777777" w:rsidR="00E63AF8" w:rsidRDefault="00000000">
            <w:pPr>
              <w:jc w:val="center"/>
            </w:pPr>
            <w:r>
              <w:rPr>
                <w:b/>
                <w:bCs/>
                <w:color w:val="FFFFFF"/>
                <w:sz w:val="20"/>
                <w:szCs w:val="20"/>
              </w:rPr>
              <w:t>Best Config</w:t>
            </w:r>
          </w:p>
        </w:tc>
        <w:tc>
          <w:tcPr>
            <w:tcW w:w="10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57D2810A" w14:textId="77777777" w:rsidR="00E63AF8" w:rsidRDefault="00000000">
            <w:pPr>
              <w:jc w:val="center"/>
            </w:pPr>
            <w:r>
              <w:rPr>
                <w:b/>
                <w:bCs/>
                <w:color w:val="FFFFFF"/>
                <w:sz w:val="20"/>
                <w:szCs w:val="20"/>
              </w:rPr>
              <w:t>CV Mean Acc (%)</w:t>
            </w:r>
          </w:p>
        </w:tc>
        <w:tc>
          <w:tcPr>
            <w:tcW w:w="10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41AD314D" w14:textId="77777777" w:rsidR="00E63AF8" w:rsidRDefault="00000000">
            <w:pPr>
              <w:jc w:val="center"/>
            </w:pPr>
            <w:r>
              <w:rPr>
                <w:b/>
                <w:bCs/>
                <w:color w:val="FFFFFF"/>
                <w:sz w:val="20"/>
                <w:szCs w:val="20"/>
              </w:rPr>
              <w:t>CV Std</w:t>
            </w:r>
          </w:p>
        </w:tc>
        <w:tc>
          <w:tcPr>
            <w:tcW w:w="10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2C493A8E" w14:textId="77777777" w:rsidR="00E63AF8" w:rsidRDefault="00000000">
            <w:pPr>
              <w:jc w:val="center"/>
            </w:pPr>
            <w:r>
              <w:rPr>
                <w:b/>
                <w:bCs/>
                <w:color w:val="FFFFFF"/>
                <w:sz w:val="20"/>
                <w:szCs w:val="20"/>
              </w:rPr>
              <w:t>Test Acc (%)</w:t>
            </w:r>
          </w:p>
        </w:tc>
        <w:tc>
          <w:tcPr>
            <w:tcW w:w="98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10581C6D" w14:textId="77777777" w:rsidR="00E63AF8" w:rsidRDefault="00000000">
            <w:pPr>
              <w:jc w:val="center"/>
            </w:pPr>
            <w:r>
              <w:rPr>
                <w:b/>
                <w:bCs/>
                <w:color w:val="FFFFFF"/>
                <w:sz w:val="20"/>
                <w:szCs w:val="20"/>
              </w:rPr>
              <w:t>Train Acc (%)</w:t>
            </w:r>
          </w:p>
        </w:tc>
        <w:tc>
          <w:tcPr>
            <w:tcW w:w="98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1F4735FA" w14:textId="77777777" w:rsidR="00E63AF8" w:rsidRDefault="00000000">
            <w:pPr>
              <w:jc w:val="center"/>
            </w:pPr>
            <w:r>
              <w:rPr>
                <w:b/>
                <w:bCs/>
                <w:color w:val="FFFFFF"/>
                <w:sz w:val="20"/>
                <w:szCs w:val="20"/>
              </w:rPr>
              <w:t>Gen. Gap</w:t>
            </w:r>
          </w:p>
        </w:tc>
      </w:tr>
      <w:tr w:rsidR="00E63AF8" w14:paraId="3AC51C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A66367B" w14:textId="77777777" w:rsidR="00E63AF8" w:rsidRDefault="00000000">
            <w:r>
              <w:rPr>
                <w:sz w:val="20"/>
                <w:szCs w:val="20"/>
              </w:rPr>
              <w:t>Adam</w:t>
            </w:r>
          </w:p>
        </w:tc>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E44DF67" w14:textId="77777777" w:rsidR="00E63AF8" w:rsidRDefault="00000000">
            <w:proofErr w:type="spellStart"/>
            <w:r>
              <w:rPr>
                <w:sz w:val="20"/>
                <w:szCs w:val="20"/>
              </w:rPr>
              <w:t>lr</w:t>
            </w:r>
            <w:proofErr w:type="spellEnd"/>
            <w:r>
              <w:rPr>
                <w:sz w:val="20"/>
                <w:szCs w:val="20"/>
              </w:rPr>
              <w:t>=0.001, β1=0.8</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3B60A4" w14:textId="77777777" w:rsidR="00E63AF8" w:rsidRDefault="00000000">
            <w:pPr>
              <w:jc w:val="center"/>
            </w:pPr>
            <w:r>
              <w:rPr>
                <w:sz w:val="20"/>
                <w:szCs w:val="20"/>
              </w:rPr>
              <w:t>95.22</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7F72E78" w14:textId="77777777" w:rsidR="00E63AF8" w:rsidRDefault="00000000">
            <w:pPr>
              <w:jc w:val="center"/>
            </w:pPr>
            <w:r>
              <w:rPr>
                <w:sz w:val="20"/>
                <w:szCs w:val="20"/>
              </w:rPr>
              <w:t>0.05</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0BEA8F5" w14:textId="77777777" w:rsidR="00E63AF8" w:rsidRDefault="00000000">
            <w:pPr>
              <w:jc w:val="center"/>
            </w:pPr>
            <w:r>
              <w:rPr>
                <w:sz w:val="20"/>
                <w:szCs w:val="20"/>
              </w:rPr>
              <w:t>89.66</w:t>
            </w:r>
          </w:p>
        </w:tc>
        <w:tc>
          <w:tcPr>
            <w:tcW w:w="98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D64800A" w14:textId="77777777" w:rsidR="00E63AF8" w:rsidRDefault="00000000">
            <w:pPr>
              <w:jc w:val="center"/>
            </w:pPr>
            <w:r>
              <w:rPr>
                <w:sz w:val="20"/>
                <w:szCs w:val="20"/>
              </w:rPr>
              <w:t>99.55</w:t>
            </w:r>
          </w:p>
        </w:tc>
        <w:tc>
          <w:tcPr>
            <w:tcW w:w="98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90F2F3" w14:textId="77777777" w:rsidR="00E63AF8" w:rsidRDefault="00000000">
            <w:pPr>
              <w:jc w:val="center"/>
            </w:pPr>
            <w:r>
              <w:rPr>
                <w:sz w:val="20"/>
                <w:szCs w:val="20"/>
              </w:rPr>
              <w:t>9.89</w:t>
            </w:r>
          </w:p>
        </w:tc>
      </w:tr>
      <w:tr w:rsidR="00E63AF8" w14:paraId="5C85E4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6EC2493" w14:textId="77777777" w:rsidR="00E63AF8" w:rsidRDefault="00000000">
            <w:proofErr w:type="spellStart"/>
            <w:r>
              <w:rPr>
                <w:b/>
                <w:bCs/>
                <w:color w:val="B22222"/>
                <w:sz w:val="20"/>
                <w:szCs w:val="20"/>
              </w:rPr>
              <w:t>AdamW</w:t>
            </w:r>
            <w:proofErr w:type="spellEnd"/>
            <w:r>
              <w:rPr>
                <w:b/>
                <w:bCs/>
                <w:color w:val="B22222"/>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C43F1CC" w14:textId="77777777" w:rsidR="00E63AF8" w:rsidRDefault="00000000">
            <w:proofErr w:type="spellStart"/>
            <w:r>
              <w:rPr>
                <w:sz w:val="20"/>
                <w:szCs w:val="20"/>
              </w:rPr>
              <w:t>lr</w:t>
            </w:r>
            <w:proofErr w:type="spellEnd"/>
            <w:r>
              <w:rPr>
                <w:sz w:val="20"/>
                <w:szCs w:val="20"/>
              </w:rPr>
              <w:t>=0.001, wd=0.01</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59FE324" w14:textId="77777777" w:rsidR="00E63AF8" w:rsidRDefault="00000000">
            <w:pPr>
              <w:jc w:val="center"/>
            </w:pPr>
            <w:r>
              <w:rPr>
                <w:sz w:val="20"/>
                <w:szCs w:val="20"/>
              </w:rPr>
              <w:t>95.09</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1D9D996" w14:textId="77777777" w:rsidR="00E63AF8" w:rsidRDefault="00000000">
            <w:pPr>
              <w:jc w:val="center"/>
            </w:pPr>
            <w:r>
              <w:rPr>
                <w:sz w:val="20"/>
                <w:szCs w:val="20"/>
              </w:rPr>
              <w:t>0.13</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D7D0C8E" w14:textId="77777777" w:rsidR="00E63AF8" w:rsidRDefault="00000000">
            <w:pPr>
              <w:jc w:val="center"/>
            </w:pPr>
            <w:r>
              <w:rPr>
                <w:b/>
                <w:bCs/>
                <w:color w:val="B22222"/>
                <w:sz w:val="20"/>
                <w:szCs w:val="20"/>
              </w:rPr>
              <w:t>89.94</w:t>
            </w:r>
          </w:p>
        </w:tc>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157A536" w14:textId="77777777" w:rsidR="00E63AF8" w:rsidRDefault="00000000">
            <w:pPr>
              <w:jc w:val="center"/>
            </w:pPr>
            <w:r>
              <w:rPr>
                <w:sz w:val="20"/>
                <w:szCs w:val="20"/>
              </w:rPr>
              <w:t>99.64</w:t>
            </w:r>
          </w:p>
        </w:tc>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A69EBBF" w14:textId="77777777" w:rsidR="00E63AF8" w:rsidRDefault="00000000">
            <w:pPr>
              <w:jc w:val="center"/>
            </w:pPr>
            <w:r>
              <w:rPr>
                <w:b/>
                <w:bCs/>
                <w:color w:val="B22222"/>
                <w:sz w:val="20"/>
                <w:szCs w:val="20"/>
              </w:rPr>
              <w:t>9.70</w:t>
            </w:r>
          </w:p>
        </w:tc>
      </w:tr>
      <w:tr w:rsidR="00E63AF8" w14:paraId="78E250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0E60E" w14:textId="77777777" w:rsidR="00E63AF8" w:rsidRDefault="00000000">
            <w:r>
              <w:rPr>
                <w:sz w:val="20"/>
                <w:szCs w:val="20"/>
              </w:rPr>
              <w:t>RMSprop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652EC" w14:textId="77777777" w:rsidR="00E63AF8" w:rsidRDefault="00000000">
            <w:proofErr w:type="spellStart"/>
            <w:r>
              <w:rPr>
                <w:sz w:val="20"/>
                <w:szCs w:val="20"/>
              </w:rPr>
              <w:t>lr</w:t>
            </w:r>
            <w:proofErr w:type="spellEnd"/>
            <w:r>
              <w:rPr>
                <w:sz w:val="20"/>
                <w:szCs w:val="20"/>
              </w:rPr>
              <w:t>=0.001, α=0.99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7E52D" w14:textId="77777777" w:rsidR="00E63AF8" w:rsidRDefault="00000000">
            <w:pPr>
              <w:jc w:val="center"/>
            </w:pPr>
            <w:r>
              <w:rPr>
                <w:sz w:val="20"/>
                <w:szCs w:val="20"/>
              </w:rPr>
              <w:t>95.14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C717" w14:textId="77777777" w:rsidR="00E63AF8" w:rsidRDefault="00000000">
            <w:pPr>
              <w:jc w:val="center"/>
            </w:pPr>
            <w:r>
              <w:rPr>
                <w:sz w:val="20"/>
                <w:szCs w:val="20"/>
              </w:rPr>
              <w:t>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8BBB" w14:textId="77777777" w:rsidR="00E63AF8" w:rsidRDefault="00000000">
            <w:pPr>
              <w:jc w:val="center"/>
            </w:pPr>
            <w:r>
              <w:rPr>
                <w:sz w:val="20"/>
                <w:szCs w:val="20"/>
              </w:rPr>
              <w:t>89.76</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5E9F" w14:textId="77777777" w:rsidR="00E63AF8" w:rsidRDefault="00000000">
            <w:pPr>
              <w:jc w:val="center"/>
            </w:pPr>
            <w:r>
              <w:rPr>
                <w:sz w:val="20"/>
                <w:szCs w:val="20"/>
              </w:rPr>
              <w:t>99.62</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0E3DD" w14:textId="77777777" w:rsidR="00E63AF8" w:rsidRDefault="00000000">
            <w:pPr>
              <w:jc w:val="center"/>
            </w:pPr>
            <w:r>
              <w:rPr>
                <w:sz w:val="20"/>
                <w:szCs w:val="20"/>
              </w:rPr>
              <w:t>9.86</w:t>
            </w:r>
          </w:p>
        </w:tc>
      </w:tr>
    </w:tbl>
    <w:p w14:paraId="1D392510" w14:textId="77777777" w:rsidR="00E63AF8" w:rsidRDefault="00E63AF8"/>
    <w:p w14:paraId="344FA9C2" w14:textId="77777777" w:rsidR="00E63AF8" w:rsidRDefault="00000000">
      <w:pPr>
        <w:spacing w:before="60" w:after="200"/>
        <w:jc w:val="center"/>
      </w:pPr>
      <w:r>
        <w:rPr>
          <w:i/>
          <w:iCs/>
          <w:color w:val="666666"/>
          <w:sz w:val="20"/>
          <w:szCs w:val="20"/>
        </w:rPr>
        <w:t>Table 4. Head-to-head comparison — best configuration per optimizer. ★ = winner.</w:t>
      </w:r>
    </w:p>
    <w:p w14:paraId="6F30543C" w14:textId="77777777" w:rsidR="00E63AF8" w:rsidRDefault="00000000">
      <w:pPr>
        <w:pStyle w:val="Heading2"/>
        <w:spacing w:before="280" w:after="140"/>
      </w:pPr>
      <w:r>
        <w:t>6.2 Default vs. Best Configuration (Cross-Validation)</w:t>
      </w:r>
    </w:p>
    <w:p w14:paraId="2C1C7D0E" w14:textId="77777777" w:rsidR="00E63AF8" w:rsidRDefault="00000000">
      <w:pPr>
        <w:spacing w:after="140"/>
      </w:pPr>
      <w:r>
        <w:rPr>
          <w:sz w:val="22"/>
          <w:szCs w:val="22"/>
        </w:rPr>
        <w:t xml:space="preserve">For RMSprop, the documented </w:t>
      </w:r>
      <w:proofErr w:type="spellStart"/>
      <w:r>
        <w:rPr>
          <w:sz w:val="22"/>
          <w:szCs w:val="22"/>
        </w:rPr>
        <w:t>PyTorch</w:t>
      </w:r>
      <w:proofErr w:type="spellEnd"/>
      <w:r>
        <w:rPr>
          <w:sz w:val="22"/>
          <w:szCs w:val="22"/>
        </w:rPr>
        <w:t xml:space="preserve"> default (</w:t>
      </w:r>
      <w:proofErr w:type="spellStart"/>
      <w:r>
        <w:rPr>
          <w:sz w:val="22"/>
          <w:szCs w:val="22"/>
        </w:rPr>
        <w:t>lr</w:t>
      </w:r>
      <w:proofErr w:type="spellEnd"/>
      <w:r>
        <w:rPr>
          <w:sz w:val="22"/>
          <w:szCs w:val="22"/>
        </w:rPr>
        <w:t xml:space="preserve">=0.01) was far from optimal — lowering the learning rate to 0.001 improved CV accuracy from 91.98% to 95.14%, the largest single improvement in our entire search. For Adam, lowering β1 from the default 0.9 to 0.8 gave a small but consistent gain (94.88% → 95.22% CV accuracy). For </w:t>
      </w:r>
      <w:proofErr w:type="spellStart"/>
      <w:r>
        <w:rPr>
          <w:sz w:val="22"/>
          <w:szCs w:val="22"/>
        </w:rPr>
        <w:t>AdamW</w:t>
      </w:r>
      <w:proofErr w:type="spellEnd"/>
      <w:r>
        <w:rPr>
          <w:sz w:val="22"/>
          <w:szCs w:val="22"/>
        </w:rPr>
        <w:t>, the documented default (</w:t>
      </w:r>
      <w:proofErr w:type="spellStart"/>
      <w:r>
        <w:rPr>
          <w:sz w:val="22"/>
          <w:szCs w:val="22"/>
        </w:rPr>
        <w:t>lr</w:t>
      </w:r>
      <w:proofErr w:type="spellEnd"/>
      <w:r>
        <w:rPr>
          <w:sz w:val="22"/>
          <w:szCs w:val="22"/>
        </w:rPr>
        <w:t xml:space="preserve">=0.001, wd=0.01) was already the best configuration in our search grid, suggesting </w:t>
      </w:r>
      <w:proofErr w:type="spellStart"/>
      <w:r>
        <w:rPr>
          <w:sz w:val="22"/>
          <w:szCs w:val="22"/>
        </w:rPr>
        <w:t>AdamW's</w:t>
      </w:r>
      <w:proofErr w:type="spellEnd"/>
      <w:r>
        <w:rPr>
          <w:sz w:val="22"/>
          <w:szCs w:val="22"/>
        </w:rPr>
        <w:t xml:space="preserve"> defaults are well-tuned out of the box for this type of task.</w:t>
      </w:r>
    </w:p>
    <w:p w14:paraId="5BF65448" w14:textId="77777777" w:rsidR="00E63AF8" w:rsidRDefault="00E63A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800"/>
        <w:gridCol w:w="2200"/>
        <w:gridCol w:w="1760"/>
      </w:tblGrid>
      <w:tr w:rsidR="00E63AF8" w14:paraId="656F02A2"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140C31F7" w14:textId="77777777" w:rsidR="00E63AF8" w:rsidRDefault="00000000">
            <w:pPr>
              <w:jc w:val="center"/>
            </w:pPr>
            <w:r>
              <w:rPr>
                <w:b/>
                <w:bCs/>
                <w:color w:val="FFFFFF"/>
                <w:sz w:val="20"/>
                <w:szCs w:val="20"/>
              </w:rPr>
              <w:t>Optimizer</w:t>
            </w:r>
          </w:p>
        </w:tc>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32E5821C" w14:textId="77777777" w:rsidR="00E63AF8" w:rsidRDefault="00000000">
            <w:pPr>
              <w:jc w:val="center"/>
            </w:pPr>
            <w:r>
              <w:rPr>
                <w:b/>
                <w:bCs/>
                <w:color w:val="FFFFFF"/>
                <w:sz w:val="20"/>
                <w:szCs w:val="20"/>
              </w:rPr>
              <w:t>Default Config</w:t>
            </w:r>
          </w:p>
        </w:tc>
        <w:tc>
          <w:tcPr>
            <w:tcW w:w="18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29BD3A8C" w14:textId="77777777" w:rsidR="00E63AF8" w:rsidRDefault="00000000">
            <w:pPr>
              <w:jc w:val="center"/>
            </w:pPr>
            <w:r>
              <w:rPr>
                <w:b/>
                <w:bCs/>
                <w:color w:val="FFFFFF"/>
                <w:sz w:val="20"/>
                <w:szCs w:val="20"/>
              </w:rPr>
              <w:t>Default CV Acc (%)</w:t>
            </w:r>
          </w:p>
        </w:tc>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5B7BE68C" w14:textId="77777777" w:rsidR="00E63AF8" w:rsidRDefault="00000000">
            <w:pPr>
              <w:jc w:val="center"/>
            </w:pPr>
            <w:r>
              <w:rPr>
                <w:b/>
                <w:bCs/>
                <w:color w:val="FFFFFF"/>
                <w:sz w:val="20"/>
                <w:szCs w:val="20"/>
              </w:rPr>
              <w:t>Best Config</w:t>
            </w:r>
          </w:p>
        </w:tc>
        <w:tc>
          <w:tcPr>
            <w:tcW w:w="176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3B4872F5" w14:textId="77777777" w:rsidR="00E63AF8" w:rsidRDefault="00000000">
            <w:pPr>
              <w:jc w:val="center"/>
            </w:pPr>
            <w:r>
              <w:rPr>
                <w:b/>
                <w:bCs/>
                <w:color w:val="FFFFFF"/>
                <w:sz w:val="20"/>
                <w:szCs w:val="20"/>
              </w:rPr>
              <w:t>Best CV Acc (%)</w:t>
            </w:r>
          </w:p>
        </w:tc>
      </w:tr>
      <w:tr w:rsidR="00E63AF8" w14:paraId="356B67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C4F4B0" w14:textId="77777777" w:rsidR="00E63AF8" w:rsidRDefault="00000000">
            <w:r>
              <w:rPr>
                <w:sz w:val="20"/>
                <w:szCs w:val="20"/>
              </w:rPr>
              <w:t>Adam</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4EBFD19" w14:textId="77777777" w:rsidR="00E63AF8" w:rsidRDefault="00000000">
            <w:proofErr w:type="spellStart"/>
            <w:r>
              <w:rPr>
                <w:sz w:val="20"/>
                <w:szCs w:val="20"/>
              </w:rPr>
              <w:t>lr</w:t>
            </w:r>
            <w:proofErr w:type="spellEnd"/>
            <w:r>
              <w:rPr>
                <w:sz w:val="20"/>
                <w:szCs w:val="20"/>
              </w:rPr>
              <w:t>=0.001, β1=0.9</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C5976FB" w14:textId="77777777" w:rsidR="00E63AF8" w:rsidRDefault="00000000">
            <w:pPr>
              <w:jc w:val="center"/>
            </w:pPr>
            <w:r>
              <w:rPr>
                <w:sz w:val="20"/>
                <w:szCs w:val="20"/>
              </w:rPr>
              <w:t>94.88%</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F365F4A" w14:textId="77777777" w:rsidR="00E63AF8" w:rsidRDefault="00000000">
            <w:proofErr w:type="spellStart"/>
            <w:r>
              <w:rPr>
                <w:sz w:val="20"/>
                <w:szCs w:val="20"/>
              </w:rPr>
              <w:t>lr</w:t>
            </w:r>
            <w:proofErr w:type="spellEnd"/>
            <w:r>
              <w:rPr>
                <w:sz w:val="20"/>
                <w:szCs w:val="20"/>
              </w:rPr>
              <w:t>=0.001, β1=0.8</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3F26722" w14:textId="77777777" w:rsidR="00E63AF8" w:rsidRDefault="00000000">
            <w:pPr>
              <w:jc w:val="center"/>
            </w:pPr>
            <w:r>
              <w:rPr>
                <w:sz w:val="20"/>
                <w:szCs w:val="20"/>
              </w:rPr>
              <w:t>95.22%</w:t>
            </w:r>
          </w:p>
        </w:tc>
      </w:tr>
      <w:tr w:rsidR="00E63AF8" w14:paraId="01256D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80A5" w14:textId="77777777" w:rsidR="00E63AF8" w:rsidRDefault="00000000">
            <w:proofErr w:type="spellStart"/>
            <w:r>
              <w:rPr>
                <w:sz w:val="20"/>
                <w:szCs w:val="20"/>
              </w:rPr>
              <w:t>AdamW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23E3" w14:textId="77777777" w:rsidR="00E63AF8" w:rsidRDefault="00000000">
            <w:proofErr w:type="spellStart"/>
            <w:r>
              <w:rPr>
                <w:sz w:val="20"/>
                <w:szCs w:val="20"/>
              </w:rPr>
              <w:t>lr</w:t>
            </w:r>
            <w:proofErr w:type="spellEnd"/>
            <w:r>
              <w:rPr>
                <w:sz w:val="20"/>
                <w:szCs w:val="20"/>
              </w:rPr>
              <w:t>=0.001, wd=0.01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B5AD" w14:textId="77777777" w:rsidR="00E63AF8" w:rsidRDefault="00000000">
            <w:pPr>
              <w:jc w:val="center"/>
            </w:pPr>
            <w:r>
              <w:rPr>
                <w:sz w:val="20"/>
                <w:szCs w:val="20"/>
              </w:rPr>
              <w:t>95.09%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6B23" w14:textId="77777777" w:rsidR="00E63AF8" w:rsidRDefault="00000000">
            <w:proofErr w:type="spellStart"/>
            <w:r>
              <w:rPr>
                <w:sz w:val="20"/>
                <w:szCs w:val="20"/>
              </w:rPr>
              <w:t>lr</w:t>
            </w:r>
            <w:proofErr w:type="spellEnd"/>
            <w:r>
              <w:rPr>
                <w:sz w:val="20"/>
                <w:szCs w:val="20"/>
              </w:rPr>
              <w:t>=0.001, wd=0.01 (default = best)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40DE2" w14:textId="77777777" w:rsidR="00E63AF8" w:rsidRDefault="00000000">
            <w:pPr>
              <w:jc w:val="center"/>
            </w:pPr>
            <w:r>
              <w:rPr>
                <w:sz w:val="20"/>
                <w:szCs w:val="20"/>
              </w:rPr>
              <w:t>95.09%</w:t>
            </w:r>
          </w:p>
        </w:tc>
      </w:tr>
      <w:tr w:rsidR="00E63AF8" w14:paraId="325CE5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EF04C9" w14:textId="77777777" w:rsidR="00E63AF8" w:rsidRDefault="00000000">
            <w:r>
              <w:rPr>
                <w:sz w:val="20"/>
                <w:szCs w:val="20"/>
              </w:rPr>
              <w:t>RMSprop</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3975DCC" w14:textId="77777777" w:rsidR="00E63AF8" w:rsidRDefault="00000000">
            <w:proofErr w:type="spellStart"/>
            <w:r>
              <w:rPr>
                <w:sz w:val="20"/>
                <w:szCs w:val="20"/>
              </w:rPr>
              <w:t>lr</w:t>
            </w:r>
            <w:proofErr w:type="spellEnd"/>
            <w:r>
              <w:rPr>
                <w:sz w:val="20"/>
                <w:szCs w:val="20"/>
              </w:rPr>
              <w:t>=0.01, α=0.99</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0F64B16" w14:textId="77777777" w:rsidR="00E63AF8" w:rsidRDefault="00000000">
            <w:pPr>
              <w:jc w:val="center"/>
            </w:pPr>
            <w:r>
              <w:rPr>
                <w:sz w:val="20"/>
                <w:szCs w:val="20"/>
              </w:rPr>
              <w:t>91.98%</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3AB89C6" w14:textId="77777777" w:rsidR="00E63AF8" w:rsidRDefault="00000000">
            <w:proofErr w:type="spellStart"/>
            <w:r>
              <w:rPr>
                <w:sz w:val="20"/>
                <w:szCs w:val="20"/>
              </w:rPr>
              <w:t>lr</w:t>
            </w:r>
            <w:proofErr w:type="spellEnd"/>
            <w:r>
              <w:rPr>
                <w:sz w:val="20"/>
                <w:szCs w:val="20"/>
              </w:rPr>
              <w:t>=0.001, α=0.99</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6D1314B" w14:textId="77777777" w:rsidR="00E63AF8" w:rsidRDefault="00000000">
            <w:pPr>
              <w:jc w:val="center"/>
            </w:pPr>
            <w:r>
              <w:rPr>
                <w:sz w:val="20"/>
                <w:szCs w:val="20"/>
              </w:rPr>
              <w:t>95.14%</w:t>
            </w:r>
          </w:p>
        </w:tc>
      </w:tr>
    </w:tbl>
    <w:p w14:paraId="30D20FBA" w14:textId="77777777" w:rsidR="00E63AF8" w:rsidRDefault="00E63AF8"/>
    <w:p w14:paraId="05B21483" w14:textId="77777777" w:rsidR="00E63AF8" w:rsidRDefault="00000000">
      <w:pPr>
        <w:spacing w:before="60" w:after="200"/>
        <w:jc w:val="center"/>
      </w:pPr>
      <w:r>
        <w:rPr>
          <w:i/>
          <w:iCs/>
          <w:color w:val="666666"/>
          <w:sz w:val="20"/>
          <w:szCs w:val="20"/>
        </w:rPr>
        <w:t>Table 5. Default vs. best configuration per optimizer. Fill CV accuracy values from notebook output.</w:t>
      </w:r>
    </w:p>
    <w:p w14:paraId="1BC99313" w14:textId="77777777" w:rsidR="00E63AF8" w:rsidRDefault="00000000">
      <w:pPr>
        <w:pStyle w:val="Heading2"/>
        <w:spacing w:before="280" w:after="140"/>
      </w:pPr>
      <w:r>
        <w:t>6.3 Required Plots</w:t>
      </w:r>
    </w:p>
    <w:p w14:paraId="1F1BFD32" w14:textId="77777777" w:rsidR="00E63AF8" w:rsidRDefault="00000000">
      <w:pPr>
        <w:spacing w:after="100"/>
      </w:pPr>
      <w:r>
        <w:rPr>
          <w:sz w:val="22"/>
          <w:szCs w:val="22"/>
        </w:rPr>
        <w:t>The following plots should be embedded from your notebook output:</w:t>
      </w:r>
    </w:p>
    <w:p w14:paraId="0FCD30F9" w14:textId="77777777" w:rsidR="00E63AF8" w:rsidRDefault="00000000">
      <w:pPr>
        <w:pStyle w:val="ListParagraph"/>
        <w:numPr>
          <w:ilvl w:val="0"/>
          <w:numId w:val="2"/>
        </w:numPr>
        <w:spacing w:before="60" w:after="60"/>
      </w:pPr>
      <w:r>
        <w:rPr>
          <w:sz w:val="22"/>
          <w:szCs w:val="22"/>
        </w:rPr>
        <w:t>Training and test loss / accuracy curves per optimizer (best configuration) — Figures 1–6</w:t>
      </w:r>
    </w:p>
    <w:p w14:paraId="4DDC70B6" w14:textId="77777777" w:rsidR="00E63AF8" w:rsidRDefault="00000000">
      <w:pPr>
        <w:pStyle w:val="ListParagraph"/>
        <w:numPr>
          <w:ilvl w:val="0"/>
          <w:numId w:val="2"/>
        </w:numPr>
        <w:spacing w:before="60" w:after="60"/>
      </w:pPr>
      <w:r>
        <w:rPr>
          <w:sz w:val="22"/>
          <w:szCs w:val="22"/>
        </w:rPr>
        <w:t>Bar chart — final test accuracy by optimizer (</w:t>
      </w:r>
      <w:proofErr w:type="spellStart"/>
      <w:r>
        <w:rPr>
          <w:sz w:val="22"/>
          <w:szCs w:val="22"/>
        </w:rPr>
        <w:t>AdamW</w:t>
      </w:r>
      <w:proofErr w:type="spellEnd"/>
      <w:r>
        <w:rPr>
          <w:sz w:val="22"/>
          <w:szCs w:val="22"/>
        </w:rPr>
        <w:t xml:space="preserve"> 89.94%, RMSprop 89.76%, Adam 89.66%) — Figure 7</w:t>
      </w:r>
    </w:p>
    <w:p w14:paraId="1CDCCF0F" w14:textId="77777777" w:rsidR="00E63AF8" w:rsidRDefault="00000000">
      <w:pPr>
        <w:pStyle w:val="ListParagraph"/>
        <w:numPr>
          <w:ilvl w:val="0"/>
          <w:numId w:val="2"/>
        </w:numPr>
        <w:spacing w:before="60" w:after="60"/>
      </w:pPr>
      <w:r>
        <w:rPr>
          <w:sz w:val="22"/>
          <w:szCs w:val="22"/>
        </w:rPr>
        <w:t>Cross-validation accuracy distribution (mean ± std) per optimizer — Figure 8</w:t>
      </w:r>
    </w:p>
    <w:p w14:paraId="5E003D3A" w14:textId="77777777" w:rsidR="00E63AF8" w:rsidRDefault="00000000">
      <w:pPr>
        <w:pStyle w:val="ListParagraph"/>
        <w:numPr>
          <w:ilvl w:val="0"/>
          <w:numId w:val="2"/>
        </w:numPr>
        <w:spacing w:before="60" w:after="60"/>
      </w:pPr>
      <w:r>
        <w:rPr>
          <w:sz w:val="22"/>
          <w:szCs w:val="22"/>
        </w:rPr>
        <w:lastRenderedPageBreak/>
        <w:t>Per-configuration CV box plots for Adam and RMSprop — Figures 9–10</w:t>
      </w:r>
    </w:p>
    <w:p w14:paraId="4A39BE8D" w14:textId="77777777" w:rsidR="00E63AF8" w:rsidRDefault="00E63AF8"/>
    <w:p w14:paraId="7BE815A8" w14:textId="1193C638" w:rsidR="008B7CC8" w:rsidRDefault="008B7CC8" w:rsidP="008B7CC8">
      <w:pPr>
        <w:pBdr>
          <w:bottom w:val="single" w:sz="4" w:space="1" w:color="B22222"/>
        </w:pBdr>
        <w:spacing w:before="200" w:after="200"/>
      </w:pPr>
      <w:r w:rsidRPr="008B7CC8">
        <w:rPr>
          <w:b/>
          <w:bCs/>
          <w:color w:val="666666"/>
          <w:sz w:val="22"/>
          <w:szCs w:val="22"/>
        </w:rPr>
        <w:drawing>
          <wp:inline distT="0" distB="0" distL="0" distR="0" wp14:anchorId="4511CAA8" wp14:editId="6DA63D5A">
            <wp:extent cx="5391150" cy="3790950"/>
            <wp:effectExtent l="0" t="0" r="6350" b="0"/>
            <wp:docPr id="79753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8437" name=""/>
                    <pic:cNvPicPr/>
                  </pic:nvPicPr>
                  <pic:blipFill>
                    <a:blip r:embed="rId7"/>
                    <a:stretch>
                      <a:fillRect/>
                    </a:stretch>
                  </pic:blipFill>
                  <pic:spPr>
                    <a:xfrm>
                      <a:off x="0" y="0"/>
                      <a:ext cx="5391150" cy="3790950"/>
                    </a:xfrm>
                    <a:prstGeom prst="rect">
                      <a:avLst/>
                    </a:prstGeom>
                  </pic:spPr>
                </pic:pic>
              </a:graphicData>
            </a:graphic>
          </wp:inline>
        </w:drawing>
      </w:r>
    </w:p>
    <w:p w14:paraId="673B43F1" w14:textId="645A6BD7" w:rsidR="00E63AF8" w:rsidRDefault="00000000">
      <w:pPr>
        <w:pStyle w:val="Heading1"/>
        <w:spacing w:before="280" w:after="140"/>
      </w:pPr>
      <w:r>
        <w:t>7. Interpretation and Discussion</w:t>
      </w:r>
    </w:p>
    <w:p w14:paraId="67AA6551" w14:textId="77777777" w:rsidR="00E63AF8" w:rsidRDefault="00000000">
      <w:pPr>
        <w:pStyle w:val="Heading2"/>
        <w:spacing w:before="280" w:after="140"/>
      </w:pPr>
      <w:r>
        <w:t>7.1 Head-to-Head Comparison</w:t>
      </w:r>
    </w:p>
    <w:p w14:paraId="0EFDBC6E" w14:textId="77777777" w:rsidR="00E63AF8" w:rsidRDefault="00E63AF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E63AF8" w14:paraId="33E79F47"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37327FEF" w14:textId="77777777" w:rsidR="00E63AF8" w:rsidRDefault="00000000">
            <w:pPr>
              <w:jc w:val="center"/>
            </w:pPr>
            <w:r>
              <w:rPr>
                <w:b/>
                <w:bCs/>
                <w:color w:val="FFFFFF"/>
                <w:sz w:val="20"/>
                <w:szCs w:val="20"/>
              </w:rPr>
              <w:t>Metric</w:t>
            </w:r>
          </w:p>
        </w:tc>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vAlign w:val="center"/>
          </w:tcPr>
          <w:p w14:paraId="2762C19A" w14:textId="77777777" w:rsidR="00E63AF8" w:rsidRDefault="00000000">
            <w:pPr>
              <w:jc w:val="center"/>
            </w:pPr>
            <w:r>
              <w:rPr>
                <w:b/>
                <w:bCs/>
                <w:color w:val="FFFFFF"/>
                <w:sz w:val="20"/>
                <w:szCs w:val="20"/>
              </w:rPr>
              <w:t>Adam</w:t>
            </w:r>
          </w:p>
        </w:tc>
        <w:tc>
          <w:tcPr>
            <w:tcW w:w="2200" w:type="dxa"/>
            <w:tcBorders>
              <w:top w:val="single" w:sz="1" w:space="0" w:color="FFFFFF"/>
              <w:left w:val="single" w:sz="1" w:space="0" w:color="FFFFFF"/>
              <w:bottom w:val="single" w:sz="1" w:space="0" w:color="FFFFFF"/>
              <w:right w:val="single" w:sz="1" w:space="0" w:color="FFFFFF"/>
            </w:tcBorders>
            <w:shd w:val="clear" w:color="auto" w:fill="B22222"/>
            <w:tcMar>
              <w:top w:w="80" w:type="dxa"/>
              <w:left w:w="120" w:type="dxa"/>
              <w:bottom w:w="80" w:type="dxa"/>
              <w:right w:w="120" w:type="dxa"/>
            </w:tcMar>
            <w:vAlign w:val="center"/>
          </w:tcPr>
          <w:p w14:paraId="12A9F941" w14:textId="77777777" w:rsidR="00E63AF8" w:rsidRDefault="00000000">
            <w:pPr>
              <w:jc w:val="center"/>
            </w:pPr>
            <w:proofErr w:type="spellStart"/>
            <w:r>
              <w:rPr>
                <w:b/>
                <w:bCs/>
                <w:color w:val="FFFFFF"/>
                <w:sz w:val="20"/>
                <w:szCs w:val="20"/>
              </w:rPr>
              <w:t>AdamW</w:t>
            </w:r>
            <w:proofErr w:type="spellEnd"/>
            <w:r>
              <w:rPr>
                <w:b/>
                <w:bCs/>
                <w:color w:val="FFFFFF"/>
                <w:sz w:val="20"/>
                <w:szCs w:val="20"/>
              </w:rPr>
              <w:t xml:space="preserve"> ★</w:t>
            </w:r>
          </w:p>
        </w:tc>
        <w:tc>
          <w:tcPr>
            <w:tcW w:w="2460" w:type="dxa"/>
            <w:tcBorders>
              <w:top w:val="single" w:sz="1" w:space="0" w:color="FFFFFF"/>
              <w:left w:val="single" w:sz="1" w:space="0" w:color="FFFFFF"/>
              <w:bottom w:val="single" w:sz="1" w:space="0" w:color="FFFFFF"/>
              <w:right w:val="single" w:sz="1" w:space="0" w:color="FFFFFF"/>
            </w:tcBorders>
            <w:shd w:val="clear" w:color="auto" w:fill="1B6B45"/>
            <w:tcMar>
              <w:top w:w="80" w:type="dxa"/>
              <w:left w:w="120" w:type="dxa"/>
              <w:bottom w:w="80" w:type="dxa"/>
              <w:right w:w="120" w:type="dxa"/>
            </w:tcMar>
            <w:vAlign w:val="center"/>
          </w:tcPr>
          <w:p w14:paraId="1DCBF0F5" w14:textId="77777777" w:rsidR="00E63AF8" w:rsidRDefault="00000000">
            <w:pPr>
              <w:jc w:val="center"/>
            </w:pPr>
            <w:r>
              <w:rPr>
                <w:b/>
                <w:bCs/>
                <w:color w:val="FFFFFF"/>
                <w:sz w:val="20"/>
                <w:szCs w:val="20"/>
              </w:rPr>
              <w:t>RMSprop</w:t>
            </w:r>
          </w:p>
        </w:tc>
      </w:tr>
      <w:tr w:rsidR="00E63AF8" w14:paraId="546306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7D62A14" w14:textId="77777777" w:rsidR="00E63AF8" w:rsidRDefault="00000000">
            <w:r>
              <w:rPr>
                <w:sz w:val="20"/>
                <w:szCs w:val="20"/>
              </w:rPr>
              <w:t>Best 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E191F73" w14:textId="77777777" w:rsidR="00E63AF8" w:rsidRDefault="00000000">
            <w:pPr>
              <w:jc w:val="center"/>
            </w:pPr>
            <w:proofErr w:type="spellStart"/>
            <w:r>
              <w:rPr>
                <w:sz w:val="20"/>
                <w:szCs w:val="20"/>
              </w:rPr>
              <w:t>lr</w:t>
            </w:r>
            <w:proofErr w:type="spellEnd"/>
            <w:r>
              <w:rPr>
                <w:sz w:val="20"/>
                <w:szCs w:val="20"/>
              </w:rPr>
              <w:t xml:space="preserve"> .001 · β₁ .8</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4D864FB" w14:textId="77777777" w:rsidR="00E63AF8" w:rsidRDefault="00000000">
            <w:pPr>
              <w:jc w:val="center"/>
            </w:pPr>
            <w:proofErr w:type="spellStart"/>
            <w:r>
              <w:rPr>
                <w:sz w:val="20"/>
                <w:szCs w:val="20"/>
              </w:rPr>
              <w:t>lr</w:t>
            </w:r>
            <w:proofErr w:type="spellEnd"/>
            <w:r>
              <w:rPr>
                <w:sz w:val="20"/>
                <w:szCs w:val="20"/>
              </w:rPr>
              <w:t xml:space="preserve"> .001 · wd .01</w:t>
            </w:r>
          </w:p>
        </w:tc>
        <w:tc>
          <w:tcPr>
            <w:tcW w:w="2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CA6C1BB" w14:textId="77777777" w:rsidR="00E63AF8" w:rsidRDefault="00000000">
            <w:pPr>
              <w:jc w:val="center"/>
            </w:pPr>
            <w:proofErr w:type="spellStart"/>
            <w:r>
              <w:rPr>
                <w:sz w:val="20"/>
                <w:szCs w:val="20"/>
              </w:rPr>
              <w:t>lr</w:t>
            </w:r>
            <w:proofErr w:type="spellEnd"/>
            <w:r>
              <w:rPr>
                <w:sz w:val="20"/>
                <w:szCs w:val="20"/>
              </w:rPr>
              <w:t xml:space="preserve"> .001 · α .99</w:t>
            </w:r>
          </w:p>
        </w:tc>
      </w:tr>
      <w:tr w:rsidR="00E63AF8" w14:paraId="5AF12B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C184A" w14:textId="77777777" w:rsidR="00E63AF8" w:rsidRDefault="00000000">
            <w:r>
              <w:rPr>
                <w:sz w:val="20"/>
                <w:szCs w:val="20"/>
              </w:rPr>
              <w:t>Test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C951" w14:textId="77777777" w:rsidR="00E63AF8" w:rsidRDefault="00000000">
            <w:pPr>
              <w:jc w:val="center"/>
            </w:pPr>
            <w:r>
              <w:rPr>
                <w:sz w:val="20"/>
                <w:szCs w:val="20"/>
              </w:rPr>
              <w:t>89.66%</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A93FAC7" w14:textId="77777777" w:rsidR="00E63AF8" w:rsidRDefault="00000000">
            <w:pPr>
              <w:jc w:val="center"/>
            </w:pPr>
            <w:r>
              <w:rPr>
                <w:b/>
                <w:bCs/>
                <w:color w:val="B22222"/>
                <w:sz w:val="20"/>
                <w:szCs w:val="20"/>
              </w:rPr>
              <w:t>89.94%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494E" w14:textId="77777777" w:rsidR="00E63AF8" w:rsidRDefault="00000000">
            <w:pPr>
              <w:jc w:val="center"/>
            </w:pPr>
            <w:r>
              <w:rPr>
                <w:sz w:val="20"/>
                <w:szCs w:val="20"/>
              </w:rPr>
              <w:t>89.76%</w:t>
            </w:r>
          </w:p>
        </w:tc>
      </w:tr>
      <w:tr w:rsidR="00E63AF8" w14:paraId="06EE36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11312A6" w14:textId="77777777" w:rsidR="00E63AF8" w:rsidRDefault="00000000">
            <w:r>
              <w:rPr>
                <w:sz w:val="20"/>
                <w:szCs w:val="20"/>
              </w:rPr>
              <w:t>Train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3BF6351" w14:textId="77777777" w:rsidR="00E63AF8" w:rsidRDefault="00000000">
            <w:pPr>
              <w:jc w:val="center"/>
            </w:pPr>
            <w:r>
              <w:rPr>
                <w:sz w:val="20"/>
                <w:szCs w:val="20"/>
              </w:rPr>
              <w:t>99.55%</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051DB63" w14:textId="77777777" w:rsidR="00E63AF8" w:rsidRDefault="00000000">
            <w:pPr>
              <w:jc w:val="center"/>
            </w:pPr>
            <w:r>
              <w:rPr>
                <w:sz w:val="20"/>
                <w:szCs w:val="20"/>
              </w:rPr>
              <w:t>99.64%</w:t>
            </w:r>
          </w:p>
        </w:tc>
        <w:tc>
          <w:tcPr>
            <w:tcW w:w="2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F5A5150" w14:textId="77777777" w:rsidR="00E63AF8" w:rsidRDefault="00000000">
            <w:pPr>
              <w:jc w:val="center"/>
            </w:pPr>
            <w:r>
              <w:rPr>
                <w:sz w:val="20"/>
                <w:szCs w:val="20"/>
              </w:rPr>
              <w:t>99.62%</w:t>
            </w:r>
          </w:p>
        </w:tc>
      </w:tr>
      <w:tr w:rsidR="00E63AF8" w14:paraId="26FC5A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1D9B" w14:textId="77777777" w:rsidR="00E63AF8" w:rsidRDefault="00000000">
            <w:r>
              <w:rPr>
                <w:sz w:val="20"/>
                <w:szCs w:val="20"/>
              </w:rPr>
              <w:t>Generalization gap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C7B5" w14:textId="77777777" w:rsidR="00E63AF8" w:rsidRDefault="00000000">
            <w:pPr>
              <w:jc w:val="center"/>
            </w:pPr>
            <w:r>
              <w:rPr>
                <w:sz w:val="20"/>
                <w:szCs w:val="20"/>
              </w:rPr>
              <w:t>9.89</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E364319" w14:textId="77777777" w:rsidR="00E63AF8" w:rsidRDefault="00000000">
            <w:pPr>
              <w:jc w:val="center"/>
            </w:pPr>
            <w:r>
              <w:rPr>
                <w:b/>
                <w:bCs/>
                <w:color w:val="B22222"/>
                <w:sz w:val="20"/>
                <w:szCs w:val="20"/>
              </w:rPr>
              <w:t>9.70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8CF7B" w14:textId="77777777" w:rsidR="00E63AF8" w:rsidRDefault="00000000">
            <w:pPr>
              <w:jc w:val="center"/>
            </w:pPr>
            <w:r>
              <w:rPr>
                <w:sz w:val="20"/>
                <w:szCs w:val="20"/>
              </w:rPr>
              <w:t>9.86</w:t>
            </w:r>
          </w:p>
        </w:tc>
      </w:tr>
      <w:tr w:rsidR="00E63AF8" w14:paraId="5A5533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A250E84" w14:textId="77777777" w:rsidR="00E63AF8" w:rsidRDefault="00000000">
            <w:r>
              <w:rPr>
                <w:sz w:val="20"/>
                <w:szCs w:val="20"/>
              </w:rPr>
              <w:t>CV Mean Acc (%)</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AAAA36A" w14:textId="77777777" w:rsidR="00E63AF8" w:rsidRDefault="00000000">
            <w:pPr>
              <w:jc w:val="center"/>
            </w:pPr>
            <w:r>
              <w:rPr>
                <w:sz w:val="20"/>
                <w:szCs w:val="20"/>
              </w:rPr>
              <w:t>95.22</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4BDB98" w14:textId="77777777" w:rsidR="00E63AF8" w:rsidRDefault="00000000">
            <w:pPr>
              <w:jc w:val="center"/>
            </w:pPr>
            <w:r>
              <w:rPr>
                <w:sz w:val="20"/>
                <w:szCs w:val="20"/>
              </w:rPr>
              <w:t>95.09</w:t>
            </w:r>
          </w:p>
        </w:tc>
        <w:tc>
          <w:tcPr>
            <w:tcW w:w="2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C343800" w14:textId="77777777" w:rsidR="00E63AF8" w:rsidRDefault="00000000">
            <w:pPr>
              <w:jc w:val="center"/>
            </w:pPr>
            <w:r>
              <w:rPr>
                <w:sz w:val="20"/>
                <w:szCs w:val="20"/>
              </w:rPr>
              <w:t>95.14</w:t>
            </w:r>
          </w:p>
        </w:tc>
      </w:tr>
      <w:tr w:rsidR="00E63AF8" w14:paraId="765A7A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23411" w14:textId="77777777" w:rsidR="00E63AF8" w:rsidRDefault="00000000">
            <w:r>
              <w:rPr>
                <w:sz w:val="20"/>
                <w:szCs w:val="20"/>
              </w:rPr>
              <w:t>Test Loss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1964" w14:textId="77777777" w:rsidR="00E63AF8" w:rsidRDefault="00000000">
            <w:pPr>
              <w:jc w:val="center"/>
            </w:pPr>
            <w:r>
              <w:rPr>
                <w:sz w:val="20"/>
                <w:szCs w:val="20"/>
              </w:rPr>
              <w:t>0.7584</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3EC10F" w14:textId="77777777" w:rsidR="00E63AF8" w:rsidRDefault="00000000">
            <w:pPr>
              <w:jc w:val="center"/>
            </w:pPr>
            <w:r>
              <w:rPr>
                <w:b/>
                <w:bCs/>
                <w:color w:val="B22222"/>
                <w:sz w:val="20"/>
                <w:szCs w:val="20"/>
              </w:rPr>
              <w:t>0.6560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12AFA" w14:textId="77777777" w:rsidR="00E63AF8" w:rsidRDefault="00000000">
            <w:pPr>
              <w:jc w:val="center"/>
            </w:pPr>
            <w:r>
              <w:rPr>
                <w:sz w:val="20"/>
                <w:szCs w:val="20"/>
              </w:rPr>
              <w:t>0.8221</w:t>
            </w:r>
          </w:p>
        </w:tc>
      </w:tr>
      <w:tr w:rsidR="00E63AF8" w14:paraId="43AA5D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80A597D" w14:textId="77777777" w:rsidR="00E63AF8" w:rsidRDefault="00000000">
            <w:r>
              <w:rPr>
                <w:sz w:val="20"/>
                <w:szCs w:val="20"/>
              </w:rPr>
              <w:t>Convergence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017D7F8" w14:textId="77777777" w:rsidR="00E63AF8" w:rsidRDefault="00000000">
            <w:pPr>
              <w:jc w:val="center"/>
            </w:pPr>
            <w:r>
              <w:rPr>
                <w:sz w:val="20"/>
                <w:szCs w:val="20"/>
              </w:rPr>
              <w:t>Fast</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DC50A79" w14:textId="77777777" w:rsidR="00E63AF8" w:rsidRDefault="00000000">
            <w:pPr>
              <w:jc w:val="center"/>
            </w:pPr>
            <w:r>
              <w:rPr>
                <w:sz w:val="20"/>
                <w:szCs w:val="20"/>
              </w:rPr>
              <w:t>Steady</w:t>
            </w:r>
          </w:p>
        </w:tc>
        <w:tc>
          <w:tcPr>
            <w:tcW w:w="2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B2FCBCE" w14:textId="77777777" w:rsidR="00E63AF8" w:rsidRDefault="00000000">
            <w:pPr>
              <w:jc w:val="center"/>
            </w:pPr>
            <w:r>
              <w:rPr>
                <w:sz w:val="20"/>
                <w:szCs w:val="20"/>
              </w:rPr>
              <w:t>Fast</w:t>
            </w:r>
          </w:p>
        </w:tc>
      </w:tr>
      <w:tr w:rsidR="00E63AF8" w14:paraId="691CBC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E6C8" w14:textId="77777777" w:rsidR="00E63AF8" w:rsidRDefault="00000000">
            <w:r>
              <w:rPr>
                <w:sz w:val="20"/>
                <w:szCs w:val="20"/>
              </w:rPr>
              <w:t>Epoch to 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76F9" w14:textId="77777777" w:rsidR="00E63AF8" w:rsidRDefault="00000000">
            <w:pPr>
              <w:jc w:val="center"/>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3421317" w14:textId="77777777" w:rsidR="00E63AF8" w:rsidRDefault="00000000">
            <w:pPr>
              <w:jc w:val="center"/>
            </w:pPr>
            <w:r>
              <w:rPr>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0AA8" w14:textId="77777777" w:rsidR="00E63AF8" w:rsidRDefault="00000000">
            <w:pPr>
              <w:jc w:val="center"/>
            </w:pPr>
            <w:r>
              <w:rPr>
                <w:sz w:val="20"/>
                <w:szCs w:val="20"/>
              </w:rPr>
              <w:t>1</w:t>
            </w:r>
          </w:p>
        </w:tc>
      </w:tr>
    </w:tbl>
    <w:p w14:paraId="0E83E249" w14:textId="77777777" w:rsidR="00E63AF8" w:rsidRDefault="00E63AF8"/>
    <w:p w14:paraId="748CCDE1" w14:textId="77777777" w:rsidR="00E63AF8" w:rsidRDefault="00000000">
      <w:pPr>
        <w:spacing w:before="60" w:after="160"/>
        <w:jc w:val="center"/>
      </w:pPr>
      <w:r>
        <w:rPr>
          <w:i/>
          <w:iCs/>
          <w:color w:val="666666"/>
          <w:sz w:val="20"/>
          <w:szCs w:val="20"/>
        </w:rPr>
        <w:t>Table 6. Full head-to-head comparison of all metrics.</w:t>
      </w:r>
    </w:p>
    <w:p w14:paraId="58C315E4" w14:textId="77777777" w:rsidR="00E63AF8" w:rsidRDefault="00000000">
      <w:pPr>
        <w:pStyle w:val="Heading2"/>
        <w:spacing w:before="280" w:after="140"/>
      </w:pPr>
      <w:r>
        <w:lastRenderedPageBreak/>
        <w:t>7.2 Optimizer Analysis</w:t>
      </w:r>
    </w:p>
    <w:p w14:paraId="4F2BAE0F" w14:textId="77777777" w:rsidR="00E63AF8" w:rsidRDefault="00000000">
      <w:pPr>
        <w:spacing w:after="120"/>
      </w:pPr>
      <w:r>
        <w:rPr>
          <w:b/>
          <w:bCs/>
          <w:sz w:val="22"/>
          <w:szCs w:val="22"/>
        </w:rPr>
        <w:t xml:space="preserve">Convergence: </w:t>
      </w:r>
      <w:r>
        <w:rPr>
          <w:sz w:val="22"/>
          <w:szCs w:val="22"/>
        </w:rPr>
        <w:t xml:space="preserve">All three optimizers reached 80% test accuracy within the first epoch on this GPU run — noticeably faster than the CPU run — reflecting the benefit of GPU-accelerated training. RMSprop and Adam converged quickly in early epochs but plateaued, while </w:t>
      </w:r>
      <w:proofErr w:type="spellStart"/>
      <w:r>
        <w:rPr>
          <w:sz w:val="22"/>
          <w:szCs w:val="22"/>
        </w:rPr>
        <w:t>AdamW</w:t>
      </w:r>
      <w:proofErr w:type="spellEnd"/>
      <w:r>
        <w:rPr>
          <w:sz w:val="22"/>
          <w:szCs w:val="22"/>
        </w:rPr>
        <w:t xml:space="preserve"> continued improving steadily through epoch 20, reaching its best test accuracy (89.94%) at the final epoch.</w:t>
      </w:r>
    </w:p>
    <w:p w14:paraId="59C1544F" w14:textId="77777777" w:rsidR="00E63AF8" w:rsidRDefault="00000000">
      <w:pPr>
        <w:spacing w:after="120"/>
      </w:pPr>
      <w:r>
        <w:rPr>
          <w:b/>
          <w:bCs/>
          <w:sz w:val="22"/>
          <w:szCs w:val="22"/>
        </w:rPr>
        <w:t xml:space="preserve">Stability: </w:t>
      </w:r>
      <w:r>
        <w:rPr>
          <w:sz w:val="22"/>
          <w:szCs w:val="22"/>
        </w:rPr>
        <w:t xml:space="preserve">Every optimizer was clearly unstable at high learning rates. </w:t>
      </w:r>
      <w:proofErr w:type="spellStart"/>
      <w:r>
        <w:rPr>
          <w:sz w:val="22"/>
          <w:szCs w:val="22"/>
        </w:rPr>
        <w:t>AdamW</w:t>
      </w:r>
      <w:proofErr w:type="spellEnd"/>
      <w:r>
        <w:rPr>
          <w:sz w:val="22"/>
          <w:szCs w:val="22"/>
        </w:rPr>
        <w:t xml:space="preserve"> with </w:t>
      </w:r>
      <w:proofErr w:type="spellStart"/>
      <w:r>
        <w:rPr>
          <w:sz w:val="22"/>
          <w:szCs w:val="22"/>
        </w:rPr>
        <w:t>lr</w:t>
      </w:r>
      <w:proofErr w:type="spellEnd"/>
      <w:r>
        <w:rPr>
          <w:sz w:val="22"/>
          <w:szCs w:val="22"/>
        </w:rPr>
        <w:t>=0.1 collapsed to approximately 17% mean validation accuracy — barely above random guessing across 10 classes — the clearest failure case in the whole experiment. Adam was comparatively the most robust to learning-rate changes across the search grid.</w:t>
      </w:r>
    </w:p>
    <w:p w14:paraId="68CC32E3" w14:textId="77777777" w:rsidR="00E63AF8" w:rsidRDefault="00000000">
      <w:pPr>
        <w:spacing w:after="120"/>
      </w:pPr>
      <w:r>
        <w:rPr>
          <w:b/>
          <w:bCs/>
          <w:sz w:val="22"/>
          <w:szCs w:val="22"/>
        </w:rPr>
        <w:t xml:space="preserve">Learning-rate sensitivity: </w:t>
      </w:r>
      <w:r>
        <w:rPr>
          <w:sz w:val="22"/>
          <w:szCs w:val="22"/>
        </w:rPr>
        <w:t xml:space="preserve">A consistent pattern across all three optimizers is that a moderate learning rate of 0.001 performed best, while rates an order of magnitude higher (0.01) degraded performance and very small rates (0.0001) under-trained within 20 epochs. RMSprop was the most </w:t>
      </w:r>
      <w:proofErr w:type="spellStart"/>
      <w:r>
        <w:rPr>
          <w:sz w:val="22"/>
          <w:szCs w:val="22"/>
        </w:rPr>
        <w:t>lr</w:t>
      </w:r>
      <w:proofErr w:type="spellEnd"/>
      <w:r>
        <w:rPr>
          <w:sz w:val="22"/>
          <w:szCs w:val="22"/>
        </w:rPr>
        <w:t xml:space="preserve">-sensitive of the three: moving from its default </w:t>
      </w:r>
      <w:proofErr w:type="spellStart"/>
      <w:r>
        <w:rPr>
          <w:sz w:val="22"/>
          <w:szCs w:val="22"/>
        </w:rPr>
        <w:t>lr</w:t>
      </w:r>
      <w:proofErr w:type="spellEnd"/>
      <w:r>
        <w:rPr>
          <w:sz w:val="22"/>
          <w:szCs w:val="22"/>
        </w:rPr>
        <w:t xml:space="preserve">=0.01 to </w:t>
      </w:r>
      <w:proofErr w:type="spellStart"/>
      <w:r>
        <w:rPr>
          <w:sz w:val="22"/>
          <w:szCs w:val="22"/>
        </w:rPr>
        <w:t>lr</w:t>
      </w:r>
      <w:proofErr w:type="spellEnd"/>
      <w:r>
        <w:rPr>
          <w:sz w:val="22"/>
          <w:szCs w:val="22"/>
        </w:rPr>
        <w:t>=0.001 was the single largest accuracy swing observed in our search.</w:t>
      </w:r>
    </w:p>
    <w:p w14:paraId="7CC926A5" w14:textId="77777777" w:rsidR="00E63AF8" w:rsidRDefault="00000000">
      <w:pPr>
        <w:spacing w:after="200"/>
      </w:pPr>
      <w:r>
        <w:rPr>
          <w:b/>
          <w:bCs/>
          <w:sz w:val="22"/>
          <w:szCs w:val="22"/>
        </w:rPr>
        <w:t xml:space="preserve">Generalization gap: </w:t>
      </w:r>
      <w:proofErr w:type="spellStart"/>
      <w:r>
        <w:rPr>
          <w:sz w:val="22"/>
          <w:szCs w:val="22"/>
        </w:rPr>
        <w:t>AdamW</w:t>
      </w:r>
      <w:proofErr w:type="spellEnd"/>
      <w:r>
        <w:rPr>
          <w:sz w:val="22"/>
          <w:szCs w:val="22"/>
        </w:rPr>
        <w:t xml:space="preserve"> achieved the smallest train–test gap at 9.70 points (99.64% train vs. 89.94% test), followed by RMSprop at 9.86 (99.62% train vs. 89.76% test), and Adam at 9.89 (99.55% train vs. 89.66% test). The gaps are very close across all three optimizers, which is expected for a shallow feedforward network with no dropout or batch normalization on a 20-epoch run. </w:t>
      </w:r>
      <w:proofErr w:type="spellStart"/>
      <w:r>
        <w:rPr>
          <w:sz w:val="22"/>
          <w:szCs w:val="22"/>
        </w:rPr>
        <w:t>AdamW's</w:t>
      </w:r>
      <w:proofErr w:type="spellEnd"/>
      <w:r>
        <w:rPr>
          <w:sz w:val="22"/>
          <w:szCs w:val="22"/>
        </w:rPr>
        <w:t xml:space="preserve"> slight edge in generalization is consistent with its theoretical advantage from decoupled weight decay.</w:t>
      </w:r>
    </w:p>
    <w:p w14:paraId="4BDC95A1" w14:textId="77777777" w:rsidR="00E63AF8" w:rsidRDefault="00000000">
      <w:pPr>
        <w:pStyle w:val="Heading2"/>
        <w:spacing w:before="280" w:after="140"/>
      </w:pPr>
      <w:r>
        <w:t>7.3 Weight Decay and Regularization</w:t>
      </w:r>
    </w:p>
    <w:p w14:paraId="68652DE8" w14:textId="77777777" w:rsidR="00E63AF8" w:rsidRDefault="00000000">
      <w:pPr>
        <w:spacing w:after="120"/>
      </w:pPr>
      <w:proofErr w:type="spellStart"/>
      <w:r>
        <w:rPr>
          <w:sz w:val="22"/>
          <w:szCs w:val="22"/>
        </w:rPr>
        <w:t>AdamW's</w:t>
      </w:r>
      <w:proofErr w:type="spellEnd"/>
      <w:r>
        <w:rPr>
          <w:sz w:val="22"/>
          <w:szCs w:val="22"/>
        </w:rPr>
        <w:t xml:space="preserve"> decoupled weight decay is designed to reduce overfitting by penalizing large weights independently of each parameter's gradient history. Our results confirm this advantage: </w:t>
      </w:r>
      <w:proofErr w:type="spellStart"/>
      <w:r>
        <w:rPr>
          <w:sz w:val="22"/>
          <w:szCs w:val="22"/>
        </w:rPr>
        <w:t>AdamW</w:t>
      </w:r>
      <w:proofErr w:type="spellEnd"/>
      <w:r>
        <w:rPr>
          <w:sz w:val="22"/>
          <w:szCs w:val="22"/>
        </w:rPr>
        <w:t xml:space="preserve"> achieved both the highest test accuracy (89.94%) and the smallest generalization gap (9.70), despite running alongside Adam and RMSprop with identical architecture and training duration. The pattern — lower train accuracy (99.64%) paired with the highest test accuracy — is consistent with effective regularization working as intended.</w:t>
      </w:r>
    </w:p>
    <w:p w14:paraId="0C9F171E" w14:textId="77777777" w:rsidR="00E63AF8" w:rsidRDefault="00000000">
      <w:pPr>
        <w:spacing w:after="200"/>
      </w:pPr>
      <w:r>
        <w:rPr>
          <w:sz w:val="22"/>
          <w:szCs w:val="22"/>
        </w:rPr>
        <w:t xml:space="preserve">The </w:t>
      </w:r>
      <w:proofErr w:type="spellStart"/>
      <w:r>
        <w:rPr>
          <w:sz w:val="22"/>
          <w:szCs w:val="22"/>
        </w:rPr>
        <w:t>lr</w:t>
      </w:r>
      <w:proofErr w:type="spellEnd"/>
      <w:r>
        <w:rPr>
          <w:sz w:val="22"/>
          <w:szCs w:val="22"/>
        </w:rPr>
        <w:t xml:space="preserve">=0.1 failure case for </w:t>
      </w:r>
      <w:proofErr w:type="spellStart"/>
      <w:r>
        <w:rPr>
          <w:sz w:val="22"/>
          <w:szCs w:val="22"/>
        </w:rPr>
        <w:t>AdamW</w:t>
      </w:r>
      <w:proofErr w:type="spellEnd"/>
      <w:r>
        <w:rPr>
          <w:sz w:val="22"/>
          <w:szCs w:val="22"/>
        </w:rPr>
        <w:t xml:space="preserve"> (16.48% CV accuracy, near-random) also confirms that </w:t>
      </w:r>
      <w:proofErr w:type="spellStart"/>
      <w:r>
        <w:rPr>
          <w:sz w:val="22"/>
          <w:szCs w:val="22"/>
        </w:rPr>
        <w:t>AdamW</w:t>
      </w:r>
      <w:proofErr w:type="spellEnd"/>
      <w:r>
        <w:rPr>
          <w:sz w:val="22"/>
          <w:szCs w:val="22"/>
        </w:rPr>
        <w:t xml:space="preserve"> is more sensitive to badly-chosen learning rates than Adam — a practical consideration when deploying it without careful tuning. In our experiment, once </w:t>
      </w:r>
      <w:proofErr w:type="spellStart"/>
      <w:r>
        <w:rPr>
          <w:sz w:val="22"/>
          <w:szCs w:val="22"/>
        </w:rPr>
        <w:t>lr</w:t>
      </w:r>
      <w:proofErr w:type="spellEnd"/>
      <w:r>
        <w:rPr>
          <w:sz w:val="22"/>
          <w:szCs w:val="22"/>
        </w:rPr>
        <w:t xml:space="preserve"> was set to 0.001, </w:t>
      </w:r>
      <w:proofErr w:type="spellStart"/>
      <w:r>
        <w:rPr>
          <w:sz w:val="22"/>
          <w:szCs w:val="22"/>
        </w:rPr>
        <w:t>AdamW's</w:t>
      </w:r>
      <w:proofErr w:type="spellEnd"/>
      <w:r>
        <w:rPr>
          <w:sz w:val="22"/>
          <w:szCs w:val="22"/>
        </w:rPr>
        <w:t xml:space="preserve"> defaults delivered the best overall outcome without any further tuning.</w:t>
      </w:r>
    </w:p>
    <w:p w14:paraId="4E469AB6" w14:textId="77777777" w:rsidR="00E63AF8" w:rsidRDefault="00000000">
      <w:pPr>
        <w:pStyle w:val="Heading2"/>
        <w:spacing w:before="280" w:after="140"/>
      </w:pPr>
      <w:r>
        <w:t>7.4 Conclusion and Recommendation</w:t>
      </w:r>
    </w:p>
    <w:p w14:paraId="05AA1688" w14:textId="77777777" w:rsidR="00E63AF8" w:rsidRDefault="00000000">
      <w:pPr>
        <w:spacing w:after="120"/>
      </w:pPr>
      <w:proofErr w:type="spellStart"/>
      <w:r>
        <w:rPr>
          <w:b/>
          <w:bCs/>
          <w:color w:val="B22222"/>
          <w:sz w:val="22"/>
          <w:szCs w:val="22"/>
        </w:rPr>
        <w:t>AdamW</w:t>
      </w:r>
      <w:proofErr w:type="spellEnd"/>
      <w:r>
        <w:rPr>
          <w:b/>
          <w:bCs/>
          <w:color w:val="B22222"/>
          <w:sz w:val="22"/>
          <w:szCs w:val="22"/>
        </w:rPr>
        <w:t xml:space="preserve"> (</w:t>
      </w:r>
      <w:proofErr w:type="spellStart"/>
      <w:r>
        <w:rPr>
          <w:b/>
          <w:bCs/>
          <w:color w:val="B22222"/>
          <w:sz w:val="22"/>
          <w:szCs w:val="22"/>
        </w:rPr>
        <w:t>lr</w:t>
      </w:r>
      <w:proofErr w:type="spellEnd"/>
      <w:r>
        <w:rPr>
          <w:b/>
          <w:bCs/>
          <w:color w:val="B22222"/>
          <w:sz w:val="22"/>
          <w:szCs w:val="22"/>
        </w:rPr>
        <w:t xml:space="preserve">=0.001, wd=0.01) is the winner on this task. </w:t>
      </w:r>
      <w:r>
        <w:rPr>
          <w:sz w:val="22"/>
          <w:szCs w:val="22"/>
        </w:rPr>
        <w:t xml:space="preserve">It achieved the highest test accuracy (89.94%), the smallest generalization gap (9.70), and the lowest test loss (0.656) among the three optimizers — all with </w:t>
      </w:r>
      <w:proofErr w:type="spellStart"/>
      <w:r>
        <w:rPr>
          <w:sz w:val="22"/>
          <w:szCs w:val="22"/>
        </w:rPr>
        <w:t>PyTorch</w:t>
      </w:r>
      <w:proofErr w:type="spellEnd"/>
      <w:r>
        <w:rPr>
          <w:sz w:val="22"/>
          <w:szCs w:val="22"/>
        </w:rPr>
        <w:t xml:space="preserve"> default hyperparameters, requiring no additional tuning beyond the learning rate.</w:t>
      </w:r>
    </w:p>
    <w:p w14:paraId="692F0DC9" w14:textId="77777777" w:rsidR="00E63AF8" w:rsidRDefault="00000000">
      <w:pPr>
        <w:spacing w:after="80"/>
      </w:pPr>
      <w:r>
        <w:rPr>
          <w:sz w:val="22"/>
          <w:szCs w:val="22"/>
        </w:rPr>
        <w:t>Beyond this specific experiment:</w:t>
      </w:r>
    </w:p>
    <w:p w14:paraId="4D30C291" w14:textId="77777777" w:rsidR="00E63AF8" w:rsidRDefault="00000000">
      <w:pPr>
        <w:pStyle w:val="ListParagraph"/>
        <w:numPr>
          <w:ilvl w:val="0"/>
          <w:numId w:val="2"/>
        </w:numPr>
        <w:spacing w:before="60" w:after="60"/>
      </w:pPr>
      <w:r>
        <w:rPr>
          <w:sz w:val="22"/>
          <w:szCs w:val="22"/>
        </w:rPr>
        <w:t xml:space="preserve">Use </w:t>
      </w:r>
      <w:proofErr w:type="spellStart"/>
      <w:r>
        <w:rPr>
          <w:sz w:val="22"/>
          <w:szCs w:val="22"/>
        </w:rPr>
        <w:t>AdamW</w:t>
      </w:r>
      <w:proofErr w:type="spellEnd"/>
      <w:r>
        <w:rPr>
          <w:sz w:val="22"/>
          <w:szCs w:val="22"/>
        </w:rPr>
        <w:t xml:space="preserve"> as the first-choice optimizer when generalization matters — it delivered the best test accuracy and lowest test loss here with default </w:t>
      </w:r>
      <w:proofErr w:type="gramStart"/>
      <w:r>
        <w:rPr>
          <w:sz w:val="22"/>
          <w:szCs w:val="22"/>
        </w:rPr>
        <w:t>hyperparameters, and</w:t>
      </w:r>
      <w:proofErr w:type="gramEnd"/>
      <w:r>
        <w:rPr>
          <w:sz w:val="22"/>
          <w:szCs w:val="22"/>
        </w:rPr>
        <w:t xml:space="preserve"> is the de facto standard for fine-tuning large pretrained networks.</w:t>
      </w:r>
    </w:p>
    <w:p w14:paraId="62A519C1" w14:textId="77777777" w:rsidR="00E63AF8" w:rsidRDefault="00000000">
      <w:pPr>
        <w:pStyle w:val="ListParagraph"/>
        <w:numPr>
          <w:ilvl w:val="0"/>
          <w:numId w:val="2"/>
        </w:numPr>
        <w:spacing w:before="60" w:after="60"/>
      </w:pPr>
      <w:r>
        <w:rPr>
          <w:sz w:val="22"/>
          <w:szCs w:val="22"/>
        </w:rPr>
        <w:lastRenderedPageBreak/>
        <w:t xml:space="preserve">Use Adam as a reliable fallback — it had the highest CV mean accuracy (95.22%) and is more robust to high learning rates than </w:t>
      </w:r>
      <w:proofErr w:type="spellStart"/>
      <w:r>
        <w:rPr>
          <w:sz w:val="22"/>
          <w:szCs w:val="22"/>
        </w:rPr>
        <w:t>AdamW</w:t>
      </w:r>
      <w:proofErr w:type="spellEnd"/>
      <w:r>
        <w:rPr>
          <w:sz w:val="22"/>
          <w:szCs w:val="22"/>
        </w:rPr>
        <w:t>. Tuning β1 slightly below the default (0.8 vs 0.9) gave a small consistent gain.</w:t>
      </w:r>
    </w:p>
    <w:p w14:paraId="72D9DC39" w14:textId="77777777" w:rsidR="00E63AF8" w:rsidRDefault="00000000">
      <w:pPr>
        <w:pStyle w:val="ListParagraph"/>
        <w:numPr>
          <w:ilvl w:val="0"/>
          <w:numId w:val="2"/>
        </w:numPr>
        <w:spacing w:before="60" w:after="60"/>
      </w:pPr>
      <w:r>
        <w:rPr>
          <w:sz w:val="22"/>
          <w:szCs w:val="22"/>
        </w:rPr>
        <w:t>Use RMSprop for recurrent or non-stationary objectives — it converged as fast as Adam here but had higher test loss, making it less suitable for this feedforward classification task.</w:t>
      </w:r>
    </w:p>
    <w:p w14:paraId="2AE2721E" w14:textId="77777777" w:rsidR="00E63AF8" w:rsidRDefault="00000000">
      <w:pPr>
        <w:pStyle w:val="ListParagraph"/>
        <w:numPr>
          <w:ilvl w:val="0"/>
          <w:numId w:val="2"/>
        </w:numPr>
        <w:spacing w:before="60" w:after="60"/>
      </w:pPr>
      <w:r>
        <w:rPr>
          <w:sz w:val="22"/>
          <w:szCs w:val="22"/>
        </w:rPr>
        <w:t xml:space="preserve">Learning rate was the most impactful hyperparameter across all three optimizers: </w:t>
      </w:r>
      <w:proofErr w:type="spellStart"/>
      <w:r>
        <w:rPr>
          <w:sz w:val="22"/>
          <w:szCs w:val="22"/>
        </w:rPr>
        <w:t>lr</w:t>
      </w:r>
      <w:proofErr w:type="spellEnd"/>
      <w:r>
        <w:rPr>
          <w:sz w:val="22"/>
          <w:szCs w:val="22"/>
        </w:rPr>
        <w:t xml:space="preserve">=0.001 was optimal for all three, and </w:t>
      </w:r>
      <w:proofErr w:type="spellStart"/>
      <w:r>
        <w:rPr>
          <w:sz w:val="22"/>
          <w:szCs w:val="22"/>
        </w:rPr>
        <w:t>lr</w:t>
      </w:r>
      <w:proofErr w:type="spellEnd"/>
      <w:r>
        <w:rPr>
          <w:sz w:val="22"/>
          <w:szCs w:val="22"/>
        </w:rPr>
        <w:t xml:space="preserve">=0.1 caused </w:t>
      </w:r>
      <w:proofErr w:type="spellStart"/>
      <w:r>
        <w:rPr>
          <w:sz w:val="22"/>
          <w:szCs w:val="22"/>
        </w:rPr>
        <w:t>AdamW</w:t>
      </w:r>
      <w:proofErr w:type="spellEnd"/>
      <w:r>
        <w:rPr>
          <w:sz w:val="22"/>
          <w:szCs w:val="22"/>
        </w:rPr>
        <w:t xml:space="preserve"> to collapse to near-random performance (16.48% CV accuracy).</w:t>
      </w:r>
    </w:p>
    <w:p w14:paraId="4C40A2AB" w14:textId="77777777" w:rsidR="00E63AF8" w:rsidRDefault="00E63AF8"/>
    <w:p w14:paraId="66AD55AE" w14:textId="77777777" w:rsidR="00E63AF8" w:rsidRDefault="00000000">
      <w:pPr>
        <w:spacing w:after="200"/>
      </w:pPr>
      <w:r>
        <w:rPr>
          <w:sz w:val="22"/>
          <w:szCs w:val="22"/>
        </w:rPr>
        <w:t>Two limitations stand out. First, we tested a single small feedforward architecture; the relative ranking of these optimizers is known to shift with model size and architecture (e.g., convolutional or transformer networks). Second, our hyperparameter search per optimizer was limited to four or five configurations on a coarse grid. Future work could use a finer grid or Bayesian search, train for more epochs with early stopping, and repeat the comparison on a convolutional architecture to test whether the same ranking holds.</w:t>
      </w:r>
    </w:p>
    <w:p w14:paraId="22BCF311" w14:textId="77777777" w:rsidR="00E63AF8" w:rsidRDefault="00E63AF8">
      <w:pPr>
        <w:pBdr>
          <w:bottom w:val="single" w:sz="4" w:space="1" w:color="B22222"/>
        </w:pBdr>
        <w:spacing w:before="200" w:after="200"/>
      </w:pPr>
    </w:p>
    <w:p w14:paraId="45C59A82" w14:textId="77777777" w:rsidR="00E63AF8" w:rsidRDefault="00000000">
      <w:pPr>
        <w:pStyle w:val="Heading1"/>
        <w:spacing w:before="280" w:after="140"/>
      </w:pPr>
      <w:r>
        <w:t>8. Individual Contributions</w:t>
      </w:r>
    </w:p>
    <w:p w14:paraId="48C54411" w14:textId="3A196B2C" w:rsidR="00E63AF8" w:rsidRDefault="00000000">
      <w:pPr>
        <w:spacing w:after="120"/>
      </w:pPr>
      <w:r>
        <w:rPr>
          <w:b/>
          <w:bCs/>
          <w:color w:val="2E5FA3"/>
          <w:sz w:val="22"/>
          <w:szCs w:val="22"/>
        </w:rPr>
        <w:t>Ruchi</w:t>
      </w:r>
      <w:r w:rsidR="008B7CC8">
        <w:rPr>
          <w:b/>
          <w:bCs/>
          <w:color w:val="2E5FA3"/>
          <w:sz w:val="22"/>
          <w:szCs w:val="22"/>
        </w:rPr>
        <w:t xml:space="preserve"> </w:t>
      </w:r>
      <w:r>
        <w:rPr>
          <w:sz w:val="22"/>
          <w:szCs w:val="22"/>
        </w:rPr>
        <w:t>led the Adam optimizer track: she defined and justified the hyperparameter grid for Adam (varying learning rate and β₁), implemented the 5-fold cross-validation loop, identified the best configuration, trained the final model, generated the loss/accuracy curves and cross-validation box plot for Adam, and coordinated the team's GitHub repository setup.</w:t>
      </w:r>
    </w:p>
    <w:p w14:paraId="52D12E05" w14:textId="25AAA510" w:rsidR="00E63AF8" w:rsidRDefault="00000000">
      <w:pPr>
        <w:spacing w:after="120"/>
      </w:pPr>
      <w:r>
        <w:rPr>
          <w:b/>
          <w:bCs/>
          <w:sz w:val="22"/>
          <w:szCs w:val="22"/>
        </w:rPr>
        <w:t>Dilkhush</w:t>
      </w:r>
      <w:r w:rsidR="008B7CC8">
        <w:rPr>
          <w:b/>
          <w:bCs/>
          <w:sz w:val="22"/>
          <w:szCs w:val="22"/>
        </w:rPr>
        <w:t xml:space="preserve"> </w:t>
      </w:r>
      <w:r>
        <w:rPr>
          <w:sz w:val="22"/>
          <w:szCs w:val="22"/>
        </w:rPr>
        <w:t xml:space="preserve">led the </w:t>
      </w:r>
      <w:proofErr w:type="spellStart"/>
      <w:r>
        <w:rPr>
          <w:sz w:val="22"/>
          <w:szCs w:val="22"/>
        </w:rPr>
        <w:t>AdamW</w:t>
      </w:r>
      <w:proofErr w:type="spellEnd"/>
      <w:r>
        <w:rPr>
          <w:sz w:val="22"/>
          <w:szCs w:val="22"/>
        </w:rPr>
        <w:t xml:space="preserve"> optimizer track: he defined the weight-decay and learning-rate grid for </w:t>
      </w:r>
      <w:proofErr w:type="spellStart"/>
      <w:r>
        <w:rPr>
          <w:sz w:val="22"/>
          <w:szCs w:val="22"/>
        </w:rPr>
        <w:t>AdamW</w:t>
      </w:r>
      <w:proofErr w:type="spellEnd"/>
      <w:r>
        <w:rPr>
          <w:sz w:val="22"/>
          <w:szCs w:val="22"/>
        </w:rPr>
        <w:t xml:space="preserve">, ran the 5-fold cross-validation search and comparison table, identified and justified the best configuration, trained the final </w:t>
      </w:r>
      <w:proofErr w:type="spellStart"/>
      <w:r>
        <w:rPr>
          <w:sz w:val="22"/>
          <w:szCs w:val="22"/>
        </w:rPr>
        <w:t>AdamW</w:t>
      </w:r>
      <w:proofErr w:type="spellEnd"/>
      <w:r>
        <w:rPr>
          <w:sz w:val="22"/>
          <w:szCs w:val="22"/>
        </w:rPr>
        <w:t xml:space="preserve"> model for 20 epochs, and produced the corresponding loss and accuracy curves and written optimizer analysis.</w:t>
      </w:r>
    </w:p>
    <w:p w14:paraId="3DDF5A98" w14:textId="593F4C32" w:rsidR="00E63AF8" w:rsidRDefault="00000000">
      <w:pPr>
        <w:spacing w:after="120"/>
      </w:pPr>
      <w:proofErr w:type="spellStart"/>
      <w:r>
        <w:rPr>
          <w:b/>
          <w:bCs/>
          <w:color w:val="1B6B45"/>
          <w:sz w:val="22"/>
          <w:szCs w:val="22"/>
        </w:rPr>
        <w:t>Krutik</w:t>
      </w:r>
      <w:proofErr w:type="spellEnd"/>
      <w:r w:rsidR="008B7CC8">
        <w:rPr>
          <w:sz w:val="22"/>
          <w:szCs w:val="22"/>
        </w:rPr>
        <w:t xml:space="preserve"> </w:t>
      </w:r>
      <w:r>
        <w:rPr>
          <w:sz w:val="22"/>
          <w:szCs w:val="22"/>
        </w:rPr>
        <w:t xml:space="preserve">led the RMSprop optimizer track: he defined the learning-rate and α grid for RMSprop, implemented the 5-fold cross-validation search and results </w:t>
      </w:r>
      <w:proofErr w:type="spellStart"/>
      <w:r>
        <w:rPr>
          <w:sz w:val="22"/>
          <w:szCs w:val="22"/>
        </w:rPr>
        <w:t>dataframe</w:t>
      </w:r>
      <w:proofErr w:type="spellEnd"/>
      <w:r>
        <w:rPr>
          <w:sz w:val="22"/>
          <w:szCs w:val="22"/>
        </w:rPr>
        <w:t>, selected and saved the best configuration, trained the final RMSprop model, and produced the loss/accuracy curves and cross-validation box plot for RMSprop.</w:t>
      </w:r>
    </w:p>
    <w:p w14:paraId="3CA35ED2" w14:textId="1601DAAE" w:rsidR="00E63AF8" w:rsidRDefault="00000000">
      <w:pPr>
        <w:spacing w:after="200"/>
      </w:pPr>
      <w:r>
        <w:rPr>
          <w:b/>
          <w:bCs/>
          <w:color w:val="B22222"/>
          <w:sz w:val="22"/>
          <w:szCs w:val="22"/>
        </w:rPr>
        <w:t>Isha</w:t>
      </w:r>
      <w:r>
        <w:rPr>
          <w:sz w:val="22"/>
          <w:szCs w:val="22"/>
        </w:rPr>
        <w:t xml:space="preserve"> merged all three teammates' notebooks into a single reproducible master notebook, resolved integration bugs across the three implementations (including a structural bug in the RMSprop notebook where results were captured outside the hyperparameter loop), built the cross-optimizer comparison table and final bar chart, wrote the discussion, conclusion, limitations, and references sections, and authored this written report and the accompanying presentation slides.</w:t>
      </w:r>
    </w:p>
    <w:p w14:paraId="09E28CBE" w14:textId="77777777" w:rsidR="008B7CC8" w:rsidRDefault="008B7CC8">
      <w:pPr>
        <w:pStyle w:val="Heading1"/>
        <w:spacing w:before="280" w:after="140"/>
      </w:pPr>
    </w:p>
    <w:p w14:paraId="0F995400" w14:textId="77777777" w:rsidR="008B7CC8" w:rsidRDefault="008B7CC8">
      <w:pPr>
        <w:pStyle w:val="Heading1"/>
        <w:spacing w:before="280" w:after="140"/>
      </w:pPr>
    </w:p>
    <w:p w14:paraId="710845BB" w14:textId="77777777" w:rsidR="008B7CC8" w:rsidRDefault="008B7CC8">
      <w:pPr>
        <w:pStyle w:val="Heading1"/>
        <w:spacing w:before="280" w:after="140"/>
      </w:pPr>
    </w:p>
    <w:p w14:paraId="6AC2C77C" w14:textId="08384052" w:rsidR="00E63AF8" w:rsidRDefault="00000000">
      <w:pPr>
        <w:pStyle w:val="Heading1"/>
        <w:spacing w:before="280" w:after="140"/>
      </w:pPr>
      <w:r>
        <w:lastRenderedPageBreak/>
        <w:t>9. References</w:t>
      </w:r>
    </w:p>
    <w:p w14:paraId="4D6BC2BA" w14:textId="77777777" w:rsidR="00E63AF8" w:rsidRDefault="00000000">
      <w:pPr>
        <w:spacing w:after="120"/>
      </w:pPr>
      <w:proofErr w:type="spellStart"/>
      <w:r>
        <w:rPr>
          <w:sz w:val="22"/>
          <w:szCs w:val="22"/>
        </w:rPr>
        <w:t>Clanuwat</w:t>
      </w:r>
      <w:proofErr w:type="spellEnd"/>
      <w:r>
        <w:rPr>
          <w:sz w:val="22"/>
          <w:szCs w:val="22"/>
        </w:rPr>
        <w:t xml:space="preserve">, T., Bober-Irizar, M., </w:t>
      </w:r>
      <w:proofErr w:type="spellStart"/>
      <w:r>
        <w:rPr>
          <w:sz w:val="22"/>
          <w:szCs w:val="22"/>
        </w:rPr>
        <w:t>Kitamoto</w:t>
      </w:r>
      <w:proofErr w:type="spellEnd"/>
      <w:r>
        <w:rPr>
          <w:sz w:val="22"/>
          <w:szCs w:val="22"/>
        </w:rPr>
        <w:t xml:space="preserve">, A., Lamb, A., Yamamoto, K., &amp; Ha, D. (2018). Deep learning for classical Japanese literature. </w:t>
      </w:r>
      <w:proofErr w:type="spellStart"/>
      <w:r>
        <w:rPr>
          <w:i/>
          <w:iCs/>
          <w:sz w:val="22"/>
          <w:szCs w:val="22"/>
        </w:rPr>
        <w:t>NeurIPS</w:t>
      </w:r>
      <w:proofErr w:type="spellEnd"/>
      <w:r>
        <w:rPr>
          <w:i/>
          <w:iCs/>
          <w:sz w:val="22"/>
          <w:szCs w:val="22"/>
        </w:rPr>
        <w:t xml:space="preserve"> 2018 Workshop on Machine Learning for Creativity and Design.</w:t>
      </w:r>
    </w:p>
    <w:p w14:paraId="3A1A3BE0" w14:textId="77777777" w:rsidR="00E63AF8" w:rsidRDefault="00000000">
      <w:pPr>
        <w:spacing w:after="120"/>
      </w:pPr>
      <w:r>
        <w:rPr>
          <w:sz w:val="22"/>
          <w:szCs w:val="22"/>
        </w:rPr>
        <w:t xml:space="preserve">Kingma, D. P., &amp; Ba, J. (2015). Adam: A method for stochastic optimization. </w:t>
      </w:r>
      <w:r>
        <w:rPr>
          <w:i/>
          <w:iCs/>
          <w:sz w:val="22"/>
          <w:szCs w:val="22"/>
        </w:rPr>
        <w:t>International Conference on Learning Representations (ICLR 2015).</w:t>
      </w:r>
    </w:p>
    <w:p w14:paraId="1B77E635" w14:textId="77777777" w:rsidR="00E63AF8" w:rsidRDefault="00000000">
      <w:pPr>
        <w:spacing w:after="120"/>
      </w:pPr>
      <w:r>
        <w:rPr>
          <w:sz w:val="22"/>
          <w:szCs w:val="22"/>
        </w:rPr>
        <w:t xml:space="preserve">Loshchilov, I., &amp; Hutter, F. (2019). Decoupled weight decay regularization. </w:t>
      </w:r>
      <w:r>
        <w:rPr>
          <w:i/>
          <w:iCs/>
          <w:sz w:val="22"/>
          <w:szCs w:val="22"/>
        </w:rPr>
        <w:t>International Conference on Learning Representations (ICLR 2019).</w:t>
      </w:r>
    </w:p>
    <w:p w14:paraId="61C72CF5" w14:textId="77777777" w:rsidR="00E63AF8" w:rsidRDefault="00000000">
      <w:pPr>
        <w:spacing w:after="120"/>
      </w:pPr>
      <w:r>
        <w:rPr>
          <w:sz w:val="22"/>
          <w:szCs w:val="22"/>
        </w:rPr>
        <w:t xml:space="preserve">Tieleman, T., &amp; Hinton, G. (2012). Lecture 6.5 — </w:t>
      </w:r>
      <w:proofErr w:type="spellStart"/>
      <w:r>
        <w:rPr>
          <w:sz w:val="22"/>
          <w:szCs w:val="22"/>
        </w:rPr>
        <w:t>RMSProp</w:t>
      </w:r>
      <w:proofErr w:type="spellEnd"/>
      <w:r>
        <w:rPr>
          <w:sz w:val="22"/>
          <w:szCs w:val="22"/>
        </w:rPr>
        <w:t xml:space="preserve">: Divide the gradient by a running average of its recent magnitude. </w:t>
      </w:r>
      <w:r>
        <w:rPr>
          <w:i/>
          <w:iCs/>
          <w:sz w:val="22"/>
          <w:szCs w:val="22"/>
        </w:rPr>
        <w:t>Coursera: Neural Networks for Machine Learning.</w:t>
      </w:r>
    </w:p>
    <w:sectPr w:rsidR="00E63AF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7FDD" w14:textId="77777777" w:rsidR="008B7D33" w:rsidRDefault="008B7D33">
      <w:r>
        <w:separator/>
      </w:r>
    </w:p>
  </w:endnote>
  <w:endnote w:type="continuationSeparator" w:id="0">
    <w:p w14:paraId="57C8C248" w14:textId="77777777" w:rsidR="008B7D33" w:rsidRDefault="008B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0A45" w14:textId="77777777" w:rsidR="00E63AF8" w:rsidRDefault="00000000">
    <w:pPr>
      <w:pBdr>
        <w:top w:val="single" w:sz="4" w:space="1" w:color="B22222"/>
      </w:pBdr>
      <w:tabs>
        <w:tab w:val="right" w:pos="9360"/>
      </w:tabs>
      <w:spacing w:before="200"/>
    </w:pPr>
    <w:r>
      <w:rPr>
        <w:color w:val="666666"/>
        <w:sz w:val="18"/>
        <w:szCs w:val="18"/>
      </w:rPr>
      <w:t>Humber Polytechnic — Faculty of Applied Science &amp; Technology</w:t>
    </w:r>
    <w:r>
      <w:tab/>
    </w: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B7CC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F4BEA" w14:textId="77777777" w:rsidR="008B7D33" w:rsidRDefault="008B7D33">
      <w:r>
        <w:separator/>
      </w:r>
    </w:p>
  </w:footnote>
  <w:footnote w:type="continuationSeparator" w:id="0">
    <w:p w14:paraId="0EB9CBA8" w14:textId="77777777" w:rsidR="008B7D33" w:rsidRDefault="008B7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5E7F" w14:textId="77777777" w:rsidR="00E63AF8" w:rsidRDefault="00000000">
    <w:pPr>
      <w:pBdr>
        <w:bottom w:val="single" w:sz="4" w:space="1" w:color="B22222"/>
      </w:pBdr>
      <w:spacing w:after="200"/>
    </w:pPr>
    <w:r>
      <w:rPr>
        <w:color w:val="666666"/>
        <w:sz w:val="18"/>
        <w:szCs w:val="18"/>
      </w:rPr>
      <w:t>AIGC 5500 · Deep Learning Optimizers · The Learning Loop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6ED0"/>
    <w:multiLevelType w:val="hybridMultilevel"/>
    <w:tmpl w:val="C4A227EA"/>
    <w:lvl w:ilvl="0" w:tplc="8E7EF082">
      <w:start w:val="1"/>
      <w:numFmt w:val="bullet"/>
      <w:lvlText w:val="●"/>
      <w:lvlJc w:val="left"/>
      <w:pPr>
        <w:ind w:left="720" w:hanging="360"/>
      </w:pPr>
    </w:lvl>
    <w:lvl w:ilvl="1" w:tplc="46D004AA">
      <w:start w:val="1"/>
      <w:numFmt w:val="bullet"/>
      <w:lvlText w:val="○"/>
      <w:lvlJc w:val="left"/>
      <w:pPr>
        <w:ind w:left="1440" w:hanging="360"/>
      </w:pPr>
    </w:lvl>
    <w:lvl w:ilvl="2" w:tplc="36666D36">
      <w:start w:val="1"/>
      <w:numFmt w:val="bullet"/>
      <w:lvlText w:val="■"/>
      <w:lvlJc w:val="left"/>
      <w:pPr>
        <w:ind w:left="2160" w:hanging="360"/>
      </w:pPr>
    </w:lvl>
    <w:lvl w:ilvl="3" w:tplc="1896B9AC">
      <w:start w:val="1"/>
      <w:numFmt w:val="bullet"/>
      <w:lvlText w:val="●"/>
      <w:lvlJc w:val="left"/>
      <w:pPr>
        <w:ind w:left="2880" w:hanging="360"/>
      </w:pPr>
    </w:lvl>
    <w:lvl w:ilvl="4" w:tplc="6BF4CF94">
      <w:start w:val="1"/>
      <w:numFmt w:val="bullet"/>
      <w:lvlText w:val="○"/>
      <w:lvlJc w:val="left"/>
      <w:pPr>
        <w:ind w:left="3600" w:hanging="360"/>
      </w:pPr>
    </w:lvl>
    <w:lvl w:ilvl="5" w:tplc="0AC21E6E">
      <w:start w:val="1"/>
      <w:numFmt w:val="bullet"/>
      <w:lvlText w:val="■"/>
      <w:lvlJc w:val="left"/>
      <w:pPr>
        <w:ind w:left="4320" w:hanging="360"/>
      </w:pPr>
    </w:lvl>
    <w:lvl w:ilvl="6" w:tplc="C0DC5896">
      <w:start w:val="1"/>
      <w:numFmt w:val="bullet"/>
      <w:lvlText w:val="●"/>
      <w:lvlJc w:val="left"/>
      <w:pPr>
        <w:ind w:left="5040" w:hanging="360"/>
      </w:pPr>
    </w:lvl>
    <w:lvl w:ilvl="7" w:tplc="0DB66616">
      <w:start w:val="1"/>
      <w:numFmt w:val="bullet"/>
      <w:lvlText w:val="●"/>
      <w:lvlJc w:val="left"/>
      <w:pPr>
        <w:ind w:left="5760" w:hanging="360"/>
      </w:pPr>
    </w:lvl>
    <w:lvl w:ilvl="8" w:tplc="D97045E0">
      <w:start w:val="1"/>
      <w:numFmt w:val="bullet"/>
      <w:lvlText w:val="●"/>
      <w:lvlJc w:val="left"/>
      <w:pPr>
        <w:ind w:left="6480" w:hanging="360"/>
      </w:pPr>
    </w:lvl>
  </w:abstractNum>
  <w:abstractNum w:abstractNumId="1" w15:restartNumberingAfterBreak="0">
    <w:nsid w:val="0EE75A86"/>
    <w:multiLevelType w:val="hybridMultilevel"/>
    <w:tmpl w:val="3C18B04C"/>
    <w:lvl w:ilvl="0" w:tplc="D92E7162">
      <w:start w:val="1"/>
      <w:numFmt w:val="bullet"/>
      <w:lvlText w:val="•"/>
      <w:lvlJc w:val="left"/>
      <w:pPr>
        <w:ind w:left="720" w:hanging="360"/>
      </w:pPr>
    </w:lvl>
    <w:lvl w:ilvl="1" w:tplc="228EED16">
      <w:numFmt w:val="decimal"/>
      <w:lvlText w:val=""/>
      <w:lvlJc w:val="left"/>
    </w:lvl>
    <w:lvl w:ilvl="2" w:tplc="2DA0D15C">
      <w:numFmt w:val="decimal"/>
      <w:lvlText w:val=""/>
      <w:lvlJc w:val="left"/>
    </w:lvl>
    <w:lvl w:ilvl="3" w:tplc="5D7830F4">
      <w:numFmt w:val="decimal"/>
      <w:lvlText w:val=""/>
      <w:lvlJc w:val="left"/>
    </w:lvl>
    <w:lvl w:ilvl="4" w:tplc="87846996">
      <w:numFmt w:val="decimal"/>
      <w:lvlText w:val=""/>
      <w:lvlJc w:val="left"/>
    </w:lvl>
    <w:lvl w:ilvl="5" w:tplc="FC003CE6">
      <w:numFmt w:val="decimal"/>
      <w:lvlText w:val=""/>
      <w:lvlJc w:val="left"/>
    </w:lvl>
    <w:lvl w:ilvl="6" w:tplc="B1D83A28">
      <w:numFmt w:val="decimal"/>
      <w:lvlText w:val=""/>
      <w:lvlJc w:val="left"/>
    </w:lvl>
    <w:lvl w:ilvl="7" w:tplc="8110E16E">
      <w:numFmt w:val="decimal"/>
      <w:lvlText w:val=""/>
      <w:lvlJc w:val="left"/>
    </w:lvl>
    <w:lvl w:ilvl="8" w:tplc="F8961786">
      <w:numFmt w:val="decimal"/>
      <w:lvlText w:val=""/>
      <w:lvlJc w:val="left"/>
    </w:lvl>
  </w:abstractNum>
  <w:num w:numId="1" w16cid:durableId="222760071">
    <w:abstractNumId w:val="0"/>
    <w:lvlOverride w:ilvl="0">
      <w:startOverride w:val="1"/>
    </w:lvlOverride>
  </w:num>
  <w:num w:numId="2" w16cid:durableId="800616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F8"/>
    <w:rsid w:val="001976F9"/>
    <w:rsid w:val="006208D3"/>
    <w:rsid w:val="008B7CC8"/>
    <w:rsid w:val="008B7D33"/>
    <w:rsid w:val="00E63A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913A"/>
  <w15:docId w15:val="{EFA73B6D-EA6E-4A1C-AC05-90AFEBDA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6"/>
      <w:szCs w:val="36"/>
    </w:rPr>
  </w:style>
  <w:style w:type="paragraph" w:styleId="Heading2">
    <w:name w:val="heading 2"/>
    <w:uiPriority w:val="9"/>
    <w:unhideWhenUsed/>
    <w:qFormat/>
    <w:pPr>
      <w:spacing w:before="240" w:after="120"/>
      <w:outlineLvl w:val="1"/>
    </w:pPr>
    <w:rPr>
      <w:b/>
      <w:bCs/>
      <w:color w:val="B2222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2401</Words>
  <Characters>13687</Characters>
  <Application>Microsoft Office Word</Application>
  <DocSecurity>0</DocSecurity>
  <Lines>114</Lines>
  <Paragraphs>32</Paragraphs>
  <ScaleCrop>false</ScaleCrop>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Shah</cp:lastModifiedBy>
  <cp:revision>2</cp:revision>
  <dcterms:created xsi:type="dcterms:W3CDTF">2026-06-23T02:24:00Z</dcterms:created>
  <dcterms:modified xsi:type="dcterms:W3CDTF">2026-06-23T02:24:00Z</dcterms:modified>
</cp:coreProperties>
</file>