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BFB08" w14:textId="78468762" w:rsidR="00CD041C" w:rsidRDefault="00CD041C" w:rsidP="00804FBE">
      <w:pPr>
        <w:rPr>
          <w:rFonts w:cstheme="minorHAnsi"/>
          <w:color w:val="3A3A3A"/>
          <w:sz w:val="24"/>
          <w:szCs w:val="24"/>
          <w:shd w:val="clear" w:color="auto" w:fill="FFFFFF"/>
        </w:rPr>
      </w:pPr>
    </w:p>
    <w:p w14:paraId="44C49FE8" w14:textId="798F1D2D" w:rsidR="00F10386" w:rsidRPr="00F10386" w:rsidRDefault="00F10386" w:rsidP="00F10386">
      <w:pPr>
        <w:pStyle w:val="IntenseQuote"/>
        <w:rPr>
          <w:sz w:val="28"/>
          <w:szCs w:val="28"/>
          <w:shd w:val="clear" w:color="auto" w:fill="FFFFFF"/>
        </w:rPr>
      </w:pPr>
      <w:r w:rsidRPr="00F10386">
        <w:rPr>
          <w:sz w:val="28"/>
          <w:szCs w:val="28"/>
          <w:shd w:val="clear" w:color="auto" w:fill="FFFFFF"/>
        </w:rPr>
        <w:t>NLP PROJECT EVALUATION METRIC</w:t>
      </w:r>
    </w:p>
    <w:p w14:paraId="6D7A0FE7" w14:textId="4C004EF2" w:rsidR="00F10386" w:rsidRDefault="00F10386" w:rsidP="00F10386">
      <w:pPr>
        <w:rPr>
          <w:rFonts w:cstheme="minorHAnsi"/>
          <w:b/>
          <w:bCs/>
          <w:color w:val="3A3A3A"/>
          <w:sz w:val="20"/>
          <w:szCs w:val="20"/>
          <w:shd w:val="clear" w:color="auto" w:fill="FFFFFF"/>
        </w:rPr>
      </w:pPr>
      <w:r w:rsidRPr="00F10386">
        <w:rPr>
          <w:rFonts w:cstheme="minorHAnsi"/>
          <w:b/>
          <w:bCs/>
          <w:color w:val="3A3A3A"/>
          <w:sz w:val="20"/>
          <w:szCs w:val="20"/>
          <w:shd w:val="clear" w:color="auto" w:fill="FFFFFF"/>
        </w:rPr>
        <w:t>MAANAV BHAVSAR | 19070122098</w:t>
      </w:r>
    </w:p>
    <w:p w14:paraId="025F3DD0" w14:textId="10998B1A" w:rsidR="00F10386" w:rsidRPr="00F10386" w:rsidRDefault="00F10386" w:rsidP="00F10386">
      <w:pPr>
        <w:rPr>
          <w:rFonts w:cstheme="minorHAnsi"/>
          <w:b/>
          <w:bCs/>
          <w:color w:val="3A3A3A"/>
          <w:sz w:val="20"/>
          <w:szCs w:val="20"/>
          <w:shd w:val="clear" w:color="auto" w:fill="FFFFFF"/>
        </w:rPr>
      </w:pPr>
      <w:r w:rsidRPr="00F10386">
        <w:rPr>
          <w:rFonts w:cstheme="minorHAnsi"/>
          <w:b/>
          <w:bCs/>
          <w:color w:val="3A3A3A"/>
          <w:sz w:val="20"/>
          <w:szCs w:val="20"/>
          <w:shd w:val="clear" w:color="auto" w:fill="FFFFFF"/>
        </w:rPr>
        <w:t>ISHA PENDHARKAR | 19070122069</w:t>
      </w:r>
    </w:p>
    <w:p w14:paraId="31FA8DCB" w14:textId="181BA99C" w:rsidR="00F10386" w:rsidRPr="00F10386" w:rsidRDefault="00F10386" w:rsidP="00F10386">
      <w:pPr>
        <w:shd w:val="clear" w:color="auto" w:fill="FFFFFF"/>
        <w:spacing w:after="300" w:line="240" w:lineRule="auto"/>
        <w:textAlignment w:val="baseline"/>
        <w:outlineLvl w:val="2"/>
        <w:rPr>
          <w:rFonts w:eastAsia="Times New Roman" w:cstheme="minorHAnsi"/>
          <w:color w:val="3A3A3A"/>
          <w:sz w:val="36"/>
          <w:szCs w:val="36"/>
          <w:lang w:eastAsia="en-IN"/>
        </w:rPr>
      </w:pPr>
      <w:r>
        <w:rPr>
          <w:rFonts w:eastAsia="Times New Roman" w:cstheme="minorHAnsi"/>
          <w:color w:val="3A3A3A"/>
          <w:sz w:val="36"/>
          <w:szCs w:val="36"/>
          <w:lang w:eastAsia="en-IN"/>
        </w:rPr>
        <w:t>What is</w:t>
      </w:r>
      <w:r w:rsidRPr="00CD041C">
        <w:rPr>
          <w:rFonts w:eastAsia="Times New Roman" w:cstheme="minorHAnsi"/>
          <w:color w:val="3A3A3A"/>
          <w:sz w:val="36"/>
          <w:szCs w:val="36"/>
          <w:lang w:eastAsia="en-IN"/>
        </w:rPr>
        <w:t xml:space="preserve"> ROUGE</w:t>
      </w:r>
      <w:r>
        <w:rPr>
          <w:rFonts w:eastAsia="Times New Roman" w:cstheme="minorHAnsi"/>
          <w:color w:val="3A3A3A"/>
          <w:sz w:val="36"/>
          <w:szCs w:val="36"/>
          <w:lang w:eastAsia="en-IN"/>
        </w:rPr>
        <w:t>?</w:t>
      </w:r>
    </w:p>
    <w:p w14:paraId="70490CC7" w14:textId="5212B019" w:rsidR="00804FBE" w:rsidRPr="003C3503" w:rsidRDefault="00CD041C" w:rsidP="00804FBE">
      <w:pPr>
        <w:rPr>
          <w:rFonts w:cstheme="minorHAnsi"/>
          <w:color w:val="3A3A3A"/>
          <w:sz w:val="28"/>
          <w:szCs w:val="28"/>
          <w:shd w:val="clear" w:color="auto" w:fill="FFFFFF"/>
        </w:rPr>
      </w:pPr>
      <w:r w:rsidRPr="003C3503">
        <w:rPr>
          <w:rFonts w:cstheme="minorHAnsi"/>
          <w:color w:val="3A3A3A"/>
          <w:sz w:val="28"/>
          <w:szCs w:val="28"/>
          <w:shd w:val="clear" w:color="auto" w:fill="FFFFFF"/>
        </w:rPr>
        <w:t xml:space="preserve">ROUGE stands for Recall-Oriented Understudy for </w:t>
      </w:r>
      <w:proofErr w:type="spellStart"/>
      <w:r w:rsidRPr="003C3503">
        <w:rPr>
          <w:rFonts w:cstheme="minorHAnsi"/>
          <w:color w:val="3A3A3A"/>
          <w:sz w:val="28"/>
          <w:szCs w:val="28"/>
          <w:shd w:val="clear" w:color="auto" w:fill="FFFFFF"/>
        </w:rPr>
        <w:t>Gisting</w:t>
      </w:r>
      <w:proofErr w:type="spellEnd"/>
      <w:r w:rsidRPr="003C3503">
        <w:rPr>
          <w:rFonts w:cstheme="minorHAnsi"/>
          <w:color w:val="3A3A3A"/>
          <w:sz w:val="28"/>
          <w:szCs w:val="28"/>
          <w:shd w:val="clear" w:color="auto" w:fill="FFFFFF"/>
        </w:rPr>
        <w:t xml:space="preserve"> Evaluation. It is essentially of a set of metrics for evaluating automatic summarization of texts as well as machine translation. It works by comparing an </w:t>
      </w:r>
      <w:r w:rsidRPr="003C3503">
        <w:rPr>
          <w:rFonts w:cstheme="minorHAnsi"/>
          <w:b/>
          <w:bCs/>
          <w:color w:val="3A3A3A"/>
          <w:sz w:val="28"/>
          <w:szCs w:val="28"/>
          <w:shd w:val="clear" w:color="auto" w:fill="FFFFFF"/>
        </w:rPr>
        <w:t>automatically</w:t>
      </w:r>
      <w:r w:rsidR="003C3503">
        <w:rPr>
          <w:rFonts w:cstheme="minorHAnsi"/>
          <w:b/>
          <w:bCs/>
          <w:color w:val="3A3A3A"/>
          <w:sz w:val="28"/>
          <w:szCs w:val="28"/>
          <w:shd w:val="clear" w:color="auto" w:fill="FFFFFF"/>
        </w:rPr>
        <w:t xml:space="preserve"> </w:t>
      </w:r>
      <w:r w:rsidRPr="003C3503">
        <w:rPr>
          <w:rFonts w:cstheme="minorHAnsi"/>
          <w:b/>
          <w:bCs/>
          <w:color w:val="3A3A3A"/>
          <w:sz w:val="28"/>
          <w:szCs w:val="28"/>
          <w:shd w:val="clear" w:color="auto" w:fill="FFFFFF"/>
        </w:rPr>
        <w:t>produced summary</w:t>
      </w:r>
      <w:r w:rsidRPr="003C3503">
        <w:rPr>
          <w:rFonts w:cstheme="minorHAnsi"/>
          <w:color w:val="3A3A3A"/>
          <w:sz w:val="28"/>
          <w:szCs w:val="28"/>
          <w:shd w:val="clear" w:color="auto" w:fill="FFFFFF"/>
        </w:rPr>
        <w:t> or </w:t>
      </w:r>
      <w:r w:rsidRPr="003C3503">
        <w:rPr>
          <w:rFonts w:cstheme="minorHAnsi"/>
          <w:b/>
          <w:bCs/>
          <w:color w:val="3A3A3A"/>
          <w:sz w:val="28"/>
          <w:szCs w:val="28"/>
          <w:shd w:val="clear" w:color="auto" w:fill="FFFFFF"/>
        </w:rPr>
        <w:t>translation</w:t>
      </w:r>
      <w:r w:rsidRPr="003C3503">
        <w:rPr>
          <w:rFonts w:cstheme="minorHAnsi"/>
          <w:color w:val="3A3A3A"/>
          <w:sz w:val="28"/>
          <w:szCs w:val="28"/>
          <w:shd w:val="clear" w:color="auto" w:fill="FFFFFF"/>
        </w:rPr>
        <w:t> against a set of </w:t>
      </w:r>
      <w:r w:rsidRPr="003C3503">
        <w:rPr>
          <w:rFonts w:cstheme="minorHAnsi"/>
          <w:b/>
          <w:bCs/>
          <w:color w:val="3A3A3A"/>
          <w:sz w:val="28"/>
          <w:szCs w:val="28"/>
          <w:shd w:val="clear" w:color="auto" w:fill="FFFFFF"/>
        </w:rPr>
        <w:t>reference</w:t>
      </w:r>
      <w:r w:rsidR="003C3503">
        <w:rPr>
          <w:rFonts w:cstheme="minorHAnsi"/>
          <w:b/>
          <w:bCs/>
          <w:color w:val="3A3A3A"/>
          <w:sz w:val="28"/>
          <w:szCs w:val="28"/>
          <w:shd w:val="clear" w:color="auto" w:fill="FFFFFF"/>
        </w:rPr>
        <w:t xml:space="preserve"> </w:t>
      </w:r>
      <w:r w:rsidRPr="003C3503">
        <w:rPr>
          <w:rFonts w:cstheme="minorHAnsi"/>
          <w:b/>
          <w:bCs/>
          <w:color w:val="3A3A3A"/>
          <w:sz w:val="28"/>
          <w:szCs w:val="28"/>
          <w:shd w:val="clear" w:color="auto" w:fill="FFFFFF"/>
        </w:rPr>
        <w:t>summaries</w:t>
      </w:r>
      <w:r w:rsidRPr="003C3503">
        <w:rPr>
          <w:rFonts w:cstheme="minorHAnsi"/>
          <w:color w:val="3A3A3A"/>
          <w:sz w:val="28"/>
          <w:szCs w:val="28"/>
          <w:shd w:val="clear" w:color="auto" w:fill="FFFFFF"/>
        </w:rPr>
        <w:t> (typically human-produced).</w:t>
      </w:r>
    </w:p>
    <w:p w14:paraId="31945DD6" w14:textId="77777777" w:rsidR="00CD041C" w:rsidRPr="00CD041C" w:rsidRDefault="00CD041C" w:rsidP="00CD041C">
      <w:pPr>
        <w:shd w:val="clear" w:color="auto" w:fill="FFFFFF"/>
        <w:spacing w:after="300" w:line="240" w:lineRule="auto"/>
        <w:textAlignment w:val="baseline"/>
        <w:outlineLvl w:val="2"/>
        <w:rPr>
          <w:rFonts w:eastAsia="Times New Roman" w:cstheme="minorHAnsi"/>
          <w:color w:val="3A3A3A"/>
          <w:sz w:val="36"/>
          <w:szCs w:val="36"/>
          <w:lang w:eastAsia="en-IN"/>
        </w:rPr>
      </w:pPr>
      <w:r w:rsidRPr="00CD041C">
        <w:rPr>
          <w:rFonts w:eastAsia="Times New Roman" w:cstheme="minorHAnsi"/>
          <w:color w:val="3A3A3A"/>
          <w:sz w:val="36"/>
          <w:szCs w:val="36"/>
          <w:lang w:eastAsia="en-IN"/>
        </w:rPr>
        <w:t>Precision and Recall in the Context of ROUGE</w:t>
      </w:r>
    </w:p>
    <w:p w14:paraId="23E0BB7A" w14:textId="0E567B6A" w:rsidR="00CD041C" w:rsidRPr="00CD041C" w:rsidRDefault="00CD041C" w:rsidP="00CD041C">
      <w:pPr>
        <w:shd w:val="clear" w:color="auto" w:fill="FFFFFF"/>
        <w:spacing w:after="0" w:line="240" w:lineRule="auto"/>
        <w:textAlignment w:val="baseline"/>
        <w:rPr>
          <w:rFonts w:eastAsia="Times New Roman" w:cstheme="minorHAnsi"/>
          <w:color w:val="3A3A3A"/>
          <w:sz w:val="26"/>
          <w:szCs w:val="26"/>
          <w:lang w:eastAsia="en-IN"/>
        </w:rPr>
      </w:pPr>
      <w:r w:rsidRPr="00CD041C">
        <w:rPr>
          <w:rFonts w:eastAsia="Times New Roman" w:cstheme="minorHAnsi"/>
          <w:color w:val="3A3A3A"/>
          <w:sz w:val="26"/>
          <w:szCs w:val="26"/>
          <w:lang w:eastAsia="en-IN"/>
        </w:rPr>
        <w:t xml:space="preserve">Simplistically put, </w:t>
      </w:r>
      <w:r w:rsidRPr="00CD041C">
        <w:rPr>
          <w:rFonts w:eastAsia="Times New Roman" w:cstheme="minorHAnsi"/>
          <w:color w:val="3A3A3A"/>
          <w:sz w:val="26"/>
          <w:szCs w:val="26"/>
          <w:lang w:eastAsia="en-IN"/>
        </w:rPr>
        <w:t>recall</w:t>
      </w:r>
      <w:r w:rsidRPr="00CD041C">
        <w:rPr>
          <w:rFonts w:eastAsia="Times New Roman" w:cstheme="minorHAnsi"/>
          <w:color w:val="3A3A3A"/>
          <w:sz w:val="26"/>
          <w:szCs w:val="26"/>
          <w:lang w:eastAsia="en-IN"/>
        </w:rPr>
        <w:t xml:space="preserve"> in the context of ROUGE simply means how much of the </w:t>
      </w:r>
      <w:r w:rsidRPr="00CD041C">
        <w:rPr>
          <w:rFonts w:eastAsia="Times New Roman" w:cstheme="minorHAnsi"/>
          <w:i/>
          <w:iCs/>
          <w:color w:val="3A3A3A"/>
          <w:sz w:val="26"/>
          <w:szCs w:val="26"/>
          <w:lang w:eastAsia="en-IN"/>
        </w:rPr>
        <w:t>reference summary </w:t>
      </w:r>
      <w:r w:rsidRPr="00CD041C">
        <w:rPr>
          <w:rFonts w:eastAsia="Times New Roman" w:cstheme="minorHAnsi"/>
          <w:color w:val="3A3A3A"/>
          <w:sz w:val="26"/>
          <w:szCs w:val="26"/>
          <w:lang w:eastAsia="en-IN"/>
        </w:rPr>
        <w:t>is the </w:t>
      </w:r>
      <w:r w:rsidRPr="00CD041C">
        <w:rPr>
          <w:rFonts w:eastAsia="Times New Roman" w:cstheme="minorHAnsi"/>
          <w:i/>
          <w:iCs/>
          <w:color w:val="3A3A3A"/>
          <w:sz w:val="26"/>
          <w:szCs w:val="26"/>
          <w:lang w:eastAsia="en-IN"/>
        </w:rPr>
        <w:t>system summary</w:t>
      </w:r>
      <w:r w:rsidRPr="00CD041C">
        <w:rPr>
          <w:rFonts w:eastAsia="Times New Roman" w:cstheme="minorHAnsi"/>
          <w:color w:val="3A3A3A"/>
          <w:sz w:val="26"/>
          <w:szCs w:val="26"/>
          <w:lang w:eastAsia="en-IN"/>
        </w:rPr>
        <w:t> recovering or capturing? If we are just considering the individual words, it can be computed as:</w:t>
      </w:r>
    </w:p>
    <w:p w14:paraId="7F84FDE6" w14:textId="26C956BE" w:rsidR="00CD041C" w:rsidRDefault="00CD041C" w:rsidP="00CD041C">
      <w:pPr>
        <w:shd w:val="clear" w:color="auto" w:fill="FFFFFF"/>
        <w:spacing w:after="0" w:line="240" w:lineRule="auto"/>
        <w:jc w:val="center"/>
        <w:textAlignment w:val="baseline"/>
        <w:rPr>
          <w:rFonts w:eastAsia="Times New Roman" w:cstheme="minorHAnsi"/>
          <w:color w:val="3A3A3A"/>
          <w:sz w:val="26"/>
          <w:szCs w:val="26"/>
          <w:lang w:eastAsia="en-IN"/>
        </w:rPr>
      </w:pPr>
      <w:r w:rsidRPr="00CD041C">
        <w:rPr>
          <w:rFonts w:cstheme="minorHAnsi"/>
          <w:noProof/>
        </w:rPr>
        <w:drawing>
          <wp:inline distT="0" distB="0" distL="0" distR="0" wp14:anchorId="367727BC" wp14:editId="17F380C8">
            <wp:extent cx="2705100" cy="4038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05100" cy="403860"/>
                    </a:xfrm>
                    <a:prstGeom prst="rect">
                      <a:avLst/>
                    </a:prstGeom>
                    <a:noFill/>
                    <a:ln>
                      <a:noFill/>
                    </a:ln>
                  </pic:spPr>
                </pic:pic>
              </a:graphicData>
            </a:graphic>
          </wp:inline>
        </w:drawing>
      </w:r>
    </w:p>
    <w:p w14:paraId="15118A92" w14:textId="77777777" w:rsidR="00CD041C" w:rsidRPr="00CD041C" w:rsidRDefault="00CD041C" w:rsidP="00CD041C">
      <w:pPr>
        <w:shd w:val="clear" w:color="auto" w:fill="FFFFFF"/>
        <w:spacing w:after="0" w:line="240" w:lineRule="auto"/>
        <w:jc w:val="center"/>
        <w:textAlignment w:val="baseline"/>
        <w:rPr>
          <w:rFonts w:eastAsia="Times New Roman" w:cstheme="minorHAnsi"/>
          <w:color w:val="3A3A3A"/>
          <w:sz w:val="26"/>
          <w:szCs w:val="26"/>
          <w:lang w:eastAsia="en-IN"/>
        </w:rPr>
      </w:pPr>
    </w:p>
    <w:p w14:paraId="1B9F62A1" w14:textId="77777777" w:rsidR="00CD041C" w:rsidRPr="00CD041C" w:rsidRDefault="00CD041C" w:rsidP="00CD041C">
      <w:pPr>
        <w:shd w:val="clear" w:color="auto" w:fill="FFFFFF"/>
        <w:spacing w:after="0" w:line="240" w:lineRule="auto"/>
        <w:textAlignment w:val="baseline"/>
        <w:rPr>
          <w:rFonts w:eastAsia="Times New Roman" w:cstheme="minorHAnsi"/>
          <w:color w:val="3A3A3A"/>
          <w:sz w:val="26"/>
          <w:szCs w:val="26"/>
          <w:lang w:eastAsia="en-IN"/>
        </w:rPr>
      </w:pPr>
      <w:r w:rsidRPr="00CD041C">
        <w:rPr>
          <w:rFonts w:eastAsia="Times New Roman" w:cstheme="minorHAnsi"/>
          <w:color w:val="3A3A3A"/>
          <w:sz w:val="26"/>
          <w:szCs w:val="26"/>
          <w:lang w:eastAsia="en-IN"/>
        </w:rPr>
        <w:t>A machine generated summary (system summary) can be extremely long, capturing all words in the reference summary. But, much of the words in the system summary may be useless, making the summary unnecessarily verbose. This is where precision comes into play. In terms of precision, what you are essentially measuring is, how much of the system summary was in fact relevant or needed? Precision is measured as:</w:t>
      </w:r>
    </w:p>
    <w:p w14:paraId="4C977B73" w14:textId="5CFDCAD2" w:rsidR="00CD041C" w:rsidRDefault="00CD041C" w:rsidP="00CD041C">
      <w:pPr>
        <w:shd w:val="clear" w:color="auto" w:fill="FFFFFF"/>
        <w:spacing w:after="0" w:line="240" w:lineRule="auto"/>
        <w:jc w:val="center"/>
        <w:textAlignment w:val="baseline"/>
        <w:rPr>
          <w:rFonts w:ascii="Arial" w:eastAsia="Times New Roman" w:hAnsi="Arial" w:cs="Arial"/>
          <w:color w:val="3A3A3A"/>
          <w:sz w:val="26"/>
          <w:szCs w:val="26"/>
          <w:lang w:eastAsia="en-IN"/>
        </w:rPr>
      </w:pPr>
      <w:r w:rsidRPr="00CD041C">
        <w:rPr>
          <w:rFonts w:ascii="Arial" w:eastAsia="Times New Roman" w:hAnsi="Arial" w:cs="Arial"/>
          <w:noProof/>
          <w:color w:val="3A3A3A"/>
          <w:sz w:val="26"/>
          <w:szCs w:val="26"/>
          <w:lang w:eastAsia="en-IN"/>
        </w:rPr>
        <w:drawing>
          <wp:inline distT="0" distB="0" distL="0" distR="0" wp14:anchorId="22546B26" wp14:editId="20AAE4C6">
            <wp:extent cx="2499360" cy="403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9360" cy="403860"/>
                    </a:xfrm>
                    <a:prstGeom prst="rect">
                      <a:avLst/>
                    </a:prstGeom>
                    <a:noFill/>
                    <a:ln>
                      <a:noFill/>
                    </a:ln>
                  </pic:spPr>
                </pic:pic>
              </a:graphicData>
            </a:graphic>
          </wp:inline>
        </w:drawing>
      </w:r>
    </w:p>
    <w:p w14:paraId="0F5AB495" w14:textId="25CE66E3" w:rsidR="00CD041C" w:rsidRPr="003C3503" w:rsidRDefault="00CD041C" w:rsidP="00CD041C">
      <w:pPr>
        <w:shd w:val="clear" w:color="auto" w:fill="FFFFFF"/>
        <w:spacing w:after="0" w:line="240" w:lineRule="auto"/>
        <w:textAlignment w:val="baseline"/>
        <w:rPr>
          <w:rFonts w:eastAsia="Times New Roman" w:cstheme="minorHAnsi"/>
          <w:color w:val="3A3A3A"/>
          <w:sz w:val="26"/>
          <w:szCs w:val="26"/>
          <w:lang w:eastAsia="en-IN"/>
        </w:rPr>
      </w:pPr>
    </w:p>
    <w:p w14:paraId="2618919A" w14:textId="6D7DFA44" w:rsidR="00CD041C" w:rsidRPr="003C3503" w:rsidRDefault="00CD041C" w:rsidP="00CD041C">
      <w:pPr>
        <w:pStyle w:val="Heading3"/>
        <w:shd w:val="clear" w:color="auto" w:fill="FFFFFF"/>
        <w:spacing w:before="0" w:beforeAutospacing="0" w:after="300" w:afterAutospacing="0"/>
        <w:textAlignment w:val="baseline"/>
        <w:rPr>
          <w:rFonts w:asciiTheme="minorHAnsi" w:hAnsiTheme="minorHAnsi" w:cstheme="minorHAnsi"/>
          <w:b w:val="0"/>
          <w:bCs w:val="0"/>
          <w:color w:val="3A3A3A"/>
          <w:sz w:val="36"/>
          <w:szCs w:val="36"/>
        </w:rPr>
      </w:pPr>
      <w:r w:rsidRPr="003C3503">
        <w:rPr>
          <w:rFonts w:asciiTheme="minorHAnsi" w:hAnsiTheme="minorHAnsi" w:cstheme="minorHAnsi"/>
          <w:b w:val="0"/>
          <w:bCs w:val="0"/>
          <w:color w:val="3A3A3A"/>
          <w:sz w:val="36"/>
          <w:szCs w:val="36"/>
        </w:rPr>
        <w:t>So What is ROUGE-</w:t>
      </w:r>
      <w:r w:rsidRPr="003C3503">
        <w:rPr>
          <w:rFonts w:asciiTheme="minorHAnsi" w:hAnsiTheme="minorHAnsi" w:cstheme="minorHAnsi"/>
          <w:b w:val="0"/>
          <w:bCs w:val="0"/>
          <w:color w:val="3A3A3A"/>
          <w:sz w:val="36"/>
          <w:szCs w:val="36"/>
        </w:rPr>
        <w:t>1</w:t>
      </w:r>
      <w:r w:rsidRPr="003C3503">
        <w:rPr>
          <w:rFonts w:asciiTheme="minorHAnsi" w:hAnsiTheme="minorHAnsi" w:cstheme="minorHAnsi"/>
          <w:b w:val="0"/>
          <w:bCs w:val="0"/>
          <w:color w:val="3A3A3A"/>
          <w:sz w:val="36"/>
          <w:szCs w:val="36"/>
        </w:rPr>
        <w:t>, ROUGE-</w:t>
      </w:r>
      <w:r w:rsidRPr="003C3503">
        <w:rPr>
          <w:rFonts w:asciiTheme="minorHAnsi" w:hAnsiTheme="minorHAnsi" w:cstheme="minorHAnsi"/>
          <w:b w:val="0"/>
          <w:bCs w:val="0"/>
          <w:color w:val="3A3A3A"/>
          <w:sz w:val="36"/>
          <w:szCs w:val="36"/>
        </w:rPr>
        <w:t>2</w:t>
      </w:r>
      <w:r w:rsidRPr="003C3503">
        <w:rPr>
          <w:rFonts w:asciiTheme="minorHAnsi" w:hAnsiTheme="minorHAnsi" w:cstheme="minorHAnsi"/>
          <w:b w:val="0"/>
          <w:bCs w:val="0"/>
          <w:color w:val="3A3A3A"/>
          <w:sz w:val="36"/>
          <w:szCs w:val="36"/>
        </w:rPr>
        <w:t xml:space="preserve"> &amp; ROUGE-</w:t>
      </w:r>
      <w:proofErr w:type="gramStart"/>
      <w:r w:rsidRPr="003C3503">
        <w:rPr>
          <w:rFonts w:asciiTheme="minorHAnsi" w:hAnsiTheme="minorHAnsi" w:cstheme="minorHAnsi"/>
          <w:b w:val="0"/>
          <w:bCs w:val="0"/>
          <w:color w:val="3A3A3A"/>
          <w:sz w:val="36"/>
          <w:szCs w:val="36"/>
        </w:rPr>
        <w:t>L ?</w:t>
      </w:r>
      <w:proofErr w:type="gramEnd"/>
    </w:p>
    <w:p w14:paraId="07C33683" w14:textId="77777777" w:rsidR="003C3503" w:rsidRPr="003C3503" w:rsidRDefault="003C3503" w:rsidP="00CD041C">
      <w:pPr>
        <w:shd w:val="clear" w:color="auto" w:fill="FFFFFF"/>
        <w:spacing w:after="0" w:line="240" w:lineRule="auto"/>
        <w:textAlignment w:val="baseline"/>
        <w:rPr>
          <w:rFonts w:cstheme="minorHAnsi"/>
          <w:color w:val="3A3A3A"/>
          <w:sz w:val="26"/>
          <w:szCs w:val="26"/>
          <w:shd w:val="clear" w:color="auto" w:fill="FFFFFF"/>
        </w:rPr>
      </w:pPr>
      <w:r w:rsidRPr="003C3503">
        <w:rPr>
          <w:rFonts w:eastAsia="Times New Roman" w:cstheme="minorHAnsi"/>
          <w:color w:val="741B47"/>
          <w:sz w:val="26"/>
          <w:szCs w:val="26"/>
          <w:bdr w:val="none" w:sz="0" w:space="0" w:color="auto" w:frame="1"/>
          <w:lang w:eastAsia="en-IN"/>
        </w:rPr>
        <w:t>ROUGE-1</w:t>
      </w:r>
      <w:r w:rsidRPr="003C3503">
        <w:rPr>
          <w:rFonts w:cstheme="minorHAnsi"/>
          <w:color w:val="741B47"/>
          <w:sz w:val="26"/>
          <w:szCs w:val="26"/>
          <w:bdr w:val="none" w:sz="0" w:space="0" w:color="auto" w:frame="1"/>
          <w:shd w:val="clear" w:color="auto" w:fill="FFFFFF"/>
        </w:rPr>
        <w:t> </w:t>
      </w:r>
      <w:r w:rsidRPr="003C3503">
        <w:rPr>
          <w:rFonts w:cstheme="minorHAnsi"/>
          <w:color w:val="3A3A3A"/>
          <w:sz w:val="26"/>
          <w:szCs w:val="26"/>
          <w:shd w:val="clear" w:color="auto" w:fill="FFFFFF"/>
        </w:rPr>
        <w:t>refers to overlap of </w:t>
      </w:r>
      <w:r w:rsidRPr="003C3503">
        <w:rPr>
          <w:rFonts w:cstheme="minorHAnsi"/>
          <w:b/>
          <w:bCs/>
          <w:i/>
          <w:iCs/>
          <w:color w:val="3A3A3A"/>
          <w:sz w:val="26"/>
          <w:szCs w:val="26"/>
          <w:shd w:val="clear" w:color="auto" w:fill="FFFFFF"/>
        </w:rPr>
        <w:t>unigrams </w:t>
      </w:r>
      <w:r w:rsidRPr="003C3503">
        <w:rPr>
          <w:rFonts w:cstheme="minorHAnsi"/>
          <w:color w:val="3A3A3A"/>
          <w:sz w:val="26"/>
          <w:szCs w:val="26"/>
          <w:shd w:val="clear" w:color="auto" w:fill="FFFFFF"/>
        </w:rPr>
        <w:t>between the system summary and reference summary. </w:t>
      </w:r>
    </w:p>
    <w:p w14:paraId="7A4DD320" w14:textId="044FE2FA" w:rsidR="00CD041C" w:rsidRPr="003C3503" w:rsidRDefault="003C3503" w:rsidP="00CD041C">
      <w:pPr>
        <w:shd w:val="clear" w:color="auto" w:fill="FFFFFF"/>
        <w:spacing w:after="0" w:line="240" w:lineRule="auto"/>
        <w:textAlignment w:val="baseline"/>
        <w:rPr>
          <w:rFonts w:cstheme="minorHAnsi"/>
          <w:color w:val="3A3A3A"/>
          <w:sz w:val="26"/>
          <w:szCs w:val="26"/>
          <w:shd w:val="clear" w:color="auto" w:fill="FFFFFF"/>
        </w:rPr>
      </w:pPr>
      <w:r w:rsidRPr="003C3503">
        <w:rPr>
          <w:rFonts w:eastAsia="Times New Roman" w:cstheme="minorHAnsi"/>
          <w:color w:val="741B47"/>
          <w:sz w:val="26"/>
          <w:szCs w:val="26"/>
          <w:bdr w:val="none" w:sz="0" w:space="0" w:color="auto" w:frame="1"/>
          <w:lang w:eastAsia="en-IN"/>
        </w:rPr>
        <w:t>ROUGE-2</w:t>
      </w:r>
      <w:r w:rsidRPr="003C3503">
        <w:rPr>
          <w:rFonts w:cstheme="minorHAnsi"/>
          <w:color w:val="3A3A3A"/>
          <w:sz w:val="26"/>
          <w:szCs w:val="26"/>
          <w:shd w:val="clear" w:color="auto" w:fill="FFFFFF"/>
        </w:rPr>
        <w:t> refers to the overlap of </w:t>
      </w:r>
      <w:r w:rsidRPr="003C3503">
        <w:rPr>
          <w:rFonts w:cstheme="minorHAnsi"/>
          <w:b/>
          <w:bCs/>
          <w:i/>
          <w:iCs/>
          <w:color w:val="3A3A3A"/>
          <w:sz w:val="26"/>
          <w:szCs w:val="26"/>
          <w:shd w:val="clear" w:color="auto" w:fill="FFFFFF"/>
        </w:rPr>
        <w:t>bigrams </w:t>
      </w:r>
      <w:r w:rsidRPr="003C3503">
        <w:rPr>
          <w:rFonts w:cstheme="minorHAnsi"/>
          <w:color w:val="3A3A3A"/>
          <w:sz w:val="26"/>
          <w:szCs w:val="26"/>
          <w:shd w:val="clear" w:color="auto" w:fill="FFFFFF"/>
        </w:rPr>
        <w:t>between the system and reference summaries. </w:t>
      </w:r>
    </w:p>
    <w:p w14:paraId="573D0758" w14:textId="5BA28186" w:rsidR="003C3503" w:rsidRPr="003C3503" w:rsidRDefault="003C3503" w:rsidP="003C3503">
      <w:pPr>
        <w:shd w:val="clear" w:color="auto" w:fill="FFFFFF"/>
        <w:spacing w:after="0" w:line="240" w:lineRule="auto"/>
        <w:textAlignment w:val="baseline"/>
        <w:rPr>
          <w:rFonts w:eastAsia="Times New Roman" w:cstheme="minorHAnsi"/>
          <w:color w:val="3A3A3A"/>
          <w:sz w:val="26"/>
          <w:szCs w:val="26"/>
          <w:lang w:eastAsia="en-IN"/>
        </w:rPr>
      </w:pPr>
      <w:r w:rsidRPr="003C3503">
        <w:rPr>
          <w:rFonts w:eastAsia="Times New Roman" w:cstheme="minorHAnsi"/>
          <w:color w:val="741B47"/>
          <w:sz w:val="26"/>
          <w:szCs w:val="26"/>
          <w:bdr w:val="none" w:sz="0" w:space="0" w:color="auto" w:frame="1"/>
          <w:lang w:eastAsia="en-IN"/>
        </w:rPr>
        <w:t>ROUGE-L</w:t>
      </w:r>
      <w:r w:rsidRPr="003C3503">
        <w:rPr>
          <w:rFonts w:eastAsia="Times New Roman" w:cstheme="minorHAnsi"/>
          <w:color w:val="3A3A3A"/>
          <w:sz w:val="26"/>
          <w:szCs w:val="26"/>
          <w:lang w:eastAsia="en-IN"/>
        </w:rPr>
        <w:t> measures </w:t>
      </w:r>
      <w:r w:rsidRPr="003C3503">
        <w:rPr>
          <w:rFonts w:eastAsia="Times New Roman" w:cstheme="minorHAnsi"/>
          <w:b/>
          <w:bCs/>
          <w:i/>
          <w:iCs/>
          <w:color w:val="3A3A3A"/>
          <w:sz w:val="26"/>
          <w:szCs w:val="26"/>
          <w:lang w:eastAsia="en-IN"/>
        </w:rPr>
        <w:t>longest matching sequence</w:t>
      </w:r>
      <w:r w:rsidRPr="003C3503">
        <w:rPr>
          <w:rFonts w:eastAsia="Times New Roman" w:cstheme="minorHAnsi"/>
          <w:color w:val="3A3A3A"/>
          <w:sz w:val="26"/>
          <w:szCs w:val="26"/>
          <w:lang w:eastAsia="en-IN"/>
        </w:rPr>
        <w:t> of words using LCS. An</w:t>
      </w:r>
      <w:r w:rsidRPr="003C3503">
        <w:rPr>
          <w:rFonts w:eastAsia="Times New Roman" w:cstheme="minorHAnsi"/>
          <w:color w:val="3A3A3A"/>
          <w:sz w:val="26"/>
          <w:szCs w:val="26"/>
          <w:lang w:eastAsia="en-IN"/>
        </w:rPr>
        <w:t xml:space="preserve"> </w:t>
      </w:r>
      <w:r w:rsidRPr="003C3503">
        <w:rPr>
          <w:rFonts w:eastAsia="Times New Roman" w:cstheme="minorHAnsi"/>
          <w:color w:val="3A3A3A"/>
          <w:sz w:val="26"/>
          <w:szCs w:val="26"/>
          <w:lang w:eastAsia="en-IN"/>
        </w:rPr>
        <w:t>advantage of using LCS is that it does not require</w:t>
      </w:r>
      <w:r w:rsidRPr="003C3503">
        <w:rPr>
          <w:rFonts w:eastAsia="Times New Roman" w:cstheme="minorHAnsi"/>
          <w:color w:val="3A3A3A"/>
          <w:sz w:val="26"/>
          <w:szCs w:val="26"/>
          <w:lang w:eastAsia="en-IN"/>
        </w:rPr>
        <w:t xml:space="preserve"> </w:t>
      </w:r>
      <w:r w:rsidRPr="003C3503">
        <w:rPr>
          <w:rFonts w:eastAsia="Times New Roman" w:cstheme="minorHAnsi"/>
          <w:color w:val="3A3A3A"/>
          <w:sz w:val="26"/>
          <w:szCs w:val="26"/>
          <w:lang w:eastAsia="en-IN"/>
        </w:rPr>
        <w:t>consecutive matches but in</w:t>
      </w:r>
      <w:r w:rsidRPr="003C3503">
        <w:rPr>
          <w:rFonts w:eastAsia="Times New Roman" w:cstheme="minorHAnsi"/>
          <w:color w:val="3A3A3A"/>
          <w:sz w:val="26"/>
          <w:szCs w:val="26"/>
          <w:lang w:eastAsia="en-IN"/>
        </w:rPr>
        <w:t xml:space="preserve"> </w:t>
      </w:r>
      <w:r w:rsidRPr="003C3503">
        <w:rPr>
          <w:rFonts w:eastAsia="Times New Roman" w:cstheme="minorHAnsi"/>
          <w:color w:val="3A3A3A"/>
          <w:sz w:val="26"/>
          <w:szCs w:val="26"/>
          <w:lang w:eastAsia="en-IN"/>
        </w:rPr>
        <w:t>sequence matches</w:t>
      </w:r>
      <w:r w:rsidRPr="003C3503">
        <w:rPr>
          <w:rFonts w:eastAsia="Times New Roman" w:cstheme="minorHAnsi"/>
          <w:color w:val="3A3A3A"/>
          <w:sz w:val="26"/>
          <w:szCs w:val="26"/>
          <w:lang w:eastAsia="en-IN"/>
        </w:rPr>
        <w:t xml:space="preserve"> </w:t>
      </w:r>
      <w:r w:rsidRPr="003C3503">
        <w:rPr>
          <w:rFonts w:eastAsia="Times New Roman" w:cstheme="minorHAnsi"/>
          <w:color w:val="3A3A3A"/>
          <w:sz w:val="26"/>
          <w:szCs w:val="26"/>
          <w:lang w:eastAsia="en-IN"/>
        </w:rPr>
        <w:lastRenderedPageBreak/>
        <w:t>that reflect sentence level word order. Since it</w:t>
      </w:r>
      <w:r w:rsidRPr="003C3503">
        <w:rPr>
          <w:rFonts w:eastAsia="Times New Roman" w:cstheme="minorHAnsi"/>
          <w:color w:val="3A3A3A"/>
          <w:sz w:val="26"/>
          <w:szCs w:val="26"/>
          <w:lang w:eastAsia="en-IN"/>
        </w:rPr>
        <w:t xml:space="preserve"> </w:t>
      </w:r>
      <w:r w:rsidRPr="003C3503">
        <w:rPr>
          <w:rFonts w:eastAsia="Times New Roman" w:cstheme="minorHAnsi"/>
          <w:color w:val="3A3A3A"/>
          <w:sz w:val="26"/>
          <w:szCs w:val="26"/>
          <w:lang w:eastAsia="en-IN"/>
        </w:rPr>
        <w:t>automatically includes</w:t>
      </w:r>
      <w:r w:rsidRPr="003C3503">
        <w:rPr>
          <w:rFonts w:eastAsia="Times New Roman" w:cstheme="minorHAnsi"/>
          <w:color w:val="3A3A3A"/>
          <w:sz w:val="26"/>
          <w:szCs w:val="26"/>
          <w:lang w:eastAsia="en-IN"/>
        </w:rPr>
        <w:t xml:space="preserve"> </w:t>
      </w:r>
      <w:r w:rsidRPr="003C3503">
        <w:rPr>
          <w:rFonts w:eastAsia="Times New Roman" w:cstheme="minorHAnsi"/>
          <w:color w:val="3A3A3A"/>
          <w:sz w:val="26"/>
          <w:szCs w:val="26"/>
          <w:lang w:eastAsia="en-IN"/>
        </w:rPr>
        <w:t>longest in-sequence common n-grams, you don’t need a predefined n-gram length.</w:t>
      </w:r>
    </w:p>
    <w:p w14:paraId="00CA35B3" w14:textId="77777777" w:rsidR="003C3503" w:rsidRPr="00CD041C" w:rsidRDefault="003C3503" w:rsidP="00CD041C">
      <w:pPr>
        <w:shd w:val="clear" w:color="auto" w:fill="FFFFFF"/>
        <w:spacing w:after="0" w:line="240" w:lineRule="auto"/>
        <w:textAlignment w:val="baseline"/>
        <w:rPr>
          <w:rFonts w:eastAsia="Times New Roman" w:cstheme="minorHAnsi"/>
          <w:color w:val="3A3A3A"/>
          <w:sz w:val="26"/>
          <w:szCs w:val="26"/>
          <w:lang w:eastAsia="en-IN"/>
        </w:rPr>
      </w:pPr>
    </w:p>
    <w:p w14:paraId="6E24E847" w14:textId="77777777" w:rsidR="00CD041C" w:rsidRPr="00CD041C" w:rsidRDefault="00CD041C" w:rsidP="00804FBE">
      <w:pPr>
        <w:rPr>
          <w:rFonts w:cstheme="minorHAnsi"/>
          <w:sz w:val="20"/>
          <w:szCs w:val="20"/>
        </w:rPr>
      </w:pPr>
    </w:p>
    <w:p w14:paraId="07BB87FA" w14:textId="77777777" w:rsidR="00804FBE" w:rsidRPr="00804FBE" w:rsidRDefault="00804FBE" w:rsidP="00804FBE">
      <w:pPr>
        <w:shd w:val="clear" w:color="auto" w:fill="383838"/>
        <w:spacing w:before="120" w:after="120" w:line="240" w:lineRule="auto"/>
        <w:outlineLvl w:val="2"/>
        <w:rPr>
          <w:rFonts w:eastAsia="Times New Roman" w:cstheme="minorHAnsi"/>
          <w:color w:val="D5D5D5"/>
          <w:sz w:val="30"/>
          <w:szCs w:val="30"/>
          <w:lang w:eastAsia="en-IN"/>
        </w:rPr>
      </w:pPr>
      <w:r w:rsidRPr="00804FBE">
        <w:rPr>
          <w:rFonts w:eastAsia="Times New Roman" w:cstheme="minorHAnsi"/>
          <w:b/>
          <w:bCs/>
          <w:color w:val="D5D5D5"/>
          <w:sz w:val="30"/>
          <w:szCs w:val="30"/>
          <w:lang w:eastAsia="en-IN"/>
        </w:rPr>
        <w:t>Rouge-1 Evaluation Metrics</w:t>
      </w:r>
    </w:p>
    <w:p w14:paraId="384114F7" w14:textId="006BC6EB" w:rsidR="00804FBE" w:rsidRPr="00CD041C" w:rsidRDefault="00804FBE">
      <w:pPr>
        <w:rPr>
          <w:rFonts w:cstheme="minorHAnsi"/>
        </w:rPr>
      </w:pPr>
      <w:r w:rsidRPr="00CD041C">
        <w:rPr>
          <w:rFonts w:cstheme="minorHAnsi"/>
          <w:noProof/>
        </w:rPr>
        <w:drawing>
          <wp:inline distT="0" distB="0" distL="0" distR="0" wp14:anchorId="77E8D648" wp14:editId="1B458458">
            <wp:extent cx="4907280" cy="35280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7280" cy="3528060"/>
                    </a:xfrm>
                    <a:prstGeom prst="rect">
                      <a:avLst/>
                    </a:prstGeom>
                    <a:noFill/>
                    <a:ln>
                      <a:noFill/>
                    </a:ln>
                  </pic:spPr>
                </pic:pic>
              </a:graphicData>
            </a:graphic>
          </wp:inline>
        </w:drawing>
      </w:r>
    </w:p>
    <w:p w14:paraId="03DFBA52" w14:textId="77777777" w:rsidR="00804FBE" w:rsidRPr="00CD041C" w:rsidRDefault="00804FBE" w:rsidP="00804FBE">
      <w:pPr>
        <w:pStyle w:val="Heading3"/>
        <w:shd w:val="clear" w:color="auto" w:fill="383838"/>
        <w:spacing w:before="120" w:beforeAutospacing="0" w:after="120" w:afterAutospacing="0"/>
        <w:rPr>
          <w:rFonts w:asciiTheme="minorHAnsi" w:hAnsiTheme="minorHAnsi" w:cstheme="minorHAnsi"/>
          <w:b w:val="0"/>
          <w:bCs w:val="0"/>
          <w:color w:val="D5D5D5"/>
          <w:sz w:val="30"/>
          <w:szCs w:val="30"/>
        </w:rPr>
      </w:pPr>
      <w:r w:rsidRPr="00CD041C">
        <w:rPr>
          <w:rStyle w:val="Strong"/>
          <w:rFonts w:asciiTheme="minorHAnsi" w:hAnsiTheme="minorHAnsi" w:cstheme="minorHAnsi"/>
          <w:b/>
          <w:bCs/>
          <w:color w:val="D5D5D5"/>
          <w:sz w:val="30"/>
          <w:szCs w:val="30"/>
        </w:rPr>
        <w:t>Rouge-2 Evaluation Metrics</w:t>
      </w:r>
    </w:p>
    <w:p w14:paraId="49206AF4" w14:textId="0FF13F96" w:rsidR="00804FBE" w:rsidRPr="00CD041C" w:rsidRDefault="00804FBE">
      <w:pPr>
        <w:rPr>
          <w:rFonts w:cstheme="minorHAnsi"/>
        </w:rPr>
      </w:pPr>
      <w:r w:rsidRPr="00CD041C">
        <w:rPr>
          <w:rFonts w:cstheme="minorHAnsi"/>
          <w:noProof/>
        </w:rPr>
        <w:drawing>
          <wp:inline distT="0" distB="0" distL="0" distR="0" wp14:anchorId="57497520" wp14:editId="21DBB781">
            <wp:extent cx="4907280" cy="35280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7280" cy="3528060"/>
                    </a:xfrm>
                    <a:prstGeom prst="rect">
                      <a:avLst/>
                    </a:prstGeom>
                    <a:noFill/>
                    <a:ln>
                      <a:noFill/>
                    </a:ln>
                  </pic:spPr>
                </pic:pic>
              </a:graphicData>
            </a:graphic>
          </wp:inline>
        </w:drawing>
      </w:r>
    </w:p>
    <w:p w14:paraId="70173884" w14:textId="77777777" w:rsidR="00804FBE" w:rsidRPr="00CD041C" w:rsidRDefault="00804FBE" w:rsidP="00804FBE">
      <w:pPr>
        <w:pStyle w:val="Heading3"/>
        <w:shd w:val="clear" w:color="auto" w:fill="383838"/>
        <w:spacing w:before="120" w:beforeAutospacing="0" w:after="120" w:afterAutospacing="0"/>
        <w:rPr>
          <w:rFonts w:asciiTheme="minorHAnsi" w:hAnsiTheme="minorHAnsi" w:cstheme="minorHAnsi"/>
          <w:b w:val="0"/>
          <w:bCs w:val="0"/>
          <w:color w:val="D5D5D5"/>
          <w:sz w:val="30"/>
          <w:szCs w:val="30"/>
        </w:rPr>
      </w:pPr>
      <w:r w:rsidRPr="00CD041C">
        <w:rPr>
          <w:rStyle w:val="Strong"/>
          <w:rFonts w:asciiTheme="minorHAnsi" w:hAnsiTheme="minorHAnsi" w:cstheme="minorHAnsi"/>
          <w:b/>
          <w:bCs/>
          <w:color w:val="D5D5D5"/>
          <w:sz w:val="30"/>
          <w:szCs w:val="30"/>
        </w:rPr>
        <w:lastRenderedPageBreak/>
        <w:t>Rouge-L Evaluation Metrics</w:t>
      </w:r>
    </w:p>
    <w:p w14:paraId="35210C53" w14:textId="5FF31A53" w:rsidR="00804FBE" w:rsidRPr="00CD041C" w:rsidRDefault="00804FBE">
      <w:pPr>
        <w:rPr>
          <w:rFonts w:cstheme="minorHAnsi"/>
        </w:rPr>
      </w:pPr>
      <w:r w:rsidRPr="00CD041C">
        <w:rPr>
          <w:rFonts w:cstheme="minorHAnsi"/>
          <w:noProof/>
        </w:rPr>
        <w:drawing>
          <wp:inline distT="0" distB="0" distL="0" distR="0" wp14:anchorId="6AE43F2D" wp14:editId="3B41A210">
            <wp:extent cx="4907280" cy="35280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7280" cy="3528060"/>
                    </a:xfrm>
                    <a:prstGeom prst="rect">
                      <a:avLst/>
                    </a:prstGeom>
                    <a:noFill/>
                    <a:ln>
                      <a:noFill/>
                    </a:ln>
                  </pic:spPr>
                </pic:pic>
              </a:graphicData>
            </a:graphic>
          </wp:inline>
        </w:drawing>
      </w:r>
    </w:p>
    <w:sectPr w:rsidR="00804FBE" w:rsidRPr="00CD04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55816"/>
    <w:multiLevelType w:val="multilevel"/>
    <w:tmpl w:val="3A58D02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671F4A9F"/>
    <w:multiLevelType w:val="hybridMultilevel"/>
    <w:tmpl w:val="15F242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1BD2D81"/>
    <w:multiLevelType w:val="multilevel"/>
    <w:tmpl w:val="D286015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886452647">
    <w:abstractNumId w:val="2"/>
  </w:num>
  <w:num w:numId="2" w16cid:durableId="1083720016">
    <w:abstractNumId w:val="0"/>
  </w:num>
  <w:num w:numId="3" w16cid:durableId="12751385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FBE"/>
    <w:rsid w:val="003C3503"/>
    <w:rsid w:val="007C70EE"/>
    <w:rsid w:val="00804FBE"/>
    <w:rsid w:val="00CD041C"/>
    <w:rsid w:val="00F1038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7C483"/>
  <w15:chartTrackingRefBased/>
  <w15:docId w15:val="{034F0093-1A27-41BF-A0D3-8C70BBA60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3">
    <w:name w:val="heading 3"/>
    <w:basedOn w:val="Normal"/>
    <w:link w:val="Heading3Char"/>
    <w:uiPriority w:val="9"/>
    <w:qFormat/>
    <w:rsid w:val="00804F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04FBE"/>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804FBE"/>
    <w:rPr>
      <w:b/>
      <w:bCs/>
    </w:rPr>
  </w:style>
  <w:style w:type="paragraph" w:styleId="IntenseQuote">
    <w:name w:val="Intense Quote"/>
    <w:basedOn w:val="Normal"/>
    <w:next w:val="Normal"/>
    <w:link w:val="IntenseQuoteChar"/>
    <w:uiPriority w:val="30"/>
    <w:qFormat/>
    <w:rsid w:val="00F1038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10386"/>
    <w:rPr>
      <w:rFonts w:cs="Latha"/>
      <w:i/>
      <w:iCs/>
      <w:color w:val="4472C4" w:themeColor="accent1"/>
    </w:rPr>
  </w:style>
  <w:style w:type="paragraph" w:styleId="ListParagraph">
    <w:name w:val="List Paragraph"/>
    <w:basedOn w:val="Normal"/>
    <w:uiPriority w:val="34"/>
    <w:qFormat/>
    <w:rsid w:val="00F103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89715">
      <w:bodyDiv w:val="1"/>
      <w:marLeft w:val="0"/>
      <w:marRight w:val="0"/>
      <w:marTop w:val="0"/>
      <w:marBottom w:val="0"/>
      <w:divBdr>
        <w:top w:val="none" w:sz="0" w:space="0" w:color="auto"/>
        <w:left w:val="none" w:sz="0" w:space="0" w:color="auto"/>
        <w:bottom w:val="none" w:sz="0" w:space="0" w:color="auto"/>
        <w:right w:val="none" w:sz="0" w:space="0" w:color="auto"/>
      </w:divBdr>
    </w:div>
    <w:div w:id="218172362">
      <w:bodyDiv w:val="1"/>
      <w:marLeft w:val="0"/>
      <w:marRight w:val="0"/>
      <w:marTop w:val="0"/>
      <w:marBottom w:val="0"/>
      <w:divBdr>
        <w:top w:val="none" w:sz="0" w:space="0" w:color="auto"/>
        <w:left w:val="none" w:sz="0" w:space="0" w:color="auto"/>
        <w:bottom w:val="none" w:sz="0" w:space="0" w:color="auto"/>
        <w:right w:val="none" w:sz="0" w:space="0" w:color="auto"/>
      </w:divBdr>
    </w:div>
    <w:div w:id="293412473">
      <w:bodyDiv w:val="1"/>
      <w:marLeft w:val="0"/>
      <w:marRight w:val="0"/>
      <w:marTop w:val="0"/>
      <w:marBottom w:val="0"/>
      <w:divBdr>
        <w:top w:val="none" w:sz="0" w:space="0" w:color="auto"/>
        <w:left w:val="none" w:sz="0" w:space="0" w:color="auto"/>
        <w:bottom w:val="none" w:sz="0" w:space="0" w:color="auto"/>
        <w:right w:val="none" w:sz="0" w:space="0" w:color="auto"/>
      </w:divBdr>
    </w:div>
    <w:div w:id="374700413">
      <w:bodyDiv w:val="1"/>
      <w:marLeft w:val="0"/>
      <w:marRight w:val="0"/>
      <w:marTop w:val="0"/>
      <w:marBottom w:val="0"/>
      <w:divBdr>
        <w:top w:val="none" w:sz="0" w:space="0" w:color="auto"/>
        <w:left w:val="none" w:sz="0" w:space="0" w:color="auto"/>
        <w:bottom w:val="none" w:sz="0" w:space="0" w:color="auto"/>
        <w:right w:val="none" w:sz="0" w:space="0" w:color="auto"/>
      </w:divBdr>
    </w:div>
    <w:div w:id="489828614">
      <w:bodyDiv w:val="1"/>
      <w:marLeft w:val="0"/>
      <w:marRight w:val="0"/>
      <w:marTop w:val="0"/>
      <w:marBottom w:val="0"/>
      <w:divBdr>
        <w:top w:val="none" w:sz="0" w:space="0" w:color="auto"/>
        <w:left w:val="none" w:sz="0" w:space="0" w:color="auto"/>
        <w:bottom w:val="none" w:sz="0" w:space="0" w:color="auto"/>
        <w:right w:val="none" w:sz="0" w:space="0" w:color="auto"/>
      </w:divBdr>
    </w:div>
    <w:div w:id="542911458">
      <w:bodyDiv w:val="1"/>
      <w:marLeft w:val="0"/>
      <w:marRight w:val="0"/>
      <w:marTop w:val="0"/>
      <w:marBottom w:val="0"/>
      <w:divBdr>
        <w:top w:val="none" w:sz="0" w:space="0" w:color="auto"/>
        <w:left w:val="none" w:sz="0" w:space="0" w:color="auto"/>
        <w:bottom w:val="none" w:sz="0" w:space="0" w:color="auto"/>
        <w:right w:val="none" w:sz="0" w:space="0" w:color="auto"/>
      </w:divBdr>
    </w:div>
    <w:div w:id="846560823">
      <w:bodyDiv w:val="1"/>
      <w:marLeft w:val="0"/>
      <w:marRight w:val="0"/>
      <w:marTop w:val="0"/>
      <w:marBottom w:val="0"/>
      <w:divBdr>
        <w:top w:val="none" w:sz="0" w:space="0" w:color="auto"/>
        <w:left w:val="none" w:sz="0" w:space="0" w:color="auto"/>
        <w:bottom w:val="none" w:sz="0" w:space="0" w:color="auto"/>
        <w:right w:val="none" w:sz="0" w:space="0" w:color="auto"/>
      </w:divBdr>
    </w:div>
    <w:div w:id="1102843367">
      <w:bodyDiv w:val="1"/>
      <w:marLeft w:val="0"/>
      <w:marRight w:val="0"/>
      <w:marTop w:val="0"/>
      <w:marBottom w:val="0"/>
      <w:divBdr>
        <w:top w:val="none" w:sz="0" w:space="0" w:color="auto"/>
        <w:left w:val="none" w:sz="0" w:space="0" w:color="auto"/>
        <w:bottom w:val="none" w:sz="0" w:space="0" w:color="auto"/>
        <w:right w:val="none" w:sz="0" w:space="0" w:color="auto"/>
      </w:divBdr>
    </w:div>
    <w:div w:id="1531411506">
      <w:bodyDiv w:val="1"/>
      <w:marLeft w:val="0"/>
      <w:marRight w:val="0"/>
      <w:marTop w:val="0"/>
      <w:marBottom w:val="0"/>
      <w:divBdr>
        <w:top w:val="none" w:sz="0" w:space="0" w:color="auto"/>
        <w:left w:val="none" w:sz="0" w:space="0" w:color="auto"/>
        <w:bottom w:val="none" w:sz="0" w:space="0" w:color="auto"/>
        <w:right w:val="none" w:sz="0" w:space="0" w:color="auto"/>
      </w:divBdr>
    </w:div>
    <w:div w:id="212599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256</Words>
  <Characters>1464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isha.pendharkar.btech2019</dc:creator>
  <cp:keywords/>
  <dc:description/>
  <cp:lastModifiedBy>isha.pendharkar.btech2019</cp:lastModifiedBy>
  <cp:revision>1</cp:revision>
  <dcterms:created xsi:type="dcterms:W3CDTF">2022-04-25T15:04:00Z</dcterms:created>
  <dcterms:modified xsi:type="dcterms:W3CDTF">2022-04-25T15:43:00Z</dcterms:modified>
</cp:coreProperties>
</file>