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223DA" w14:textId="199B625F" w:rsidR="00305FC1" w:rsidRPr="00305FC1" w:rsidRDefault="00305FC1" w:rsidP="00305FC1">
      <w:r w:rsidRPr="00305FC1">
        <w:t xml:space="preserve">In </w:t>
      </w:r>
      <w:r w:rsidR="00AB4EE0">
        <w:t>our project,</w:t>
      </w:r>
      <w:r w:rsidRPr="00305FC1">
        <w:t xml:space="preserve"> </w:t>
      </w:r>
      <w:r w:rsidR="00AB4EE0">
        <w:t xml:space="preserve"> two </w:t>
      </w:r>
      <w:r w:rsidRPr="00305FC1">
        <w:t>recommendation algorithms used in the e-commerce project. These algorithms aim to enhance user experience by delivering personalized product recommendations. The first algorithm employs Collaborative Filtering using Singular Value Decomposition (SVD), while the second utilizes Item-Based Collaborative Filtering with Cosine Similarity. Both methods leverage user-product interaction data to generate relevant recommendations effectively.</w:t>
      </w:r>
    </w:p>
    <w:p w14:paraId="087AA4FC" w14:textId="602FEA3B" w:rsidR="00305FC1" w:rsidRPr="00305FC1" w:rsidRDefault="00305FC1" w:rsidP="00305FC1">
      <w:pPr>
        <w:rPr>
          <w:b/>
          <w:bCs/>
        </w:rPr>
      </w:pPr>
      <w:r w:rsidRPr="00305FC1">
        <w:rPr>
          <w:b/>
          <w:bCs/>
        </w:rPr>
        <w:t>Collaborative Filtering Using SVD</w:t>
      </w:r>
    </w:p>
    <w:p w14:paraId="5D7BCA4D" w14:textId="77777777" w:rsidR="00AB4EE0" w:rsidRDefault="00305FC1" w:rsidP="00305FC1">
      <w:r w:rsidRPr="00305FC1">
        <w:t>Collaborative filtering predicts a user's preference for a product based on the preferences of other users. Singular Value Decomposition (SVD) is used to decompose the user-product interaction matrix into latent features, enabling the prediction of missing interactions (e.g., ratings).</w:t>
      </w:r>
    </w:p>
    <w:p w14:paraId="40DCBAF4" w14:textId="4929A3C0" w:rsidR="00305FC1" w:rsidRPr="00305FC1" w:rsidRDefault="00305FC1" w:rsidP="00305FC1">
      <w:r w:rsidRPr="00305FC1">
        <w:rPr>
          <w:b/>
          <w:bCs/>
        </w:rPr>
        <w:t xml:space="preserve"> Implementation Steps</w:t>
      </w:r>
    </w:p>
    <w:p w14:paraId="6EFD09AA" w14:textId="77777777" w:rsidR="00305FC1" w:rsidRPr="00305FC1" w:rsidRDefault="00305FC1" w:rsidP="00305FC1">
      <w:pPr>
        <w:numPr>
          <w:ilvl w:val="0"/>
          <w:numId w:val="12"/>
        </w:numPr>
      </w:pPr>
      <w:r w:rsidRPr="00305FC1">
        <w:rPr>
          <w:b/>
          <w:bCs/>
        </w:rPr>
        <w:t>Data Preprocessing:</w:t>
      </w:r>
    </w:p>
    <w:p w14:paraId="7C68B597" w14:textId="77777777" w:rsidR="00305FC1" w:rsidRPr="00305FC1" w:rsidRDefault="00305FC1" w:rsidP="00305FC1">
      <w:pPr>
        <w:numPr>
          <w:ilvl w:val="1"/>
          <w:numId w:val="12"/>
        </w:numPr>
      </w:pPr>
      <w:r w:rsidRPr="00305FC1">
        <w:t>The dataset contains user actions such as click, view, and buy.</w:t>
      </w:r>
    </w:p>
    <w:p w14:paraId="580B655A" w14:textId="77777777" w:rsidR="00305FC1" w:rsidRPr="00305FC1" w:rsidRDefault="00305FC1" w:rsidP="00305FC1">
      <w:pPr>
        <w:numPr>
          <w:ilvl w:val="1"/>
          <w:numId w:val="12"/>
        </w:numPr>
      </w:pPr>
      <w:r w:rsidRPr="00305FC1">
        <w:t xml:space="preserve">Actions are mapped to numerical values: </w:t>
      </w:r>
    </w:p>
    <w:p w14:paraId="483C2581" w14:textId="77777777" w:rsidR="00305FC1" w:rsidRPr="00305FC1" w:rsidRDefault="00305FC1" w:rsidP="00305FC1">
      <w:pPr>
        <w:numPr>
          <w:ilvl w:val="2"/>
          <w:numId w:val="12"/>
        </w:numPr>
      </w:pPr>
      <w:r w:rsidRPr="00305FC1">
        <w:t>Click = 1</w:t>
      </w:r>
    </w:p>
    <w:p w14:paraId="4677B0B6" w14:textId="77777777" w:rsidR="00305FC1" w:rsidRPr="00305FC1" w:rsidRDefault="00305FC1" w:rsidP="00305FC1">
      <w:pPr>
        <w:numPr>
          <w:ilvl w:val="2"/>
          <w:numId w:val="12"/>
        </w:numPr>
      </w:pPr>
      <w:r w:rsidRPr="00305FC1">
        <w:t>View = 0.5</w:t>
      </w:r>
    </w:p>
    <w:p w14:paraId="78C310B4" w14:textId="77777777" w:rsidR="00305FC1" w:rsidRPr="00305FC1" w:rsidRDefault="00305FC1" w:rsidP="00305FC1">
      <w:pPr>
        <w:numPr>
          <w:ilvl w:val="2"/>
          <w:numId w:val="12"/>
        </w:numPr>
      </w:pPr>
      <w:r w:rsidRPr="00305FC1">
        <w:t>Buy = 2.</w:t>
      </w:r>
    </w:p>
    <w:p w14:paraId="6E64BA61" w14:textId="77777777" w:rsidR="00305FC1" w:rsidRPr="00305FC1" w:rsidRDefault="00305FC1" w:rsidP="00305FC1">
      <w:pPr>
        <w:numPr>
          <w:ilvl w:val="0"/>
          <w:numId w:val="12"/>
        </w:numPr>
      </w:pPr>
      <w:r w:rsidRPr="00305FC1">
        <w:rPr>
          <w:b/>
          <w:bCs/>
        </w:rPr>
        <w:t>Dataset Preparation:</w:t>
      </w:r>
    </w:p>
    <w:p w14:paraId="294F1825" w14:textId="77777777" w:rsidR="00305FC1" w:rsidRPr="00305FC1" w:rsidRDefault="00305FC1" w:rsidP="00305FC1">
      <w:pPr>
        <w:numPr>
          <w:ilvl w:val="1"/>
          <w:numId w:val="12"/>
        </w:numPr>
      </w:pPr>
      <w:r w:rsidRPr="00305FC1">
        <w:t>The preprocessed data is converted into the Surprise library’s dataset format using the Reader class.</w:t>
      </w:r>
    </w:p>
    <w:p w14:paraId="5A5E157D" w14:textId="77777777" w:rsidR="00305FC1" w:rsidRPr="00305FC1" w:rsidRDefault="00305FC1" w:rsidP="00305FC1">
      <w:pPr>
        <w:numPr>
          <w:ilvl w:val="1"/>
          <w:numId w:val="12"/>
        </w:numPr>
      </w:pPr>
      <w:r w:rsidRPr="00305FC1">
        <w:t xml:space="preserve">The </w:t>
      </w:r>
      <w:proofErr w:type="spellStart"/>
      <w:r w:rsidRPr="00305FC1">
        <w:t>Dataset.load_from_df</w:t>
      </w:r>
      <w:proofErr w:type="spellEnd"/>
      <w:r w:rsidRPr="00305FC1">
        <w:t>() method is employed to create a dataset suitable for training.</w:t>
      </w:r>
    </w:p>
    <w:p w14:paraId="666B3247" w14:textId="77777777" w:rsidR="00305FC1" w:rsidRPr="00305FC1" w:rsidRDefault="00305FC1" w:rsidP="00305FC1">
      <w:pPr>
        <w:numPr>
          <w:ilvl w:val="0"/>
          <w:numId w:val="12"/>
        </w:numPr>
      </w:pPr>
      <w:r w:rsidRPr="00305FC1">
        <w:rPr>
          <w:b/>
          <w:bCs/>
        </w:rPr>
        <w:t>Training the Model:</w:t>
      </w:r>
    </w:p>
    <w:p w14:paraId="3974ADC7" w14:textId="77777777" w:rsidR="00305FC1" w:rsidRPr="00305FC1" w:rsidRDefault="00305FC1" w:rsidP="00305FC1">
      <w:pPr>
        <w:numPr>
          <w:ilvl w:val="1"/>
          <w:numId w:val="12"/>
        </w:numPr>
      </w:pPr>
      <w:r w:rsidRPr="00305FC1">
        <w:t xml:space="preserve">The data is split into training and testing sets using </w:t>
      </w:r>
      <w:proofErr w:type="spellStart"/>
      <w:r w:rsidRPr="00305FC1">
        <w:t>train_test_split</w:t>
      </w:r>
      <w:proofErr w:type="spellEnd"/>
      <w:r w:rsidRPr="00305FC1">
        <w:t>().</w:t>
      </w:r>
    </w:p>
    <w:p w14:paraId="4C3B78EB" w14:textId="77777777" w:rsidR="00305FC1" w:rsidRPr="00305FC1" w:rsidRDefault="00305FC1" w:rsidP="00305FC1">
      <w:pPr>
        <w:numPr>
          <w:ilvl w:val="1"/>
          <w:numId w:val="12"/>
        </w:numPr>
      </w:pPr>
      <w:r w:rsidRPr="00305FC1">
        <w:t>An SVD model is trained on the training set to learn latent features for users and products.</w:t>
      </w:r>
    </w:p>
    <w:p w14:paraId="209AB01B" w14:textId="77777777" w:rsidR="00305FC1" w:rsidRPr="00305FC1" w:rsidRDefault="00305FC1" w:rsidP="00305FC1">
      <w:pPr>
        <w:numPr>
          <w:ilvl w:val="0"/>
          <w:numId w:val="12"/>
        </w:numPr>
      </w:pPr>
      <w:r w:rsidRPr="00305FC1">
        <w:rPr>
          <w:b/>
          <w:bCs/>
        </w:rPr>
        <w:t>Generating Recommendations:</w:t>
      </w:r>
    </w:p>
    <w:p w14:paraId="6962C264" w14:textId="77777777" w:rsidR="00305FC1" w:rsidRPr="00305FC1" w:rsidRDefault="00305FC1" w:rsidP="00305FC1">
      <w:pPr>
        <w:numPr>
          <w:ilvl w:val="1"/>
          <w:numId w:val="12"/>
        </w:numPr>
      </w:pPr>
      <w:r w:rsidRPr="00305FC1">
        <w:t>For a specific user, the model predicts ratings for all products.</w:t>
      </w:r>
    </w:p>
    <w:p w14:paraId="0CC85437" w14:textId="77777777" w:rsidR="00305FC1" w:rsidRPr="00305FC1" w:rsidRDefault="00305FC1" w:rsidP="00305FC1">
      <w:pPr>
        <w:numPr>
          <w:ilvl w:val="1"/>
          <w:numId w:val="12"/>
        </w:numPr>
      </w:pPr>
      <w:r w:rsidRPr="00305FC1">
        <w:t>Products are sorted by predicted ratings, and the top-N products are recommended.</w:t>
      </w:r>
    </w:p>
    <w:p w14:paraId="0B8B5727" w14:textId="3ED0035F" w:rsidR="00305FC1" w:rsidRPr="00305FC1" w:rsidRDefault="00305FC1" w:rsidP="00AB4EE0"/>
    <w:p w14:paraId="7B9B3374" w14:textId="710CC5BC" w:rsidR="00305FC1" w:rsidRPr="00305FC1" w:rsidRDefault="00305FC1" w:rsidP="00305FC1"/>
    <w:p w14:paraId="0C11E381" w14:textId="276770C6" w:rsidR="00305FC1" w:rsidRPr="00305FC1" w:rsidRDefault="00305FC1" w:rsidP="00305FC1">
      <w:pPr>
        <w:rPr>
          <w:b/>
          <w:bCs/>
        </w:rPr>
      </w:pPr>
      <w:r w:rsidRPr="00305FC1">
        <w:rPr>
          <w:b/>
          <w:bCs/>
        </w:rPr>
        <w:t>Item-Based Collaborative Filtering Using Cosine Similarity</w:t>
      </w:r>
    </w:p>
    <w:p w14:paraId="4061575E" w14:textId="77777777" w:rsidR="00305FC1" w:rsidRPr="00305FC1" w:rsidRDefault="00305FC1" w:rsidP="00305FC1">
      <w:r w:rsidRPr="00305FC1">
        <w:lastRenderedPageBreak/>
        <w:t>Item-based collaborative filtering calculates similarity between items based on user interactions. It then recommends products similar to those the user has interacted with. Cosine similarity is used to measure the degree of similarity between item vectors.</w:t>
      </w:r>
    </w:p>
    <w:p w14:paraId="71618464" w14:textId="5E9F65C4" w:rsidR="00305FC1" w:rsidRPr="00305FC1" w:rsidRDefault="00305FC1" w:rsidP="00305FC1">
      <w:pPr>
        <w:rPr>
          <w:b/>
          <w:bCs/>
        </w:rPr>
      </w:pPr>
      <w:r w:rsidRPr="00305FC1">
        <w:rPr>
          <w:b/>
          <w:bCs/>
        </w:rPr>
        <w:t>Implementation Steps</w:t>
      </w:r>
    </w:p>
    <w:p w14:paraId="4520E8F6" w14:textId="77777777" w:rsidR="00305FC1" w:rsidRPr="00305FC1" w:rsidRDefault="00305FC1" w:rsidP="00305FC1">
      <w:pPr>
        <w:numPr>
          <w:ilvl w:val="0"/>
          <w:numId w:val="14"/>
        </w:numPr>
      </w:pPr>
      <w:r w:rsidRPr="00305FC1">
        <w:rPr>
          <w:b/>
          <w:bCs/>
        </w:rPr>
        <w:t>Data Preprocessing:</w:t>
      </w:r>
    </w:p>
    <w:p w14:paraId="1A96104B" w14:textId="77777777" w:rsidR="00305FC1" w:rsidRPr="00305FC1" w:rsidRDefault="00305FC1" w:rsidP="00305FC1">
      <w:pPr>
        <w:numPr>
          <w:ilvl w:val="1"/>
          <w:numId w:val="14"/>
        </w:numPr>
      </w:pPr>
      <w:r w:rsidRPr="00305FC1">
        <w:t xml:space="preserve">Actions (click, view, buy) are encoded into numerical values: </w:t>
      </w:r>
    </w:p>
    <w:p w14:paraId="09FBC871" w14:textId="77777777" w:rsidR="00305FC1" w:rsidRPr="00305FC1" w:rsidRDefault="00305FC1" w:rsidP="00305FC1">
      <w:pPr>
        <w:numPr>
          <w:ilvl w:val="2"/>
          <w:numId w:val="14"/>
        </w:numPr>
      </w:pPr>
      <w:r w:rsidRPr="00305FC1">
        <w:t>Click = 1</w:t>
      </w:r>
    </w:p>
    <w:p w14:paraId="1B455D90" w14:textId="77777777" w:rsidR="00305FC1" w:rsidRPr="00305FC1" w:rsidRDefault="00305FC1" w:rsidP="00305FC1">
      <w:pPr>
        <w:numPr>
          <w:ilvl w:val="2"/>
          <w:numId w:val="14"/>
        </w:numPr>
      </w:pPr>
      <w:r w:rsidRPr="00305FC1">
        <w:t>View = 1</w:t>
      </w:r>
    </w:p>
    <w:p w14:paraId="4F230DDE" w14:textId="77777777" w:rsidR="00305FC1" w:rsidRPr="00305FC1" w:rsidRDefault="00305FC1" w:rsidP="00305FC1">
      <w:pPr>
        <w:numPr>
          <w:ilvl w:val="2"/>
          <w:numId w:val="14"/>
        </w:numPr>
      </w:pPr>
      <w:r w:rsidRPr="00305FC1">
        <w:t>Buy = 2.</w:t>
      </w:r>
    </w:p>
    <w:p w14:paraId="0ED7CC1A" w14:textId="77777777" w:rsidR="00305FC1" w:rsidRPr="00305FC1" w:rsidRDefault="00305FC1" w:rsidP="00305FC1">
      <w:pPr>
        <w:numPr>
          <w:ilvl w:val="0"/>
          <w:numId w:val="14"/>
        </w:numPr>
      </w:pPr>
      <w:r w:rsidRPr="00305FC1">
        <w:rPr>
          <w:b/>
          <w:bCs/>
        </w:rPr>
        <w:t>Creating an Interaction Matrix:</w:t>
      </w:r>
    </w:p>
    <w:p w14:paraId="07BDBBBE" w14:textId="77777777" w:rsidR="00305FC1" w:rsidRPr="00305FC1" w:rsidRDefault="00305FC1" w:rsidP="00305FC1">
      <w:pPr>
        <w:numPr>
          <w:ilvl w:val="1"/>
          <w:numId w:val="14"/>
        </w:numPr>
      </w:pPr>
      <w:r w:rsidRPr="00305FC1">
        <w:t>A pivot table is created with users as rows, products as columns, and interaction values as matrix elements.</w:t>
      </w:r>
    </w:p>
    <w:p w14:paraId="14D827A4" w14:textId="77777777" w:rsidR="00305FC1" w:rsidRPr="00305FC1" w:rsidRDefault="00305FC1" w:rsidP="00305FC1">
      <w:pPr>
        <w:numPr>
          <w:ilvl w:val="1"/>
          <w:numId w:val="14"/>
        </w:numPr>
      </w:pPr>
      <w:r w:rsidRPr="00305FC1">
        <w:t>Missing values are filled with zero to represent no interaction.</w:t>
      </w:r>
    </w:p>
    <w:p w14:paraId="43757A39" w14:textId="77777777" w:rsidR="00305FC1" w:rsidRPr="00305FC1" w:rsidRDefault="00305FC1" w:rsidP="00305FC1">
      <w:pPr>
        <w:numPr>
          <w:ilvl w:val="0"/>
          <w:numId w:val="14"/>
        </w:numPr>
      </w:pPr>
      <w:r w:rsidRPr="00305FC1">
        <w:rPr>
          <w:b/>
          <w:bCs/>
        </w:rPr>
        <w:t>Calculating Similarities:</w:t>
      </w:r>
    </w:p>
    <w:p w14:paraId="0CDEA6AA" w14:textId="77777777" w:rsidR="00305FC1" w:rsidRPr="00305FC1" w:rsidRDefault="00305FC1" w:rsidP="00305FC1">
      <w:pPr>
        <w:numPr>
          <w:ilvl w:val="1"/>
          <w:numId w:val="14"/>
        </w:numPr>
      </w:pPr>
      <w:r w:rsidRPr="00305FC1">
        <w:t>Cosine similarity is computed between the columns (products) of the interaction matrix to create a product similarity matrix.</w:t>
      </w:r>
    </w:p>
    <w:p w14:paraId="54AC85F3" w14:textId="77777777" w:rsidR="00305FC1" w:rsidRPr="00305FC1" w:rsidRDefault="00305FC1" w:rsidP="00305FC1">
      <w:pPr>
        <w:numPr>
          <w:ilvl w:val="0"/>
          <w:numId w:val="14"/>
        </w:numPr>
      </w:pPr>
      <w:r w:rsidRPr="00305FC1">
        <w:rPr>
          <w:b/>
          <w:bCs/>
        </w:rPr>
        <w:t>Generating Recommendations:</w:t>
      </w:r>
    </w:p>
    <w:p w14:paraId="799B8BF9" w14:textId="77777777" w:rsidR="00305FC1" w:rsidRPr="00305FC1" w:rsidRDefault="00305FC1" w:rsidP="00305FC1">
      <w:pPr>
        <w:numPr>
          <w:ilvl w:val="1"/>
          <w:numId w:val="14"/>
        </w:numPr>
      </w:pPr>
      <w:r w:rsidRPr="00305FC1">
        <w:t>For a specific user, the algorithm identifies products they have interacted with.</w:t>
      </w:r>
    </w:p>
    <w:p w14:paraId="5F55C159" w14:textId="77777777" w:rsidR="00305FC1" w:rsidRPr="00305FC1" w:rsidRDefault="00305FC1" w:rsidP="00305FC1">
      <w:pPr>
        <w:numPr>
          <w:ilvl w:val="1"/>
          <w:numId w:val="14"/>
        </w:numPr>
      </w:pPr>
      <w:r w:rsidRPr="00305FC1">
        <w:t>Scores are calculated for other products based on their similarity to interacted products and the user's interaction strength.</w:t>
      </w:r>
    </w:p>
    <w:p w14:paraId="77E750C4" w14:textId="77777777" w:rsidR="00305FC1" w:rsidRPr="00305FC1" w:rsidRDefault="00305FC1" w:rsidP="00305FC1">
      <w:pPr>
        <w:numPr>
          <w:ilvl w:val="1"/>
          <w:numId w:val="14"/>
        </w:numPr>
      </w:pPr>
      <w:r w:rsidRPr="00305FC1">
        <w:t>Products are ranked by scores, and the top-N products are recommended.</w:t>
      </w:r>
    </w:p>
    <w:p w14:paraId="65DC00CD" w14:textId="7DF822E7" w:rsidR="00305FC1" w:rsidRPr="00305FC1" w:rsidRDefault="00305FC1" w:rsidP="00305FC1"/>
    <w:p w14:paraId="4417AE8F" w14:textId="77777777" w:rsidR="00305FC1" w:rsidRPr="00305FC1" w:rsidRDefault="00305FC1" w:rsidP="00305FC1">
      <w:pPr>
        <w:rPr>
          <w:b/>
          <w:bCs/>
        </w:rPr>
      </w:pPr>
      <w:r w:rsidRPr="00305FC1">
        <w:rPr>
          <w:b/>
          <w:bCs/>
        </w:rPr>
        <w:t>4.4 Comparison of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3643"/>
        <w:gridCol w:w="3592"/>
      </w:tblGrid>
      <w:tr w:rsidR="00305FC1" w:rsidRPr="00305FC1" w14:paraId="684E1C1F" w14:textId="77777777" w:rsidTr="00305FC1">
        <w:trPr>
          <w:tblHeader/>
          <w:tblCellSpacing w:w="15" w:type="dxa"/>
        </w:trPr>
        <w:tc>
          <w:tcPr>
            <w:tcW w:w="0" w:type="auto"/>
            <w:vAlign w:val="center"/>
            <w:hideMark/>
          </w:tcPr>
          <w:p w14:paraId="5B9087FA" w14:textId="77777777" w:rsidR="00305FC1" w:rsidRPr="00305FC1" w:rsidRDefault="00305FC1" w:rsidP="00305FC1">
            <w:pPr>
              <w:rPr>
                <w:b/>
                <w:bCs/>
              </w:rPr>
            </w:pPr>
            <w:r w:rsidRPr="00305FC1">
              <w:rPr>
                <w:b/>
                <w:bCs/>
              </w:rPr>
              <w:t>Feature</w:t>
            </w:r>
          </w:p>
        </w:tc>
        <w:tc>
          <w:tcPr>
            <w:tcW w:w="0" w:type="auto"/>
            <w:vAlign w:val="center"/>
            <w:hideMark/>
          </w:tcPr>
          <w:p w14:paraId="52BD6E77" w14:textId="77777777" w:rsidR="00305FC1" w:rsidRPr="00305FC1" w:rsidRDefault="00305FC1" w:rsidP="00305FC1">
            <w:pPr>
              <w:rPr>
                <w:b/>
                <w:bCs/>
              </w:rPr>
            </w:pPr>
            <w:r w:rsidRPr="00305FC1">
              <w:rPr>
                <w:b/>
                <w:bCs/>
              </w:rPr>
              <w:t>SVD Collaborative Filtering</w:t>
            </w:r>
          </w:p>
        </w:tc>
        <w:tc>
          <w:tcPr>
            <w:tcW w:w="0" w:type="auto"/>
            <w:vAlign w:val="center"/>
            <w:hideMark/>
          </w:tcPr>
          <w:p w14:paraId="4843B39B" w14:textId="77777777" w:rsidR="00305FC1" w:rsidRPr="00305FC1" w:rsidRDefault="00305FC1" w:rsidP="00305FC1">
            <w:pPr>
              <w:rPr>
                <w:b/>
                <w:bCs/>
              </w:rPr>
            </w:pPr>
            <w:r w:rsidRPr="00305FC1">
              <w:rPr>
                <w:b/>
                <w:bCs/>
              </w:rPr>
              <w:t>Item-Based Collaborative Filtering</w:t>
            </w:r>
          </w:p>
        </w:tc>
      </w:tr>
      <w:tr w:rsidR="00305FC1" w:rsidRPr="00305FC1" w14:paraId="12EFB299" w14:textId="77777777" w:rsidTr="00305FC1">
        <w:trPr>
          <w:tblCellSpacing w:w="15" w:type="dxa"/>
        </w:trPr>
        <w:tc>
          <w:tcPr>
            <w:tcW w:w="0" w:type="auto"/>
            <w:vAlign w:val="center"/>
            <w:hideMark/>
          </w:tcPr>
          <w:p w14:paraId="1799B0CC" w14:textId="77777777" w:rsidR="00305FC1" w:rsidRPr="00305FC1" w:rsidRDefault="00305FC1" w:rsidP="00305FC1">
            <w:r w:rsidRPr="00305FC1">
              <w:rPr>
                <w:b/>
                <w:bCs/>
              </w:rPr>
              <w:t>Similarity Source</w:t>
            </w:r>
          </w:p>
        </w:tc>
        <w:tc>
          <w:tcPr>
            <w:tcW w:w="0" w:type="auto"/>
            <w:vAlign w:val="center"/>
            <w:hideMark/>
          </w:tcPr>
          <w:p w14:paraId="7E204C49" w14:textId="77777777" w:rsidR="00305FC1" w:rsidRPr="00305FC1" w:rsidRDefault="00305FC1" w:rsidP="00305FC1">
            <w:r w:rsidRPr="00305FC1">
              <w:t>Based on user-product interaction patterns.</w:t>
            </w:r>
          </w:p>
        </w:tc>
        <w:tc>
          <w:tcPr>
            <w:tcW w:w="0" w:type="auto"/>
            <w:vAlign w:val="center"/>
            <w:hideMark/>
          </w:tcPr>
          <w:p w14:paraId="381B85FB" w14:textId="77777777" w:rsidR="00305FC1" w:rsidRPr="00305FC1" w:rsidRDefault="00305FC1" w:rsidP="00305FC1">
            <w:r w:rsidRPr="00305FC1">
              <w:t>Based on co-occurrence in user interactions.</w:t>
            </w:r>
          </w:p>
        </w:tc>
      </w:tr>
      <w:tr w:rsidR="00305FC1" w:rsidRPr="00305FC1" w14:paraId="3BA06A10" w14:textId="77777777" w:rsidTr="00305FC1">
        <w:trPr>
          <w:tblCellSpacing w:w="15" w:type="dxa"/>
        </w:trPr>
        <w:tc>
          <w:tcPr>
            <w:tcW w:w="0" w:type="auto"/>
            <w:vAlign w:val="center"/>
            <w:hideMark/>
          </w:tcPr>
          <w:p w14:paraId="10A344D8" w14:textId="77777777" w:rsidR="00305FC1" w:rsidRPr="00305FC1" w:rsidRDefault="00305FC1" w:rsidP="00305FC1">
            <w:r w:rsidRPr="00305FC1">
              <w:rPr>
                <w:b/>
                <w:bCs/>
              </w:rPr>
              <w:t>Data Requirements</w:t>
            </w:r>
          </w:p>
        </w:tc>
        <w:tc>
          <w:tcPr>
            <w:tcW w:w="0" w:type="auto"/>
            <w:vAlign w:val="center"/>
            <w:hideMark/>
          </w:tcPr>
          <w:p w14:paraId="6294BADA" w14:textId="77777777" w:rsidR="00305FC1" w:rsidRPr="00305FC1" w:rsidRDefault="00305FC1" w:rsidP="00305FC1">
            <w:r w:rsidRPr="00305FC1">
              <w:t>Requires user-product interaction matrix.</w:t>
            </w:r>
          </w:p>
        </w:tc>
        <w:tc>
          <w:tcPr>
            <w:tcW w:w="0" w:type="auto"/>
            <w:vAlign w:val="center"/>
            <w:hideMark/>
          </w:tcPr>
          <w:p w14:paraId="7ED139B9" w14:textId="77777777" w:rsidR="00305FC1" w:rsidRPr="00305FC1" w:rsidRDefault="00305FC1" w:rsidP="00305FC1">
            <w:r w:rsidRPr="00305FC1">
              <w:t>Requires user-product interaction matrix.</w:t>
            </w:r>
          </w:p>
        </w:tc>
      </w:tr>
      <w:tr w:rsidR="00305FC1" w:rsidRPr="00305FC1" w14:paraId="37363639" w14:textId="77777777" w:rsidTr="00305FC1">
        <w:trPr>
          <w:tblCellSpacing w:w="15" w:type="dxa"/>
        </w:trPr>
        <w:tc>
          <w:tcPr>
            <w:tcW w:w="0" w:type="auto"/>
            <w:vAlign w:val="center"/>
            <w:hideMark/>
          </w:tcPr>
          <w:p w14:paraId="1411CB65" w14:textId="77777777" w:rsidR="00305FC1" w:rsidRPr="00305FC1" w:rsidRDefault="00305FC1" w:rsidP="00305FC1">
            <w:r w:rsidRPr="00305FC1">
              <w:rPr>
                <w:b/>
                <w:bCs/>
              </w:rPr>
              <w:t>Cold-Start Problem</w:t>
            </w:r>
          </w:p>
        </w:tc>
        <w:tc>
          <w:tcPr>
            <w:tcW w:w="0" w:type="auto"/>
            <w:vAlign w:val="center"/>
            <w:hideMark/>
          </w:tcPr>
          <w:p w14:paraId="09B4A488" w14:textId="77777777" w:rsidR="00305FC1" w:rsidRPr="00305FC1" w:rsidRDefault="00305FC1" w:rsidP="00305FC1">
            <w:r w:rsidRPr="00305FC1">
              <w:t>Affected for new users/products.</w:t>
            </w:r>
          </w:p>
        </w:tc>
        <w:tc>
          <w:tcPr>
            <w:tcW w:w="0" w:type="auto"/>
            <w:vAlign w:val="center"/>
            <w:hideMark/>
          </w:tcPr>
          <w:p w14:paraId="7218A9C7" w14:textId="77777777" w:rsidR="00305FC1" w:rsidRPr="00305FC1" w:rsidRDefault="00305FC1" w:rsidP="00305FC1">
            <w:r w:rsidRPr="00305FC1">
              <w:t>Affected for new users/products.</w:t>
            </w:r>
          </w:p>
        </w:tc>
      </w:tr>
      <w:tr w:rsidR="00305FC1" w:rsidRPr="00305FC1" w14:paraId="31360984" w14:textId="77777777" w:rsidTr="00305FC1">
        <w:trPr>
          <w:tblCellSpacing w:w="15" w:type="dxa"/>
        </w:trPr>
        <w:tc>
          <w:tcPr>
            <w:tcW w:w="0" w:type="auto"/>
            <w:vAlign w:val="center"/>
            <w:hideMark/>
          </w:tcPr>
          <w:p w14:paraId="35CAF728" w14:textId="77777777" w:rsidR="00305FC1" w:rsidRPr="00305FC1" w:rsidRDefault="00305FC1" w:rsidP="00305FC1">
            <w:r w:rsidRPr="00305FC1">
              <w:rPr>
                <w:b/>
                <w:bCs/>
              </w:rPr>
              <w:lastRenderedPageBreak/>
              <w:t>Scalability</w:t>
            </w:r>
          </w:p>
        </w:tc>
        <w:tc>
          <w:tcPr>
            <w:tcW w:w="0" w:type="auto"/>
            <w:vAlign w:val="center"/>
            <w:hideMark/>
          </w:tcPr>
          <w:p w14:paraId="46789A30" w14:textId="77777777" w:rsidR="00305FC1" w:rsidRPr="00305FC1" w:rsidRDefault="00305FC1" w:rsidP="00305FC1">
            <w:r w:rsidRPr="00305FC1">
              <w:t>Computationally expensive for large datasets.</w:t>
            </w:r>
          </w:p>
        </w:tc>
        <w:tc>
          <w:tcPr>
            <w:tcW w:w="0" w:type="auto"/>
            <w:vAlign w:val="center"/>
            <w:hideMark/>
          </w:tcPr>
          <w:p w14:paraId="1BC0096B" w14:textId="77777777" w:rsidR="00305FC1" w:rsidRPr="00305FC1" w:rsidRDefault="00305FC1" w:rsidP="00305FC1">
            <w:r w:rsidRPr="00305FC1">
              <w:t>Computationally intensive for large datasets.</w:t>
            </w:r>
          </w:p>
        </w:tc>
      </w:tr>
      <w:tr w:rsidR="00305FC1" w:rsidRPr="00305FC1" w14:paraId="0A11F615" w14:textId="77777777" w:rsidTr="00305FC1">
        <w:trPr>
          <w:tblCellSpacing w:w="15" w:type="dxa"/>
        </w:trPr>
        <w:tc>
          <w:tcPr>
            <w:tcW w:w="0" w:type="auto"/>
            <w:vAlign w:val="center"/>
            <w:hideMark/>
          </w:tcPr>
          <w:p w14:paraId="0117D6E9" w14:textId="77777777" w:rsidR="00305FC1" w:rsidRPr="00305FC1" w:rsidRDefault="00305FC1" w:rsidP="00305FC1">
            <w:r w:rsidRPr="00305FC1">
              <w:rPr>
                <w:b/>
                <w:bCs/>
              </w:rPr>
              <w:t>Personalization</w:t>
            </w:r>
          </w:p>
        </w:tc>
        <w:tc>
          <w:tcPr>
            <w:tcW w:w="0" w:type="auto"/>
            <w:vAlign w:val="center"/>
            <w:hideMark/>
          </w:tcPr>
          <w:p w14:paraId="0A9C66D7" w14:textId="77777777" w:rsidR="00305FC1" w:rsidRPr="00305FC1" w:rsidRDefault="00305FC1" w:rsidP="00305FC1">
            <w:r w:rsidRPr="00305FC1">
              <w:t>Highly personalized.</w:t>
            </w:r>
          </w:p>
        </w:tc>
        <w:tc>
          <w:tcPr>
            <w:tcW w:w="0" w:type="auto"/>
            <w:vAlign w:val="center"/>
            <w:hideMark/>
          </w:tcPr>
          <w:p w14:paraId="2D21F071" w14:textId="77777777" w:rsidR="00305FC1" w:rsidRPr="00305FC1" w:rsidRDefault="00305FC1" w:rsidP="00305FC1">
            <w:r w:rsidRPr="00305FC1">
              <w:t>Personalized based on similar items.</w:t>
            </w:r>
          </w:p>
        </w:tc>
      </w:tr>
    </w:tbl>
    <w:p w14:paraId="2B37787D" w14:textId="77777777" w:rsidR="00305FC1" w:rsidRPr="00305FC1" w:rsidRDefault="00305FC1" w:rsidP="00305FC1">
      <w:r w:rsidRPr="00305FC1">
        <w:t>The recommendation system in this e-commerce project integrates two algorithms:</w:t>
      </w:r>
    </w:p>
    <w:p w14:paraId="0A162071" w14:textId="77777777" w:rsidR="00305FC1" w:rsidRPr="00305FC1" w:rsidRDefault="00305FC1" w:rsidP="00305FC1">
      <w:pPr>
        <w:numPr>
          <w:ilvl w:val="0"/>
          <w:numId w:val="16"/>
        </w:numPr>
      </w:pPr>
      <w:r w:rsidRPr="00305FC1">
        <w:rPr>
          <w:b/>
          <w:bCs/>
        </w:rPr>
        <w:t>Collaborative Filtering with SVD:</w:t>
      </w:r>
      <w:r w:rsidRPr="00305FC1">
        <w:t xml:space="preserve"> This method provides highly personalized recommendations by leveraging latent features of users and products.</w:t>
      </w:r>
    </w:p>
    <w:p w14:paraId="0DE7438B" w14:textId="77777777" w:rsidR="00305FC1" w:rsidRPr="00305FC1" w:rsidRDefault="00305FC1" w:rsidP="00305FC1">
      <w:pPr>
        <w:numPr>
          <w:ilvl w:val="0"/>
          <w:numId w:val="16"/>
        </w:numPr>
      </w:pPr>
      <w:r w:rsidRPr="00305FC1">
        <w:rPr>
          <w:b/>
          <w:bCs/>
        </w:rPr>
        <w:t>Item-Based Collaborative Filtering with Cosine Similarity:</w:t>
      </w:r>
      <w:r w:rsidRPr="00305FC1">
        <w:t xml:space="preserve"> This method identifies similar products based on user interaction patterns.</w:t>
      </w:r>
    </w:p>
    <w:p w14:paraId="7C16D4F7" w14:textId="77777777" w:rsidR="00305FC1" w:rsidRDefault="00305FC1" w:rsidP="00305FC1">
      <w:r w:rsidRPr="00305FC1">
        <w:t>While both approaches have strengths and limitations, their integration offers a robust recommendation engine. Future work could involve developing a hybrid model combining these techniques to maximize recommendation accuracy and address cold-start problems effectively.</w:t>
      </w:r>
    </w:p>
    <w:p w14:paraId="023D6058" w14:textId="77777777" w:rsidR="00305FC1" w:rsidRDefault="00305FC1" w:rsidP="00305FC1"/>
    <w:p w14:paraId="593EF1F5" w14:textId="77777777" w:rsidR="00AB4EE0" w:rsidRPr="00AB4EE0" w:rsidRDefault="00AB4EE0" w:rsidP="00AB4EE0">
      <w:pPr>
        <w:rPr>
          <w:b/>
          <w:bCs/>
        </w:rPr>
      </w:pPr>
      <w:r w:rsidRPr="00AB4EE0">
        <w:rPr>
          <w:b/>
          <w:bCs/>
        </w:rPr>
        <w:t>Presentation Slides: Implementation of Recommendation Algorithms</w:t>
      </w:r>
    </w:p>
    <w:p w14:paraId="5ED5337F" w14:textId="77777777" w:rsidR="00AB4EE0" w:rsidRPr="00AB4EE0" w:rsidRDefault="00AB4EE0" w:rsidP="00AB4EE0">
      <w:pPr>
        <w:rPr>
          <w:b/>
          <w:bCs/>
        </w:rPr>
      </w:pPr>
      <w:r w:rsidRPr="00AB4EE0">
        <w:rPr>
          <w:b/>
          <w:bCs/>
        </w:rPr>
        <w:t>Slide 1: Algorithm Description - User-Based Collaborative Filtering with SVD</w:t>
      </w:r>
    </w:p>
    <w:p w14:paraId="342573C4" w14:textId="77777777" w:rsidR="00AB4EE0" w:rsidRPr="00AB4EE0" w:rsidRDefault="00AB4EE0" w:rsidP="00AB4EE0">
      <w:r w:rsidRPr="00AB4EE0">
        <w:rPr>
          <w:b/>
          <w:bCs/>
        </w:rPr>
        <w:t>Title:</w:t>
      </w:r>
      <w:r w:rsidRPr="00AB4EE0">
        <w:t xml:space="preserve"> User-Based Collaborative Filtering with SVD</w:t>
      </w:r>
    </w:p>
    <w:p w14:paraId="1BD6FDDF" w14:textId="77777777" w:rsidR="00AB4EE0" w:rsidRPr="00AB4EE0" w:rsidRDefault="00AB4EE0" w:rsidP="00AB4EE0">
      <w:r w:rsidRPr="00AB4EE0">
        <w:rPr>
          <w:b/>
          <w:bCs/>
        </w:rPr>
        <w:t>Key Points:</w:t>
      </w:r>
    </w:p>
    <w:p w14:paraId="21D61B6C" w14:textId="77777777" w:rsidR="00AB4EE0" w:rsidRPr="00AB4EE0" w:rsidRDefault="00AB4EE0" w:rsidP="00AB4EE0">
      <w:pPr>
        <w:numPr>
          <w:ilvl w:val="0"/>
          <w:numId w:val="21"/>
        </w:numPr>
      </w:pPr>
      <w:r w:rsidRPr="00AB4EE0">
        <w:rPr>
          <w:b/>
          <w:bCs/>
        </w:rPr>
        <w:t>Overview:</w:t>
      </w:r>
    </w:p>
    <w:p w14:paraId="2DE6B5AF" w14:textId="77777777" w:rsidR="00AB4EE0" w:rsidRPr="00AB4EE0" w:rsidRDefault="00AB4EE0" w:rsidP="00AB4EE0">
      <w:pPr>
        <w:numPr>
          <w:ilvl w:val="1"/>
          <w:numId w:val="21"/>
        </w:numPr>
      </w:pPr>
      <w:r w:rsidRPr="00AB4EE0">
        <w:t>Combines User-Based Collaborative Filtering with Singular Value Decomposition (SVD).</w:t>
      </w:r>
    </w:p>
    <w:p w14:paraId="06D4BDF0" w14:textId="77777777" w:rsidR="00AB4EE0" w:rsidRPr="00AB4EE0" w:rsidRDefault="00AB4EE0" w:rsidP="00AB4EE0">
      <w:pPr>
        <w:numPr>
          <w:ilvl w:val="1"/>
          <w:numId w:val="21"/>
        </w:numPr>
      </w:pPr>
      <w:r w:rsidRPr="00AB4EE0">
        <w:t>Recommends products based on user interaction history and predicted preferences.</w:t>
      </w:r>
    </w:p>
    <w:p w14:paraId="2A875EFB" w14:textId="77777777" w:rsidR="00AB4EE0" w:rsidRPr="00AB4EE0" w:rsidRDefault="00AB4EE0" w:rsidP="00AB4EE0">
      <w:pPr>
        <w:numPr>
          <w:ilvl w:val="0"/>
          <w:numId w:val="21"/>
        </w:numPr>
      </w:pPr>
      <w:r w:rsidRPr="00AB4EE0">
        <w:rPr>
          <w:b/>
          <w:bCs/>
        </w:rPr>
        <w:t>Data Preparation:</w:t>
      </w:r>
    </w:p>
    <w:p w14:paraId="26537EE7" w14:textId="77777777" w:rsidR="00AB4EE0" w:rsidRPr="00AB4EE0" w:rsidRDefault="00AB4EE0" w:rsidP="00AB4EE0">
      <w:pPr>
        <w:numPr>
          <w:ilvl w:val="1"/>
          <w:numId w:val="22"/>
        </w:numPr>
      </w:pPr>
      <w:r w:rsidRPr="00AB4EE0">
        <w:t xml:space="preserve">Input Dataset: </w:t>
      </w:r>
    </w:p>
    <w:p w14:paraId="6C3834D7" w14:textId="77777777" w:rsidR="00AB4EE0" w:rsidRPr="00AB4EE0" w:rsidRDefault="00AB4EE0" w:rsidP="00AB4EE0">
      <w:pPr>
        <w:numPr>
          <w:ilvl w:val="2"/>
          <w:numId w:val="22"/>
        </w:numPr>
      </w:pPr>
      <w:r w:rsidRPr="00AB4EE0">
        <w:t>User-product interactions recorded as actions: click, view, buy.</w:t>
      </w:r>
    </w:p>
    <w:p w14:paraId="434FFC8A" w14:textId="77777777" w:rsidR="00AB4EE0" w:rsidRPr="00AB4EE0" w:rsidRDefault="00AB4EE0" w:rsidP="00AB4EE0">
      <w:pPr>
        <w:numPr>
          <w:ilvl w:val="2"/>
          <w:numId w:val="22"/>
        </w:numPr>
      </w:pPr>
      <w:r w:rsidRPr="00AB4EE0">
        <w:t>Actions mapped to numerical values: click = 1, view = 0.5, buy = 2.</w:t>
      </w:r>
    </w:p>
    <w:p w14:paraId="6E980B47" w14:textId="77777777" w:rsidR="00AB4EE0" w:rsidRPr="00AB4EE0" w:rsidRDefault="00AB4EE0" w:rsidP="00AB4EE0">
      <w:pPr>
        <w:numPr>
          <w:ilvl w:val="1"/>
          <w:numId w:val="22"/>
        </w:numPr>
      </w:pPr>
      <w:r w:rsidRPr="00AB4EE0">
        <w:t xml:space="preserve">Format Conversion: </w:t>
      </w:r>
    </w:p>
    <w:p w14:paraId="59F59821" w14:textId="77777777" w:rsidR="00AB4EE0" w:rsidRPr="00AB4EE0" w:rsidRDefault="00AB4EE0" w:rsidP="00AB4EE0">
      <w:pPr>
        <w:numPr>
          <w:ilvl w:val="2"/>
          <w:numId w:val="22"/>
        </w:numPr>
      </w:pPr>
      <w:r w:rsidRPr="00AB4EE0">
        <w:t>Data converted for Surprise library using a 0 to 2 rating scale.</w:t>
      </w:r>
    </w:p>
    <w:p w14:paraId="3DDA1536" w14:textId="77777777" w:rsidR="00AB4EE0" w:rsidRPr="00AB4EE0" w:rsidRDefault="00AB4EE0" w:rsidP="00AB4EE0">
      <w:pPr>
        <w:numPr>
          <w:ilvl w:val="0"/>
          <w:numId w:val="21"/>
        </w:numPr>
      </w:pPr>
      <w:r w:rsidRPr="00AB4EE0">
        <w:rPr>
          <w:b/>
          <w:bCs/>
        </w:rPr>
        <w:t>Model Training:</w:t>
      </w:r>
    </w:p>
    <w:p w14:paraId="726C8FAE" w14:textId="77777777" w:rsidR="00AB4EE0" w:rsidRPr="00AB4EE0" w:rsidRDefault="00AB4EE0" w:rsidP="00AB4EE0">
      <w:pPr>
        <w:numPr>
          <w:ilvl w:val="1"/>
          <w:numId w:val="23"/>
        </w:numPr>
      </w:pPr>
      <w:r w:rsidRPr="00AB4EE0">
        <w:t>Split data into training and testing sets.</w:t>
      </w:r>
    </w:p>
    <w:p w14:paraId="49D108F6" w14:textId="77777777" w:rsidR="00AB4EE0" w:rsidRPr="00AB4EE0" w:rsidRDefault="00AB4EE0" w:rsidP="00AB4EE0">
      <w:pPr>
        <w:numPr>
          <w:ilvl w:val="1"/>
          <w:numId w:val="23"/>
        </w:numPr>
      </w:pPr>
      <w:r w:rsidRPr="00AB4EE0">
        <w:t>Train SVD to decompose user-item matrix into latent factors.</w:t>
      </w:r>
    </w:p>
    <w:p w14:paraId="73519DDB" w14:textId="77777777" w:rsidR="00AB4EE0" w:rsidRPr="00AB4EE0" w:rsidRDefault="00AB4EE0" w:rsidP="00AB4EE0">
      <w:pPr>
        <w:numPr>
          <w:ilvl w:val="1"/>
          <w:numId w:val="23"/>
        </w:numPr>
      </w:pPr>
      <w:r w:rsidRPr="00AB4EE0">
        <w:lastRenderedPageBreak/>
        <w:t>Identify patterns in user preferences and product characteristics.</w:t>
      </w:r>
    </w:p>
    <w:p w14:paraId="1D21C842" w14:textId="77777777" w:rsidR="00AB4EE0" w:rsidRPr="00AB4EE0" w:rsidRDefault="00AB4EE0" w:rsidP="00AB4EE0">
      <w:pPr>
        <w:numPr>
          <w:ilvl w:val="0"/>
          <w:numId w:val="21"/>
        </w:numPr>
      </w:pPr>
      <w:r w:rsidRPr="00AB4EE0">
        <w:rPr>
          <w:b/>
          <w:bCs/>
        </w:rPr>
        <w:t>Generating Recommendations:</w:t>
      </w:r>
    </w:p>
    <w:p w14:paraId="340C3C75" w14:textId="77777777" w:rsidR="00AB4EE0" w:rsidRPr="00AB4EE0" w:rsidRDefault="00AB4EE0" w:rsidP="00AB4EE0">
      <w:pPr>
        <w:numPr>
          <w:ilvl w:val="1"/>
          <w:numId w:val="24"/>
        </w:numPr>
      </w:pPr>
      <w:r w:rsidRPr="00AB4EE0">
        <w:t>Predict ratings for all unseen products for a user.</w:t>
      </w:r>
    </w:p>
    <w:p w14:paraId="54781BFC" w14:textId="77777777" w:rsidR="00AB4EE0" w:rsidRPr="00AB4EE0" w:rsidRDefault="00AB4EE0" w:rsidP="00AB4EE0">
      <w:pPr>
        <w:numPr>
          <w:ilvl w:val="1"/>
          <w:numId w:val="24"/>
        </w:numPr>
      </w:pPr>
      <w:r w:rsidRPr="00AB4EE0">
        <w:t>Sort predictions to prioritize products with the highest scores.</w:t>
      </w:r>
    </w:p>
    <w:p w14:paraId="1ED67754" w14:textId="77777777" w:rsidR="00AB4EE0" w:rsidRPr="00AB4EE0" w:rsidRDefault="00AB4EE0" w:rsidP="00AB4EE0">
      <w:pPr>
        <w:numPr>
          <w:ilvl w:val="1"/>
          <w:numId w:val="24"/>
        </w:numPr>
      </w:pPr>
      <w:r w:rsidRPr="00AB4EE0">
        <w:t>Select the top 10 products as recommendations.</w:t>
      </w:r>
    </w:p>
    <w:p w14:paraId="24AC90C2" w14:textId="77777777" w:rsidR="00AB4EE0" w:rsidRPr="00AB4EE0" w:rsidRDefault="00AB4EE0" w:rsidP="00AB4EE0">
      <w:pPr>
        <w:numPr>
          <w:ilvl w:val="0"/>
          <w:numId w:val="21"/>
        </w:numPr>
      </w:pPr>
      <w:r w:rsidRPr="00AB4EE0">
        <w:rPr>
          <w:b/>
          <w:bCs/>
        </w:rPr>
        <w:t>Deployment:</w:t>
      </w:r>
    </w:p>
    <w:p w14:paraId="0B3A21A5" w14:textId="77777777" w:rsidR="00AB4EE0" w:rsidRPr="00AB4EE0" w:rsidRDefault="00AB4EE0" w:rsidP="00AB4EE0">
      <w:pPr>
        <w:numPr>
          <w:ilvl w:val="1"/>
          <w:numId w:val="21"/>
        </w:numPr>
      </w:pPr>
      <w:r w:rsidRPr="00AB4EE0">
        <w:t xml:space="preserve">Save the trained SVD model using </w:t>
      </w:r>
      <w:proofErr w:type="spellStart"/>
      <w:r w:rsidRPr="00AB4EE0">
        <w:t>Joblib</w:t>
      </w:r>
      <w:proofErr w:type="spellEnd"/>
      <w:r w:rsidRPr="00AB4EE0">
        <w:t xml:space="preserve"> for reuse.</w:t>
      </w:r>
    </w:p>
    <w:p w14:paraId="50296F23" w14:textId="77777777" w:rsidR="00AB4EE0" w:rsidRPr="00AB4EE0" w:rsidRDefault="00AB4EE0" w:rsidP="00AB4EE0">
      <w:pPr>
        <w:numPr>
          <w:ilvl w:val="1"/>
          <w:numId w:val="21"/>
        </w:numPr>
      </w:pPr>
      <w:r w:rsidRPr="00AB4EE0">
        <w:t>Load the model at runtime for real-time recommendations.</w:t>
      </w:r>
    </w:p>
    <w:p w14:paraId="60997465" w14:textId="77777777" w:rsidR="00AB4EE0" w:rsidRPr="00AB4EE0" w:rsidRDefault="00AB4EE0" w:rsidP="00AB4EE0">
      <w:pPr>
        <w:rPr>
          <w:b/>
          <w:bCs/>
        </w:rPr>
      </w:pPr>
      <w:r w:rsidRPr="00AB4EE0">
        <w:rPr>
          <w:b/>
          <w:bCs/>
        </w:rPr>
        <w:t>Slide 2: Algorithm Description - Item-Based Collaborative Filtering</w:t>
      </w:r>
    </w:p>
    <w:p w14:paraId="7A1328FE" w14:textId="77777777" w:rsidR="00AB4EE0" w:rsidRPr="00AB4EE0" w:rsidRDefault="00AB4EE0" w:rsidP="00AB4EE0">
      <w:r w:rsidRPr="00AB4EE0">
        <w:rPr>
          <w:b/>
          <w:bCs/>
        </w:rPr>
        <w:t>Title:</w:t>
      </w:r>
      <w:r w:rsidRPr="00AB4EE0">
        <w:t xml:space="preserve"> Item-Based Collaborative Filtering with Cosine Similarity</w:t>
      </w:r>
    </w:p>
    <w:p w14:paraId="4C18A477" w14:textId="77777777" w:rsidR="00AB4EE0" w:rsidRPr="00AB4EE0" w:rsidRDefault="00AB4EE0" w:rsidP="00AB4EE0">
      <w:r w:rsidRPr="00AB4EE0">
        <w:rPr>
          <w:b/>
          <w:bCs/>
        </w:rPr>
        <w:t>Key Points:</w:t>
      </w:r>
    </w:p>
    <w:p w14:paraId="686A3D5F" w14:textId="77777777" w:rsidR="00AB4EE0" w:rsidRPr="00AB4EE0" w:rsidRDefault="00AB4EE0" w:rsidP="00AB4EE0">
      <w:pPr>
        <w:numPr>
          <w:ilvl w:val="0"/>
          <w:numId w:val="25"/>
        </w:numPr>
      </w:pPr>
      <w:r w:rsidRPr="00AB4EE0">
        <w:rPr>
          <w:b/>
          <w:bCs/>
        </w:rPr>
        <w:t>Overview:</w:t>
      </w:r>
    </w:p>
    <w:p w14:paraId="4EC1650A" w14:textId="77777777" w:rsidR="00AB4EE0" w:rsidRPr="00AB4EE0" w:rsidRDefault="00AB4EE0" w:rsidP="00AB4EE0">
      <w:pPr>
        <w:numPr>
          <w:ilvl w:val="1"/>
          <w:numId w:val="25"/>
        </w:numPr>
      </w:pPr>
      <w:r w:rsidRPr="00AB4EE0">
        <w:t>Recommends products similar to those the user interacted with.</w:t>
      </w:r>
    </w:p>
    <w:p w14:paraId="6C4E1050" w14:textId="77777777" w:rsidR="00AB4EE0" w:rsidRPr="00AB4EE0" w:rsidRDefault="00AB4EE0" w:rsidP="00AB4EE0">
      <w:pPr>
        <w:numPr>
          <w:ilvl w:val="1"/>
          <w:numId w:val="25"/>
        </w:numPr>
      </w:pPr>
      <w:r w:rsidRPr="00AB4EE0">
        <w:t>Uses cosine similarity to measure relationships between products based on user interactions.</w:t>
      </w:r>
    </w:p>
    <w:p w14:paraId="09D4CB8C" w14:textId="77777777" w:rsidR="00AB4EE0" w:rsidRPr="00AB4EE0" w:rsidRDefault="00AB4EE0" w:rsidP="00AB4EE0">
      <w:pPr>
        <w:numPr>
          <w:ilvl w:val="0"/>
          <w:numId w:val="25"/>
        </w:numPr>
      </w:pPr>
      <w:r w:rsidRPr="00AB4EE0">
        <w:rPr>
          <w:b/>
          <w:bCs/>
        </w:rPr>
        <w:t>Data Preparation:</w:t>
      </w:r>
    </w:p>
    <w:p w14:paraId="43915E59" w14:textId="77777777" w:rsidR="00AB4EE0" w:rsidRPr="00AB4EE0" w:rsidRDefault="00AB4EE0" w:rsidP="00AB4EE0">
      <w:pPr>
        <w:numPr>
          <w:ilvl w:val="1"/>
          <w:numId w:val="26"/>
        </w:numPr>
      </w:pPr>
      <w:r w:rsidRPr="00AB4EE0">
        <w:t xml:space="preserve">Input Dataset: </w:t>
      </w:r>
    </w:p>
    <w:p w14:paraId="3ADD67C8" w14:textId="77777777" w:rsidR="00AB4EE0" w:rsidRPr="00AB4EE0" w:rsidRDefault="00AB4EE0" w:rsidP="00AB4EE0">
      <w:pPr>
        <w:numPr>
          <w:ilvl w:val="2"/>
          <w:numId w:val="26"/>
        </w:numPr>
      </w:pPr>
      <w:r w:rsidRPr="00AB4EE0">
        <w:t>User-product interactions recorded as actions: click, view, buy.</w:t>
      </w:r>
    </w:p>
    <w:p w14:paraId="5AE32943" w14:textId="77777777" w:rsidR="00AB4EE0" w:rsidRPr="00AB4EE0" w:rsidRDefault="00AB4EE0" w:rsidP="00AB4EE0">
      <w:pPr>
        <w:numPr>
          <w:ilvl w:val="2"/>
          <w:numId w:val="26"/>
        </w:numPr>
      </w:pPr>
      <w:r w:rsidRPr="00AB4EE0">
        <w:t>Actions mapped to numerical values: click = 1, view = 1, buy = 2.</w:t>
      </w:r>
    </w:p>
    <w:p w14:paraId="57B2E5BA" w14:textId="77777777" w:rsidR="00AB4EE0" w:rsidRPr="00AB4EE0" w:rsidRDefault="00AB4EE0" w:rsidP="00AB4EE0">
      <w:pPr>
        <w:numPr>
          <w:ilvl w:val="1"/>
          <w:numId w:val="26"/>
        </w:numPr>
      </w:pPr>
      <w:r w:rsidRPr="00AB4EE0">
        <w:t xml:space="preserve">Interaction Matrix: </w:t>
      </w:r>
    </w:p>
    <w:p w14:paraId="0523EA1D" w14:textId="77777777" w:rsidR="00AB4EE0" w:rsidRPr="00AB4EE0" w:rsidRDefault="00AB4EE0" w:rsidP="00AB4EE0">
      <w:pPr>
        <w:numPr>
          <w:ilvl w:val="2"/>
          <w:numId w:val="26"/>
        </w:numPr>
      </w:pPr>
      <w:r w:rsidRPr="00AB4EE0">
        <w:t>Create a matrix with users as rows, products as columns, and interactions as values.</w:t>
      </w:r>
    </w:p>
    <w:p w14:paraId="4DD91055" w14:textId="77777777" w:rsidR="00AB4EE0" w:rsidRPr="00AB4EE0" w:rsidRDefault="00AB4EE0" w:rsidP="00AB4EE0">
      <w:pPr>
        <w:numPr>
          <w:ilvl w:val="2"/>
          <w:numId w:val="26"/>
        </w:numPr>
      </w:pPr>
      <w:r w:rsidRPr="00AB4EE0">
        <w:t>Fill missing values with zeros.</w:t>
      </w:r>
    </w:p>
    <w:p w14:paraId="1B5476C1" w14:textId="77777777" w:rsidR="00AB4EE0" w:rsidRPr="00AB4EE0" w:rsidRDefault="00AB4EE0" w:rsidP="00AB4EE0">
      <w:pPr>
        <w:numPr>
          <w:ilvl w:val="0"/>
          <w:numId w:val="25"/>
        </w:numPr>
      </w:pPr>
      <w:r w:rsidRPr="00AB4EE0">
        <w:rPr>
          <w:b/>
          <w:bCs/>
        </w:rPr>
        <w:t>Model Training:</w:t>
      </w:r>
    </w:p>
    <w:p w14:paraId="125C96D8" w14:textId="77777777" w:rsidR="00AB4EE0" w:rsidRPr="00AB4EE0" w:rsidRDefault="00AB4EE0" w:rsidP="00AB4EE0">
      <w:pPr>
        <w:numPr>
          <w:ilvl w:val="1"/>
          <w:numId w:val="27"/>
        </w:numPr>
      </w:pPr>
      <w:r w:rsidRPr="00AB4EE0">
        <w:t>Calculate cosine similarity between product vectors.</w:t>
      </w:r>
    </w:p>
    <w:p w14:paraId="05138FF3" w14:textId="77777777" w:rsidR="00AB4EE0" w:rsidRPr="00AB4EE0" w:rsidRDefault="00AB4EE0" w:rsidP="00AB4EE0">
      <w:pPr>
        <w:numPr>
          <w:ilvl w:val="1"/>
          <w:numId w:val="27"/>
        </w:numPr>
      </w:pPr>
      <w:r w:rsidRPr="00AB4EE0">
        <w:t>Generate a product similarity matrix to capture relationships.</w:t>
      </w:r>
    </w:p>
    <w:p w14:paraId="5A860896" w14:textId="77777777" w:rsidR="00AB4EE0" w:rsidRPr="00AB4EE0" w:rsidRDefault="00AB4EE0" w:rsidP="00AB4EE0">
      <w:pPr>
        <w:numPr>
          <w:ilvl w:val="0"/>
          <w:numId w:val="25"/>
        </w:numPr>
      </w:pPr>
      <w:r w:rsidRPr="00AB4EE0">
        <w:rPr>
          <w:b/>
          <w:bCs/>
        </w:rPr>
        <w:t>Generating Recommendations:</w:t>
      </w:r>
    </w:p>
    <w:p w14:paraId="63043BE1" w14:textId="77777777" w:rsidR="00AB4EE0" w:rsidRPr="00AB4EE0" w:rsidRDefault="00AB4EE0" w:rsidP="00AB4EE0">
      <w:pPr>
        <w:numPr>
          <w:ilvl w:val="1"/>
          <w:numId w:val="28"/>
        </w:numPr>
      </w:pPr>
      <w:r w:rsidRPr="00AB4EE0">
        <w:t>Identify products the user interacted with.</w:t>
      </w:r>
    </w:p>
    <w:p w14:paraId="347A1B54" w14:textId="77777777" w:rsidR="00AB4EE0" w:rsidRPr="00AB4EE0" w:rsidRDefault="00AB4EE0" w:rsidP="00AB4EE0">
      <w:pPr>
        <w:numPr>
          <w:ilvl w:val="1"/>
          <w:numId w:val="28"/>
        </w:numPr>
      </w:pPr>
      <w:r w:rsidRPr="00AB4EE0">
        <w:t>Score other products based on similarity and interaction strength.</w:t>
      </w:r>
    </w:p>
    <w:p w14:paraId="4B773145" w14:textId="77777777" w:rsidR="00AB4EE0" w:rsidRPr="00AB4EE0" w:rsidRDefault="00AB4EE0" w:rsidP="00AB4EE0">
      <w:pPr>
        <w:numPr>
          <w:ilvl w:val="1"/>
          <w:numId w:val="28"/>
        </w:numPr>
      </w:pPr>
      <w:r w:rsidRPr="00AB4EE0">
        <w:lastRenderedPageBreak/>
        <w:t>Recommend the top-N ranked products.</w:t>
      </w:r>
    </w:p>
    <w:p w14:paraId="36A9F00B" w14:textId="77777777" w:rsidR="00AB4EE0" w:rsidRPr="00AB4EE0" w:rsidRDefault="00AB4EE0" w:rsidP="00AB4EE0">
      <w:pPr>
        <w:numPr>
          <w:ilvl w:val="0"/>
          <w:numId w:val="25"/>
        </w:numPr>
      </w:pPr>
      <w:r w:rsidRPr="00AB4EE0">
        <w:rPr>
          <w:b/>
          <w:bCs/>
        </w:rPr>
        <w:t>Deployment:</w:t>
      </w:r>
    </w:p>
    <w:p w14:paraId="306AB6E1" w14:textId="77777777" w:rsidR="00AB4EE0" w:rsidRPr="00AB4EE0" w:rsidRDefault="00AB4EE0" w:rsidP="00AB4EE0">
      <w:pPr>
        <w:numPr>
          <w:ilvl w:val="1"/>
          <w:numId w:val="25"/>
        </w:numPr>
      </w:pPr>
      <w:r w:rsidRPr="00AB4EE0">
        <w:t>The similarity matrix is precomputed and used during runtime to quickly generate recommendations.</w:t>
      </w:r>
    </w:p>
    <w:p w14:paraId="31D515F2" w14:textId="77777777" w:rsidR="00305FC1" w:rsidRPr="00305FC1" w:rsidRDefault="00305FC1" w:rsidP="00305FC1"/>
    <w:sectPr w:rsidR="00305FC1" w:rsidRPr="00305FC1" w:rsidSect="00D1470A">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7E9"/>
    <w:multiLevelType w:val="multilevel"/>
    <w:tmpl w:val="4BEAE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05C0"/>
    <w:multiLevelType w:val="multilevel"/>
    <w:tmpl w:val="954E4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D6A77"/>
    <w:multiLevelType w:val="multilevel"/>
    <w:tmpl w:val="6D62B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45EE9"/>
    <w:multiLevelType w:val="multilevel"/>
    <w:tmpl w:val="B7F6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C1A59"/>
    <w:multiLevelType w:val="multilevel"/>
    <w:tmpl w:val="2324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3535A"/>
    <w:multiLevelType w:val="multilevel"/>
    <w:tmpl w:val="BA025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91166"/>
    <w:multiLevelType w:val="multilevel"/>
    <w:tmpl w:val="60E2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71605"/>
    <w:multiLevelType w:val="multilevel"/>
    <w:tmpl w:val="C4F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B20AD"/>
    <w:multiLevelType w:val="multilevel"/>
    <w:tmpl w:val="826A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02637"/>
    <w:multiLevelType w:val="multilevel"/>
    <w:tmpl w:val="81DA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00637E"/>
    <w:multiLevelType w:val="multilevel"/>
    <w:tmpl w:val="526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93F3C"/>
    <w:multiLevelType w:val="multilevel"/>
    <w:tmpl w:val="62B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74519"/>
    <w:multiLevelType w:val="multilevel"/>
    <w:tmpl w:val="41E4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A252FD"/>
    <w:multiLevelType w:val="multilevel"/>
    <w:tmpl w:val="EA2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27D1D"/>
    <w:multiLevelType w:val="multilevel"/>
    <w:tmpl w:val="3632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B3D4D"/>
    <w:multiLevelType w:val="multilevel"/>
    <w:tmpl w:val="E7367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44981"/>
    <w:multiLevelType w:val="multilevel"/>
    <w:tmpl w:val="1F3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E1A64"/>
    <w:multiLevelType w:val="multilevel"/>
    <w:tmpl w:val="519EB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9E1933"/>
    <w:multiLevelType w:val="multilevel"/>
    <w:tmpl w:val="BE58B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361426">
    <w:abstractNumId w:val="11"/>
  </w:num>
  <w:num w:numId="2" w16cid:durableId="1434932159">
    <w:abstractNumId w:val="7"/>
  </w:num>
  <w:num w:numId="3" w16cid:durableId="119420150">
    <w:abstractNumId w:val="5"/>
  </w:num>
  <w:num w:numId="4" w16cid:durableId="192959991">
    <w:abstractNumId w:val="2"/>
  </w:num>
  <w:num w:numId="5" w16cid:durableId="977417092">
    <w:abstractNumId w:val="13"/>
  </w:num>
  <w:num w:numId="6" w16cid:durableId="1433891631">
    <w:abstractNumId w:val="10"/>
  </w:num>
  <w:num w:numId="7" w16cid:durableId="1234311663">
    <w:abstractNumId w:val="0"/>
  </w:num>
  <w:num w:numId="8" w16cid:durableId="679623298">
    <w:abstractNumId w:val="8"/>
  </w:num>
  <w:num w:numId="9" w16cid:durableId="1885756398">
    <w:abstractNumId w:val="17"/>
  </w:num>
  <w:num w:numId="10" w16cid:durableId="340351616">
    <w:abstractNumId w:val="6"/>
  </w:num>
  <w:num w:numId="11" w16cid:durableId="1868908486">
    <w:abstractNumId w:val="14"/>
  </w:num>
  <w:num w:numId="12" w16cid:durableId="308094681">
    <w:abstractNumId w:val="12"/>
  </w:num>
  <w:num w:numId="13" w16cid:durableId="1389038214">
    <w:abstractNumId w:val="4"/>
  </w:num>
  <w:num w:numId="14" w16cid:durableId="1538272608">
    <w:abstractNumId w:val="18"/>
  </w:num>
  <w:num w:numId="15" w16cid:durableId="1408266754">
    <w:abstractNumId w:val="1"/>
  </w:num>
  <w:num w:numId="16" w16cid:durableId="205869722">
    <w:abstractNumId w:val="9"/>
  </w:num>
  <w:num w:numId="17" w16cid:durableId="617757018">
    <w:abstractNumId w:val="16"/>
  </w:num>
  <w:num w:numId="18" w16cid:durableId="1334995994">
    <w:abstractNumId w:val="16"/>
    <w:lvlOverride w:ilvl="1">
      <w:lvl w:ilvl="1">
        <w:numFmt w:val="decimal"/>
        <w:lvlText w:val="%2."/>
        <w:lvlJc w:val="left"/>
      </w:lvl>
    </w:lvlOverride>
  </w:num>
  <w:num w:numId="19" w16cid:durableId="1161041791">
    <w:abstractNumId w:val="16"/>
    <w:lvlOverride w:ilvl="1">
      <w:lvl w:ilvl="1">
        <w:numFmt w:val="decimal"/>
        <w:lvlText w:val="%2."/>
        <w:lvlJc w:val="left"/>
      </w:lvl>
    </w:lvlOverride>
  </w:num>
  <w:num w:numId="20" w16cid:durableId="1336150349">
    <w:abstractNumId w:val="16"/>
    <w:lvlOverride w:ilvl="1">
      <w:lvl w:ilvl="1">
        <w:numFmt w:val="decimal"/>
        <w:lvlText w:val="%2."/>
        <w:lvlJc w:val="left"/>
      </w:lvl>
    </w:lvlOverride>
  </w:num>
  <w:num w:numId="21" w16cid:durableId="1076246237">
    <w:abstractNumId w:val="15"/>
  </w:num>
  <w:num w:numId="22" w16cid:durableId="504707419">
    <w:abstractNumId w:val="15"/>
    <w:lvlOverride w:ilvl="1">
      <w:lvl w:ilvl="1">
        <w:numFmt w:val="decimal"/>
        <w:lvlText w:val="%2."/>
        <w:lvlJc w:val="left"/>
      </w:lvl>
    </w:lvlOverride>
  </w:num>
  <w:num w:numId="23" w16cid:durableId="2054226255">
    <w:abstractNumId w:val="15"/>
    <w:lvlOverride w:ilvl="1">
      <w:lvl w:ilvl="1">
        <w:numFmt w:val="decimal"/>
        <w:lvlText w:val="%2."/>
        <w:lvlJc w:val="left"/>
      </w:lvl>
    </w:lvlOverride>
  </w:num>
  <w:num w:numId="24" w16cid:durableId="632557778">
    <w:abstractNumId w:val="15"/>
    <w:lvlOverride w:ilvl="1">
      <w:lvl w:ilvl="1">
        <w:numFmt w:val="decimal"/>
        <w:lvlText w:val="%2."/>
        <w:lvlJc w:val="left"/>
      </w:lvl>
    </w:lvlOverride>
  </w:num>
  <w:num w:numId="25" w16cid:durableId="1026977767">
    <w:abstractNumId w:val="3"/>
  </w:num>
  <w:num w:numId="26" w16cid:durableId="910845486">
    <w:abstractNumId w:val="3"/>
    <w:lvlOverride w:ilvl="1">
      <w:lvl w:ilvl="1">
        <w:numFmt w:val="decimal"/>
        <w:lvlText w:val="%2."/>
        <w:lvlJc w:val="left"/>
      </w:lvl>
    </w:lvlOverride>
  </w:num>
  <w:num w:numId="27" w16cid:durableId="992877916">
    <w:abstractNumId w:val="3"/>
    <w:lvlOverride w:ilvl="1">
      <w:lvl w:ilvl="1">
        <w:numFmt w:val="decimal"/>
        <w:lvlText w:val="%2."/>
        <w:lvlJc w:val="left"/>
      </w:lvl>
    </w:lvlOverride>
  </w:num>
  <w:num w:numId="28" w16cid:durableId="238953878">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E3"/>
    <w:rsid w:val="00055EE3"/>
    <w:rsid w:val="00305FC1"/>
    <w:rsid w:val="006E7B02"/>
    <w:rsid w:val="00723267"/>
    <w:rsid w:val="00931912"/>
    <w:rsid w:val="00970CD6"/>
    <w:rsid w:val="00A616D1"/>
    <w:rsid w:val="00AB4EE0"/>
    <w:rsid w:val="00D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C863"/>
  <w15:chartTrackingRefBased/>
  <w15:docId w15:val="{B51935D3-B9C7-4D00-869A-D0DD31D1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E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E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E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EE3"/>
    <w:rPr>
      <w:rFonts w:eastAsiaTheme="majorEastAsia" w:cstheme="majorBidi"/>
      <w:color w:val="272727" w:themeColor="text1" w:themeTint="D8"/>
    </w:rPr>
  </w:style>
  <w:style w:type="paragraph" w:styleId="Title">
    <w:name w:val="Title"/>
    <w:basedOn w:val="Normal"/>
    <w:next w:val="Normal"/>
    <w:link w:val="TitleChar"/>
    <w:uiPriority w:val="10"/>
    <w:qFormat/>
    <w:rsid w:val="0005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EE3"/>
    <w:pPr>
      <w:spacing w:before="160"/>
      <w:jc w:val="center"/>
    </w:pPr>
    <w:rPr>
      <w:i/>
      <w:iCs/>
      <w:color w:val="404040" w:themeColor="text1" w:themeTint="BF"/>
    </w:rPr>
  </w:style>
  <w:style w:type="character" w:customStyle="1" w:styleId="QuoteChar">
    <w:name w:val="Quote Char"/>
    <w:basedOn w:val="DefaultParagraphFont"/>
    <w:link w:val="Quote"/>
    <w:uiPriority w:val="29"/>
    <w:rsid w:val="00055EE3"/>
    <w:rPr>
      <w:i/>
      <w:iCs/>
      <w:color w:val="404040" w:themeColor="text1" w:themeTint="BF"/>
    </w:rPr>
  </w:style>
  <w:style w:type="paragraph" w:styleId="ListParagraph">
    <w:name w:val="List Paragraph"/>
    <w:basedOn w:val="Normal"/>
    <w:uiPriority w:val="34"/>
    <w:qFormat/>
    <w:rsid w:val="00055EE3"/>
    <w:pPr>
      <w:ind w:left="720"/>
      <w:contextualSpacing/>
    </w:pPr>
  </w:style>
  <w:style w:type="character" w:styleId="IntenseEmphasis">
    <w:name w:val="Intense Emphasis"/>
    <w:basedOn w:val="DefaultParagraphFont"/>
    <w:uiPriority w:val="21"/>
    <w:qFormat/>
    <w:rsid w:val="00055EE3"/>
    <w:rPr>
      <w:i/>
      <w:iCs/>
      <w:color w:val="2F5496" w:themeColor="accent1" w:themeShade="BF"/>
    </w:rPr>
  </w:style>
  <w:style w:type="paragraph" w:styleId="IntenseQuote">
    <w:name w:val="Intense Quote"/>
    <w:basedOn w:val="Normal"/>
    <w:next w:val="Normal"/>
    <w:link w:val="IntenseQuoteChar"/>
    <w:uiPriority w:val="30"/>
    <w:qFormat/>
    <w:rsid w:val="0005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EE3"/>
    <w:rPr>
      <w:i/>
      <w:iCs/>
      <w:color w:val="2F5496" w:themeColor="accent1" w:themeShade="BF"/>
    </w:rPr>
  </w:style>
  <w:style w:type="character" w:styleId="IntenseReference">
    <w:name w:val="Intense Reference"/>
    <w:basedOn w:val="DefaultParagraphFont"/>
    <w:uiPriority w:val="32"/>
    <w:qFormat/>
    <w:rsid w:val="00055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256575">
      <w:bodyDiv w:val="1"/>
      <w:marLeft w:val="0"/>
      <w:marRight w:val="0"/>
      <w:marTop w:val="0"/>
      <w:marBottom w:val="0"/>
      <w:divBdr>
        <w:top w:val="none" w:sz="0" w:space="0" w:color="auto"/>
        <w:left w:val="none" w:sz="0" w:space="0" w:color="auto"/>
        <w:bottom w:val="none" w:sz="0" w:space="0" w:color="auto"/>
        <w:right w:val="none" w:sz="0" w:space="0" w:color="auto"/>
      </w:divBdr>
    </w:div>
    <w:div w:id="501355283">
      <w:bodyDiv w:val="1"/>
      <w:marLeft w:val="0"/>
      <w:marRight w:val="0"/>
      <w:marTop w:val="0"/>
      <w:marBottom w:val="0"/>
      <w:divBdr>
        <w:top w:val="none" w:sz="0" w:space="0" w:color="auto"/>
        <w:left w:val="none" w:sz="0" w:space="0" w:color="auto"/>
        <w:bottom w:val="none" w:sz="0" w:space="0" w:color="auto"/>
        <w:right w:val="none" w:sz="0" w:space="0" w:color="auto"/>
      </w:divBdr>
    </w:div>
    <w:div w:id="559023605">
      <w:bodyDiv w:val="1"/>
      <w:marLeft w:val="0"/>
      <w:marRight w:val="0"/>
      <w:marTop w:val="0"/>
      <w:marBottom w:val="0"/>
      <w:divBdr>
        <w:top w:val="none" w:sz="0" w:space="0" w:color="auto"/>
        <w:left w:val="none" w:sz="0" w:space="0" w:color="auto"/>
        <w:bottom w:val="none" w:sz="0" w:space="0" w:color="auto"/>
        <w:right w:val="none" w:sz="0" w:space="0" w:color="auto"/>
      </w:divBdr>
    </w:div>
    <w:div w:id="579406163">
      <w:bodyDiv w:val="1"/>
      <w:marLeft w:val="0"/>
      <w:marRight w:val="0"/>
      <w:marTop w:val="0"/>
      <w:marBottom w:val="0"/>
      <w:divBdr>
        <w:top w:val="none" w:sz="0" w:space="0" w:color="auto"/>
        <w:left w:val="none" w:sz="0" w:space="0" w:color="auto"/>
        <w:bottom w:val="none" w:sz="0" w:space="0" w:color="auto"/>
        <w:right w:val="none" w:sz="0" w:space="0" w:color="auto"/>
      </w:divBdr>
    </w:div>
    <w:div w:id="722564046">
      <w:bodyDiv w:val="1"/>
      <w:marLeft w:val="0"/>
      <w:marRight w:val="0"/>
      <w:marTop w:val="0"/>
      <w:marBottom w:val="0"/>
      <w:divBdr>
        <w:top w:val="none" w:sz="0" w:space="0" w:color="auto"/>
        <w:left w:val="none" w:sz="0" w:space="0" w:color="auto"/>
        <w:bottom w:val="none" w:sz="0" w:space="0" w:color="auto"/>
        <w:right w:val="none" w:sz="0" w:space="0" w:color="auto"/>
      </w:divBdr>
    </w:div>
    <w:div w:id="793641900">
      <w:bodyDiv w:val="1"/>
      <w:marLeft w:val="0"/>
      <w:marRight w:val="0"/>
      <w:marTop w:val="0"/>
      <w:marBottom w:val="0"/>
      <w:divBdr>
        <w:top w:val="none" w:sz="0" w:space="0" w:color="auto"/>
        <w:left w:val="none" w:sz="0" w:space="0" w:color="auto"/>
        <w:bottom w:val="none" w:sz="0" w:space="0" w:color="auto"/>
        <w:right w:val="none" w:sz="0" w:space="0" w:color="auto"/>
      </w:divBdr>
    </w:div>
    <w:div w:id="983772157">
      <w:bodyDiv w:val="1"/>
      <w:marLeft w:val="0"/>
      <w:marRight w:val="0"/>
      <w:marTop w:val="0"/>
      <w:marBottom w:val="0"/>
      <w:divBdr>
        <w:top w:val="none" w:sz="0" w:space="0" w:color="auto"/>
        <w:left w:val="none" w:sz="0" w:space="0" w:color="auto"/>
        <w:bottom w:val="none" w:sz="0" w:space="0" w:color="auto"/>
        <w:right w:val="none" w:sz="0" w:space="0" w:color="auto"/>
      </w:divBdr>
    </w:div>
    <w:div w:id="1286891641">
      <w:bodyDiv w:val="1"/>
      <w:marLeft w:val="0"/>
      <w:marRight w:val="0"/>
      <w:marTop w:val="0"/>
      <w:marBottom w:val="0"/>
      <w:divBdr>
        <w:top w:val="none" w:sz="0" w:space="0" w:color="auto"/>
        <w:left w:val="none" w:sz="0" w:space="0" w:color="auto"/>
        <w:bottom w:val="none" w:sz="0" w:space="0" w:color="auto"/>
        <w:right w:val="none" w:sz="0" w:space="0" w:color="auto"/>
      </w:divBdr>
      <w:divsChild>
        <w:div w:id="133300640">
          <w:marLeft w:val="0"/>
          <w:marRight w:val="0"/>
          <w:marTop w:val="0"/>
          <w:marBottom w:val="0"/>
          <w:divBdr>
            <w:top w:val="none" w:sz="0" w:space="0" w:color="auto"/>
            <w:left w:val="none" w:sz="0" w:space="0" w:color="auto"/>
            <w:bottom w:val="none" w:sz="0" w:space="0" w:color="auto"/>
            <w:right w:val="none" w:sz="0" w:space="0" w:color="auto"/>
          </w:divBdr>
          <w:divsChild>
            <w:div w:id="458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033">
      <w:bodyDiv w:val="1"/>
      <w:marLeft w:val="0"/>
      <w:marRight w:val="0"/>
      <w:marTop w:val="0"/>
      <w:marBottom w:val="0"/>
      <w:divBdr>
        <w:top w:val="none" w:sz="0" w:space="0" w:color="auto"/>
        <w:left w:val="none" w:sz="0" w:space="0" w:color="auto"/>
        <w:bottom w:val="none" w:sz="0" w:space="0" w:color="auto"/>
        <w:right w:val="none" w:sz="0" w:space="0" w:color="auto"/>
      </w:divBdr>
    </w:div>
    <w:div w:id="1445030698">
      <w:bodyDiv w:val="1"/>
      <w:marLeft w:val="0"/>
      <w:marRight w:val="0"/>
      <w:marTop w:val="0"/>
      <w:marBottom w:val="0"/>
      <w:divBdr>
        <w:top w:val="none" w:sz="0" w:space="0" w:color="auto"/>
        <w:left w:val="none" w:sz="0" w:space="0" w:color="auto"/>
        <w:bottom w:val="none" w:sz="0" w:space="0" w:color="auto"/>
        <w:right w:val="none" w:sz="0" w:space="0" w:color="auto"/>
      </w:divBdr>
      <w:divsChild>
        <w:div w:id="32273328">
          <w:marLeft w:val="0"/>
          <w:marRight w:val="0"/>
          <w:marTop w:val="0"/>
          <w:marBottom w:val="0"/>
          <w:divBdr>
            <w:top w:val="none" w:sz="0" w:space="0" w:color="auto"/>
            <w:left w:val="none" w:sz="0" w:space="0" w:color="auto"/>
            <w:bottom w:val="none" w:sz="0" w:space="0" w:color="auto"/>
            <w:right w:val="none" w:sz="0" w:space="0" w:color="auto"/>
          </w:divBdr>
          <w:divsChild>
            <w:div w:id="946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911">
      <w:bodyDiv w:val="1"/>
      <w:marLeft w:val="0"/>
      <w:marRight w:val="0"/>
      <w:marTop w:val="0"/>
      <w:marBottom w:val="0"/>
      <w:divBdr>
        <w:top w:val="none" w:sz="0" w:space="0" w:color="auto"/>
        <w:left w:val="none" w:sz="0" w:space="0" w:color="auto"/>
        <w:bottom w:val="none" w:sz="0" w:space="0" w:color="auto"/>
        <w:right w:val="none" w:sz="0" w:space="0" w:color="auto"/>
      </w:divBdr>
    </w:div>
    <w:div w:id="1731229284">
      <w:bodyDiv w:val="1"/>
      <w:marLeft w:val="0"/>
      <w:marRight w:val="0"/>
      <w:marTop w:val="0"/>
      <w:marBottom w:val="0"/>
      <w:divBdr>
        <w:top w:val="none" w:sz="0" w:space="0" w:color="auto"/>
        <w:left w:val="none" w:sz="0" w:space="0" w:color="auto"/>
        <w:bottom w:val="none" w:sz="0" w:space="0" w:color="auto"/>
        <w:right w:val="none" w:sz="0" w:space="0" w:color="auto"/>
      </w:divBdr>
    </w:div>
    <w:div w:id="1922987997">
      <w:bodyDiv w:val="1"/>
      <w:marLeft w:val="0"/>
      <w:marRight w:val="0"/>
      <w:marTop w:val="0"/>
      <w:marBottom w:val="0"/>
      <w:divBdr>
        <w:top w:val="none" w:sz="0" w:space="0" w:color="auto"/>
        <w:left w:val="none" w:sz="0" w:space="0" w:color="auto"/>
        <w:bottom w:val="none" w:sz="0" w:space="0" w:color="auto"/>
        <w:right w:val="none" w:sz="0" w:space="0" w:color="auto"/>
      </w:divBdr>
    </w:div>
    <w:div w:id="208425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Khanal</dc:creator>
  <cp:keywords/>
  <dc:description/>
  <cp:lastModifiedBy>Isha Khanal</cp:lastModifiedBy>
  <cp:revision>1</cp:revision>
  <dcterms:created xsi:type="dcterms:W3CDTF">2025-01-25T14:55:00Z</dcterms:created>
  <dcterms:modified xsi:type="dcterms:W3CDTF">2025-01-25T15:59:00Z</dcterms:modified>
</cp:coreProperties>
</file>