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619F" w14:textId="5E34CFEC" w:rsidR="00FE54D1" w:rsidRPr="00B613ED" w:rsidRDefault="00000000">
      <w:pPr>
        <w:pStyle w:val="Heading1"/>
        <w:rPr>
          <w:rFonts w:ascii="Century Gothic" w:hAnsi="Century Gothic"/>
        </w:rPr>
      </w:pPr>
      <w:r w:rsidRPr="00B613ED">
        <w:rPr>
          <w:rFonts w:ascii="Century Gothic" w:hAnsi="Century Gothic"/>
        </w:rPr>
        <w:t>Analysis</w:t>
      </w:r>
    </w:p>
    <w:p w14:paraId="3F1DED73" w14:textId="77777777" w:rsidR="00FE54D1" w:rsidRPr="00B613ED" w:rsidRDefault="00FE54D1">
      <w:pPr>
        <w:rPr>
          <w:rFonts w:ascii="Century Gothic" w:hAnsi="Century Gothic"/>
        </w:rPr>
      </w:pPr>
    </w:p>
    <w:p w14:paraId="63DF29A2" w14:textId="2B19742A" w:rsidR="00FE54D1" w:rsidRPr="00B613ED" w:rsidRDefault="00000000">
      <w:pPr>
        <w:rPr>
          <w:rFonts w:ascii="Century Gothic" w:hAnsi="Century Gothic"/>
        </w:rPr>
      </w:pPr>
      <w:r w:rsidRPr="00B613ED">
        <w:rPr>
          <w:rFonts w:ascii="Century Gothic" w:hAnsi="Century Gothic"/>
        </w:rPr>
        <w:t>1. Introduction</w:t>
      </w:r>
    </w:p>
    <w:p w14:paraId="3D47A451" w14:textId="0A8A4A86" w:rsidR="00FE54D1" w:rsidRPr="00B613ED" w:rsidRDefault="00000000">
      <w:pPr>
        <w:rPr>
          <w:rFonts w:ascii="Century Gothic" w:hAnsi="Century Gothic"/>
        </w:rPr>
      </w:pPr>
      <w:r w:rsidRPr="00B613ED">
        <w:rPr>
          <w:rFonts w:ascii="Century Gothic" w:hAnsi="Century Gothic"/>
        </w:rPr>
        <w:t>In this experiment, a Multi-Layer Perceptron (MLP) was implemented to study the effect of network depth and network width on model performance.</w:t>
      </w:r>
    </w:p>
    <w:p w14:paraId="007795EB" w14:textId="77777777" w:rsidR="00FE54D1" w:rsidRPr="00B613ED" w:rsidRDefault="00000000">
      <w:pPr>
        <w:rPr>
          <w:rFonts w:ascii="Century Gothic" w:hAnsi="Century Gothic"/>
        </w:rPr>
      </w:pPr>
      <w:r w:rsidRPr="00B613ED">
        <w:rPr>
          <w:rFonts w:ascii="Century Gothic" w:hAnsi="Century Gothic"/>
        </w:rPr>
        <w:t>Two tasks were considered:</w:t>
      </w:r>
    </w:p>
    <w:p w14:paraId="06BEFE5D" w14:textId="77777777" w:rsidR="00FE54D1" w:rsidRPr="00B613ED" w:rsidRDefault="00000000">
      <w:pPr>
        <w:rPr>
          <w:rFonts w:ascii="Century Gothic" w:hAnsi="Century Gothic"/>
        </w:rPr>
      </w:pPr>
      <w:r w:rsidRPr="00B613ED">
        <w:rPr>
          <w:rFonts w:ascii="Century Gothic" w:hAnsi="Century Gothic"/>
        </w:rPr>
        <w:t>Classification using the Wine Quality (Red Wine) dataset</w:t>
      </w:r>
    </w:p>
    <w:p w14:paraId="37F8A670" w14:textId="7659B34B" w:rsidR="00FE54D1" w:rsidRPr="00B613ED" w:rsidRDefault="00000000">
      <w:pPr>
        <w:rPr>
          <w:rFonts w:ascii="Century Gothic" w:hAnsi="Century Gothic"/>
        </w:rPr>
      </w:pPr>
      <w:r w:rsidRPr="00B613ED">
        <w:rPr>
          <w:rFonts w:ascii="Century Gothic" w:hAnsi="Century Gothic"/>
        </w:rPr>
        <w:t>Regression using the California Housing dataset</w:t>
      </w:r>
    </w:p>
    <w:p w14:paraId="35D3C998" w14:textId="6A40426C" w:rsidR="00FE54D1" w:rsidRPr="00B613ED" w:rsidRDefault="00000000">
      <w:pPr>
        <w:rPr>
          <w:rFonts w:ascii="Century Gothic" w:hAnsi="Century Gothic"/>
        </w:rPr>
      </w:pPr>
      <w:r w:rsidRPr="00B613ED">
        <w:rPr>
          <w:rFonts w:ascii="Century Gothic" w:hAnsi="Century Gothic"/>
        </w:rPr>
        <w:t>The dataset was split into a 75:25 train-test ratio. Five-fold cross validation was applied on the training data. ReLU activation was used in hidden layers. Softmax via Cross Entropy loss was used for classification. Linear output with Mean Squared Error loss was used for regression. Feature standardization was applied. All models were trained for 250 epochs.</w:t>
      </w:r>
    </w:p>
    <w:p w14:paraId="18E989D0" w14:textId="77777777" w:rsidR="00FE54D1" w:rsidRPr="00B613ED" w:rsidRDefault="00000000">
      <w:pPr>
        <w:rPr>
          <w:rFonts w:ascii="Century Gothic" w:hAnsi="Century Gothic"/>
        </w:rPr>
      </w:pPr>
      <w:r w:rsidRPr="00B613ED">
        <w:rPr>
          <w:rFonts w:ascii="Century Gothic" w:hAnsi="Century Gothic"/>
        </w:rPr>
        <w:t>Experiments were conducted for 64, 128, and 256 hidden neurons with depths ranging from 1 to 4.</w:t>
      </w:r>
    </w:p>
    <w:p w14:paraId="5258AFE0" w14:textId="77777777" w:rsidR="00FE54D1" w:rsidRPr="00B613ED" w:rsidRDefault="00FE54D1">
      <w:pPr>
        <w:rPr>
          <w:rFonts w:ascii="Century Gothic" w:hAnsi="Century Gothic"/>
        </w:rPr>
      </w:pPr>
    </w:p>
    <w:p w14:paraId="13741574" w14:textId="3E4124F1" w:rsidR="00FE54D1" w:rsidRPr="00B613ED" w:rsidRDefault="00000000">
      <w:pPr>
        <w:rPr>
          <w:rFonts w:ascii="Century Gothic" w:hAnsi="Century Gothic"/>
        </w:rPr>
      </w:pPr>
      <w:r w:rsidRPr="00B613ED">
        <w:rPr>
          <w:rFonts w:ascii="Century Gothic" w:hAnsi="Century Gothic"/>
        </w:rPr>
        <w:t>2. Classification Results Analysis</w:t>
      </w:r>
    </w:p>
    <w:p w14:paraId="12372D2B" w14:textId="6433071E" w:rsidR="00FE54D1" w:rsidRPr="00B613ED" w:rsidRDefault="00000000">
      <w:pPr>
        <w:rPr>
          <w:rFonts w:ascii="Century Gothic" w:hAnsi="Century Gothic"/>
        </w:rPr>
      </w:pPr>
      <w:r w:rsidRPr="00B613ED">
        <w:rPr>
          <w:rFonts w:ascii="Century Gothic" w:hAnsi="Century Gothic"/>
        </w:rPr>
        <w:t>Training accuracy increased rapidly with depth for all neuron configurations. For deeper models, training accuracy reached nearly 100 percent, while validation and test accuracy saturated, indicating overfitting.</w:t>
      </w:r>
    </w:p>
    <w:p w14:paraId="63C3C5A0" w14:textId="14A4F460" w:rsidR="00FE54D1" w:rsidRDefault="00000000">
      <w:pPr>
        <w:rPr>
          <w:rFonts w:ascii="Century Gothic" w:hAnsi="Century Gothic"/>
        </w:rPr>
      </w:pPr>
      <w:r w:rsidRPr="00B613ED">
        <w:rPr>
          <w:rFonts w:ascii="Century Gothic" w:hAnsi="Century Gothic"/>
        </w:rPr>
        <w:t>Increasing the number of neurons improved shallow models, but gains diminished beyond 128 neurons. Validation accuracy remained around 0.77 to 0.78 across configurations.</w:t>
      </w:r>
    </w:p>
    <w:p w14:paraId="0380B900" w14:textId="77777777" w:rsidR="00B613ED" w:rsidRPr="00B613ED" w:rsidRDefault="00B613ED">
      <w:pPr>
        <w:rPr>
          <w:rFonts w:ascii="Century Gothic" w:hAnsi="Century Gothic"/>
        </w:rPr>
      </w:pPr>
    </w:p>
    <w:p w14:paraId="68817213" w14:textId="77777777" w:rsidR="00FE54D1" w:rsidRPr="00B613ED" w:rsidRDefault="00000000">
      <w:pPr>
        <w:rPr>
          <w:rFonts w:ascii="Century Gothic" w:hAnsi="Century Gothic"/>
        </w:rPr>
      </w:pPr>
      <w:r w:rsidRPr="00B613ED">
        <w:rPr>
          <w:rFonts w:ascii="Century Gothic" w:hAnsi="Century Gothic"/>
        </w:rPr>
        <w:t>Best classification performance:</w:t>
      </w:r>
    </w:p>
    <w:p w14:paraId="490232C5" w14:textId="77777777" w:rsidR="00FE54D1" w:rsidRPr="00B613ED" w:rsidRDefault="00000000">
      <w:pPr>
        <w:rPr>
          <w:rFonts w:ascii="Century Gothic" w:hAnsi="Century Gothic"/>
        </w:rPr>
      </w:pPr>
      <w:r w:rsidRPr="00B613ED">
        <w:rPr>
          <w:rFonts w:ascii="Century Gothic" w:hAnsi="Century Gothic"/>
        </w:rPr>
        <w:t>64 neurons at depth 4</w:t>
      </w:r>
    </w:p>
    <w:p w14:paraId="746290AC" w14:textId="77777777" w:rsidR="00FE54D1" w:rsidRPr="00B613ED" w:rsidRDefault="00000000">
      <w:pPr>
        <w:rPr>
          <w:rFonts w:ascii="Century Gothic" w:hAnsi="Century Gothic"/>
        </w:rPr>
      </w:pPr>
      <w:r w:rsidRPr="00B613ED">
        <w:rPr>
          <w:rFonts w:ascii="Century Gothic" w:hAnsi="Century Gothic"/>
        </w:rPr>
        <w:t>128 neurons at depth 2</w:t>
      </w:r>
    </w:p>
    <w:p w14:paraId="0454FFEA" w14:textId="77777777" w:rsidR="00FE54D1" w:rsidRPr="00B613ED" w:rsidRDefault="00000000">
      <w:pPr>
        <w:rPr>
          <w:rFonts w:ascii="Century Gothic" w:hAnsi="Century Gothic"/>
        </w:rPr>
      </w:pPr>
      <w:r w:rsidRPr="00B613ED">
        <w:rPr>
          <w:rFonts w:ascii="Century Gothic" w:hAnsi="Century Gothic"/>
        </w:rPr>
        <w:t>256 neurons at depth 3</w:t>
      </w:r>
    </w:p>
    <w:p w14:paraId="4BEA5700" w14:textId="77777777" w:rsidR="00FE54D1" w:rsidRPr="00B613ED" w:rsidRDefault="00FE54D1">
      <w:pPr>
        <w:rPr>
          <w:rFonts w:ascii="Century Gothic" w:hAnsi="Century Gothic"/>
        </w:rPr>
      </w:pPr>
    </w:p>
    <w:p w14:paraId="78186E2B" w14:textId="77777777" w:rsidR="00FE54D1" w:rsidRPr="00B613ED" w:rsidRDefault="00000000">
      <w:pPr>
        <w:rPr>
          <w:rFonts w:ascii="Century Gothic" w:hAnsi="Century Gothic"/>
        </w:rPr>
      </w:pPr>
      <w:r w:rsidRPr="00B613ED">
        <w:rPr>
          <w:rFonts w:ascii="Century Gothic" w:hAnsi="Century Gothic"/>
        </w:rPr>
        <w:lastRenderedPageBreak/>
        <w:t>Classification Conclusion:</w:t>
      </w:r>
    </w:p>
    <w:p w14:paraId="5C475949" w14:textId="77777777" w:rsidR="00FE54D1" w:rsidRPr="00B613ED" w:rsidRDefault="00000000">
      <w:pPr>
        <w:rPr>
          <w:rFonts w:ascii="Century Gothic" w:hAnsi="Century Gothic"/>
        </w:rPr>
      </w:pPr>
      <w:r w:rsidRPr="00B613ED">
        <w:rPr>
          <w:rFonts w:ascii="Century Gothic" w:hAnsi="Century Gothic"/>
        </w:rPr>
        <w:t>Increasing model capacity improves classification performance only up to a point. Excessive depth and width lead to overfitting, while generalization performance saturates.</w:t>
      </w:r>
    </w:p>
    <w:p w14:paraId="3839347D" w14:textId="77777777" w:rsidR="00FE54D1" w:rsidRPr="00B613ED" w:rsidRDefault="00FE54D1">
      <w:pPr>
        <w:rPr>
          <w:rFonts w:ascii="Century Gothic" w:hAnsi="Century Gothic"/>
        </w:rPr>
      </w:pPr>
    </w:p>
    <w:p w14:paraId="5209BD46" w14:textId="7C45E34D" w:rsidR="00FE54D1" w:rsidRPr="00B613ED" w:rsidRDefault="00000000">
      <w:pPr>
        <w:rPr>
          <w:rFonts w:ascii="Century Gothic" w:hAnsi="Century Gothic"/>
        </w:rPr>
      </w:pPr>
      <w:r w:rsidRPr="00B613ED">
        <w:rPr>
          <w:rFonts w:ascii="Century Gothic" w:hAnsi="Century Gothic"/>
        </w:rPr>
        <w:t>3. Regression Results Analysis</w:t>
      </w:r>
    </w:p>
    <w:p w14:paraId="09422ADE" w14:textId="202E0AEB" w:rsidR="00FE54D1" w:rsidRPr="00B613ED" w:rsidRDefault="00000000">
      <w:pPr>
        <w:rPr>
          <w:rFonts w:ascii="Century Gothic" w:hAnsi="Century Gothic"/>
        </w:rPr>
      </w:pPr>
      <w:r w:rsidRPr="00B613ED">
        <w:rPr>
          <w:rFonts w:ascii="Century Gothic" w:hAnsi="Century Gothic"/>
        </w:rPr>
        <w:t>For regression, increasing depth reduced training and validation MSE up to depth 3. Depth 4 showed marginal gains or slight overfitting.</w:t>
      </w:r>
    </w:p>
    <w:p w14:paraId="4A7340CB" w14:textId="77777777" w:rsidR="00FE54D1" w:rsidRPr="00B613ED" w:rsidRDefault="00000000">
      <w:pPr>
        <w:rPr>
          <w:rFonts w:ascii="Century Gothic" w:hAnsi="Century Gothic"/>
        </w:rPr>
      </w:pPr>
      <w:r w:rsidRPr="00B613ED">
        <w:rPr>
          <w:rFonts w:ascii="Century Gothic" w:hAnsi="Century Gothic"/>
        </w:rPr>
        <w:t>Increasing the number of neurons significantly improved regression performance. R2 scores improved from 64 to 256 neurons, though gains reduced beyond 128 neurons.</w:t>
      </w:r>
    </w:p>
    <w:p w14:paraId="428983C9" w14:textId="77777777" w:rsidR="00FE54D1" w:rsidRPr="00B613ED" w:rsidRDefault="00FE54D1">
      <w:pPr>
        <w:rPr>
          <w:rFonts w:ascii="Century Gothic" w:hAnsi="Century Gothic"/>
        </w:rPr>
      </w:pPr>
    </w:p>
    <w:p w14:paraId="3091A045" w14:textId="77777777" w:rsidR="00FE54D1" w:rsidRPr="00B613ED" w:rsidRDefault="00000000">
      <w:pPr>
        <w:rPr>
          <w:rFonts w:ascii="Century Gothic" w:hAnsi="Century Gothic"/>
        </w:rPr>
      </w:pPr>
      <w:r w:rsidRPr="00B613ED">
        <w:rPr>
          <w:rFonts w:ascii="Century Gothic" w:hAnsi="Century Gothic"/>
        </w:rPr>
        <w:t>Best regression performance:</w:t>
      </w:r>
    </w:p>
    <w:p w14:paraId="5DBE4045" w14:textId="77777777" w:rsidR="00FE54D1" w:rsidRPr="00B613ED" w:rsidRDefault="00000000">
      <w:pPr>
        <w:rPr>
          <w:rFonts w:ascii="Century Gothic" w:hAnsi="Century Gothic"/>
        </w:rPr>
      </w:pPr>
      <w:r w:rsidRPr="00B613ED">
        <w:rPr>
          <w:rFonts w:ascii="Century Gothic" w:hAnsi="Century Gothic"/>
        </w:rPr>
        <w:t>64 neurons at depth 3</w:t>
      </w:r>
    </w:p>
    <w:p w14:paraId="66B482A9" w14:textId="77777777" w:rsidR="00FE54D1" w:rsidRPr="00B613ED" w:rsidRDefault="00000000">
      <w:pPr>
        <w:rPr>
          <w:rFonts w:ascii="Century Gothic" w:hAnsi="Century Gothic"/>
        </w:rPr>
      </w:pPr>
      <w:r w:rsidRPr="00B613ED">
        <w:rPr>
          <w:rFonts w:ascii="Century Gothic" w:hAnsi="Century Gothic"/>
        </w:rPr>
        <w:t>128 neurons at depth 4</w:t>
      </w:r>
    </w:p>
    <w:p w14:paraId="0D24831F" w14:textId="21659C49" w:rsidR="00FE54D1" w:rsidRPr="00B613ED" w:rsidRDefault="00000000">
      <w:pPr>
        <w:rPr>
          <w:rFonts w:ascii="Century Gothic" w:hAnsi="Century Gothic"/>
        </w:rPr>
      </w:pPr>
      <w:r w:rsidRPr="00B613ED">
        <w:rPr>
          <w:rFonts w:ascii="Century Gothic" w:hAnsi="Century Gothic"/>
        </w:rPr>
        <w:t>256 neurons at depth 3</w:t>
      </w:r>
    </w:p>
    <w:p w14:paraId="4CC6F030" w14:textId="77777777" w:rsidR="00FE54D1" w:rsidRPr="00B613ED" w:rsidRDefault="00000000">
      <w:pPr>
        <w:rPr>
          <w:rFonts w:ascii="Century Gothic" w:hAnsi="Century Gothic"/>
        </w:rPr>
      </w:pPr>
      <w:r w:rsidRPr="00B613ED">
        <w:rPr>
          <w:rFonts w:ascii="Century Gothic" w:hAnsi="Century Gothic"/>
        </w:rPr>
        <w:t>Regression Conclusion:</w:t>
      </w:r>
    </w:p>
    <w:p w14:paraId="06F9368F" w14:textId="77777777" w:rsidR="00FE54D1" w:rsidRPr="00B613ED" w:rsidRDefault="00000000">
      <w:pPr>
        <w:rPr>
          <w:rFonts w:ascii="Century Gothic" w:hAnsi="Century Gothic"/>
        </w:rPr>
      </w:pPr>
      <w:r w:rsidRPr="00B613ED">
        <w:rPr>
          <w:rFonts w:ascii="Century Gothic" w:hAnsi="Century Gothic"/>
        </w:rPr>
        <w:t>Regression benefits more from increased model capacity. Wider and deeper networks better capture nonlinear relationships.</w:t>
      </w:r>
    </w:p>
    <w:p w14:paraId="21AECC9D" w14:textId="77777777" w:rsidR="00FE54D1" w:rsidRPr="00B613ED" w:rsidRDefault="00FE54D1">
      <w:pPr>
        <w:rPr>
          <w:rFonts w:ascii="Century Gothic" w:hAnsi="Century Gothic"/>
        </w:rPr>
      </w:pPr>
    </w:p>
    <w:p w14:paraId="0F181F37" w14:textId="522957DD" w:rsidR="00FE54D1" w:rsidRPr="00B613ED" w:rsidRDefault="00000000">
      <w:pPr>
        <w:rPr>
          <w:rFonts w:ascii="Century Gothic" w:hAnsi="Century Gothic"/>
        </w:rPr>
      </w:pPr>
      <w:r w:rsidRPr="00B613ED">
        <w:rPr>
          <w:rFonts w:ascii="Century Gothic" w:hAnsi="Century Gothic"/>
        </w:rPr>
        <w:t>4. Overall Comparison</w:t>
      </w:r>
    </w:p>
    <w:p w14:paraId="2B72446B" w14:textId="77777777" w:rsidR="00FE54D1" w:rsidRPr="00B613ED" w:rsidRDefault="00000000">
      <w:pPr>
        <w:rPr>
          <w:rFonts w:ascii="Century Gothic" w:hAnsi="Century Gothic"/>
        </w:rPr>
      </w:pPr>
      <w:r w:rsidRPr="00B613ED">
        <w:rPr>
          <w:rFonts w:ascii="Century Gothic" w:hAnsi="Century Gothic"/>
        </w:rPr>
        <w:t>Classification is more sensitive to overfitting and requires lower capacity. Regression benefits more from higher capacity. Optimal performance depends on balancing depth and width.</w:t>
      </w:r>
    </w:p>
    <w:p w14:paraId="59B782A1" w14:textId="77777777" w:rsidR="00FE54D1" w:rsidRPr="00B613ED" w:rsidRDefault="00FE54D1">
      <w:pPr>
        <w:rPr>
          <w:rFonts w:ascii="Century Gothic" w:hAnsi="Century Gothic"/>
        </w:rPr>
      </w:pPr>
    </w:p>
    <w:p w14:paraId="5F516513" w14:textId="171C8DBB" w:rsidR="00FE54D1" w:rsidRPr="00B613ED" w:rsidRDefault="00000000">
      <w:pPr>
        <w:rPr>
          <w:rFonts w:ascii="Century Gothic" w:hAnsi="Century Gothic"/>
        </w:rPr>
      </w:pPr>
      <w:r w:rsidRPr="00B613ED">
        <w:rPr>
          <w:rFonts w:ascii="Century Gothic" w:hAnsi="Century Gothic"/>
        </w:rPr>
        <w:t>5. Final Conclusion</w:t>
      </w:r>
    </w:p>
    <w:p w14:paraId="0E3AFC44" w14:textId="3D760D9C" w:rsidR="00FE54D1" w:rsidRPr="00B613ED" w:rsidRDefault="00000000">
      <w:pPr>
        <w:rPr>
          <w:rFonts w:ascii="Century Gothic" w:hAnsi="Century Gothic"/>
        </w:rPr>
      </w:pPr>
      <w:r w:rsidRPr="00B613ED">
        <w:rPr>
          <w:rFonts w:ascii="Century Gothic" w:hAnsi="Century Gothic"/>
        </w:rPr>
        <w:t>The experiments show that increasing depth and width improves performance up to a limit. Beyond this, gains saturate and overfitting appears. Selecting an appropriate architecture based on task complexity is crucial.</w:t>
      </w:r>
    </w:p>
    <w:sectPr w:rsidR="00FE54D1" w:rsidRPr="00B613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524955">
    <w:abstractNumId w:val="8"/>
  </w:num>
  <w:num w:numId="2" w16cid:durableId="1153982384">
    <w:abstractNumId w:val="6"/>
  </w:num>
  <w:num w:numId="3" w16cid:durableId="679282034">
    <w:abstractNumId w:val="5"/>
  </w:num>
  <w:num w:numId="4" w16cid:durableId="1669750276">
    <w:abstractNumId w:val="4"/>
  </w:num>
  <w:num w:numId="5" w16cid:durableId="325011273">
    <w:abstractNumId w:val="7"/>
  </w:num>
  <w:num w:numId="6" w16cid:durableId="1322851923">
    <w:abstractNumId w:val="3"/>
  </w:num>
  <w:num w:numId="7" w16cid:durableId="1842500812">
    <w:abstractNumId w:val="2"/>
  </w:num>
  <w:num w:numId="8" w16cid:durableId="1739546870">
    <w:abstractNumId w:val="1"/>
  </w:num>
  <w:num w:numId="9" w16cid:durableId="1307934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593E"/>
    <w:rsid w:val="00AA1D8D"/>
    <w:rsid w:val="00B47730"/>
    <w:rsid w:val="00B613ED"/>
    <w:rsid w:val="00CB0664"/>
    <w:rsid w:val="00FC693F"/>
    <w:rsid w:val="00FE54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5CDF8"/>
  <w14:defaultImageDpi w14:val="300"/>
  <w15:docId w15:val="{C015B927-2DEC-4D7B-A28F-B6498C06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SARKAR</cp:lastModifiedBy>
  <cp:revision>2</cp:revision>
  <dcterms:created xsi:type="dcterms:W3CDTF">2013-12-23T23:15:00Z</dcterms:created>
  <dcterms:modified xsi:type="dcterms:W3CDTF">2026-02-08T21:14:00Z</dcterms:modified>
  <cp:category/>
</cp:coreProperties>
</file>