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  <w:u w:val="single"/>
        </w:rPr>
      </w:pPr>
      <w:bookmarkStart w:colFirst="0" w:colLast="0" w:name="_r6wa6w6g0q98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Core Module in OpenCV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core module</w:t>
      </w:r>
      <w:r w:rsidDel="00000000" w:rsidR="00000000" w:rsidRPr="00000000">
        <w:rPr>
          <w:rtl w:val="0"/>
        </w:rPr>
        <w:t xml:space="preserve"> is like the foundation of OpenCV. Almost everything in OpenCV depends on it. It contains the most basic stuff like data structures, array operations, math functions, and helper tools.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sj2k7p2xj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Data Structures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Mat (Matrix)</w:t>
      </w:r>
      <w:r w:rsidDel="00000000" w:rsidR="00000000" w:rsidRPr="00000000">
        <w:rPr>
          <w:rtl w:val="0"/>
        </w:rPr>
        <w:t xml:space="preserve"> – This is the main way OpenCV stores images. An image is basically a matrix (2D or 3D array) of pixel values.</w:t>
        <w:br w:type="textWrapping"/>
        <w:t xml:space="preserve"> In Python, we usually work with NumPy arrays instead of directly using Mat.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Scalar </w:t>
      </w:r>
      <w:r w:rsidDel="00000000" w:rsidR="00000000" w:rsidRPr="00000000">
        <w:rPr>
          <w:rtl w:val="0"/>
        </w:rPr>
        <w:t xml:space="preserve">– Stores a 4-element value (often used for colors, like </w:t>
      </w:r>
      <w:r w:rsidDel="00000000" w:rsidR="00000000" w:rsidRPr="00000000">
        <w:rPr>
          <w:rtl w:val="0"/>
        </w:rPr>
        <w:t xml:space="preserve">(B, G, R, Alpha)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Point </w:t>
      </w:r>
      <w:r w:rsidDel="00000000" w:rsidR="00000000" w:rsidRPr="00000000">
        <w:rPr>
          <w:rtl w:val="0"/>
        </w:rPr>
        <w:t xml:space="preserve">– Stores a point with x and y coordinates (for marking positions in an image).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Size </w:t>
      </w:r>
      <w:r w:rsidDel="00000000" w:rsidR="00000000" w:rsidRPr="00000000">
        <w:rPr>
          <w:rtl w:val="0"/>
        </w:rPr>
        <w:t xml:space="preserve">– Holds width and height of an image.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Rect </w:t>
      </w:r>
      <w:r w:rsidDel="00000000" w:rsidR="00000000" w:rsidRPr="00000000">
        <w:rPr>
          <w:rtl w:val="0"/>
        </w:rPr>
        <w:t xml:space="preserve">– Defines a rectangular area (used for cropping or marking regions).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9719stu9pw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Bitwise Operations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work directly on the binary representation of pixels.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AND: </w:t>
      </w:r>
      <w:r w:rsidDel="00000000" w:rsidR="00000000" w:rsidRPr="00000000">
        <w:rPr>
          <w:rtl w:val="0"/>
        </w:rPr>
        <w:t xml:space="preserve"> Keeps only the overlapping (white) parts of two images/masks.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OR:</w:t>
      </w:r>
      <w:r w:rsidDel="00000000" w:rsidR="00000000" w:rsidRPr="00000000">
        <w:rPr>
          <w:rtl w:val="0"/>
        </w:rPr>
        <w:t xml:space="preserve"> Combines white areas from both images.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XOR:</w:t>
      </w:r>
      <w:r w:rsidDel="00000000" w:rsidR="00000000" w:rsidRPr="00000000">
        <w:rPr>
          <w:rtl w:val="0"/>
        </w:rPr>
        <w:t xml:space="preserve"> Keeps non-overlapping white parts.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NOT:</w:t>
      </w:r>
      <w:r w:rsidDel="00000000" w:rsidR="00000000" w:rsidRPr="00000000">
        <w:rPr>
          <w:rtl w:val="0"/>
        </w:rPr>
        <w:t xml:space="preserve"> Inverts the color of the image (white becomes black, black becomes white).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masked = cv2.bitwise_and(img, img, mask=mask)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fq3xr2by816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Copying and Cloning Images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Copying </w:t>
      </w:r>
      <w:r w:rsidDel="00000000" w:rsidR="00000000" w:rsidRPr="00000000">
        <w:rPr>
          <w:rtl w:val="0"/>
        </w:rPr>
        <w:t xml:space="preserve">just duplicates the array so we can edit one without affecting the original.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Cloning </w:t>
      </w: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rtl w:val="0"/>
        </w:rPr>
        <w:t xml:space="preserve">deep copy</w:t>
      </w:r>
      <w:r w:rsidDel="00000000" w:rsidR="00000000" w:rsidRPr="00000000">
        <w:rPr>
          <w:rtl w:val="0"/>
        </w:rPr>
        <w:t xml:space="preserve"> (completely independent) or</w:t>
      </w:r>
      <w:r w:rsidDel="00000000" w:rsidR="00000000" w:rsidRPr="00000000">
        <w:rPr>
          <w:rtl w:val="0"/>
        </w:rPr>
        <w:t xml:space="preserve"> shallow copy </w:t>
      </w:r>
      <w:r w:rsidDel="00000000" w:rsidR="00000000" w:rsidRPr="00000000">
        <w:rPr>
          <w:rtl w:val="0"/>
        </w:rPr>
        <w:t xml:space="preserve">(linked to the same data).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copy_img = img.copy()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c9gefoui24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Splitting and Merging Color Channels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Color images have </w:t>
      </w:r>
      <w:r w:rsidDel="00000000" w:rsidR="00000000" w:rsidRPr="00000000">
        <w:rPr>
          <w:rtl w:val="0"/>
        </w:rPr>
        <w:t xml:space="preserve">3 channels</w:t>
      </w:r>
      <w:r w:rsidDel="00000000" w:rsidR="00000000" w:rsidRPr="00000000">
        <w:rPr>
          <w:rtl w:val="0"/>
        </w:rPr>
        <w:t xml:space="preserve"> (Blue, Green, Red in OpenCV’s BGR order).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b, g, r = cv2.split(img)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tl w:val="0"/>
        </w:rPr>
        <w:t xml:space="preserve">them back:</w:t>
        <w:br w:type="textWrapping"/>
        <w:t xml:space="preserve">Example:</w:t>
        <w:br w:type="textWrapping"/>
      </w:r>
      <w:r w:rsidDel="00000000" w:rsidR="00000000" w:rsidRPr="00000000">
        <w:rPr>
          <w:rtl w:val="0"/>
        </w:rPr>
        <w:t xml:space="preserve">merged = cv2.merge((b, g, 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useful when we want to work only on one color channel (Red or blue or green)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fbcmizyoz84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Reshaping Data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Reshaping changes the array’s shape without altering the data.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turning a 2D grayscale image into a 1D array for machine learning.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lc1oc1o39745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Masking Parts of an Image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Masking is a technique to keep functioning the process only at specific parts in the image.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White (255) → process here.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 (0) → leave it alone.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Blur only a person’s face in a photo while keeping the rest sharp.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Utility Functions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helpful tools in core: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cv2.minMaxLoc() </w:t>
      </w:r>
      <w:r w:rsidDel="00000000" w:rsidR="00000000" w:rsidRPr="00000000">
        <w:rPr>
          <w:rtl w:val="0"/>
        </w:rPr>
        <w:t xml:space="preserve">– Finds minimum and maximum pixel values in an image.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cv2.mean()</w:t>
      </w:r>
      <w:r w:rsidDel="00000000" w:rsidR="00000000" w:rsidRPr="00000000">
        <w:rPr>
          <w:rtl w:val="0"/>
        </w:rPr>
        <w:t xml:space="preserve"> – Gets average color of an image.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cv2.flip()</w:t>
      </w:r>
      <w:r w:rsidDel="00000000" w:rsidR="00000000" w:rsidRPr="00000000">
        <w:rPr>
          <w:rtl w:val="0"/>
        </w:rPr>
        <w:t xml:space="preserve"> – Flips an image with mirror image.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cv2.addWeighted()</w:t>
      </w:r>
      <w:r w:rsidDel="00000000" w:rsidR="00000000" w:rsidRPr="00000000">
        <w:rPr>
          <w:rtl w:val="0"/>
        </w:rPr>
        <w:t xml:space="preserve"> – Blends two images together.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cv2.inRange()</w:t>
      </w:r>
      <w:r w:rsidDel="00000000" w:rsidR="00000000" w:rsidRPr="00000000">
        <w:rPr>
          <w:rtl w:val="0"/>
        </w:rPr>
        <w:t xml:space="preserve"> – Checks if pixel values are within a certain range (useful for color detection).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