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FDC3" w14:textId="424311AD" w:rsidR="001822C1" w:rsidRPr="004D1E16" w:rsidRDefault="001822C1" w:rsidP="001822C1">
      <w:pPr>
        <w:jc w:val="both"/>
        <w:rPr>
          <w:rFonts w:ascii="Times New Roman" w:hAnsi="Times New Roman" w:cs="Times New Roman"/>
          <w:lang w:val="en-US"/>
        </w:rPr>
      </w:pPr>
      <w:r w:rsidRPr="004D1E16">
        <w:rPr>
          <w:rFonts w:ascii="Times New Roman" w:hAnsi="Times New Roman" w:cs="Times New Roman"/>
          <w:b/>
          <w:bCs/>
          <w:u w:val="single"/>
          <w:lang w:val="en-US"/>
        </w:rPr>
        <w:t>Input</w:t>
      </w:r>
      <w:r w:rsidRPr="004D1E16">
        <w:rPr>
          <w:rFonts w:ascii="Times New Roman" w:hAnsi="Times New Roman" w:cs="Times New Roman"/>
          <w:lang w:val="en-US"/>
        </w:rPr>
        <w:t xml:space="preserve">: </w:t>
      </w:r>
    </w:p>
    <w:p w14:paraId="4168122A" w14:textId="640665AE" w:rsidR="001822C1" w:rsidRPr="004D1E16" w:rsidRDefault="001822C1" w:rsidP="0096767B">
      <w:pPr>
        <w:pStyle w:val="ListParagraph"/>
        <w:numPr>
          <w:ilvl w:val="0"/>
          <w:numId w:val="2"/>
        </w:numPr>
        <w:jc w:val="both"/>
        <w:rPr>
          <w:rFonts w:ascii="Times New Roman" w:hAnsi="Times New Roman" w:cs="Times New Roman"/>
          <w:lang w:val="en-US"/>
        </w:rPr>
      </w:pPr>
      <w:r w:rsidRPr="004D1E16">
        <w:rPr>
          <w:rFonts w:ascii="Times New Roman" w:hAnsi="Times New Roman" w:cs="Times New Roman"/>
          <w:u w:val="single"/>
          <w:lang w:val="en-US"/>
        </w:rPr>
        <w:t>Detectron2</w:t>
      </w:r>
      <w:r w:rsidRPr="004D1E16">
        <w:rPr>
          <w:rFonts w:ascii="Times New Roman" w:hAnsi="Times New Roman" w:cs="Times New Roman"/>
          <w:lang w:val="en-US"/>
        </w:rPr>
        <w:t xml:space="preserve">: In this problem statement we capture the </w:t>
      </w:r>
      <w:r w:rsidR="0096767B" w:rsidRPr="004D1E16">
        <w:rPr>
          <w:rFonts w:ascii="Times New Roman" w:hAnsi="Times New Roman" w:cs="Times New Roman"/>
          <w:lang w:val="en-US"/>
        </w:rPr>
        <w:t>open-source</w:t>
      </w:r>
      <w:r w:rsidRPr="004D1E16">
        <w:rPr>
          <w:rFonts w:ascii="Times New Roman" w:hAnsi="Times New Roman" w:cs="Times New Roman"/>
          <w:lang w:val="en-US"/>
        </w:rPr>
        <w:t xml:space="preserve"> COCO image dataset. We initialize the instance annotations using COCO_train_</w:t>
      </w:r>
      <w:proofErr w:type="gramStart"/>
      <w:r w:rsidRPr="004D1E16">
        <w:rPr>
          <w:rFonts w:ascii="Times New Roman" w:hAnsi="Times New Roman" w:cs="Times New Roman"/>
          <w:lang w:val="en-US"/>
        </w:rPr>
        <w:t>annos.json</w:t>
      </w:r>
      <w:proofErr w:type="gramEnd"/>
      <w:r w:rsidRPr="004D1E16">
        <w:rPr>
          <w:rFonts w:ascii="Times New Roman" w:hAnsi="Times New Roman" w:cs="Times New Roman"/>
          <w:lang w:val="en-US"/>
        </w:rPr>
        <w:t xml:space="preserve"> and </w:t>
      </w:r>
      <w:proofErr w:type="spellStart"/>
      <w:r w:rsidRPr="004D1E16">
        <w:rPr>
          <w:rFonts w:ascii="Times New Roman" w:hAnsi="Times New Roman" w:cs="Times New Roman"/>
          <w:lang w:val="en-US"/>
        </w:rPr>
        <w:t>COCO_mul_train_annos.json</w:t>
      </w:r>
      <w:proofErr w:type="spellEnd"/>
      <w:r w:rsidRPr="004D1E16">
        <w:rPr>
          <w:rFonts w:ascii="Times New Roman" w:hAnsi="Times New Roman" w:cs="Times New Roman"/>
          <w:lang w:val="en-US"/>
        </w:rPr>
        <w:t xml:space="preserve">. We receive the different categories and super-categories images in the form of damage parts. E.g., </w:t>
      </w:r>
      <w:r w:rsidRPr="004D1E16">
        <w:rPr>
          <w:rFonts w:ascii="Times New Roman" w:eastAsia="Times New Roman" w:hAnsi="Times New Roman" w:cs="Times New Roman"/>
          <w:shd w:val="clear" w:color="auto" w:fill="FFFFFF"/>
          <w:lang w:eastAsia="en-IN"/>
        </w:rPr>
        <w:t>headlamp, rear_bumper, door, hood, front_bumper</w:t>
      </w:r>
      <w:r w:rsidRPr="004D1E16">
        <w:rPr>
          <w:rFonts w:ascii="Times New Roman" w:hAnsi="Times New Roman" w:cs="Times New Roman"/>
          <w:lang w:val="en-US"/>
        </w:rPr>
        <w:t>.</w:t>
      </w:r>
      <w:r w:rsidR="0096767B" w:rsidRPr="004D1E16">
        <w:rPr>
          <w:rFonts w:ascii="Times New Roman" w:hAnsi="Times New Roman" w:cs="Times New Roman"/>
          <w:lang w:val="en-US"/>
        </w:rPr>
        <w:t xml:space="preserve"> </w:t>
      </w:r>
      <w:r w:rsidRPr="004D1E16">
        <w:rPr>
          <w:rFonts w:ascii="Times New Roman" w:hAnsi="Times New Roman" w:cs="Times New Roman"/>
          <w:lang w:val="en-US"/>
        </w:rPr>
        <w:t xml:space="preserve">They are then </w:t>
      </w:r>
      <w:r w:rsidR="0096767B" w:rsidRPr="004D1E16">
        <w:rPr>
          <w:rFonts w:ascii="Times New Roman" w:hAnsi="Times New Roman" w:cs="Times New Roman"/>
          <w:lang w:val="en-US"/>
        </w:rPr>
        <w:t xml:space="preserve">mapped using dictionary for category id and category name. </w:t>
      </w:r>
    </w:p>
    <w:p w14:paraId="3C26262B" w14:textId="07D90A5C" w:rsidR="0096767B" w:rsidRPr="004D1E16" w:rsidRDefault="0096767B" w:rsidP="004D1E16">
      <w:pPr>
        <w:pStyle w:val="ListParagraph"/>
        <w:numPr>
          <w:ilvl w:val="0"/>
          <w:numId w:val="2"/>
        </w:numPr>
        <w:shd w:val="clear" w:color="auto" w:fill="FFFFFE"/>
        <w:spacing w:line="285" w:lineRule="atLeast"/>
        <w:rPr>
          <w:rFonts w:ascii="Times New Roman" w:eastAsia="Times New Roman" w:hAnsi="Times New Roman" w:cs="Times New Roman"/>
          <w:lang w:eastAsia="en-IN"/>
        </w:rPr>
      </w:pPr>
      <w:r w:rsidRPr="004D1E16">
        <w:rPr>
          <w:rFonts w:ascii="Times New Roman" w:hAnsi="Times New Roman" w:cs="Times New Roman"/>
          <w:u w:val="single"/>
          <w:lang w:val="en-US"/>
        </w:rPr>
        <w:t>MaskRCNN</w:t>
      </w:r>
      <w:r w:rsidRPr="004D1E16">
        <w:rPr>
          <w:rFonts w:ascii="Times New Roman" w:hAnsi="Times New Roman" w:cs="Times New Roman"/>
          <w:lang w:val="en-US"/>
        </w:rPr>
        <w:t>:</w:t>
      </w:r>
      <w:r w:rsidR="00A43F5B" w:rsidRPr="004D1E16">
        <w:rPr>
          <w:rFonts w:ascii="Times New Roman" w:hAnsi="Times New Roman" w:cs="Times New Roman"/>
          <w:lang w:val="en-US"/>
        </w:rPr>
        <w:t xml:space="preserve"> We specify </w:t>
      </w:r>
      <w:proofErr w:type="spellStart"/>
      <w:r w:rsidR="00A43F5B" w:rsidRPr="004D1E16">
        <w:rPr>
          <w:rFonts w:ascii="Times New Roman" w:hAnsi="Times New Roman" w:cs="Times New Roman"/>
          <w:lang w:val="en-US"/>
        </w:rPr>
        <w:t>image_id</w:t>
      </w:r>
      <w:proofErr w:type="spellEnd"/>
      <w:r w:rsidR="00A43F5B" w:rsidRPr="004D1E16">
        <w:rPr>
          <w:rFonts w:ascii="Times New Roman" w:hAnsi="Times New Roman" w:cs="Times New Roman"/>
          <w:lang w:val="en-US"/>
        </w:rPr>
        <w:t xml:space="preserve">, image, mask, </w:t>
      </w:r>
      <w:proofErr w:type="spellStart"/>
      <w:r w:rsidR="00A43F5B" w:rsidRPr="004D1E16">
        <w:rPr>
          <w:rFonts w:ascii="Times New Roman" w:hAnsi="Times New Roman" w:cs="Times New Roman"/>
          <w:lang w:val="en-US"/>
        </w:rPr>
        <w:t>class_id</w:t>
      </w:r>
      <w:proofErr w:type="spellEnd"/>
      <w:r w:rsidR="00A43F5B" w:rsidRPr="004D1E16">
        <w:rPr>
          <w:rFonts w:ascii="Times New Roman" w:hAnsi="Times New Roman" w:cs="Times New Roman"/>
          <w:lang w:val="en-US"/>
        </w:rPr>
        <w:t xml:space="preserve">, </w:t>
      </w:r>
      <w:proofErr w:type="spellStart"/>
      <w:r w:rsidR="00A43F5B" w:rsidRPr="004D1E16">
        <w:rPr>
          <w:rFonts w:ascii="Times New Roman" w:hAnsi="Times New Roman" w:cs="Times New Roman"/>
          <w:lang w:val="en-US"/>
        </w:rPr>
        <w:t>bbox</w:t>
      </w:r>
      <w:proofErr w:type="spellEnd"/>
      <w:r w:rsidR="00A43F5B" w:rsidRPr="004D1E16">
        <w:rPr>
          <w:rFonts w:ascii="Times New Roman" w:hAnsi="Times New Roman" w:cs="Times New Roman"/>
          <w:lang w:val="en-US"/>
        </w:rPr>
        <w:t xml:space="preserve">. There are 2 classes </w:t>
      </w:r>
      <w:proofErr w:type="gramStart"/>
      <w:r w:rsidR="00A43F5B" w:rsidRPr="004D1E16">
        <w:rPr>
          <w:rFonts w:ascii="Times New Roman" w:hAnsi="Times New Roman" w:cs="Times New Roman"/>
          <w:lang w:val="en-US"/>
        </w:rPr>
        <w:t>1)BG</w:t>
      </w:r>
      <w:proofErr w:type="gramEnd"/>
      <w:r w:rsidR="00A43F5B" w:rsidRPr="004D1E16">
        <w:rPr>
          <w:rFonts w:ascii="Times New Roman" w:hAnsi="Times New Roman" w:cs="Times New Roman"/>
          <w:lang w:val="en-US"/>
        </w:rPr>
        <w:t xml:space="preserve"> (Background), 2) Damage.</w:t>
      </w:r>
      <w:r w:rsidR="004D1E16" w:rsidRPr="004D1E16">
        <w:rPr>
          <w:rFonts w:ascii="Times New Roman" w:hAnsi="Times New Roman" w:cs="Times New Roman"/>
          <w:lang w:val="en-US"/>
        </w:rPr>
        <w:t xml:space="preserve"> We also run </w:t>
      </w:r>
      <w:proofErr w:type="spellStart"/>
      <w:r w:rsidR="004D1E16" w:rsidRPr="004D1E16">
        <w:rPr>
          <w:rFonts w:ascii="Times New Roman" w:eastAsia="Times New Roman" w:hAnsi="Times New Roman" w:cs="Times New Roman"/>
          <w:lang w:eastAsia="en-IN"/>
        </w:rPr>
        <w:t>via_region_data.json</w:t>
      </w:r>
      <w:proofErr w:type="spellEnd"/>
      <w:r w:rsidR="004D1E16" w:rsidRPr="004D1E16">
        <w:rPr>
          <w:rFonts w:ascii="Times New Roman" w:eastAsia="Times New Roman" w:hAnsi="Times New Roman" w:cs="Times New Roman"/>
          <w:lang w:eastAsia="en-IN"/>
        </w:rPr>
        <w:t xml:space="preserve"> file to get the details of each image we want to train for detecting damages.</w:t>
      </w:r>
    </w:p>
    <w:p w14:paraId="3BEFAFCE" w14:textId="2309704E" w:rsidR="0096767B" w:rsidRPr="004D1E16" w:rsidRDefault="0096767B" w:rsidP="0096767B">
      <w:pPr>
        <w:pStyle w:val="ListParagraph"/>
        <w:jc w:val="both"/>
        <w:rPr>
          <w:rFonts w:ascii="Times New Roman" w:hAnsi="Times New Roman" w:cs="Times New Roman"/>
          <w:lang w:val="en-US"/>
        </w:rPr>
      </w:pPr>
      <w:r w:rsidRPr="004D1E16">
        <w:rPr>
          <w:rFonts w:ascii="Times New Roman" w:hAnsi="Times New Roman" w:cs="Times New Roman"/>
          <w:lang w:val="en-US"/>
        </w:rPr>
        <w:t xml:space="preserve"> </w:t>
      </w:r>
    </w:p>
    <w:p w14:paraId="66FBDE52" w14:textId="4EE4271C" w:rsidR="001822C1" w:rsidRPr="004D1E16" w:rsidRDefault="001822C1">
      <w:pPr>
        <w:rPr>
          <w:rFonts w:ascii="Times New Roman" w:hAnsi="Times New Roman" w:cs="Times New Roman"/>
          <w:lang w:val="en-US"/>
        </w:rPr>
      </w:pPr>
      <w:r w:rsidRPr="004D1E16">
        <w:rPr>
          <w:rFonts w:ascii="Times New Roman" w:hAnsi="Times New Roman" w:cs="Times New Roman"/>
          <w:b/>
          <w:bCs/>
          <w:u w:val="single"/>
          <w:lang w:val="en-US"/>
        </w:rPr>
        <w:t>Output</w:t>
      </w:r>
      <w:r w:rsidRPr="004D1E16">
        <w:rPr>
          <w:rFonts w:ascii="Times New Roman" w:hAnsi="Times New Roman" w:cs="Times New Roman"/>
          <w:lang w:val="en-US"/>
        </w:rPr>
        <w:t>:</w:t>
      </w:r>
    </w:p>
    <w:p w14:paraId="21BD3298" w14:textId="15FC91C6" w:rsidR="0096767B" w:rsidRPr="004D1E16" w:rsidRDefault="0096767B" w:rsidP="00A43F5B">
      <w:pPr>
        <w:pStyle w:val="ListParagraph"/>
        <w:numPr>
          <w:ilvl w:val="0"/>
          <w:numId w:val="4"/>
        </w:numPr>
        <w:jc w:val="both"/>
        <w:rPr>
          <w:rFonts w:ascii="Times New Roman" w:hAnsi="Times New Roman" w:cs="Times New Roman"/>
          <w:lang w:val="en-US"/>
        </w:rPr>
      </w:pPr>
      <w:r w:rsidRPr="004D1E16">
        <w:rPr>
          <w:rFonts w:ascii="Times New Roman" w:hAnsi="Times New Roman" w:cs="Times New Roman"/>
          <w:u w:val="single"/>
          <w:lang w:val="en-US"/>
        </w:rPr>
        <w:t>Detectron2</w:t>
      </w:r>
      <w:r w:rsidRPr="004D1E16">
        <w:rPr>
          <w:rFonts w:ascii="Times New Roman" w:hAnsi="Times New Roman" w:cs="Times New Roman"/>
          <w:lang w:val="en-US"/>
        </w:rPr>
        <w:t xml:space="preserve">: We get the plots for the annotations on different damaged parts in the form of bounding boxes and segmentation. When we run the detectron2 libraries for training the model, we receive results like total number of damage instances, Average Precision, Average Recall, IOU score for each prediction, </w:t>
      </w:r>
      <w:proofErr w:type="spellStart"/>
      <w:r w:rsidRPr="004D1E16">
        <w:rPr>
          <w:rFonts w:ascii="Times New Roman" w:hAnsi="Times New Roman" w:cs="Times New Roman"/>
          <w:lang w:val="en-US"/>
        </w:rPr>
        <w:t>class_accuracy</w:t>
      </w:r>
      <w:proofErr w:type="spellEnd"/>
      <w:r w:rsidRPr="004D1E16">
        <w:rPr>
          <w:rFonts w:ascii="Times New Roman" w:hAnsi="Times New Roman" w:cs="Times New Roman"/>
          <w:lang w:val="en-US"/>
        </w:rPr>
        <w:t xml:space="preserve">, </w:t>
      </w:r>
      <w:proofErr w:type="spellStart"/>
      <w:r w:rsidRPr="004D1E16">
        <w:rPr>
          <w:rFonts w:ascii="Times New Roman" w:hAnsi="Times New Roman" w:cs="Times New Roman"/>
          <w:lang w:val="en-US"/>
        </w:rPr>
        <w:t>total_loss</w:t>
      </w:r>
      <w:proofErr w:type="spellEnd"/>
      <w:r w:rsidRPr="004D1E16">
        <w:rPr>
          <w:rFonts w:ascii="Times New Roman" w:hAnsi="Times New Roman" w:cs="Times New Roman"/>
          <w:lang w:val="en-US"/>
        </w:rPr>
        <w:t>. We also run the validation images to get the desired results</w:t>
      </w:r>
      <w:r w:rsidR="002D393A">
        <w:rPr>
          <w:rFonts w:ascii="Times New Roman" w:hAnsi="Times New Roman" w:cs="Times New Roman"/>
          <w:lang w:val="en-US"/>
        </w:rPr>
        <w:t xml:space="preserve"> </w:t>
      </w:r>
      <w:r w:rsidR="007F57CE">
        <w:rPr>
          <w:rFonts w:ascii="Times New Roman" w:hAnsi="Times New Roman" w:cs="Times New Roman"/>
          <w:lang w:val="en-US"/>
        </w:rPr>
        <w:t xml:space="preserve">of the damages </w:t>
      </w:r>
      <w:r w:rsidR="002D393A">
        <w:rPr>
          <w:rFonts w:ascii="Times New Roman" w:hAnsi="Times New Roman" w:cs="Times New Roman"/>
          <w:lang w:val="en-US"/>
        </w:rPr>
        <w:t>in the form of IOU scores above the bounding box</w:t>
      </w:r>
      <w:r w:rsidRPr="004D1E16">
        <w:rPr>
          <w:rFonts w:ascii="Times New Roman" w:hAnsi="Times New Roman" w:cs="Times New Roman"/>
          <w:lang w:val="en-US"/>
        </w:rPr>
        <w:t>.</w:t>
      </w:r>
    </w:p>
    <w:p w14:paraId="219792B6" w14:textId="19DD4171" w:rsidR="0096767B" w:rsidRPr="004D1E16" w:rsidRDefault="0096767B" w:rsidP="00A43F5B">
      <w:pPr>
        <w:pStyle w:val="ListParagraph"/>
        <w:numPr>
          <w:ilvl w:val="0"/>
          <w:numId w:val="4"/>
        </w:numPr>
        <w:jc w:val="both"/>
        <w:rPr>
          <w:rFonts w:ascii="Times New Roman" w:hAnsi="Times New Roman" w:cs="Times New Roman"/>
          <w:lang w:val="en-US"/>
        </w:rPr>
      </w:pPr>
      <w:r w:rsidRPr="004D1E16">
        <w:rPr>
          <w:rFonts w:ascii="Times New Roman" w:hAnsi="Times New Roman" w:cs="Times New Roman"/>
          <w:u w:val="single"/>
          <w:lang w:val="en-US"/>
        </w:rPr>
        <w:t>MaskRCNN</w:t>
      </w:r>
      <w:r w:rsidRPr="004D1E16">
        <w:rPr>
          <w:rFonts w:ascii="Times New Roman" w:hAnsi="Times New Roman" w:cs="Times New Roman"/>
          <w:lang w:val="en-US"/>
        </w:rPr>
        <w:t xml:space="preserve">: </w:t>
      </w:r>
      <w:r w:rsidR="00DA01A0">
        <w:rPr>
          <w:rFonts w:ascii="Times New Roman" w:hAnsi="Times New Roman" w:cs="Times New Roman"/>
          <w:lang w:val="en-US"/>
        </w:rPr>
        <w:t xml:space="preserve">We receive the results of semantic segmentation for the damaged parts separating foreground and background along with the bounding box for annotations. </w:t>
      </w:r>
      <w:r w:rsidR="006E6D0B">
        <w:rPr>
          <w:rFonts w:ascii="Times New Roman" w:hAnsi="Times New Roman" w:cs="Times New Roman"/>
          <w:lang w:val="en-US"/>
        </w:rPr>
        <w:t xml:space="preserve">Visualization </w:t>
      </w:r>
      <w:r w:rsidR="00260184">
        <w:rPr>
          <w:rFonts w:ascii="Times New Roman" w:hAnsi="Times New Roman" w:cs="Times New Roman"/>
          <w:lang w:val="en-US"/>
        </w:rPr>
        <w:t>in the form of histogram for the</w:t>
      </w:r>
      <w:r w:rsidR="006E6D0B">
        <w:rPr>
          <w:rFonts w:ascii="Times New Roman" w:hAnsi="Times New Roman" w:cs="Times New Roman"/>
          <w:lang w:val="en-US"/>
        </w:rPr>
        <w:t xml:space="preserve"> model weight matrix is carried out in the form of descriptive statistics</w:t>
      </w:r>
      <w:r w:rsidR="00260184">
        <w:rPr>
          <w:rFonts w:ascii="Times New Roman" w:hAnsi="Times New Roman" w:cs="Times New Roman"/>
          <w:lang w:val="en-US"/>
        </w:rPr>
        <w:t>.</w:t>
      </w:r>
      <w:r w:rsidR="00DA01A0">
        <w:rPr>
          <w:rFonts w:ascii="Times New Roman" w:hAnsi="Times New Roman" w:cs="Times New Roman"/>
          <w:lang w:val="en-US"/>
        </w:rPr>
        <w:t xml:space="preserve"> </w:t>
      </w:r>
      <w:r w:rsidR="002D393A" w:rsidRPr="004D1E16">
        <w:rPr>
          <w:rFonts w:ascii="Times New Roman" w:hAnsi="Times New Roman" w:cs="Times New Roman"/>
          <w:lang w:val="en-US"/>
        </w:rPr>
        <w:t xml:space="preserve">We also run the </w:t>
      </w:r>
      <w:r w:rsidR="002D393A">
        <w:rPr>
          <w:rFonts w:ascii="Times New Roman" w:hAnsi="Times New Roman" w:cs="Times New Roman"/>
          <w:lang w:val="en-US"/>
        </w:rPr>
        <w:t>training and validation</w:t>
      </w:r>
      <w:r w:rsidR="002D393A" w:rsidRPr="004D1E16">
        <w:rPr>
          <w:rFonts w:ascii="Times New Roman" w:hAnsi="Times New Roman" w:cs="Times New Roman"/>
          <w:lang w:val="en-US"/>
        </w:rPr>
        <w:t xml:space="preserve"> images to get the desired results</w:t>
      </w:r>
      <w:r w:rsidR="007F57CE">
        <w:rPr>
          <w:rFonts w:ascii="Times New Roman" w:hAnsi="Times New Roman" w:cs="Times New Roman"/>
          <w:lang w:val="en-US"/>
        </w:rPr>
        <w:t xml:space="preserve"> of the scratches</w:t>
      </w:r>
      <w:r w:rsidR="002D393A">
        <w:rPr>
          <w:rFonts w:ascii="Times New Roman" w:hAnsi="Times New Roman" w:cs="Times New Roman"/>
          <w:lang w:val="en-US"/>
        </w:rPr>
        <w:t xml:space="preserve"> in the form of IOU scores above the bounding box.</w:t>
      </w:r>
    </w:p>
    <w:p w14:paraId="0DEE0267" w14:textId="398EDE37" w:rsidR="0096767B" w:rsidRPr="004D1E16" w:rsidRDefault="0096767B">
      <w:pPr>
        <w:rPr>
          <w:rFonts w:ascii="Times New Roman" w:hAnsi="Times New Roman" w:cs="Times New Roman"/>
          <w:lang w:val="en-US"/>
        </w:rPr>
      </w:pPr>
      <w:r w:rsidRPr="004D1E16">
        <w:rPr>
          <w:rFonts w:ascii="Times New Roman" w:hAnsi="Times New Roman" w:cs="Times New Roman"/>
          <w:b/>
          <w:bCs/>
          <w:u w:val="single"/>
          <w:lang w:val="en-US"/>
        </w:rPr>
        <w:t>Comparative Results</w:t>
      </w:r>
      <w:r w:rsidRPr="004D1E16">
        <w:rPr>
          <w:rFonts w:ascii="Times New Roman" w:hAnsi="Times New Roman" w:cs="Times New Roman"/>
          <w:lang w:val="en-US"/>
        </w:rPr>
        <w:t>:</w:t>
      </w:r>
    </w:p>
    <w:tbl>
      <w:tblPr>
        <w:tblStyle w:val="TableGrid"/>
        <w:tblW w:w="9775" w:type="dxa"/>
        <w:tblLook w:val="04A0" w:firstRow="1" w:lastRow="0" w:firstColumn="1" w:lastColumn="0" w:noHBand="0" w:noVBand="1"/>
      </w:tblPr>
      <w:tblGrid>
        <w:gridCol w:w="699"/>
        <w:gridCol w:w="2042"/>
        <w:gridCol w:w="1108"/>
        <w:gridCol w:w="1550"/>
        <w:gridCol w:w="1500"/>
        <w:gridCol w:w="1605"/>
        <w:gridCol w:w="1271"/>
      </w:tblGrid>
      <w:tr w:rsidR="00264721" w14:paraId="63D71A8B" w14:textId="77777777" w:rsidTr="00264721">
        <w:tc>
          <w:tcPr>
            <w:tcW w:w="703" w:type="dxa"/>
          </w:tcPr>
          <w:p w14:paraId="06BCBFFC" w14:textId="5D79BF03" w:rsidR="00264721" w:rsidRPr="00707544" w:rsidRDefault="00264721" w:rsidP="00707544">
            <w:pPr>
              <w:jc w:val="center"/>
              <w:rPr>
                <w:rFonts w:ascii="Times New Roman" w:hAnsi="Times New Roman" w:cs="Times New Roman"/>
                <w:b/>
                <w:bCs/>
                <w:lang w:val="en-US"/>
              </w:rPr>
            </w:pPr>
            <w:r w:rsidRPr="00707544">
              <w:rPr>
                <w:rFonts w:ascii="Times New Roman" w:hAnsi="Times New Roman" w:cs="Times New Roman"/>
                <w:b/>
                <w:bCs/>
                <w:lang w:val="en-US"/>
              </w:rPr>
              <w:t>Sr. No.</w:t>
            </w:r>
          </w:p>
        </w:tc>
        <w:tc>
          <w:tcPr>
            <w:tcW w:w="2063" w:type="dxa"/>
          </w:tcPr>
          <w:p w14:paraId="67025185" w14:textId="26D47DB9" w:rsidR="00264721" w:rsidRPr="00707544" w:rsidRDefault="00264721" w:rsidP="00707544">
            <w:pPr>
              <w:jc w:val="center"/>
              <w:rPr>
                <w:rFonts w:ascii="Times New Roman" w:hAnsi="Times New Roman" w:cs="Times New Roman"/>
                <w:b/>
                <w:bCs/>
                <w:lang w:val="en-US"/>
              </w:rPr>
            </w:pPr>
            <w:r w:rsidRPr="00707544">
              <w:rPr>
                <w:rFonts w:ascii="Times New Roman" w:hAnsi="Times New Roman" w:cs="Times New Roman"/>
                <w:b/>
                <w:bCs/>
                <w:lang w:val="en-US"/>
              </w:rPr>
              <w:t>Model</w:t>
            </w:r>
            <w:r>
              <w:rPr>
                <w:rFonts w:ascii="Times New Roman" w:hAnsi="Times New Roman" w:cs="Times New Roman"/>
                <w:b/>
                <w:bCs/>
                <w:lang w:val="en-US"/>
              </w:rPr>
              <w:t>s Used for Car Parts Damage Detection</w:t>
            </w:r>
          </w:p>
        </w:tc>
        <w:tc>
          <w:tcPr>
            <w:tcW w:w="1056" w:type="dxa"/>
          </w:tcPr>
          <w:p w14:paraId="032DE4A6" w14:textId="4E59101B" w:rsidR="00264721" w:rsidRDefault="00264721" w:rsidP="00707544">
            <w:pPr>
              <w:jc w:val="center"/>
              <w:rPr>
                <w:rFonts w:ascii="Times New Roman" w:hAnsi="Times New Roman" w:cs="Times New Roman"/>
                <w:b/>
                <w:bCs/>
                <w:lang w:val="en-US"/>
              </w:rPr>
            </w:pPr>
            <w:r>
              <w:rPr>
                <w:rFonts w:ascii="Times New Roman" w:hAnsi="Times New Roman" w:cs="Times New Roman"/>
                <w:b/>
                <w:bCs/>
                <w:lang w:val="en-US"/>
              </w:rPr>
              <w:t>Kinds of Detection</w:t>
            </w:r>
          </w:p>
        </w:tc>
        <w:tc>
          <w:tcPr>
            <w:tcW w:w="1559" w:type="dxa"/>
          </w:tcPr>
          <w:p w14:paraId="3DDF03D0" w14:textId="6193EE68" w:rsidR="00264721" w:rsidRPr="00707544" w:rsidRDefault="00264721" w:rsidP="00707544">
            <w:pPr>
              <w:jc w:val="center"/>
              <w:rPr>
                <w:rFonts w:ascii="Times New Roman" w:hAnsi="Times New Roman" w:cs="Times New Roman"/>
                <w:b/>
                <w:bCs/>
                <w:lang w:val="en-US"/>
              </w:rPr>
            </w:pPr>
            <w:r>
              <w:rPr>
                <w:rFonts w:ascii="Times New Roman" w:hAnsi="Times New Roman" w:cs="Times New Roman"/>
                <w:b/>
                <w:bCs/>
                <w:lang w:val="en-US"/>
              </w:rPr>
              <w:t>Separating damaged part from the image</w:t>
            </w:r>
          </w:p>
        </w:tc>
        <w:tc>
          <w:tcPr>
            <w:tcW w:w="1500" w:type="dxa"/>
          </w:tcPr>
          <w:p w14:paraId="5EFE54A0" w14:textId="62ED1F84" w:rsidR="00264721" w:rsidRPr="00707544" w:rsidRDefault="00264721" w:rsidP="00707544">
            <w:pPr>
              <w:jc w:val="center"/>
              <w:rPr>
                <w:rFonts w:ascii="Times New Roman" w:hAnsi="Times New Roman" w:cs="Times New Roman"/>
                <w:b/>
                <w:bCs/>
                <w:lang w:val="en-US"/>
              </w:rPr>
            </w:pPr>
            <w:r w:rsidRPr="00707544">
              <w:rPr>
                <w:rFonts w:ascii="Times New Roman" w:hAnsi="Times New Roman" w:cs="Times New Roman"/>
                <w:b/>
                <w:bCs/>
                <w:lang w:val="en-US"/>
              </w:rPr>
              <w:t>Segmentation Result</w:t>
            </w:r>
          </w:p>
        </w:tc>
        <w:tc>
          <w:tcPr>
            <w:tcW w:w="1619" w:type="dxa"/>
          </w:tcPr>
          <w:p w14:paraId="5E015AE2" w14:textId="5E90A12D" w:rsidR="00264721" w:rsidRPr="00707544" w:rsidRDefault="00264721" w:rsidP="00707544">
            <w:pPr>
              <w:jc w:val="center"/>
              <w:rPr>
                <w:rFonts w:ascii="Times New Roman" w:hAnsi="Times New Roman" w:cs="Times New Roman"/>
                <w:b/>
                <w:bCs/>
                <w:lang w:val="en-US"/>
              </w:rPr>
            </w:pPr>
            <w:r w:rsidRPr="00707544">
              <w:rPr>
                <w:rFonts w:ascii="Times New Roman" w:hAnsi="Times New Roman" w:cs="Times New Roman"/>
                <w:b/>
                <w:bCs/>
                <w:lang w:val="en-US"/>
              </w:rPr>
              <w:t>Bounding Box Result</w:t>
            </w:r>
          </w:p>
        </w:tc>
        <w:tc>
          <w:tcPr>
            <w:tcW w:w="1275" w:type="dxa"/>
          </w:tcPr>
          <w:p w14:paraId="75088B5B" w14:textId="086F1960" w:rsidR="00264721" w:rsidRPr="00707544" w:rsidRDefault="00264721" w:rsidP="00707544">
            <w:pPr>
              <w:jc w:val="center"/>
              <w:rPr>
                <w:rFonts w:ascii="Times New Roman" w:hAnsi="Times New Roman" w:cs="Times New Roman"/>
                <w:b/>
                <w:bCs/>
                <w:lang w:val="en-US"/>
              </w:rPr>
            </w:pPr>
            <w:r>
              <w:rPr>
                <w:rFonts w:ascii="Times New Roman" w:hAnsi="Times New Roman" w:cs="Times New Roman"/>
                <w:b/>
                <w:bCs/>
                <w:lang w:val="en-US"/>
              </w:rPr>
              <w:t xml:space="preserve">Average </w:t>
            </w:r>
            <w:r w:rsidRPr="00707544">
              <w:rPr>
                <w:rFonts w:ascii="Times New Roman" w:hAnsi="Times New Roman" w:cs="Times New Roman"/>
                <w:b/>
                <w:bCs/>
                <w:lang w:val="en-US"/>
              </w:rPr>
              <w:t>Predicted IOU Score</w:t>
            </w:r>
          </w:p>
        </w:tc>
      </w:tr>
      <w:tr w:rsidR="00264721" w14:paraId="7414F5AA" w14:textId="77777777" w:rsidTr="00264721">
        <w:tc>
          <w:tcPr>
            <w:tcW w:w="703" w:type="dxa"/>
          </w:tcPr>
          <w:p w14:paraId="1BE924E2" w14:textId="330BEAEC" w:rsidR="00264721" w:rsidRDefault="00264721" w:rsidP="00707544">
            <w:pPr>
              <w:jc w:val="center"/>
              <w:rPr>
                <w:rFonts w:ascii="Times New Roman" w:hAnsi="Times New Roman" w:cs="Times New Roman"/>
                <w:lang w:val="en-US"/>
              </w:rPr>
            </w:pPr>
            <w:r>
              <w:rPr>
                <w:rFonts w:ascii="Times New Roman" w:hAnsi="Times New Roman" w:cs="Times New Roman"/>
                <w:lang w:val="en-US"/>
              </w:rPr>
              <w:t>1.</w:t>
            </w:r>
          </w:p>
        </w:tc>
        <w:tc>
          <w:tcPr>
            <w:tcW w:w="2063" w:type="dxa"/>
          </w:tcPr>
          <w:p w14:paraId="4E222355" w14:textId="3DF7AD1C" w:rsidR="00264721" w:rsidRDefault="00264721" w:rsidP="00707544">
            <w:pPr>
              <w:jc w:val="center"/>
              <w:rPr>
                <w:rFonts w:ascii="Times New Roman" w:hAnsi="Times New Roman" w:cs="Times New Roman"/>
                <w:lang w:val="en-US"/>
              </w:rPr>
            </w:pPr>
            <w:r>
              <w:rPr>
                <w:rFonts w:ascii="Times New Roman" w:hAnsi="Times New Roman" w:cs="Times New Roman"/>
                <w:lang w:val="en-US"/>
              </w:rPr>
              <w:t>Detectron2</w:t>
            </w:r>
          </w:p>
        </w:tc>
        <w:tc>
          <w:tcPr>
            <w:tcW w:w="1056" w:type="dxa"/>
          </w:tcPr>
          <w:p w14:paraId="0A71D924" w14:textId="775F678D" w:rsidR="00264721" w:rsidRDefault="00182E4B" w:rsidP="000B614F">
            <w:pPr>
              <w:jc w:val="center"/>
              <w:rPr>
                <w:rFonts w:ascii="Times New Roman" w:hAnsi="Times New Roman" w:cs="Times New Roman"/>
                <w:lang w:val="en-US"/>
              </w:rPr>
            </w:pPr>
            <w:r>
              <w:rPr>
                <w:rFonts w:ascii="Times New Roman" w:hAnsi="Times New Roman" w:cs="Times New Roman"/>
                <w:lang w:val="en-US"/>
              </w:rPr>
              <w:t>Damage</w:t>
            </w:r>
          </w:p>
        </w:tc>
        <w:tc>
          <w:tcPr>
            <w:tcW w:w="1559" w:type="dxa"/>
          </w:tcPr>
          <w:p w14:paraId="79144DFE" w14:textId="12A9781E" w:rsidR="00264721" w:rsidRDefault="00264721" w:rsidP="000B614F">
            <w:pPr>
              <w:jc w:val="center"/>
              <w:rPr>
                <w:rFonts w:ascii="Times New Roman" w:hAnsi="Times New Roman" w:cs="Times New Roman"/>
                <w:lang w:val="en-US"/>
              </w:rPr>
            </w:pPr>
            <w:r>
              <w:rPr>
                <w:rFonts w:ascii="Times New Roman" w:hAnsi="Times New Roman" w:cs="Times New Roman"/>
                <w:lang w:val="en-US"/>
              </w:rPr>
              <w:t>Not Supported</w:t>
            </w:r>
          </w:p>
        </w:tc>
        <w:tc>
          <w:tcPr>
            <w:tcW w:w="1500" w:type="dxa"/>
          </w:tcPr>
          <w:p w14:paraId="0EB24FBF" w14:textId="5E53DC91" w:rsidR="00264721" w:rsidRDefault="00264721" w:rsidP="000B614F">
            <w:pPr>
              <w:jc w:val="center"/>
              <w:rPr>
                <w:rFonts w:ascii="Times New Roman" w:hAnsi="Times New Roman" w:cs="Times New Roman"/>
                <w:lang w:val="en-US"/>
              </w:rPr>
            </w:pPr>
            <w:r>
              <w:rPr>
                <w:rFonts w:ascii="Times New Roman" w:hAnsi="Times New Roman" w:cs="Times New Roman"/>
                <w:lang w:val="en-US"/>
              </w:rPr>
              <w:t>100%</w:t>
            </w:r>
          </w:p>
        </w:tc>
        <w:tc>
          <w:tcPr>
            <w:tcW w:w="1619" w:type="dxa"/>
          </w:tcPr>
          <w:p w14:paraId="69A9FA06" w14:textId="49198ECE" w:rsidR="00264721" w:rsidRDefault="00264721" w:rsidP="000B614F">
            <w:pPr>
              <w:jc w:val="center"/>
              <w:rPr>
                <w:rFonts w:ascii="Times New Roman" w:hAnsi="Times New Roman" w:cs="Times New Roman"/>
                <w:lang w:val="en-US"/>
              </w:rPr>
            </w:pPr>
            <w:r>
              <w:rPr>
                <w:rFonts w:ascii="Times New Roman" w:hAnsi="Times New Roman" w:cs="Times New Roman"/>
                <w:lang w:val="en-US"/>
              </w:rPr>
              <w:t>100%</w:t>
            </w:r>
          </w:p>
        </w:tc>
        <w:tc>
          <w:tcPr>
            <w:tcW w:w="1275" w:type="dxa"/>
          </w:tcPr>
          <w:p w14:paraId="38E99564" w14:textId="4E3EB4C8" w:rsidR="00264721" w:rsidRDefault="00264721" w:rsidP="00225771">
            <w:pPr>
              <w:jc w:val="center"/>
              <w:rPr>
                <w:rFonts w:ascii="Times New Roman" w:hAnsi="Times New Roman" w:cs="Times New Roman"/>
                <w:lang w:val="en-US"/>
              </w:rPr>
            </w:pPr>
            <w:r>
              <w:rPr>
                <w:rFonts w:ascii="Times New Roman" w:hAnsi="Times New Roman" w:cs="Times New Roman"/>
                <w:lang w:val="en-US"/>
              </w:rPr>
              <w:t>94.46%</w:t>
            </w:r>
          </w:p>
        </w:tc>
      </w:tr>
      <w:tr w:rsidR="00264721" w14:paraId="031DC22B" w14:textId="77777777" w:rsidTr="00264721">
        <w:tc>
          <w:tcPr>
            <w:tcW w:w="703" w:type="dxa"/>
          </w:tcPr>
          <w:p w14:paraId="4CBBB357" w14:textId="19695407" w:rsidR="00264721" w:rsidRDefault="00264721" w:rsidP="000B614F">
            <w:pPr>
              <w:jc w:val="center"/>
              <w:rPr>
                <w:rFonts w:ascii="Times New Roman" w:hAnsi="Times New Roman" w:cs="Times New Roman"/>
                <w:lang w:val="en-US"/>
              </w:rPr>
            </w:pPr>
            <w:r>
              <w:rPr>
                <w:rFonts w:ascii="Times New Roman" w:hAnsi="Times New Roman" w:cs="Times New Roman"/>
                <w:lang w:val="en-US"/>
              </w:rPr>
              <w:t>2.</w:t>
            </w:r>
          </w:p>
        </w:tc>
        <w:tc>
          <w:tcPr>
            <w:tcW w:w="2063" w:type="dxa"/>
          </w:tcPr>
          <w:p w14:paraId="632180E1" w14:textId="41D8DD92" w:rsidR="00264721" w:rsidRDefault="00264721" w:rsidP="000B614F">
            <w:pPr>
              <w:jc w:val="center"/>
              <w:rPr>
                <w:rFonts w:ascii="Times New Roman" w:hAnsi="Times New Roman" w:cs="Times New Roman"/>
                <w:lang w:val="en-US"/>
              </w:rPr>
            </w:pPr>
            <w:r>
              <w:rPr>
                <w:rFonts w:ascii="Times New Roman" w:hAnsi="Times New Roman" w:cs="Times New Roman"/>
                <w:lang w:val="en-US"/>
              </w:rPr>
              <w:t>MaskRCNN</w:t>
            </w:r>
          </w:p>
        </w:tc>
        <w:tc>
          <w:tcPr>
            <w:tcW w:w="1056" w:type="dxa"/>
          </w:tcPr>
          <w:p w14:paraId="48D74702" w14:textId="2E90B7E7" w:rsidR="00264721" w:rsidRDefault="00264721" w:rsidP="000B614F">
            <w:pPr>
              <w:jc w:val="center"/>
              <w:rPr>
                <w:rFonts w:ascii="Times New Roman" w:hAnsi="Times New Roman" w:cs="Times New Roman"/>
                <w:lang w:val="en-US"/>
              </w:rPr>
            </w:pPr>
            <w:r>
              <w:rPr>
                <w:rFonts w:ascii="Times New Roman" w:hAnsi="Times New Roman" w:cs="Times New Roman"/>
                <w:lang w:val="en-US"/>
              </w:rPr>
              <w:t>Damage, S</w:t>
            </w:r>
            <w:r w:rsidR="00182E4B">
              <w:rPr>
                <w:rFonts w:ascii="Times New Roman" w:hAnsi="Times New Roman" w:cs="Times New Roman"/>
                <w:lang w:val="en-US"/>
              </w:rPr>
              <w:t>c</w:t>
            </w:r>
            <w:r>
              <w:rPr>
                <w:rFonts w:ascii="Times New Roman" w:hAnsi="Times New Roman" w:cs="Times New Roman"/>
                <w:lang w:val="en-US"/>
              </w:rPr>
              <w:t>ratch</w:t>
            </w:r>
          </w:p>
        </w:tc>
        <w:tc>
          <w:tcPr>
            <w:tcW w:w="1559" w:type="dxa"/>
          </w:tcPr>
          <w:p w14:paraId="10571058" w14:textId="4CA3F412" w:rsidR="00264721" w:rsidRDefault="00264721" w:rsidP="000B614F">
            <w:pPr>
              <w:jc w:val="center"/>
              <w:rPr>
                <w:rFonts w:ascii="Times New Roman" w:hAnsi="Times New Roman" w:cs="Times New Roman"/>
                <w:lang w:val="en-US"/>
              </w:rPr>
            </w:pPr>
            <w:r>
              <w:rPr>
                <w:rFonts w:ascii="Times New Roman" w:hAnsi="Times New Roman" w:cs="Times New Roman"/>
                <w:lang w:val="en-US"/>
              </w:rPr>
              <w:t>100%</w:t>
            </w:r>
          </w:p>
        </w:tc>
        <w:tc>
          <w:tcPr>
            <w:tcW w:w="1500" w:type="dxa"/>
          </w:tcPr>
          <w:p w14:paraId="175A16FA" w14:textId="1B00FF83" w:rsidR="00264721" w:rsidRDefault="00264721" w:rsidP="000B614F">
            <w:pPr>
              <w:jc w:val="center"/>
              <w:rPr>
                <w:rFonts w:ascii="Times New Roman" w:hAnsi="Times New Roman" w:cs="Times New Roman"/>
                <w:lang w:val="en-US"/>
              </w:rPr>
            </w:pPr>
            <w:r>
              <w:rPr>
                <w:rFonts w:ascii="Times New Roman" w:hAnsi="Times New Roman" w:cs="Times New Roman"/>
                <w:lang w:val="en-US"/>
              </w:rPr>
              <w:t>100%</w:t>
            </w:r>
          </w:p>
        </w:tc>
        <w:tc>
          <w:tcPr>
            <w:tcW w:w="1619" w:type="dxa"/>
          </w:tcPr>
          <w:p w14:paraId="7630231F" w14:textId="6F6A0CFD" w:rsidR="00264721" w:rsidRDefault="00264721" w:rsidP="000B614F">
            <w:pPr>
              <w:jc w:val="center"/>
              <w:rPr>
                <w:rFonts w:ascii="Times New Roman" w:hAnsi="Times New Roman" w:cs="Times New Roman"/>
                <w:lang w:val="en-US"/>
              </w:rPr>
            </w:pPr>
            <w:r>
              <w:rPr>
                <w:rFonts w:ascii="Times New Roman" w:hAnsi="Times New Roman" w:cs="Times New Roman"/>
                <w:lang w:val="en-US"/>
              </w:rPr>
              <w:t>100%</w:t>
            </w:r>
          </w:p>
        </w:tc>
        <w:tc>
          <w:tcPr>
            <w:tcW w:w="1275" w:type="dxa"/>
          </w:tcPr>
          <w:p w14:paraId="2FC06635" w14:textId="7C87656F" w:rsidR="00264721" w:rsidRDefault="00264721" w:rsidP="000B614F">
            <w:pPr>
              <w:jc w:val="center"/>
              <w:rPr>
                <w:rFonts w:ascii="Times New Roman" w:hAnsi="Times New Roman" w:cs="Times New Roman"/>
                <w:lang w:val="en-US"/>
              </w:rPr>
            </w:pPr>
            <w:r>
              <w:rPr>
                <w:rFonts w:ascii="Times New Roman" w:hAnsi="Times New Roman" w:cs="Times New Roman"/>
                <w:lang w:val="en-US"/>
              </w:rPr>
              <w:t>0.9448</w:t>
            </w:r>
          </w:p>
        </w:tc>
      </w:tr>
    </w:tbl>
    <w:p w14:paraId="38EFB62D" w14:textId="5340DA9B" w:rsidR="0096767B" w:rsidRDefault="0096767B">
      <w:pPr>
        <w:rPr>
          <w:rFonts w:ascii="Times New Roman" w:hAnsi="Times New Roman" w:cs="Times New Roman"/>
          <w:lang w:val="en-US"/>
        </w:rPr>
      </w:pPr>
    </w:p>
    <w:p w14:paraId="7A0F54C1" w14:textId="7203A62C" w:rsidR="00B21FDF" w:rsidRDefault="00B21FDF">
      <w:pPr>
        <w:rPr>
          <w:rFonts w:ascii="Times New Roman" w:hAnsi="Times New Roman" w:cs="Times New Roman"/>
          <w:lang w:val="en-US"/>
        </w:rPr>
      </w:pPr>
      <w:r w:rsidRPr="00B21FDF">
        <w:rPr>
          <w:rFonts w:ascii="Times New Roman" w:hAnsi="Times New Roman" w:cs="Times New Roman"/>
          <w:b/>
          <w:bCs/>
          <w:u w:val="single"/>
          <w:lang w:val="en-US"/>
        </w:rPr>
        <w:t>Camera Mount</w:t>
      </w:r>
      <w:r>
        <w:rPr>
          <w:rFonts w:ascii="Times New Roman" w:hAnsi="Times New Roman" w:cs="Times New Roman"/>
          <w:lang w:val="en-US"/>
        </w:rPr>
        <w:t>:</w:t>
      </w:r>
    </w:p>
    <w:p w14:paraId="110ACCB7" w14:textId="77777777" w:rsidR="00B21FDF" w:rsidRPr="004D1E16" w:rsidRDefault="00B21FDF">
      <w:pPr>
        <w:rPr>
          <w:rFonts w:ascii="Times New Roman" w:hAnsi="Times New Roman" w:cs="Times New Roman"/>
          <w:lang w:val="en-US"/>
        </w:rPr>
      </w:pPr>
    </w:p>
    <w:sectPr w:rsidR="00B21FDF" w:rsidRPr="004D1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730"/>
    <w:multiLevelType w:val="hybridMultilevel"/>
    <w:tmpl w:val="F8D46306"/>
    <w:lvl w:ilvl="0" w:tplc="A08EFD5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325C7B"/>
    <w:multiLevelType w:val="hybridMultilevel"/>
    <w:tmpl w:val="7F2E7D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9515C"/>
    <w:multiLevelType w:val="hybridMultilevel"/>
    <w:tmpl w:val="F8D46306"/>
    <w:lvl w:ilvl="0" w:tplc="A08EFD5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AD72C9"/>
    <w:multiLevelType w:val="hybridMultilevel"/>
    <w:tmpl w:val="9AF063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C1"/>
    <w:rsid w:val="000B614F"/>
    <w:rsid w:val="001822C1"/>
    <w:rsid w:val="00182E4B"/>
    <w:rsid w:val="00225771"/>
    <w:rsid w:val="00260184"/>
    <w:rsid w:val="00264721"/>
    <w:rsid w:val="002D393A"/>
    <w:rsid w:val="003F417A"/>
    <w:rsid w:val="004342A0"/>
    <w:rsid w:val="004D1E16"/>
    <w:rsid w:val="005E19E2"/>
    <w:rsid w:val="006E6D0B"/>
    <w:rsid w:val="00707544"/>
    <w:rsid w:val="007F57CE"/>
    <w:rsid w:val="008157E0"/>
    <w:rsid w:val="0096767B"/>
    <w:rsid w:val="00A43F5B"/>
    <w:rsid w:val="00B21FDF"/>
    <w:rsid w:val="00B40085"/>
    <w:rsid w:val="00D54097"/>
    <w:rsid w:val="00DA01A0"/>
    <w:rsid w:val="00DC4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6E66"/>
  <w15:chartTrackingRefBased/>
  <w15:docId w15:val="{FE1ED142-7D5E-4DCC-B4EF-6FDC78A1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2C1"/>
    <w:pPr>
      <w:ind w:left="720"/>
      <w:contextualSpacing/>
    </w:pPr>
  </w:style>
  <w:style w:type="table" w:styleId="TableGrid">
    <w:name w:val="Table Grid"/>
    <w:basedOn w:val="TableNormal"/>
    <w:uiPriority w:val="39"/>
    <w:rsid w:val="00707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5162">
      <w:bodyDiv w:val="1"/>
      <w:marLeft w:val="0"/>
      <w:marRight w:val="0"/>
      <w:marTop w:val="0"/>
      <w:marBottom w:val="0"/>
      <w:divBdr>
        <w:top w:val="none" w:sz="0" w:space="0" w:color="auto"/>
        <w:left w:val="none" w:sz="0" w:space="0" w:color="auto"/>
        <w:bottom w:val="none" w:sz="0" w:space="0" w:color="auto"/>
        <w:right w:val="none" w:sz="0" w:space="0" w:color="auto"/>
      </w:divBdr>
    </w:div>
    <w:div w:id="1540823870">
      <w:bodyDiv w:val="1"/>
      <w:marLeft w:val="0"/>
      <w:marRight w:val="0"/>
      <w:marTop w:val="0"/>
      <w:marBottom w:val="0"/>
      <w:divBdr>
        <w:top w:val="none" w:sz="0" w:space="0" w:color="auto"/>
        <w:left w:val="none" w:sz="0" w:space="0" w:color="auto"/>
        <w:bottom w:val="none" w:sz="0" w:space="0" w:color="auto"/>
        <w:right w:val="none" w:sz="0" w:space="0" w:color="auto"/>
      </w:divBdr>
      <w:divsChild>
        <w:div w:id="1742100639">
          <w:marLeft w:val="0"/>
          <w:marRight w:val="0"/>
          <w:marTop w:val="0"/>
          <w:marBottom w:val="0"/>
          <w:divBdr>
            <w:top w:val="none" w:sz="0" w:space="0" w:color="auto"/>
            <w:left w:val="none" w:sz="0" w:space="0" w:color="auto"/>
            <w:bottom w:val="none" w:sz="0" w:space="0" w:color="auto"/>
            <w:right w:val="none" w:sz="0" w:space="0" w:color="auto"/>
          </w:divBdr>
          <w:divsChild>
            <w:div w:id="14992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Borkar/TechnoPro India</dc:creator>
  <cp:keywords/>
  <dc:description/>
  <cp:lastModifiedBy>Ishan Borkar/TechnoPro India</cp:lastModifiedBy>
  <cp:revision>18</cp:revision>
  <dcterms:created xsi:type="dcterms:W3CDTF">2021-07-28T07:21:00Z</dcterms:created>
  <dcterms:modified xsi:type="dcterms:W3CDTF">2021-07-28T12:35:00Z</dcterms:modified>
</cp:coreProperties>
</file>