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9DA2" w14:textId="77777777" w:rsidR="00B24E0B" w:rsidRDefault="00BD20FB">
      <w:pPr>
        <w:pStyle w:val="Heading1"/>
      </w:pPr>
      <w:r>
        <w:t>Hackathon Brief: Nudging Behaviour Change for Better Health</w:t>
      </w:r>
    </w:p>
    <w:p w14:paraId="215D201A" w14:textId="77777777" w:rsidR="00B24E0B" w:rsidRDefault="00BD20FB">
      <w:pPr>
        <w:pStyle w:val="Heading2"/>
      </w:pPr>
      <w:r>
        <w:t>The Problem: “What Now?”</w:t>
      </w:r>
    </w:p>
    <w:p w14:paraId="0CA54D88" w14:textId="77777777" w:rsidR="00B24E0B" w:rsidRDefault="00BD20FB">
      <w:r>
        <w:t xml:space="preserve">Modern tools like wearables, blood tests, and genetic or microbiome data give people deep insights into their health—but most people don’t know what to do with the </w:t>
      </w:r>
      <w:r>
        <w:t>results. Even when they do, behaviour change is hard.</w:t>
      </w:r>
      <w:r>
        <w:br/>
      </w:r>
      <w:r>
        <w:br/>
        <w:t>People often:</w:t>
      </w:r>
      <w:r>
        <w:br/>
        <w:t>- Struggle with weight</w:t>
      </w:r>
      <w:r>
        <w:br/>
        <w:t>- Drink too much alcohol</w:t>
      </w:r>
      <w:r>
        <w:br/>
        <w:t>- Have high cholesterol or blood sugar</w:t>
      </w:r>
      <w:r>
        <w:br/>
        <w:t>- Feel the consequences of poor sleep or stress</w:t>
      </w:r>
      <w:r>
        <w:br/>
        <w:t>- Stop and start health trends without consistency</w:t>
      </w:r>
      <w:r>
        <w:br/>
      </w:r>
      <w:r>
        <w:br/>
      </w:r>
      <w:r>
        <w:t>The real issue is that knowing isn’t doing. Health transformation doesn’t come from a one-time decision. It’s a series of micro-actions repeated over time.</w:t>
      </w:r>
    </w:p>
    <w:p w14:paraId="3C9C03D8" w14:textId="77777777" w:rsidR="00B24E0B" w:rsidRDefault="00BD20FB">
      <w:pPr>
        <w:pStyle w:val="Heading2"/>
      </w:pPr>
      <w:r>
        <w:t>Behaviour Change: Nudges, Not Overhauls</w:t>
      </w:r>
    </w:p>
    <w:p w14:paraId="484C3A1A" w14:textId="0BC53EC1" w:rsidR="00B24E0B" w:rsidRDefault="00BD20FB">
      <w:r>
        <w:t>Behaviour change requires:</w:t>
      </w:r>
      <w:r>
        <w:br/>
        <w:t>- Repetition over weeks or months</w:t>
      </w:r>
      <w:r>
        <w:t xml:space="preserve"> (ideally </w:t>
      </w:r>
      <w:r w:rsidR="00686884">
        <w:t xml:space="preserve">min </w:t>
      </w:r>
      <w:r>
        <w:t>3 months</w:t>
      </w:r>
      <w:r w:rsidR="00686884">
        <w:t>)</w:t>
      </w:r>
      <w:r>
        <w:br/>
        <w:t xml:space="preserve">- </w:t>
      </w:r>
      <w:proofErr w:type="spellStart"/>
      <w:r>
        <w:t>Personalisation</w:t>
      </w:r>
      <w:proofErr w:type="spellEnd"/>
      <w:r>
        <w:t xml:space="preserve"> based on where someone is today</w:t>
      </w:r>
      <w:r>
        <w:br/>
        <w:t>- Encouragement, reminders, and support—like a trainer or coach on your shoulder</w:t>
      </w:r>
      <w:r>
        <w:br/>
        <w:t>- Simplicity, agency, and small wins (</w:t>
      </w:r>
      <w:proofErr w:type="gramStart"/>
      <w:r>
        <w:t>e.g.</w:t>
      </w:r>
      <w:proofErr w:type="gramEnd"/>
      <w:r>
        <w:t xml:space="preserve"> “eat one piece of fruit today”)</w:t>
      </w:r>
      <w:r>
        <w:br/>
      </w:r>
      <w:r>
        <w:br/>
        <w:t>The trick is in meeti</w:t>
      </w:r>
      <w:r>
        <w:t>ng people where they are. And where are people today? On WhatsApp.</w:t>
      </w:r>
    </w:p>
    <w:p w14:paraId="2F5DDFF9" w14:textId="77777777" w:rsidR="00B24E0B" w:rsidRDefault="00BD20FB">
      <w:pPr>
        <w:pStyle w:val="Heading2"/>
      </w:pPr>
      <w:r>
        <w:t>Opportunity: The WhatsApp Wellness Companion</w:t>
      </w:r>
    </w:p>
    <w:p w14:paraId="3F6615D8" w14:textId="77777777" w:rsidR="00B24E0B" w:rsidRDefault="00BD20FB">
      <w:r>
        <w:t>WhatsApp isn’t just for family and friends anymore—it’s used for business, education, and community. Imagine it as a channel for health nudging.</w:t>
      </w:r>
      <w:r>
        <w:br/>
      </w:r>
      <w:r>
        <w:br/>
        <w:t>Participants in this hackathon are challenged to prototype a solution that:</w:t>
      </w:r>
      <w:r>
        <w:br/>
        <w:t>- Uses WhatsApp to nudge users toward micro health actions</w:t>
      </w:r>
      <w:r>
        <w:br/>
        <w:t>- Feels like a supportive wellness coach, not a nag</w:t>
      </w:r>
      <w:r>
        <w:br/>
        <w:t>- Can adapt based on inputs like blood data, wearables, surveys, or</w:t>
      </w:r>
      <w:r>
        <w:t xml:space="preserve"> lifestyle goals</w:t>
      </w:r>
      <w:r>
        <w:br/>
        <w:t>- Creates a feedback loop between the host system and WhatsApp</w:t>
      </w:r>
    </w:p>
    <w:p w14:paraId="4A60D6C3" w14:textId="77777777" w:rsidR="00B24E0B" w:rsidRDefault="00BD20FB">
      <w:pPr>
        <w:pStyle w:val="Heading2"/>
      </w:pPr>
      <w:r>
        <w:t>Example Nudges (Micro Tasks)</w:t>
      </w:r>
    </w:p>
    <w:p w14:paraId="001BC1C6" w14:textId="77777777" w:rsidR="00B24E0B" w:rsidRDefault="00BD20FB">
      <w:r>
        <w:t>Your prototype might nudge the user with:</w:t>
      </w:r>
      <w:r>
        <w:br/>
        <w:t>- "Eat 5 pieces of fruit and veg today"</w:t>
      </w:r>
      <w:r>
        <w:br/>
        <w:t>- "Walk 6,000 steps—log when you’re done"</w:t>
      </w:r>
      <w:r>
        <w:br/>
        <w:t>- "Listen to this 5-min</w:t>
      </w:r>
      <w:r>
        <w:t>ute podcast on cholesterol"</w:t>
      </w:r>
      <w:r>
        <w:br/>
      </w:r>
      <w:r>
        <w:lastRenderedPageBreak/>
        <w:t>- "Sleep 8 hours tonight—how did you do?"</w:t>
      </w:r>
      <w:r>
        <w:br/>
        <w:t>- "Log your breakfast here"</w:t>
      </w:r>
      <w:r>
        <w:br/>
        <w:t>- "Try a 16-hour fast today—want reminders?"</w:t>
      </w:r>
      <w:r>
        <w:br/>
      </w:r>
      <w:r>
        <w:br/>
        <w:t>If they don’t respond? Nudge again, differently. Like a coach who never gives up.</w:t>
      </w:r>
    </w:p>
    <w:p w14:paraId="43E56E9E" w14:textId="77777777" w:rsidR="00B24E0B" w:rsidRDefault="00BD20FB">
      <w:pPr>
        <w:pStyle w:val="Heading2"/>
      </w:pPr>
      <w:r>
        <w:t>Inputs for Personalisation</w:t>
      </w:r>
    </w:p>
    <w:p w14:paraId="53D18B40" w14:textId="77777777" w:rsidR="00B24E0B" w:rsidRDefault="00BD20FB">
      <w:r>
        <w:t>Use</w:t>
      </w:r>
      <w:r>
        <w:t xml:space="preserve"> any combination of:</w:t>
      </w:r>
      <w:r>
        <w:br/>
        <w:t>- Blood test results (e.g., cholesterol, HbA1c)</w:t>
      </w:r>
      <w:r>
        <w:br/>
        <w:t>- Wearable data (steps, sleep, heart rate)</w:t>
      </w:r>
      <w:r>
        <w:br/>
        <w:t>- Survey or symptom data</w:t>
      </w:r>
      <w:r>
        <w:br/>
        <w:t>- Microbiome or DNA test results</w:t>
      </w:r>
      <w:r>
        <w:br/>
        <w:t>- Self-reported lifestyle goals (e.g., “lose 5kg” or “sleep better”)</w:t>
      </w:r>
      <w:r>
        <w:br/>
      </w:r>
      <w:r>
        <w:br/>
        <w:t>These data point</w:t>
      </w:r>
      <w:r>
        <w:t>s can influence what nudges are sent and how they're framed.</w:t>
      </w:r>
    </w:p>
    <w:p w14:paraId="28D7F509" w14:textId="77777777" w:rsidR="00B24E0B" w:rsidRDefault="00BD20FB">
      <w:pPr>
        <w:pStyle w:val="Heading2"/>
      </w:pPr>
      <w:r>
        <w:t>Hackathon Goal</w:t>
      </w:r>
    </w:p>
    <w:p w14:paraId="7FE02B7D" w14:textId="77777777" w:rsidR="00B24E0B" w:rsidRDefault="00BD20FB">
      <w:r>
        <w:t>Build a prototype that mimics a personalised, persistent WhatsApp-based health coach. The prototype should:</w:t>
      </w:r>
      <w:r>
        <w:br/>
        <w:t>1. Allow users to receive nudges via WhatsApp</w:t>
      </w:r>
      <w:r>
        <w:br/>
        <w:t>2. Offer multiple micro-go</w:t>
      </w:r>
      <w:r>
        <w:t>al options daily</w:t>
      </w:r>
      <w:r>
        <w:br/>
        <w:t>3. Collect responses (e.g., check-ins, logs, voice notes)</w:t>
      </w:r>
      <w:r>
        <w:br/>
        <w:t>4. Adapt to engagement (e.g., escalate if no reply)</w:t>
      </w:r>
      <w:r>
        <w:br/>
        <w:t>5. Improve health outcomes through sustained behaviour change</w:t>
      </w:r>
    </w:p>
    <w:p w14:paraId="26989182" w14:textId="11DBA212" w:rsidR="00B24E0B" w:rsidRDefault="00BD20FB">
      <w:r>
        <w:br/>
      </w:r>
      <w:r>
        <w:br/>
        <w:t xml:space="preserve">WhatsApp integration is encouraged (via Twilio, WhatsApp Business API, etc.), but the </w:t>
      </w:r>
      <w:r>
        <w:t xml:space="preserve">front-end UI is optional unless it is </w:t>
      </w:r>
      <w:r>
        <w:t xml:space="preserve">used to surface content beyond WhatsApp. We would expect host system to hold data of the patient including the library of assets </w:t>
      </w:r>
    </w:p>
    <w:p w14:paraId="4612F8B3" w14:textId="77777777" w:rsidR="00B24E0B" w:rsidRDefault="00BD20FB">
      <w:pPr>
        <w:pStyle w:val="Heading2"/>
      </w:pPr>
      <w:r>
        <w:t>Assets You Can Use</w:t>
      </w:r>
    </w:p>
    <w:p w14:paraId="60DBC803" w14:textId="77777777" w:rsidR="00B24E0B" w:rsidRDefault="00BD20FB">
      <w:r>
        <w:t>A shared library of content is available:</w:t>
      </w:r>
      <w:r>
        <w:br/>
        <w:t>- Articles (e.g. nutrition, sl</w:t>
      </w:r>
      <w:r>
        <w:t>eep hygiene, stress management)</w:t>
      </w:r>
      <w:r>
        <w:br/>
        <w:t>- Videos (e.g. exercises, explainer clips)</w:t>
      </w:r>
      <w:r>
        <w:br/>
        <w:t>- Podcasts (short audio nudges or wellness themes)</w:t>
      </w:r>
      <w:r>
        <w:br/>
        <w:t>- Lifestyle challenges and daily habits</w:t>
      </w:r>
      <w:r>
        <w:br/>
        <w:t>- Templates for nudges and user flows</w:t>
      </w:r>
      <w:r>
        <w:br/>
      </w:r>
      <w:r>
        <w:br/>
        <w:t>You can also simulate blood or wearable data or moc</w:t>
      </w:r>
      <w:r>
        <w:t>k user profiles.</w:t>
      </w:r>
    </w:p>
    <w:p w14:paraId="6A9504E3" w14:textId="77777777" w:rsidR="00B24E0B" w:rsidRDefault="00BD20FB">
      <w:pPr>
        <w:pStyle w:val="Heading2"/>
      </w:pPr>
      <w:r>
        <w:t>Judging Criteria</w:t>
      </w:r>
    </w:p>
    <w:p w14:paraId="71E96495" w14:textId="77777777" w:rsidR="00B24E0B" w:rsidRDefault="00BD20FB">
      <w:r>
        <w:t>Category                         | Weight</w:t>
      </w:r>
      <w:r>
        <w:br/>
        <w:t>------------------------------- | ------</w:t>
      </w:r>
      <w:r>
        <w:br/>
        <w:t>Behaviour change design         | 30%</w:t>
      </w:r>
      <w:r>
        <w:br/>
      </w:r>
      <w:r>
        <w:lastRenderedPageBreak/>
        <w:t>Personalisation logic           | 20%</w:t>
      </w:r>
      <w:r>
        <w:br/>
        <w:t>WhatsApp UX &amp; interaction quality | 20%</w:t>
      </w:r>
      <w:r>
        <w:br/>
        <w:t xml:space="preserve">Creativity in nudging  </w:t>
      </w:r>
      <w:r>
        <w:t xml:space="preserve">         | 15%</w:t>
      </w:r>
      <w:r>
        <w:br/>
        <w:t>Technical feasibility           | 15%</w:t>
      </w:r>
    </w:p>
    <w:p w14:paraId="21C4AC74" w14:textId="77777777" w:rsidR="00B24E0B" w:rsidRDefault="00BD20FB">
      <w:pPr>
        <w:pStyle w:val="Heading2"/>
      </w:pPr>
      <w:r>
        <w:t>Target Audience</w:t>
      </w:r>
    </w:p>
    <w:p w14:paraId="1118AF97" w14:textId="77777777" w:rsidR="00B24E0B" w:rsidRDefault="00BD20FB">
      <w:r>
        <w:t>- People who start strong, but stop (yo-yo dieters, fad chasers)</w:t>
      </w:r>
      <w:r>
        <w:br/>
        <w:t>- Users with known health risk factors (weight, cholesterol, sleep)</w:t>
      </w:r>
      <w:r>
        <w:br/>
        <w:t>- Those overwhelmed by data and looking for direction</w:t>
      </w:r>
    </w:p>
    <w:p w14:paraId="7B14F856" w14:textId="77777777" w:rsidR="00B24E0B" w:rsidRDefault="00BD20FB">
      <w:pPr>
        <w:pStyle w:val="Heading2"/>
      </w:pPr>
      <w:r>
        <w:t>Final Output</w:t>
      </w:r>
    </w:p>
    <w:p w14:paraId="6E87FC31" w14:textId="0918D7CA" w:rsidR="00B24E0B" w:rsidRDefault="00BD20FB">
      <w:r>
        <w:t>You’ll present:</w:t>
      </w:r>
      <w:r>
        <w:br/>
        <w:t>- A short demo (or flow simulation) showing a user journey</w:t>
      </w:r>
      <w:r>
        <w:br/>
        <w:t>- A written outline of how personalisation works</w:t>
      </w:r>
      <w:r>
        <w:br/>
        <w:t>- A description of content flow and how nudging escalates or adapts</w:t>
      </w:r>
    </w:p>
    <w:p w14:paraId="191B1D4D" w14:textId="403FE04D" w:rsidR="00B877BB" w:rsidRDefault="00B877BB"/>
    <w:p w14:paraId="077E063A" w14:textId="77777777" w:rsidR="00B877BB" w:rsidRDefault="00B877BB" w:rsidP="00B877BB">
      <w:pPr>
        <w:pStyle w:val="Heading2"/>
      </w:pPr>
      <w:r>
        <w:t>Data Requirements &amp; Suggested Resources</w:t>
      </w:r>
    </w:p>
    <w:p w14:paraId="75B4BFEE" w14:textId="6B5FD7A5" w:rsidR="00B877BB" w:rsidRPr="00B877BB" w:rsidRDefault="00B877BB">
      <w:pPr>
        <w:rPr>
          <w:b/>
          <w:bCs/>
          <w:lang w:val="en-GB"/>
        </w:rPr>
      </w:pPr>
      <w:r w:rsidRPr="00B877BB">
        <w:rPr>
          <w:b/>
          <w:bCs/>
          <w:lang w:val="en-GB"/>
        </w:rPr>
        <w:t xml:space="preserve">GLOBEM Dataset: Multi-Year Datasets for Longitudinal Human </w:t>
      </w:r>
      <w:proofErr w:type="spellStart"/>
      <w:r w:rsidRPr="00B877BB">
        <w:rPr>
          <w:b/>
          <w:bCs/>
          <w:lang w:val="en-GB"/>
        </w:rPr>
        <w:t>Behavior</w:t>
      </w:r>
      <w:proofErr w:type="spellEnd"/>
      <w:r w:rsidRPr="00B877BB">
        <w:rPr>
          <w:b/>
          <w:bCs/>
          <w:lang w:val="en-GB"/>
        </w:rPr>
        <w:t xml:space="preserve"> </w:t>
      </w:r>
      <w:proofErr w:type="spellStart"/>
      <w:r w:rsidRPr="00B877BB">
        <w:rPr>
          <w:b/>
          <w:bCs/>
          <w:lang w:val="en-GB"/>
        </w:rPr>
        <w:t>Modeling</w:t>
      </w:r>
      <w:proofErr w:type="spellEnd"/>
      <w:r w:rsidRPr="00B877BB">
        <w:rPr>
          <w:b/>
          <w:bCs/>
          <w:lang w:val="en-GB"/>
        </w:rPr>
        <w:t xml:space="preserve"> Generalization</w:t>
      </w:r>
    </w:p>
    <w:p w14:paraId="0ED828B8" w14:textId="56973388" w:rsidR="00B877BB" w:rsidRDefault="00B877BB">
      <w:hyperlink r:id="rId6" w:history="1">
        <w:r w:rsidRPr="002418FE">
          <w:rPr>
            <w:rStyle w:val="Hyperlink"/>
          </w:rPr>
          <w:t>https://arxiv.org/abs/2211.02733</w:t>
        </w:r>
      </w:hyperlink>
      <w:r w:rsidRPr="00B877BB">
        <w:t>?</w:t>
      </w:r>
    </w:p>
    <w:p w14:paraId="19089582" w14:textId="77777777" w:rsidR="00B877BB" w:rsidRDefault="00B877BB"/>
    <w:sectPr w:rsidR="00B87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547"/>
    <w:rsid w:val="00686884"/>
    <w:rsid w:val="00AA1D8D"/>
    <w:rsid w:val="00B24E0B"/>
    <w:rsid w:val="00B47730"/>
    <w:rsid w:val="00B877BB"/>
    <w:rsid w:val="00BD20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D263C"/>
  <w14:defaultImageDpi w14:val="300"/>
  <w15:docId w15:val="{25FEE02C-125B-4040-B83C-1832BCCF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87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211.027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OptimallyMe Accounts</cp:lastModifiedBy>
  <cp:revision>3</cp:revision>
  <dcterms:created xsi:type="dcterms:W3CDTF">2025-07-09T21:51:00Z</dcterms:created>
  <dcterms:modified xsi:type="dcterms:W3CDTF">2025-07-09T22:07:00Z</dcterms:modified>
  <cp:category/>
</cp:coreProperties>
</file>