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28E65" w14:textId="77777777" w:rsidR="00AC1616" w:rsidRDefault="00AC1616" w:rsidP="00AC1616">
      <w:pPr>
        <w:autoSpaceDE w:val="0"/>
        <w:autoSpaceDN w:val="0"/>
        <w:adjustRightInd w:val="0"/>
        <w:spacing w:after="0" w:line="240" w:lineRule="auto"/>
        <w:rPr>
          <w:rFonts w:ascii="ArialMT" w:hAnsi="ArialMT" w:cs="ArialMT"/>
          <w:color w:val="000000"/>
        </w:rPr>
      </w:pPr>
      <w:r>
        <w:rPr>
          <w:rFonts w:ascii="ArialMT" w:hAnsi="ArialMT" w:cs="ArialMT"/>
          <w:color w:val="000000"/>
        </w:rPr>
        <w:t>Team No. 5</w:t>
      </w:r>
    </w:p>
    <w:p w14:paraId="66FD9A79" w14:textId="77777777" w:rsidR="00AC1616" w:rsidRDefault="00AC1616" w:rsidP="00AC1616">
      <w:pPr>
        <w:autoSpaceDE w:val="0"/>
        <w:autoSpaceDN w:val="0"/>
        <w:adjustRightInd w:val="0"/>
        <w:spacing w:after="0" w:line="240" w:lineRule="auto"/>
        <w:rPr>
          <w:rFonts w:ascii="ArialMT" w:hAnsi="ArialMT" w:cs="ArialMT"/>
          <w:color w:val="000000"/>
        </w:rPr>
      </w:pPr>
      <w:r>
        <w:rPr>
          <w:rFonts w:ascii="ArialMT" w:hAnsi="ArialMT" w:cs="ArialMT"/>
          <w:color w:val="000000"/>
        </w:rPr>
        <w:t>Professor: Dr. Amir Jafari</w:t>
      </w:r>
    </w:p>
    <w:p w14:paraId="2A1BEF5F" w14:textId="11A3A2D8" w:rsidR="00AC1616" w:rsidRDefault="00AC1616" w:rsidP="00AC1616">
      <w:pPr>
        <w:autoSpaceDE w:val="0"/>
        <w:autoSpaceDN w:val="0"/>
        <w:adjustRightInd w:val="0"/>
        <w:spacing w:after="0" w:line="240" w:lineRule="auto"/>
        <w:rPr>
          <w:rFonts w:ascii="ArialMT" w:hAnsi="ArialMT" w:cs="ArialMT"/>
          <w:color w:val="000000"/>
        </w:rPr>
      </w:pPr>
      <w:r>
        <w:rPr>
          <w:rFonts w:ascii="ArialMT" w:hAnsi="ArialMT" w:cs="ArialMT"/>
          <w:color w:val="000000"/>
        </w:rPr>
        <w:t xml:space="preserve">Topic: </w:t>
      </w:r>
      <w:r>
        <w:rPr>
          <w:rFonts w:ascii="ArialMT" w:hAnsi="ArialMT" w:cs="ArialMT"/>
          <w:color w:val="000000"/>
        </w:rPr>
        <w:t>Natural Disaster Damage Prediction</w:t>
      </w:r>
    </w:p>
    <w:p w14:paraId="0CBADA12" w14:textId="1B65880B" w:rsidR="00AC1616" w:rsidRDefault="00AC1616" w:rsidP="00AC1616">
      <w:pPr>
        <w:autoSpaceDE w:val="0"/>
        <w:autoSpaceDN w:val="0"/>
        <w:adjustRightInd w:val="0"/>
        <w:spacing w:after="0" w:line="240" w:lineRule="auto"/>
        <w:rPr>
          <w:rFonts w:ascii="ArialMT" w:hAnsi="ArialMT" w:cs="ArialMT"/>
          <w:color w:val="000000"/>
        </w:rPr>
      </w:pPr>
      <w:r>
        <w:rPr>
          <w:rFonts w:ascii="ArialMT" w:hAnsi="ArialMT" w:cs="ArialMT"/>
          <w:color w:val="000000"/>
        </w:rPr>
        <w:t>Date: 1st November 2021</w:t>
      </w:r>
    </w:p>
    <w:p w14:paraId="2120CE23" w14:textId="77777777" w:rsidR="00AC1616" w:rsidRDefault="00AC1616" w:rsidP="00AC1616">
      <w:pPr>
        <w:autoSpaceDE w:val="0"/>
        <w:autoSpaceDN w:val="0"/>
        <w:adjustRightInd w:val="0"/>
        <w:spacing w:after="0" w:line="240" w:lineRule="auto"/>
        <w:rPr>
          <w:rFonts w:ascii="ArialMT" w:hAnsi="ArialMT" w:cs="ArialMT"/>
          <w:color w:val="000000"/>
        </w:rPr>
      </w:pPr>
    </w:p>
    <w:p w14:paraId="774C8DBF" w14:textId="27473212" w:rsidR="00AC1616" w:rsidRPr="00AC1616" w:rsidRDefault="00AC1616" w:rsidP="00AC1616">
      <w:pPr>
        <w:pStyle w:val="ListParagraph"/>
        <w:numPr>
          <w:ilvl w:val="0"/>
          <w:numId w:val="1"/>
        </w:numPr>
        <w:autoSpaceDE w:val="0"/>
        <w:autoSpaceDN w:val="0"/>
        <w:adjustRightInd w:val="0"/>
        <w:spacing w:after="0" w:line="240" w:lineRule="auto"/>
        <w:rPr>
          <w:rFonts w:ascii="ArialMT" w:hAnsi="ArialMT" w:cs="ArialMT"/>
          <w:color w:val="000000"/>
        </w:rPr>
      </w:pPr>
      <w:r w:rsidRPr="00AC1616">
        <w:rPr>
          <w:rFonts w:ascii="ArialMT" w:hAnsi="ArialMT" w:cs="ArialMT"/>
          <w:color w:val="000000"/>
        </w:rPr>
        <w:t>What problem did you select and why did you select it?</w:t>
      </w:r>
    </w:p>
    <w:p w14:paraId="30F0F72C" w14:textId="77777777" w:rsidR="00AC1616" w:rsidRPr="00AC1616" w:rsidRDefault="00AC1616" w:rsidP="00AC1616">
      <w:pPr>
        <w:pStyle w:val="ListParagraph"/>
        <w:autoSpaceDE w:val="0"/>
        <w:autoSpaceDN w:val="0"/>
        <w:adjustRightInd w:val="0"/>
        <w:spacing w:after="0" w:line="240" w:lineRule="auto"/>
        <w:rPr>
          <w:rFonts w:ascii="ArialMT" w:hAnsi="ArialMT" w:cs="ArialMT"/>
          <w:color w:val="000000"/>
        </w:rPr>
      </w:pPr>
    </w:p>
    <w:p w14:paraId="4D22BC28" w14:textId="1295BA90" w:rsidR="00AC1616" w:rsidRDefault="00AC1616" w:rsidP="00047CE6">
      <w:pPr>
        <w:autoSpaceDE w:val="0"/>
        <w:autoSpaceDN w:val="0"/>
        <w:adjustRightInd w:val="0"/>
        <w:spacing w:after="0" w:line="240" w:lineRule="auto"/>
        <w:jc w:val="both"/>
        <w:rPr>
          <w:rFonts w:ascii="ArialMT" w:hAnsi="ArialMT" w:cs="ArialMT"/>
          <w:color w:val="000000"/>
        </w:rPr>
      </w:pPr>
      <w:r w:rsidRPr="00AC1616">
        <w:rPr>
          <w:rFonts w:ascii="ArialMT" w:hAnsi="ArialMT" w:cs="ArialMT"/>
          <w:color w:val="000000"/>
        </w:rPr>
        <w:t>A new research field emerged in climate science in the early 2000s that wanted to explore the increasing prevalence of extreme weather events like floods, storms, cyclones, etc. The field is known as "extreme event attribution" and has gained momentum in recent years in media in addition to the scientific world. There is mounting evidence that human activity is to blame for the increased risk of these extreme weather-type events. Researchers have also given importance to analyzing the economic costs linked to the human contribution to weather events. A study in 2020 approximated that nearly $67bn of damages caused by Hurricane Harvey in 2017 could attribute to human influences on climate. There are numerous methods to carry out attribution analysis. One way is to record instances of an extreme weather event and see their frequencies change with changes in environmental factors. We aim to build a model that accurately predicts the estimated damage to property while considering various event-related factors, in addition to external factors that might be influencing the extent of the damage.</w:t>
      </w:r>
    </w:p>
    <w:p w14:paraId="1522D3B9" w14:textId="77777777" w:rsidR="00AC1616" w:rsidRDefault="00AC1616" w:rsidP="00AC1616">
      <w:pPr>
        <w:autoSpaceDE w:val="0"/>
        <w:autoSpaceDN w:val="0"/>
        <w:adjustRightInd w:val="0"/>
        <w:spacing w:after="0" w:line="240" w:lineRule="auto"/>
        <w:rPr>
          <w:rFonts w:ascii="ArialMT" w:hAnsi="ArialMT" w:cs="ArialMT"/>
          <w:color w:val="000000"/>
        </w:rPr>
      </w:pPr>
    </w:p>
    <w:p w14:paraId="5C3B84CA" w14:textId="77777777" w:rsidR="00AC1616" w:rsidRDefault="00AC1616" w:rsidP="00AC1616">
      <w:pPr>
        <w:autoSpaceDE w:val="0"/>
        <w:autoSpaceDN w:val="0"/>
        <w:adjustRightInd w:val="0"/>
        <w:spacing w:after="0" w:line="240" w:lineRule="auto"/>
        <w:rPr>
          <w:rFonts w:ascii="ArialMT" w:hAnsi="ArialMT" w:cs="ArialMT"/>
          <w:color w:val="000000"/>
        </w:rPr>
      </w:pPr>
      <w:r>
        <w:rPr>
          <w:rFonts w:ascii="ArialMT" w:hAnsi="ArialMT" w:cs="ArialMT"/>
          <w:color w:val="000000"/>
        </w:rPr>
        <w:t>2. What database/dataset will you use? Does it need to be cleaned?</w:t>
      </w:r>
    </w:p>
    <w:p w14:paraId="34964E1E" w14:textId="77777777" w:rsidR="00AC1616" w:rsidRDefault="00AC1616" w:rsidP="00AC1616">
      <w:pPr>
        <w:autoSpaceDE w:val="0"/>
        <w:autoSpaceDN w:val="0"/>
        <w:adjustRightInd w:val="0"/>
        <w:spacing w:after="0" w:line="240" w:lineRule="auto"/>
        <w:rPr>
          <w:rFonts w:ascii="ArialMT" w:hAnsi="ArialMT" w:cs="ArialMT"/>
          <w:color w:val="1155CD"/>
        </w:rPr>
      </w:pPr>
    </w:p>
    <w:p w14:paraId="2ED2C745" w14:textId="77777777" w:rsidR="00AC1616" w:rsidRPr="00AC1616" w:rsidRDefault="00AC1616" w:rsidP="00AC1616">
      <w:pPr>
        <w:numPr>
          <w:ilvl w:val="0"/>
          <w:numId w:val="2"/>
        </w:numPr>
        <w:autoSpaceDE w:val="0"/>
        <w:autoSpaceDN w:val="0"/>
        <w:adjustRightInd w:val="0"/>
        <w:spacing w:after="0" w:line="240" w:lineRule="auto"/>
        <w:rPr>
          <w:rFonts w:ascii="ArialMT" w:hAnsi="ArialMT" w:cs="ArialMT"/>
          <w:color w:val="000000"/>
        </w:rPr>
      </w:pPr>
      <w:r w:rsidRPr="00AC1616">
        <w:rPr>
          <w:rFonts w:ascii="ArialMT" w:hAnsi="ArialMT" w:cs="ArialMT"/>
          <w:b/>
          <w:bCs/>
          <w:color w:val="000000"/>
        </w:rPr>
        <w:t>Source</w:t>
      </w:r>
      <w:r w:rsidRPr="00AC1616">
        <w:rPr>
          <w:rFonts w:ascii="ArialMT" w:hAnsi="ArialMT" w:cs="ArialMT"/>
          <w:color w:val="000000"/>
        </w:rPr>
        <w:t xml:space="preserve">: </w:t>
      </w:r>
      <w:hyperlink r:id="rId5" w:history="1">
        <w:r w:rsidRPr="00AC1616">
          <w:rPr>
            <w:rStyle w:val="Hyperlink"/>
            <w:rFonts w:ascii="ArialMT" w:hAnsi="ArialMT" w:cs="ArialMT"/>
          </w:rPr>
          <w:t>NOAA (National Oceanic and Atmospheric Administration</w:t>
        </w:r>
      </w:hyperlink>
      <w:r w:rsidRPr="00AC1616">
        <w:rPr>
          <w:rFonts w:ascii="ArialMT" w:hAnsi="ArialMT" w:cs="ArialMT"/>
          <w:color w:val="000000"/>
        </w:rPr>
        <w:t>)</w:t>
      </w:r>
    </w:p>
    <w:p w14:paraId="67336892" w14:textId="77777777" w:rsidR="00AC1616" w:rsidRPr="00AC1616" w:rsidRDefault="00AC1616" w:rsidP="00AC1616">
      <w:pPr>
        <w:numPr>
          <w:ilvl w:val="0"/>
          <w:numId w:val="2"/>
        </w:numPr>
        <w:autoSpaceDE w:val="0"/>
        <w:autoSpaceDN w:val="0"/>
        <w:adjustRightInd w:val="0"/>
        <w:spacing w:after="0" w:line="240" w:lineRule="auto"/>
        <w:rPr>
          <w:rFonts w:ascii="ArialMT" w:hAnsi="ArialMT" w:cs="ArialMT"/>
          <w:color w:val="000000"/>
        </w:rPr>
      </w:pPr>
      <w:r w:rsidRPr="00AC1616">
        <w:rPr>
          <w:rFonts w:ascii="ArialMT" w:hAnsi="ArialMT" w:cs="ArialMT"/>
          <w:b/>
          <w:bCs/>
          <w:color w:val="000000"/>
        </w:rPr>
        <w:t>Data Availability</w:t>
      </w:r>
      <w:r w:rsidRPr="00AC1616">
        <w:rPr>
          <w:rFonts w:ascii="ArialMT" w:hAnsi="ArialMT" w:cs="ArialMT"/>
          <w:color w:val="000000"/>
        </w:rPr>
        <w:t>: January 1950 to August 2021</w:t>
      </w:r>
    </w:p>
    <w:p w14:paraId="3A3FA652" w14:textId="77777777" w:rsidR="00AC1616" w:rsidRPr="00AC1616" w:rsidRDefault="00AC1616" w:rsidP="00AC1616">
      <w:pPr>
        <w:numPr>
          <w:ilvl w:val="0"/>
          <w:numId w:val="2"/>
        </w:numPr>
        <w:autoSpaceDE w:val="0"/>
        <w:autoSpaceDN w:val="0"/>
        <w:adjustRightInd w:val="0"/>
        <w:spacing w:after="0" w:line="240" w:lineRule="auto"/>
        <w:rPr>
          <w:rFonts w:ascii="ArialMT" w:hAnsi="ArialMT" w:cs="ArialMT"/>
          <w:color w:val="000000"/>
        </w:rPr>
      </w:pPr>
      <w:r w:rsidRPr="00AC1616">
        <w:rPr>
          <w:rFonts w:ascii="ArialMT" w:hAnsi="ArialMT" w:cs="ArialMT"/>
          <w:b/>
          <w:bCs/>
          <w:color w:val="000000"/>
        </w:rPr>
        <w:t>Number of Observations</w:t>
      </w:r>
      <w:r w:rsidRPr="00AC1616">
        <w:rPr>
          <w:rFonts w:ascii="ArialMT" w:hAnsi="ArialMT" w:cs="ArialMT"/>
          <w:color w:val="000000"/>
        </w:rPr>
        <w:t>: 1,710,146</w:t>
      </w:r>
    </w:p>
    <w:p w14:paraId="36DC663D" w14:textId="77777777" w:rsidR="00AC1616" w:rsidRPr="00AC1616" w:rsidRDefault="00AC1616" w:rsidP="00AC1616">
      <w:pPr>
        <w:numPr>
          <w:ilvl w:val="0"/>
          <w:numId w:val="2"/>
        </w:numPr>
        <w:autoSpaceDE w:val="0"/>
        <w:autoSpaceDN w:val="0"/>
        <w:adjustRightInd w:val="0"/>
        <w:spacing w:after="0" w:line="240" w:lineRule="auto"/>
        <w:rPr>
          <w:rFonts w:ascii="ArialMT" w:hAnsi="ArialMT" w:cs="ArialMT"/>
          <w:color w:val="000000"/>
        </w:rPr>
      </w:pPr>
      <w:r w:rsidRPr="00AC1616">
        <w:rPr>
          <w:rFonts w:ascii="ArialMT" w:hAnsi="ArialMT" w:cs="ArialMT"/>
          <w:b/>
          <w:bCs/>
          <w:color w:val="000000"/>
        </w:rPr>
        <w:t>Number of features (</w:t>
      </w:r>
      <w:r w:rsidRPr="00AC1616">
        <w:rPr>
          <w:rFonts w:ascii="ArialMT" w:hAnsi="ArialMT" w:cs="ArialMT"/>
          <w:b/>
          <w:bCs/>
          <w:i/>
          <w:iCs/>
          <w:color w:val="000000"/>
        </w:rPr>
        <w:t>before EDA</w:t>
      </w:r>
      <w:r w:rsidRPr="00AC1616">
        <w:rPr>
          <w:rFonts w:ascii="ArialMT" w:hAnsi="ArialMT" w:cs="ArialMT"/>
          <w:b/>
          <w:bCs/>
          <w:color w:val="000000"/>
        </w:rPr>
        <w:t>)</w:t>
      </w:r>
      <w:r w:rsidRPr="00AC1616">
        <w:rPr>
          <w:rFonts w:ascii="ArialMT" w:hAnsi="ArialMT" w:cs="ArialMT"/>
          <w:color w:val="000000"/>
        </w:rPr>
        <w:t>: 51</w:t>
      </w:r>
    </w:p>
    <w:p w14:paraId="404B12D1" w14:textId="77777777" w:rsidR="00AC1616" w:rsidRPr="00AC1616" w:rsidRDefault="00AC1616" w:rsidP="00AC1616">
      <w:pPr>
        <w:numPr>
          <w:ilvl w:val="0"/>
          <w:numId w:val="2"/>
        </w:numPr>
        <w:autoSpaceDE w:val="0"/>
        <w:autoSpaceDN w:val="0"/>
        <w:adjustRightInd w:val="0"/>
        <w:spacing w:after="0" w:line="240" w:lineRule="auto"/>
        <w:rPr>
          <w:rFonts w:ascii="ArialMT" w:hAnsi="ArialMT" w:cs="ArialMT"/>
          <w:color w:val="000000"/>
        </w:rPr>
      </w:pPr>
      <w:r w:rsidRPr="00AC1616">
        <w:rPr>
          <w:rFonts w:ascii="ArialMT" w:hAnsi="ArialMT" w:cs="ArialMT"/>
          <w:b/>
          <w:bCs/>
          <w:color w:val="000000"/>
        </w:rPr>
        <w:t>Number of features (</w:t>
      </w:r>
      <w:r w:rsidRPr="00AC1616">
        <w:rPr>
          <w:rFonts w:ascii="ArialMT" w:hAnsi="ArialMT" w:cs="ArialMT"/>
          <w:b/>
          <w:bCs/>
          <w:i/>
          <w:iCs/>
          <w:color w:val="000000"/>
        </w:rPr>
        <w:t>post EDA</w:t>
      </w:r>
      <w:r w:rsidRPr="00AC1616">
        <w:rPr>
          <w:rFonts w:ascii="ArialMT" w:hAnsi="ArialMT" w:cs="ArialMT"/>
          <w:b/>
          <w:bCs/>
          <w:color w:val="000000"/>
        </w:rPr>
        <w:t>)</w:t>
      </w:r>
      <w:r w:rsidRPr="00AC1616">
        <w:rPr>
          <w:rFonts w:ascii="ArialMT" w:hAnsi="ArialMT" w:cs="ArialMT"/>
          <w:color w:val="000000"/>
        </w:rPr>
        <w:t>: 189</w:t>
      </w:r>
    </w:p>
    <w:p w14:paraId="1B1DC1E8" w14:textId="77777777" w:rsidR="00AC1616" w:rsidRPr="00AC1616" w:rsidRDefault="00AC1616" w:rsidP="00AC1616">
      <w:pPr>
        <w:numPr>
          <w:ilvl w:val="0"/>
          <w:numId w:val="2"/>
        </w:numPr>
        <w:autoSpaceDE w:val="0"/>
        <w:autoSpaceDN w:val="0"/>
        <w:adjustRightInd w:val="0"/>
        <w:spacing w:after="0" w:line="240" w:lineRule="auto"/>
        <w:rPr>
          <w:rFonts w:ascii="ArialMT" w:hAnsi="ArialMT" w:cs="ArialMT"/>
          <w:color w:val="000000"/>
        </w:rPr>
      </w:pPr>
      <w:r w:rsidRPr="00AC1616">
        <w:rPr>
          <w:rFonts w:ascii="ArialMT" w:hAnsi="ArialMT" w:cs="ArialMT"/>
          <w:b/>
          <w:bCs/>
          <w:color w:val="000000"/>
        </w:rPr>
        <w:t>Target Variable</w:t>
      </w:r>
      <w:r w:rsidRPr="00AC1616">
        <w:rPr>
          <w:rFonts w:ascii="ArialMT" w:hAnsi="ArialMT" w:cs="ArialMT"/>
          <w:color w:val="000000"/>
        </w:rPr>
        <w:t>: DAMAGE_PROPERTY</w:t>
      </w:r>
    </w:p>
    <w:p w14:paraId="359987BF" w14:textId="0D247B3B" w:rsidR="00AC1616" w:rsidRDefault="00AC1616" w:rsidP="00AC1616">
      <w:pPr>
        <w:autoSpaceDE w:val="0"/>
        <w:autoSpaceDN w:val="0"/>
        <w:adjustRightInd w:val="0"/>
        <w:spacing w:after="0" w:line="240" w:lineRule="auto"/>
        <w:rPr>
          <w:rFonts w:ascii="ArialMT" w:hAnsi="ArialMT" w:cs="ArialMT"/>
          <w:color w:val="000000"/>
        </w:rPr>
      </w:pPr>
    </w:p>
    <w:p w14:paraId="4B98491F" w14:textId="3B7BB898" w:rsidR="00AC1616" w:rsidRDefault="00AC1616" w:rsidP="00AC1616">
      <w:pPr>
        <w:autoSpaceDE w:val="0"/>
        <w:autoSpaceDN w:val="0"/>
        <w:adjustRightInd w:val="0"/>
        <w:spacing w:after="0" w:line="240" w:lineRule="auto"/>
        <w:rPr>
          <w:rFonts w:ascii="ArialMT" w:hAnsi="ArialMT" w:cs="ArialMT"/>
          <w:color w:val="000000"/>
        </w:rPr>
      </w:pPr>
      <w:r>
        <w:rPr>
          <w:rFonts w:ascii="ArialMT" w:hAnsi="ArialMT" w:cs="ArialMT"/>
          <w:color w:val="000000"/>
        </w:rPr>
        <w:t>We’ll do a cleaning, transformation, and feature engineering.</w:t>
      </w:r>
    </w:p>
    <w:p w14:paraId="4FDB4448" w14:textId="77777777" w:rsidR="00AC1616" w:rsidRDefault="00AC1616" w:rsidP="00AC1616">
      <w:pPr>
        <w:autoSpaceDE w:val="0"/>
        <w:autoSpaceDN w:val="0"/>
        <w:adjustRightInd w:val="0"/>
        <w:spacing w:after="0" w:line="240" w:lineRule="auto"/>
        <w:rPr>
          <w:rFonts w:ascii="ArialMT" w:hAnsi="ArialMT" w:cs="ArialMT"/>
          <w:color w:val="000000"/>
        </w:rPr>
      </w:pPr>
    </w:p>
    <w:p w14:paraId="2819BC12" w14:textId="77777777" w:rsidR="00AC1616" w:rsidRDefault="00AC1616" w:rsidP="00AC1616">
      <w:pPr>
        <w:autoSpaceDE w:val="0"/>
        <w:autoSpaceDN w:val="0"/>
        <w:adjustRightInd w:val="0"/>
        <w:spacing w:after="0" w:line="240" w:lineRule="auto"/>
        <w:rPr>
          <w:rFonts w:ascii="ArialMT" w:hAnsi="ArialMT" w:cs="ArialMT"/>
          <w:color w:val="000000"/>
        </w:rPr>
      </w:pPr>
      <w:r>
        <w:rPr>
          <w:rFonts w:ascii="ArialMT" w:hAnsi="ArialMT" w:cs="ArialMT"/>
          <w:color w:val="000000"/>
        </w:rPr>
        <w:t xml:space="preserve">3. What data mining algorithm will you use? Will it be a standard form, or will you have </w:t>
      </w:r>
      <w:proofErr w:type="gramStart"/>
      <w:r>
        <w:rPr>
          <w:rFonts w:ascii="ArialMT" w:hAnsi="ArialMT" w:cs="ArialMT"/>
          <w:color w:val="000000"/>
        </w:rPr>
        <w:t>to</w:t>
      </w:r>
      <w:proofErr w:type="gramEnd"/>
    </w:p>
    <w:p w14:paraId="7E50CC03" w14:textId="77777777" w:rsidR="00AC1616" w:rsidRDefault="00AC1616" w:rsidP="00AC1616">
      <w:pPr>
        <w:autoSpaceDE w:val="0"/>
        <w:autoSpaceDN w:val="0"/>
        <w:adjustRightInd w:val="0"/>
        <w:spacing w:after="0" w:line="240" w:lineRule="auto"/>
        <w:rPr>
          <w:rFonts w:ascii="ArialMT" w:hAnsi="ArialMT" w:cs="ArialMT"/>
          <w:color w:val="000000"/>
        </w:rPr>
      </w:pPr>
      <w:r>
        <w:rPr>
          <w:rFonts w:ascii="ArialMT" w:hAnsi="ArialMT" w:cs="ArialMT"/>
          <w:color w:val="000000"/>
        </w:rPr>
        <w:t>customize it?</w:t>
      </w:r>
    </w:p>
    <w:p w14:paraId="3A936BFC" w14:textId="19C9155D" w:rsidR="00AC1616" w:rsidRDefault="00AC1616" w:rsidP="00AC1616">
      <w:pPr>
        <w:pStyle w:val="ListParagraph"/>
        <w:numPr>
          <w:ilvl w:val="0"/>
          <w:numId w:val="3"/>
        </w:numPr>
        <w:autoSpaceDE w:val="0"/>
        <w:autoSpaceDN w:val="0"/>
        <w:adjustRightInd w:val="0"/>
        <w:spacing w:after="0" w:line="240" w:lineRule="auto"/>
        <w:rPr>
          <w:rFonts w:ascii="ArialMT" w:hAnsi="ArialMT" w:cs="ArialMT"/>
          <w:color w:val="000000"/>
        </w:rPr>
      </w:pPr>
      <w:r>
        <w:rPr>
          <w:rFonts w:ascii="ArialMT" w:hAnsi="ArialMT" w:cs="ArialMT"/>
          <w:color w:val="000000"/>
        </w:rPr>
        <w:t>Linear Regression</w:t>
      </w:r>
    </w:p>
    <w:p w14:paraId="52455173" w14:textId="5F620584" w:rsidR="00AC1616" w:rsidRDefault="00AC1616" w:rsidP="00AC1616">
      <w:pPr>
        <w:pStyle w:val="ListParagraph"/>
        <w:numPr>
          <w:ilvl w:val="0"/>
          <w:numId w:val="3"/>
        </w:numPr>
        <w:autoSpaceDE w:val="0"/>
        <w:autoSpaceDN w:val="0"/>
        <w:adjustRightInd w:val="0"/>
        <w:spacing w:after="0" w:line="240" w:lineRule="auto"/>
        <w:rPr>
          <w:rFonts w:ascii="ArialMT" w:hAnsi="ArialMT" w:cs="ArialMT"/>
          <w:color w:val="000000"/>
        </w:rPr>
      </w:pPr>
      <w:r>
        <w:rPr>
          <w:rFonts w:ascii="ArialMT" w:hAnsi="ArialMT" w:cs="ArialMT"/>
          <w:color w:val="000000"/>
        </w:rPr>
        <w:t>Random Forest Regressor</w:t>
      </w:r>
    </w:p>
    <w:p w14:paraId="4E7A7C02" w14:textId="26EF48CF" w:rsidR="00AC1616" w:rsidRDefault="00AC1616" w:rsidP="00AC1616">
      <w:pPr>
        <w:pStyle w:val="ListParagraph"/>
        <w:numPr>
          <w:ilvl w:val="0"/>
          <w:numId w:val="3"/>
        </w:numPr>
        <w:autoSpaceDE w:val="0"/>
        <w:autoSpaceDN w:val="0"/>
        <w:adjustRightInd w:val="0"/>
        <w:spacing w:after="0" w:line="240" w:lineRule="auto"/>
        <w:rPr>
          <w:rFonts w:ascii="ArialMT" w:hAnsi="ArialMT" w:cs="ArialMT"/>
          <w:color w:val="000000"/>
        </w:rPr>
      </w:pPr>
      <w:r>
        <w:rPr>
          <w:rFonts w:ascii="ArialMT" w:hAnsi="ArialMT" w:cs="ArialMT"/>
          <w:color w:val="000000"/>
        </w:rPr>
        <w:t>XGBoost Regressor</w:t>
      </w:r>
    </w:p>
    <w:p w14:paraId="44C8FD5F" w14:textId="035C5607" w:rsidR="00AC1616" w:rsidRPr="00AC1616" w:rsidRDefault="00AC1616" w:rsidP="00AC1616">
      <w:pPr>
        <w:pStyle w:val="ListParagraph"/>
        <w:numPr>
          <w:ilvl w:val="0"/>
          <w:numId w:val="3"/>
        </w:numPr>
        <w:autoSpaceDE w:val="0"/>
        <w:autoSpaceDN w:val="0"/>
        <w:adjustRightInd w:val="0"/>
        <w:spacing w:after="0" w:line="240" w:lineRule="auto"/>
        <w:rPr>
          <w:rFonts w:ascii="ArialMT" w:hAnsi="ArialMT" w:cs="ArialMT"/>
          <w:color w:val="000000"/>
        </w:rPr>
      </w:pPr>
      <w:r>
        <w:rPr>
          <w:rFonts w:ascii="ArialMT" w:hAnsi="ArialMT" w:cs="ArialMT"/>
          <w:color w:val="000000"/>
        </w:rPr>
        <w:t>Ensemble Model – Voting Regressor</w:t>
      </w:r>
    </w:p>
    <w:p w14:paraId="1F267FDA" w14:textId="77777777" w:rsidR="00AC1616" w:rsidRDefault="00AC1616" w:rsidP="00AC1616">
      <w:pPr>
        <w:autoSpaceDE w:val="0"/>
        <w:autoSpaceDN w:val="0"/>
        <w:adjustRightInd w:val="0"/>
        <w:spacing w:after="0" w:line="240" w:lineRule="auto"/>
        <w:rPr>
          <w:rFonts w:ascii="TimesNewRomanPSMT" w:hAnsi="TimesNewRomanPSMT" w:cs="TimesNewRomanPSMT"/>
          <w:color w:val="000000"/>
          <w:sz w:val="24"/>
          <w:szCs w:val="24"/>
        </w:rPr>
      </w:pPr>
    </w:p>
    <w:p w14:paraId="44A276D7" w14:textId="5DF9752A" w:rsidR="00AC1616" w:rsidRDefault="00AC1616" w:rsidP="00AC1616">
      <w:pPr>
        <w:autoSpaceDE w:val="0"/>
        <w:autoSpaceDN w:val="0"/>
        <w:adjustRightInd w:val="0"/>
        <w:spacing w:after="0" w:line="240" w:lineRule="auto"/>
        <w:rPr>
          <w:rFonts w:ascii="ArialMT" w:hAnsi="ArialMT" w:cs="ArialMT"/>
          <w:color w:val="000000"/>
        </w:rPr>
      </w:pPr>
      <w:r>
        <w:rPr>
          <w:rFonts w:ascii="ArialMT" w:hAnsi="ArialMT" w:cs="ArialMT"/>
          <w:color w:val="000000"/>
        </w:rPr>
        <w:t>4. What packages will you use to implement the model? Why?</w:t>
      </w:r>
    </w:p>
    <w:p w14:paraId="4610B0BD" w14:textId="77777777" w:rsidR="00AC1616" w:rsidRDefault="00AC1616" w:rsidP="00AC1616">
      <w:pPr>
        <w:autoSpaceDE w:val="0"/>
        <w:autoSpaceDN w:val="0"/>
        <w:adjustRightInd w:val="0"/>
        <w:spacing w:after="0" w:line="240" w:lineRule="auto"/>
        <w:rPr>
          <w:rFonts w:ascii="ArialMT" w:hAnsi="ArialMT" w:cs="ArialMT"/>
          <w:color w:val="000000"/>
        </w:rPr>
      </w:pPr>
    </w:p>
    <w:p w14:paraId="473BE779" w14:textId="77777777" w:rsidR="00AC1616" w:rsidRDefault="00AC1616" w:rsidP="00AC1616">
      <w:pPr>
        <w:pStyle w:val="ListParagraph"/>
        <w:numPr>
          <w:ilvl w:val="0"/>
          <w:numId w:val="6"/>
        </w:numPr>
        <w:autoSpaceDE w:val="0"/>
        <w:autoSpaceDN w:val="0"/>
        <w:adjustRightInd w:val="0"/>
        <w:spacing w:after="0" w:line="240" w:lineRule="auto"/>
        <w:rPr>
          <w:rFonts w:ascii="ArialMT" w:hAnsi="ArialMT" w:cs="ArialMT"/>
          <w:color w:val="000000"/>
        </w:rPr>
      </w:pPr>
      <w:r w:rsidRPr="00AC1616">
        <w:rPr>
          <w:rFonts w:ascii="ArialMT" w:hAnsi="ArialMT" w:cs="ArialMT"/>
          <w:color w:val="000000"/>
        </w:rPr>
        <w:t>Pandas:</w:t>
      </w:r>
      <w:r w:rsidRPr="00AC1616">
        <w:rPr>
          <w:rFonts w:ascii="ArialMT" w:hAnsi="ArialMT" w:cs="ArialMT"/>
          <w:color w:val="000000"/>
        </w:rPr>
        <w:t xml:space="preserve"> Importing data and manipulation</w:t>
      </w:r>
    </w:p>
    <w:p w14:paraId="0016BB39" w14:textId="77777777" w:rsidR="00AC1616" w:rsidRDefault="00AC1616" w:rsidP="00AC1616">
      <w:pPr>
        <w:pStyle w:val="ListParagraph"/>
        <w:numPr>
          <w:ilvl w:val="0"/>
          <w:numId w:val="6"/>
        </w:numPr>
        <w:autoSpaceDE w:val="0"/>
        <w:autoSpaceDN w:val="0"/>
        <w:adjustRightInd w:val="0"/>
        <w:spacing w:after="0" w:line="240" w:lineRule="auto"/>
        <w:rPr>
          <w:rFonts w:ascii="ArialMT" w:hAnsi="ArialMT" w:cs="ArialMT"/>
          <w:color w:val="000000"/>
        </w:rPr>
      </w:pPr>
      <w:r w:rsidRPr="00AC1616">
        <w:rPr>
          <w:rFonts w:ascii="ArialMT" w:hAnsi="ArialMT" w:cs="ArialMT"/>
          <w:color w:val="000000"/>
        </w:rPr>
        <w:t xml:space="preserve">Sklearn: For ML model building, </w:t>
      </w:r>
      <w:r w:rsidRPr="00AC1616">
        <w:rPr>
          <w:rFonts w:ascii="ArialMT" w:hAnsi="ArialMT" w:cs="ArialMT"/>
          <w:color w:val="000000"/>
        </w:rPr>
        <w:t>training,</w:t>
      </w:r>
      <w:r w:rsidRPr="00AC1616">
        <w:rPr>
          <w:rFonts w:ascii="ArialMT" w:hAnsi="ArialMT" w:cs="ArialMT"/>
          <w:color w:val="000000"/>
        </w:rPr>
        <w:t xml:space="preserve"> and prediction</w:t>
      </w:r>
    </w:p>
    <w:p w14:paraId="5410D287" w14:textId="78B2D809" w:rsidR="00AC1616" w:rsidRPr="00AC1616" w:rsidRDefault="00AC1616" w:rsidP="00AC1616">
      <w:pPr>
        <w:pStyle w:val="ListParagraph"/>
        <w:numPr>
          <w:ilvl w:val="0"/>
          <w:numId w:val="6"/>
        </w:numPr>
        <w:autoSpaceDE w:val="0"/>
        <w:autoSpaceDN w:val="0"/>
        <w:adjustRightInd w:val="0"/>
        <w:spacing w:after="0" w:line="240" w:lineRule="auto"/>
        <w:rPr>
          <w:rFonts w:ascii="ArialMT" w:hAnsi="ArialMT" w:cs="ArialMT"/>
          <w:color w:val="000000"/>
        </w:rPr>
      </w:pPr>
      <w:r w:rsidRPr="00AC1616">
        <w:rPr>
          <w:rFonts w:ascii="ArialMT" w:hAnsi="ArialMT" w:cs="ArialMT"/>
          <w:color w:val="000000"/>
        </w:rPr>
        <w:t>Matplotlib and Seaborn: For plotting and graphs</w:t>
      </w:r>
    </w:p>
    <w:p w14:paraId="383D27FA" w14:textId="77777777" w:rsidR="00AC1616" w:rsidRDefault="00AC1616" w:rsidP="00AC1616">
      <w:pPr>
        <w:autoSpaceDE w:val="0"/>
        <w:autoSpaceDN w:val="0"/>
        <w:adjustRightInd w:val="0"/>
        <w:spacing w:after="0" w:line="240" w:lineRule="auto"/>
        <w:rPr>
          <w:rFonts w:ascii="ArialMT" w:hAnsi="ArialMT" w:cs="ArialMT"/>
          <w:color w:val="000000"/>
        </w:rPr>
      </w:pPr>
    </w:p>
    <w:p w14:paraId="24696F38" w14:textId="77777777" w:rsidR="00AC1616" w:rsidRDefault="00AC1616" w:rsidP="00AC1616">
      <w:pPr>
        <w:autoSpaceDE w:val="0"/>
        <w:autoSpaceDN w:val="0"/>
        <w:adjustRightInd w:val="0"/>
        <w:spacing w:after="0" w:line="240" w:lineRule="auto"/>
        <w:rPr>
          <w:rFonts w:ascii="ArialMT" w:hAnsi="ArialMT" w:cs="ArialMT"/>
          <w:color w:val="000000"/>
        </w:rPr>
      </w:pPr>
      <w:r>
        <w:rPr>
          <w:rFonts w:ascii="ArialMT" w:hAnsi="ArialMT" w:cs="ArialMT"/>
          <w:color w:val="000000"/>
        </w:rPr>
        <w:t>5. What reference materials will you use to obtain sufficient background on applying the</w:t>
      </w:r>
    </w:p>
    <w:p w14:paraId="7BDC7994" w14:textId="53057CDD" w:rsidR="00AC1616" w:rsidRDefault="00AC1616" w:rsidP="00AC1616">
      <w:pPr>
        <w:autoSpaceDE w:val="0"/>
        <w:autoSpaceDN w:val="0"/>
        <w:adjustRightInd w:val="0"/>
        <w:spacing w:after="0" w:line="240" w:lineRule="auto"/>
        <w:rPr>
          <w:rFonts w:ascii="ArialMT" w:hAnsi="ArialMT" w:cs="ArialMT"/>
          <w:color w:val="000000"/>
        </w:rPr>
      </w:pPr>
      <w:r>
        <w:rPr>
          <w:rFonts w:ascii="ArialMT" w:hAnsi="ArialMT" w:cs="ArialMT"/>
          <w:color w:val="000000"/>
        </w:rPr>
        <w:t>chosen model to the specific problem that you selected?</w:t>
      </w:r>
    </w:p>
    <w:p w14:paraId="5506EC44" w14:textId="77777777" w:rsidR="00AC1616" w:rsidRDefault="00AC1616" w:rsidP="00AC1616">
      <w:pPr>
        <w:autoSpaceDE w:val="0"/>
        <w:autoSpaceDN w:val="0"/>
        <w:adjustRightInd w:val="0"/>
        <w:spacing w:after="0" w:line="240" w:lineRule="auto"/>
        <w:rPr>
          <w:rFonts w:ascii="ArialMT" w:hAnsi="ArialMT" w:cs="ArialMT"/>
          <w:color w:val="1155CD"/>
        </w:rPr>
      </w:pPr>
    </w:p>
    <w:p w14:paraId="05A2DEAC" w14:textId="77777777" w:rsidR="00AC1616" w:rsidRPr="001E0D40" w:rsidRDefault="00AC1616" w:rsidP="00AC1616">
      <w:pPr>
        <w:numPr>
          <w:ilvl w:val="0"/>
          <w:numId w:val="5"/>
        </w:numPr>
        <w:spacing w:after="0" w:line="240" w:lineRule="auto"/>
        <w:jc w:val="both"/>
        <w:rPr>
          <w:rFonts w:ascii="Times New Roman" w:eastAsia="Times New Roman" w:hAnsi="Times New Roman" w:cs="Times New Roman"/>
          <w:color w:val="0E101A"/>
          <w:sz w:val="24"/>
          <w:szCs w:val="24"/>
        </w:rPr>
      </w:pPr>
      <w:r w:rsidRPr="001E0D40">
        <w:rPr>
          <w:rFonts w:ascii="Times New Roman" w:eastAsia="Times New Roman" w:hAnsi="Times New Roman" w:cs="Times New Roman"/>
          <w:color w:val="0E101A"/>
          <w:sz w:val="24"/>
          <w:szCs w:val="24"/>
        </w:rPr>
        <w:t>https://www.carbonbrief.org/mapped-how-climate-change-affects-extreme-weather-around-the-world</w:t>
      </w:r>
    </w:p>
    <w:p w14:paraId="54452A86" w14:textId="77777777" w:rsidR="00AC1616" w:rsidRPr="001E0D40" w:rsidRDefault="00AC1616" w:rsidP="00AC1616">
      <w:pPr>
        <w:numPr>
          <w:ilvl w:val="0"/>
          <w:numId w:val="5"/>
        </w:numPr>
        <w:spacing w:after="0" w:line="240" w:lineRule="auto"/>
        <w:jc w:val="both"/>
        <w:rPr>
          <w:rFonts w:ascii="Times New Roman" w:eastAsia="Times New Roman" w:hAnsi="Times New Roman" w:cs="Times New Roman"/>
          <w:color w:val="0E101A"/>
          <w:sz w:val="24"/>
          <w:szCs w:val="24"/>
        </w:rPr>
      </w:pPr>
      <w:r w:rsidRPr="001E0D40">
        <w:rPr>
          <w:rFonts w:ascii="Times New Roman" w:eastAsia="Times New Roman" w:hAnsi="Times New Roman" w:cs="Times New Roman"/>
          <w:color w:val="0E101A"/>
          <w:sz w:val="24"/>
          <w:szCs w:val="24"/>
        </w:rPr>
        <w:lastRenderedPageBreak/>
        <w:t>https://towardsdatascience.com/a-quick-and-dirty-guide-to-random-forest-regression-52ca0af157f8</w:t>
      </w:r>
    </w:p>
    <w:p w14:paraId="7C7D3FCD" w14:textId="77777777" w:rsidR="00AC1616" w:rsidRDefault="00AC1616" w:rsidP="00AC1616">
      <w:pPr>
        <w:numPr>
          <w:ilvl w:val="0"/>
          <w:numId w:val="5"/>
        </w:numPr>
        <w:spacing w:after="0" w:line="240" w:lineRule="auto"/>
        <w:jc w:val="both"/>
        <w:rPr>
          <w:rFonts w:ascii="Times New Roman" w:eastAsia="Times New Roman" w:hAnsi="Times New Roman" w:cs="Times New Roman"/>
          <w:color w:val="0E101A"/>
          <w:sz w:val="24"/>
          <w:szCs w:val="24"/>
        </w:rPr>
      </w:pPr>
      <w:hyperlink r:id="rId6" w:history="1">
        <w:r w:rsidRPr="00AA2FE7">
          <w:rPr>
            <w:rStyle w:val="Hyperlink"/>
            <w:rFonts w:ascii="Times New Roman" w:eastAsia="Times New Roman" w:hAnsi="Times New Roman" w:cs="Times New Roman"/>
            <w:sz w:val="24"/>
            <w:szCs w:val="24"/>
          </w:rPr>
          <w:t>https://www.oreilly.com/library/view/tensorflow-machine-learning/9781789132212/d3d388ea-3e0b-4095-b01e-a0fe8cb3e575.xhtml</w:t>
        </w:r>
      </w:hyperlink>
    </w:p>
    <w:p w14:paraId="6C05959A" w14:textId="77777777" w:rsidR="00AC1616" w:rsidRDefault="00AC1616" w:rsidP="00AC1616">
      <w:pPr>
        <w:pStyle w:val="ListParagraph"/>
        <w:numPr>
          <w:ilvl w:val="0"/>
          <w:numId w:val="5"/>
        </w:numPr>
        <w:jc w:val="both"/>
      </w:pPr>
      <w:hyperlink r:id="rId7" w:history="1">
        <w:r w:rsidRPr="00F06627">
          <w:rPr>
            <w:rStyle w:val="Hyperlink"/>
          </w:rPr>
          <w:t>http://en.wikipedia.org/wiki/Storm</w:t>
        </w:r>
      </w:hyperlink>
    </w:p>
    <w:p w14:paraId="2D493825" w14:textId="77777777" w:rsidR="00AC1616" w:rsidRDefault="00AC1616" w:rsidP="00AC1616">
      <w:pPr>
        <w:pStyle w:val="ListParagraph"/>
        <w:numPr>
          <w:ilvl w:val="0"/>
          <w:numId w:val="5"/>
        </w:numPr>
        <w:jc w:val="both"/>
      </w:pPr>
      <w:hyperlink r:id="rId8" w:history="1">
        <w:proofErr w:type="spellStart"/>
        <w:proofErr w:type="gramStart"/>
        <w:r>
          <w:rPr>
            <w:rStyle w:val="Hyperlink"/>
          </w:rPr>
          <w:t>sklearn.linear</w:t>
        </w:r>
        <w:proofErr w:type="gramEnd"/>
        <w:r>
          <w:rPr>
            <w:rStyle w:val="Hyperlink"/>
          </w:rPr>
          <w:t>_model.LinearRegression</w:t>
        </w:r>
        <w:proofErr w:type="spellEnd"/>
        <w:r>
          <w:rPr>
            <w:rStyle w:val="Hyperlink"/>
          </w:rPr>
          <w:t xml:space="preserve"> — scikit-learn 1.0.1 documentation</w:t>
        </w:r>
      </w:hyperlink>
    </w:p>
    <w:p w14:paraId="6CFBBF60" w14:textId="77777777" w:rsidR="00AC1616" w:rsidRDefault="00AC1616" w:rsidP="00AC1616">
      <w:pPr>
        <w:pStyle w:val="ListParagraph"/>
        <w:numPr>
          <w:ilvl w:val="0"/>
          <w:numId w:val="5"/>
        </w:numPr>
        <w:jc w:val="both"/>
      </w:pPr>
      <w:hyperlink r:id="rId9" w:history="1">
        <w:r w:rsidRPr="00180BA6">
          <w:rPr>
            <w:rStyle w:val="Hyperlink"/>
          </w:rPr>
          <w:t>https://towardsdatascience.com/why-1-5-in-iqr-method-of-outlier-detection-5d07fdc82097</w:t>
        </w:r>
      </w:hyperlink>
    </w:p>
    <w:p w14:paraId="10E9C136" w14:textId="77777777" w:rsidR="00AC1616" w:rsidRDefault="00AC1616" w:rsidP="00AC1616">
      <w:pPr>
        <w:pStyle w:val="ListParagraph"/>
        <w:numPr>
          <w:ilvl w:val="0"/>
          <w:numId w:val="5"/>
        </w:numPr>
        <w:jc w:val="both"/>
      </w:pPr>
      <w:hyperlink r:id="rId10" w:history="1">
        <w:r w:rsidRPr="00180BA6">
          <w:rPr>
            <w:rStyle w:val="Hyperlink"/>
          </w:rPr>
          <w:t>https://machinelearningmastery.com/principal-component-analysis-for-visualization/</w:t>
        </w:r>
      </w:hyperlink>
    </w:p>
    <w:p w14:paraId="72A5E77E" w14:textId="77777777" w:rsidR="00AC1616" w:rsidRDefault="00AC1616" w:rsidP="00AC1616">
      <w:pPr>
        <w:pStyle w:val="ListParagraph"/>
        <w:numPr>
          <w:ilvl w:val="0"/>
          <w:numId w:val="5"/>
        </w:numPr>
        <w:jc w:val="both"/>
      </w:pPr>
      <w:hyperlink r:id="rId11" w:history="1">
        <w:r w:rsidRPr="00180BA6">
          <w:rPr>
            <w:rStyle w:val="Hyperlink"/>
          </w:rPr>
          <w:t>https://scikit-learn.org/stable/modules/generated/sklearn.decomposition.PCA.html</w:t>
        </w:r>
      </w:hyperlink>
    </w:p>
    <w:p w14:paraId="61AEB36C" w14:textId="77777777" w:rsidR="00AC1616" w:rsidRPr="00E772B1" w:rsidRDefault="00AC1616" w:rsidP="00AC1616">
      <w:pPr>
        <w:pStyle w:val="ListParagraph"/>
        <w:numPr>
          <w:ilvl w:val="0"/>
          <w:numId w:val="5"/>
        </w:numPr>
        <w:jc w:val="both"/>
      </w:pPr>
      <w:hyperlink r:id="rId12" w:history="1">
        <w:r w:rsidRPr="009558C7">
          <w:rPr>
            <w:rStyle w:val="Hyperlink"/>
          </w:rPr>
          <w:t>https://scikit-learn.org/stable/auto_examples/ensemble/plot_voting_regressor.html</w:t>
        </w:r>
      </w:hyperlink>
    </w:p>
    <w:p w14:paraId="698E27E0" w14:textId="777B6CB9" w:rsidR="00AC1616" w:rsidRDefault="00AC1616" w:rsidP="00AC1616">
      <w:pPr>
        <w:autoSpaceDE w:val="0"/>
        <w:autoSpaceDN w:val="0"/>
        <w:adjustRightInd w:val="0"/>
        <w:spacing w:after="0" w:line="240" w:lineRule="auto"/>
        <w:rPr>
          <w:rFonts w:ascii="ArialMT" w:hAnsi="ArialMT" w:cs="ArialMT"/>
          <w:color w:val="1155CD"/>
        </w:rPr>
      </w:pPr>
      <w:r>
        <w:rPr>
          <w:rFonts w:ascii="ArialMT" w:hAnsi="ArialMT" w:cs="ArialMT"/>
          <w:color w:val="1155CD"/>
        </w:rPr>
        <w:t xml:space="preserve"> </w:t>
      </w:r>
    </w:p>
    <w:p w14:paraId="5B976E81" w14:textId="77777777" w:rsidR="00AC1616" w:rsidRDefault="00AC1616" w:rsidP="00AC1616">
      <w:pPr>
        <w:autoSpaceDE w:val="0"/>
        <w:autoSpaceDN w:val="0"/>
        <w:adjustRightInd w:val="0"/>
        <w:spacing w:after="0" w:line="240" w:lineRule="auto"/>
        <w:rPr>
          <w:rFonts w:ascii="ArialMT" w:hAnsi="ArialMT" w:cs="ArialMT"/>
          <w:color w:val="1155CD"/>
        </w:rPr>
      </w:pPr>
    </w:p>
    <w:p w14:paraId="0D9C9DEF" w14:textId="77777777" w:rsidR="00AC1616" w:rsidRDefault="00AC1616" w:rsidP="00AC1616">
      <w:pPr>
        <w:autoSpaceDE w:val="0"/>
        <w:autoSpaceDN w:val="0"/>
        <w:adjustRightInd w:val="0"/>
        <w:spacing w:after="0" w:line="240" w:lineRule="auto"/>
        <w:rPr>
          <w:rFonts w:ascii="ArialMT" w:hAnsi="ArialMT" w:cs="ArialMT"/>
          <w:color w:val="000000"/>
        </w:rPr>
      </w:pPr>
      <w:r>
        <w:rPr>
          <w:rFonts w:ascii="ArialMT" w:hAnsi="ArialMT" w:cs="ArialMT"/>
          <w:color w:val="000000"/>
        </w:rPr>
        <w:t>6. How will you judge the performance of your results? What metrics will you use?</w:t>
      </w:r>
    </w:p>
    <w:p w14:paraId="4C63A055" w14:textId="33DEFA8E" w:rsidR="00AC1616" w:rsidRDefault="00AC1616" w:rsidP="00AC1616">
      <w:pPr>
        <w:autoSpaceDE w:val="0"/>
        <w:autoSpaceDN w:val="0"/>
        <w:adjustRightInd w:val="0"/>
        <w:spacing w:after="0" w:line="240" w:lineRule="auto"/>
        <w:rPr>
          <w:rFonts w:ascii="ArialMT" w:hAnsi="ArialMT" w:cs="ArialMT"/>
          <w:color w:val="000000"/>
        </w:rPr>
      </w:pPr>
      <w:r>
        <w:rPr>
          <w:rFonts w:ascii="ArialMT" w:hAnsi="ArialMT" w:cs="ArialMT"/>
          <w:color w:val="000000"/>
        </w:rPr>
        <w:t xml:space="preserve">The result will be measured </w:t>
      </w:r>
      <w:r w:rsidR="00047CE6">
        <w:rPr>
          <w:rFonts w:ascii="ArialMT" w:hAnsi="ArialMT" w:cs="ArialMT"/>
          <w:color w:val="000000"/>
        </w:rPr>
        <w:t>based on</w:t>
      </w:r>
      <w:r>
        <w:rPr>
          <w:rFonts w:ascii="ArialMT" w:hAnsi="ArialMT" w:cs="ArialMT"/>
          <w:color w:val="000000"/>
        </w:rPr>
        <w:t xml:space="preserve"> </w:t>
      </w:r>
      <w:r w:rsidR="00047CE6">
        <w:rPr>
          <w:rFonts w:ascii="ArialMT" w:hAnsi="ArialMT" w:cs="ArialMT"/>
          <w:color w:val="000000"/>
        </w:rPr>
        <w:t>regression</w:t>
      </w:r>
      <w:r>
        <w:rPr>
          <w:rFonts w:ascii="ArialMT" w:hAnsi="ArialMT" w:cs="ArialMT"/>
          <w:color w:val="000000"/>
        </w:rPr>
        <w:t xml:space="preserve"> error metrics such as:</w:t>
      </w:r>
    </w:p>
    <w:p w14:paraId="272A554A" w14:textId="5F3C39E8" w:rsidR="00AC1616" w:rsidRDefault="00AC1616" w:rsidP="00AC1616">
      <w:pPr>
        <w:autoSpaceDE w:val="0"/>
        <w:autoSpaceDN w:val="0"/>
        <w:adjustRightInd w:val="0"/>
        <w:spacing w:after="0" w:line="240" w:lineRule="auto"/>
        <w:rPr>
          <w:rFonts w:ascii="ArialMT" w:hAnsi="ArialMT" w:cs="ArialMT"/>
          <w:color w:val="000000"/>
        </w:rPr>
      </w:pPr>
    </w:p>
    <w:p w14:paraId="248672BE" w14:textId="377A5529" w:rsidR="00AC1616" w:rsidRDefault="00AC1616" w:rsidP="00AC1616">
      <w:pPr>
        <w:pStyle w:val="ListParagraph"/>
        <w:numPr>
          <w:ilvl w:val="0"/>
          <w:numId w:val="4"/>
        </w:numPr>
        <w:autoSpaceDE w:val="0"/>
        <w:autoSpaceDN w:val="0"/>
        <w:adjustRightInd w:val="0"/>
        <w:spacing w:after="0" w:line="240" w:lineRule="auto"/>
        <w:rPr>
          <w:rFonts w:ascii="ArialMT" w:hAnsi="ArialMT" w:cs="ArialMT"/>
          <w:color w:val="000000"/>
        </w:rPr>
      </w:pPr>
      <w:r>
        <w:rPr>
          <w:rFonts w:ascii="ArialMT" w:hAnsi="ArialMT" w:cs="ArialMT"/>
          <w:color w:val="000000"/>
        </w:rPr>
        <w:t>R-squared</w:t>
      </w:r>
    </w:p>
    <w:p w14:paraId="6B21D88A" w14:textId="0C5925A2" w:rsidR="00AC1616" w:rsidRPr="00AC1616" w:rsidRDefault="00AC1616" w:rsidP="00AC1616">
      <w:pPr>
        <w:pStyle w:val="ListParagraph"/>
        <w:numPr>
          <w:ilvl w:val="0"/>
          <w:numId w:val="4"/>
        </w:numPr>
        <w:autoSpaceDE w:val="0"/>
        <w:autoSpaceDN w:val="0"/>
        <w:adjustRightInd w:val="0"/>
        <w:spacing w:after="0" w:line="240" w:lineRule="auto"/>
        <w:rPr>
          <w:rFonts w:ascii="ArialMT" w:hAnsi="ArialMT" w:cs="ArialMT"/>
          <w:color w:val="000000"/>
        </w:rPr>
      </w:pPr>
      <w:r>
        <w:rPr>
          <w:rFonts w:ascii="ArialMT" w:hAnsi="ArialMT" w:cs="ArialMT"/>
          <w:color w:val="000000"/>
        </w:rPr>
        <w:t>Mean Squared Error</w:t>
      </w:r>
    </w:p>
    <w:p w14:paraId="369F6153" w14:textId="77777777" w:rsidR="00AC1616" w:rsidRDefault="00AC1616" w:rsidP="00AC1616">
      <w:pPr>
        <w:autoSpaceDE w:val="0"/>
        <w:autoSpaceDN w:val="0"/>
        <w:adjustRightInd w:val="0"/>
        <w:spacing w:after="0" w:line="240" w:lineRule="auto"/>
        <w:rPr>
          <w:rFonts w:ascii="ArialMT" w:hAnsi="ArialMT" w:cs="ArialMT"/>
          <w:color w:val="000000"/>
        </w:rPr>
      </w:pPr>
    </w:p>
    <w:p w14:paraId="1E16B39A" w14:textId="0C3EF274" w:rsidR="00AC1616" w:rsidRDefault="00AC1616" w:rsidP="00AC1616">
      <w:pPr>
        <w:autoSpaceDE w:val="0"/>
        <w:autoSpaceDN w:val="0"/>
        <w:adjustRightInd w:val="0"/>
        <w:spacing w:after="0" w:line="240" w:lineRule="auto"/>
        <w:rPr>
          <w:rFonts w:ascii="ArialMT" w:hAnsi="ArialMT" w:cs="ArialMT"/>
          <w:color w:val="000000"/>
        </w:rPr>
      </w:pPr>
      <w:r>
        <w:rPr>
          <w:rFonts w:ascii="ArialMT" w:hAnsi="ArialMT" w:cs="ArialMT"/>
          <w:color w:val="000000"/>
        </w:rPr>
        <w:t>7. Provide a rough schedule for completing the project.</w:t>
      </w:r>
    </w:p>
    <w:p w14:paraId="65E80FF3" w14:textId="77777777" w:rsidR="00047CE6" w:rsidRDefault="00047CE6" w:rsidP="00AC1616">
      <w:pPr>
        <w:autoSpaceDE w:val="0"/>
        <w:autoSpaceDN w:val="0"/>
        <w:adjustRightInd w:val="0"/>
        <w:spacing w:after="0" w:line="240" w:lineRule="auto"/>
        <w:rPr>
          <w:rFonts w:ascii="ArialMT" w:hAnsi="ArialMT" w:cs="ArialMT"/>
          <w:color w:val="000000"/>
        </w:rPr>
      </w:pPr>
    </w:p>
    <w:p w14:paraId="67F4EBDE" w14:textId="77777777" w:rsidR="00AC1616" w:rsidRDefault="00AC1616" w:rsidP="00AC1616">
      <w:pPr>
        <w:autoSpaceDE w:val="0"/>
        <w:autoSpaceDN w:val="0"/>
        <w:adjustRightInd w:val="0"/>
        <w:spacing w:after="0" w:line="240" w:lineRule="auto"/>
        <w:rPr>
          <w:rFonts w:ascii="ArialMT" w:hAnsi="ArialMT" w:cs="ArialMT"/>
          <w:color w:val="000000"/>
        </w:rPr>
      </w:pPr>
      <w:r>
        <w:rPr>
          <w:rFonts w:ascii="ArialMT" w:hAnsi="ArialMT" w:cs="ArialMT"/>
          <w:color w:val="000000"/>
        </w:rPr>
        <w:t>Topic Proposal: 11/1/2021</w:t>
      </w:r>
    </w:p>
    <w:p w14:paraId="3A098415" w14:textId="77777777" w:rsidR="00AC1616" w:rsidRDefault="00AC1616" w:rsidP="00AC1616">
      <w:pPr>
        <w:autoSpaceDE w:val="0"/>
        <w:autoSpaceDN w:val="0"/>
        <w:adjustRightInd w:val="0"/>
        <w:spacing w:after="0" w:line="240" w:lineRule="auto"/>
        <w:rPr>
          <w:rFonts w:ascii="ArialMT" w:hAnsi="ArialMT" w:cs="ArialMT"/>
          <w:color w:val="000000"/>
        </w:rPr>
      </w:pPr>
      <w:r>
        <w:rPr>
          <w:rFonts w:ascii="ArialMT" w:hAnsi="ArialMT" w:cs="ArialMT"/>
          <w:color w:val="000000"/>
        </w:rPr>
        <w:t>EDA Analysis: 11/7/2021</w:t>
      </w:r>
    </w:p>
    <w:p w14:paraId="1A1CEAB4" w14:textId="77777777" w:rsidR="00AC1616" w:rsidRDefault="00AC1616" w:rsidP="00AC1616">
      <w:pPr>
        <w:autoSpaceDE w:val="0"/>
        <w:autoSpaceDN w:val="0"/>
        <w:adjustRightInd w:val="0"/>
        <w:spacing w:after="0" w:line="240" w:lineRule="auto"/>
        <w:rPr>
          <w:rFonts w:ascii="ArialMT" w:hAnsi="ArialMT" w:cs="ArialMT"/>
          <w:color w:val="000000"/>
        </w:rPr>
      </w:pPr>
      <w:r>
        <w:rPr>
          <w:rFonts w:ascii="ArialMT" w:hAnsi="ArialMT" w:cs="ArialMT"/>
          <w:color w:val="000000"/>
        </w:rPr>
        <w:t>Data Preprocessing: 11/20/2021</w:t>
      </w:r>
    </w:p>
    <w:p w14:paraId="6264C365" w14:textId="77777777" w:rsidR="00AC1616" w:rsidRDefault="00AC1616" w:rsidP="00AC1616">
      <w:pPr>
        <w:autoSpaceDE w:val="0"/>
        <w:autoSpaceDN w:val="0"/>
        <w:adjustRightInd w:val="0"/>
        <w:spacing w:after="0" w:line="240" w:lineRule="auto"/>
        <w:rPr>
          <w:rFonts w:ascii="ArialMT" w:hAnsi="ArialMT" w:cs="ArialMT"/>
          <w:color w:val="000000"/>
        </w:rPr>
      </w:pPr>
      <w:r>
        <w:rPr>
          <w:rFonts w:ascii="ArialMT" w:hAnsi="ArialMT" w:cs="ArialMT"/>
          <w:color w:val="000000"/>
        </w:rPr>
        <w:t>Model Selection: 11/25/2021</w:t>
      </w:r>
    </w:p>
    <w:p w14:paraId="4EA8E8E2" w14:textId="77777777" w:rsidR="00AC1616" w:rsidRDefault="00AC1616" w:rsidP="00AC1616">
      <w:pPr>
        <w:autoSpaceDE w:val="0"/>
        <w:autoSpaceDN w:val="0"/>
        <w:adjustRightInd w:val="0"/>
        <w:spacing w:after="0" w:line="240" w:lineRule="auto"/>
        <w:rPr>
          <w:rFonts w:ascii="ArialMT" w:hAnsi="ArialMT" w:cs="ArialMT"/>
          <w:color w:val="000000"/>
        </w:rPr>
      </w:pPr>
      <w:r>
        <w:rPr>
          <w:rFonts w:ascii="ArialMT" w:hAnsi="ArialMT" w:cs="ArialMT"/>
          <w:color w:val="000000"/>
        </w:rPr>
        <w:t>Dashboard creation: 11/30/2021</w:t>
      </w:r>
    </w:p>
    <w:p w14:paraId="40FB1538" w14:textId="77777777" w:rsidR="00F34B94" w:rsidRDefault="00AC1616" w:rsidP="00AC1616">
      <w:r>
        <w:rPr>
          <w:rFonts w:ascii="ArialMT" w:hAnsi="ArialMT" w:cs="ArialMT"/>
          <w:color w:val="000000"/>
        </w:rPr>
        <w:t>Final Project Report: 12/5/2021</w:t>
      </w:r>
    </w:p>
    <w:sectPr w:rsidR="00F34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527C9"/>
    <w:multiLevelType w:val="hybridMultilevel"/>
    <w:tmpl w:val="63ECF5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6E2002"/>
    <w:multiLevelType w:val="hybridMultilevel"/>
    <w:tmpl w:val="6B284368"/>
    <w:lvl w:ilvl="0" w:tplc="5BE26F78">
      <w:start w:val="1"/>
      <w:numFmt w:val="bullet"/>
      <w:lvlText w:val="•"/>
      <w:lvlJc w:val="left"/>
      <w:pPr>
        <w:tabs>
          <w:tab w:val="num" w:pos="720"/>
        </w:tabs>
        <w:ind w:left="720" w:hanging="360"/>
      </w:pPr>
      <w:rPr>
        <w:rFonts w:ascii="Arial" w:hAnsi="Arial" w:hint="default"/>
      </w:rPr>
    </w:lvl>
    <w:lvl w:ilvl="1" w:tplc="E74CD95C" w:tentative="1">
      <w:start w:val="1"/>
      <w:numFmt w:val="bullet"/>
      <w:lvlText w:val="•"/>
      <w:lvlJc w:val="left"/>
      <w:pPr>
        <w:tabs>
          <w:tab w:val="num" w:pos="1440"/>
        </w:tabs>
        <w:ind w:left="1440" w:hanging="360"/>
      </w:pPr>
      <w:rPr>
        <w:rFonts w:ascii="Arial" w:hAnsi="Arial" w:hint="default"/>
      </w:rPr>
    </w:lvl>
    <w:lvl w:ilvl="2" w:tplc="1B3C2860" w:tentative="1">
      <w:start w:val="1"/>
      <w:numFmt w:val="bullet"/>
      <w:lvlText w:val="•"/>
      <w:lvlJc w:val="left"/>
      <w:pPr>
        <w:tabs>
          <w:tab w:val="num" w:pos="2160"/>
        </w:tabs>
        <w:ind w:left="2160" w:hanging="360"/>
      </w:pPr>
      <w:rPr>
        <w:rFonts w:ascii="Arial" w:hAnsi="Arial" w:hint="default"/>
      </w:rPr>
    </w:lvl>
    <w:lvl w:ilvl="3" w:tplc="36F48C8C" w:tentative="1">
      <w:start w:val="1"/>
      <w:numFmt w:val="bullet"/>
      <w:lvlText w:val="•"/>
      <w:lvlJc w:val="left"/>
      <w:pPr>
        <w:tabs>
          <w:tab w:val="num" w:pos="2880"/>
        </w:tabs>
        <w:ind w:left="2880" w:hanging="360"/>
      </w:pPr>
      <w:rPr>
        <w:rFonts w:ascii="Arial" w:hAnsi="Arial" w:hint="default"/>
      </w:rPr>
    </w:lvl>
    <w:lvl w:ilvl="4" w:tplc="62B2A234" w:tentative="1">
      <w:start w:val="1"/>
      <w:numFmt w:val="bullet"/>
      <w:lvlText w:val="•"/>
      <w:lvlJc w:val="left"/>
      <w:pPr>
        <w:tabs>
          <w:tab w:val="num" w:pos="3600"/>
        </w:tabs>
        <w:ind w:left="3600" w:hanging="360"/>
      </w:pPr>
      <w:rPr>
        <w:rFonts w:ascii="Arial" w:hAnsi="Arial" w:hint="default"/>
      </w:rPr>
    </w:lvl>
    <w:lvl w:ilvl="5" w:tplc="2D50A284" w:tentative="1">
      <w:start w:val="1"/>
      <w:numFmt w:val="bullet"/>
      <w:lvlText w:val="•"/>
      <w:lvlJc w:val="left"/>
      <w:pPr>
        <w:tabs>
          <w:tab w:val="num" w:pos="4320"/>
        </w:tabs>
        <w:ind w:left="4320" w:hanging="360"/>
      </w:pPr>
      <w:rPr>
        <w:rFonts w:ascii="Arial" w:hAnsi="Arial" w:hint="default"/>
      </w:rPr>
    </w:lvl>
    <w:lvl w:ilvl="6" w:tplc="452CF8D2" w:tentative="1">
      <w:start w:val="1"/>
      <w:numFmt w:val="bullet"/>
      <w:lvlText w:val="•"/>
      <w:lvlJc w:val="left"/>
      <w:pPr>
        <w:tabs>
          <w:tab w:val="num" w:pos="5040"/>
        </w:tabs>
        <w:ind w:left="5040" w:hanging="360"/>
      </w:pPr>
      <w:rPr>
        <w:rFonts w:ascii="Arial" w:hAnsi="Arial" w:hint="default"/>
      </w:rPr>
    </w:lvl>
    <w:lvl w:ilvl="7" w:tplc="5AA02368" w:tentative="1">
      <w:start w:val="1"/>
      <w:numFmt w:val="bullet"/>
      <w:lvlText w:val="•"/>
      <w:lvlJc w:val="left"/>
      <w:pPr>
        <w:tabs>
          <w:tab w:val="num" w:pos="5760"/>
        </w:tabs>
        <w:ind w:left="5760" w:hanging="360"/>
      </w:pPr>
      <w:rPr>
        <w:rFonts w:ascii="Arial" w:hAnsi="Arial" w:hint="default"/>
      </w:rPr>
    </w:lvl>
    <w:lvl w:ilvl="8" w:tplc="BB6C967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E6D4B29"/>
    <w:multiLevelType w:val="hybridMultilevel"/>
    <w:tmpl w:val="4E0CBA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DD02FE"/>
    <w:multiLevelType w:val="hybridMultilevel"/>
    <w:tmpl w:val="EA80D0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0C361B"/>
    <w:multiLevelType w:val="multilevel"/>
    <w:tmpl w:val="B62C400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5B7055"/>
    <w:multiLevelType w:val="hybridMultilevel"/>
    <w:tmpl w:val="79367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616"/>
    <w:rsid w:val="00047CE6"/>
    <w:rsid w:val="00AC1616"/>
    <w:rsid w:val="00F34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89CC2"/>
  <w15:chartTrackingRefBased/>
  <w15:docId w15:val="{90598E8B-3277-4FC3-838C-92B3A5E8A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616"/>
    <w:rPr>
      <w:color w:val="0563C1" w:themeColor="hyperlink"/>
      <w:u w:val="single"/>
    </w:rPr>
  </w:style>
  <w:style w:type="character" w:styleId="UnresolvedMention">
    <w:name w:val="Unresolved Mention"/>
    <w:basedOn w:val="DefaultParagraphFont"/>
    <w:uiPriority w:val="99"/>
    <w:semiHidden/>
    <w:unhideWhenUsed/>
    <w:rsid w:val="00AC1616"/>
    <w:rPr>
      <w:color w:val="605E5C"/>
      <w:shd w:val="clear" w:color="auto" w:fill="E1DFDD"/>
    </w:rPr>
  </w:style>
  <w:style w:type="paragraph" w:styleId="ListParagraph">
    <w:name w:val="List Paragraph"/>
    <w:basedOn w:val="Normal"/>
    <w:uiPriority w:val="34"/>
    <w:qFormat/>
    <w:rsid w:val="00AC16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7548">
      <w:bodyDiv w:val="1"/>
      <w:marLeft w:val="0"/>
      <w:marRight w:val="0"/>
      <w:marTop w:val="0"/>
      <w:marBottom w:val="0"/>
      <w:divBdr>
        <w:top w:val="none" w:sz="0" w:space="0" w:color="auto"/>
        <w:left w:val="none" w:sz="0" w:space="0" w:color="auto"/>
        <w:bottom w:val="none" w:sz="0" w:space="0" w:color="auto"/>
        <w:right w:val="none" w:sz="0" w:space="0" w:color="auto"/>
      </w:divBdr>
      <w:divsChild>
        <w:div w:id="221143521">
          <w:marLeft w:val="360"/>
          <w:marRight w:val="0"/>
          <w:marTop w:val="200"/>
          <w:marBottom w:val="0"/>
          <w:divBdr>
            <w:top w:val="none" w:sz="0" w:space="0" w:color="auto"/>
            <w:left w:val="none" w:sz="0" w:space="0" w:color="auto"/>
            <w:bottom w:val="none" w:sz="0" w:space="0" w:color="auto"/>
            <w:right w:val="none" w:sz="0" w:space="0" w:color="auto"/>
          </w:divBdr>
        </w:div>
        <w:div w:id="341394050">
          <w:marLeft w:val="360"/>
          <w:marRight w:val="0"/>
          <w:marTop w:val="200"/>
          <w:marBottom w:val="0"/>
          <w:divBdr>
            <w:top w:val="none" w:sz="0" w:space="0" w:color="auto"/>
            <w:left w:val="none" w:sz="0" w:space="0" w:color="auto"/>
            <w:bottom w:val="none" w:sz="0" w:space="0" w:color="auto"/>
            <w:right w:val="none" w:sz="0" w:space="0" w:color="auto"/>
          </w:divBdr>
        </w:div>
        <w:div w:id="68969747">
          <w:marLeft w:val="360"/>
          <w:marRight w:val="0"/>
          <w:marTop w:val="200"/>
          <w:marBottom w:val="0"/>
          <w:divBdr>
            <w:top w:val="none" w:sz="0" w:space="0" w:color="auto"/>
            <w:left w:val="none" w:sz="0" w:space="0" w:color="auto"/>
            <w:bottom w:val="none" w:sz="0" w:space="0" w:color="auto"/>
            <w:right w:val="none" w:sz="0" w:space="0" w:color="auto"/>
          </w:divBdr>
        </w:div>
        <w:div w:id="715785506">
          <w:marLeft w:val="360"/>
          <w:marRight w:val="0"/>
          <w:marTop w:val="200"/>
          <w:marBottom w:val="0"/>
          <w:divBdr>
            <w:top w:val="none" w:sz="0" w:space="0" w:color="auto"/>
            <w:left w:val="none" w:sz="0" w:space="0" w:color="auto"/>
            <w:bottom w:val="none" w:sz="0" w:space="0" w:color="auto"/>
            <w:right w:val="none" w:sz="0" w:space="0" w:color="auto"/>
          </w:divBdr>
        </w:div>
        <w:div w:id="340402038">
          <w:marLeft w:val="360"/>
          <w:marRight w:val="0"/>
          <w:marTop w:val="200"/>
          <w:marBottom w:val="0"/>
          <w:divBdr>
            <w:top w:val="none" w:sz="0" w:space="0" w:color="auto"/>
            <w:left w:val="none" w:sz="0" w:space="0" w:color="auto"/>
            <w:bottom w:val="none" w:sz="0" w:space="0" w:color="auto"/>
            <w:right w:val="none" w:sz="0" w:space="0" w:color="auto"/>
          </w:divBdr>
        </w:div>
        <w:div w:id="89000040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linear_model.LinearRegression.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Storm" TargetMode="External"/><Relationship Id="rId12" Type="http://schemas.openxmlformats.org/officeDocument/2006/relationships/hyperlink" Target="https://scikit-learn.org/stable/auto_examples/ensemble/plot_voting_regress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eilly.com/library/view/tensorflow-machine-learning/9781789132212/d3d388ea-3e0b-4095-b01e-a0fe8cb3e575.xhtml" TargetMode="External"/><Relationship Id="rId11" Type="http://schemas.openxmlformats.org/officeDocument/2006/relationships/hyperlink" Target="https://scikit-learn.org/stable/modules/generated/sklearn.decomposition.PCA.html" TargetMode="External"/><Relationship Id="rId5" Type="http://schemas.openxmlformats.org/officeDocument/2006/relationships/hyperlink" Target="https://www.ncei.noaa.gov/pub/data/swdi/stormevents/csvfiles/" TargetMode="External"/><Relationship Id="rId10" Type="http://schemas.openxmlformats.org/officeDocument/2006/relationships/hyperlink" Target="https://machinelearningmastery.com/principal-component-analysis-for-visualization/" TargetMode="External"/><Relationship Id="rId4" Type="http://schemas.openxmlformats.org/officeDocument/2006/relationships/webSettings" Target="webSettings.xml"/><Relationship Id="rId9" Type="http://schemas.openxmlformats.org/officeDocument/2006/relationships/hyperlink" Target="https://towardsdatascience.com/why-1-5-in-iqr-method-of-outlier-detection-5d07fdc8209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Kuchroo, Ishan</dc:creator>
  <cp:keywords/>
  <dc:description/>
  <cp:lastModifiedBy>Kuchroo, Ishan</cp:lastModifiedBy>
  <cp:revision>1</cp:revision>
  <cp:lastPrinted>2021-12-07T01:03:00Z</cp:lastPrinted>
  <dcterms:created xsi:type="dcterms:W3CDTF">2021-12-07T00:56:00Z</dcterms:created>
  <dcterms:modified xsi:type="dcterms:W3CDTF">2021-12-07T01:04:00Z</dcterms:modified>
</cp:coreProperties>
</file>