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8F6D0" w14:textId="77777777" w:rsidR="00F902FC" w:rsidRPr="00F902FC" w:rsidRDefault="00F902FC" w:rsidP="00F902FC">
      <w:pPr>
        <w:rPr>
          <w:b/>
          <w:bCs/>
        </w:rPr>
      </w:pPr>
      <w:r w:rsidRPr="00F902FC">
        <w:rPr>
          <w:b/>
          <w:bCs/>
        </w:rPr>
        <w:t>Introduction to Deep Learning, LSTM Models, and MFCCs in Speech Emotion Recognition</w:t>
      </w:r>
    </w:p>
    <w:p w14:paraId="3C513A31" w14:textId="77777777" w:rsidR="00F902FC" w:rsidRPr="00F902FC" w:rsidRDefault="00F902FC" w:rsidP="00F902FC">
      <w:pPr>
        <w:rPr>
          <w:b/>
          <w:bCs/>
        </w:rPr>
      </w:pPr>
      <w:r w:rsidRPr="00F902FC">
        <w:rPr>
          <w:b/>
          <w:bCs/>
        </w:rPr>
        <w:t>Deep Learning</w:t>
      </w:r>
    </w:p>
    <w:p w14:paraId="13323F39" w14:textId="77777777" w:rsidR="00F902FC" w:rsidRPr="00F902FC" w:rsidRDefault="00F902FC" w:rsidP="00F902FC">
      <w:r w:rsidRPr="00F902FC">
        <w:rPr>
          <w:b/>
          <w:bCs/>
        </w:rPr>
        <w:t>Deep learning</w:t>
      </w:r>
      <w:r w:rsidRPr="00F902FC">
        <w:t xml:space="preserve"> is a subfield of machine learning that focuses on algorithms inspired by the structure and function of the brain called artificial neural networks. It aims to learn hierarchical representations of data by using multiple layers of interconnected nodes (neurons) in these networks. Deep learning has gained significant popularity and success in various domains due to its ability to automatically learn features from raw data and handle complex patterns.</w:t>
      </w:r>
    </w:p>
    <w:p w14:paraId="09B023E2" w14:textId="77777777" w:rsidR="00F902FC" w:rsidRPr="00F902FC" w:rsidRDefault="00F902FC" w:rsidP="00F902FC">
      <w:pPr>
        <w:rPr>
          <w:b/>
          <w:bCs/>
        </w:rPr>
      </w:pPr>
      <w:r w:rsidRPr="00F902FC">
        <w:rPr>
          <w:b/>
          <w:bCs/>
        </w:rPr>
        <w:t>Application of Deep Learning in Speech Emotion Recognition</w:t>
      </w:r>
    </w:p>
    <w:p w14:paraId="455D5517" w14:textId="77777777" w:rsidR="00F902FC" w:rsidRPr="00F902FC" w:rsidRDefault="00F902FC" w:rsidP="00F902FC">
      <w:r w:rsidRPr="00F902FC">
        <w:t xml:space="preserve">Speech emotion recognition (SER) is the task of automatically recognizing the emotional state of a speaker from their speech signal. Deep learning methods, especially </w:t>
      </w:r>
      <w:r w:rsidRPr="00F902FC">
        <w:rPr>
          <w:b/>
          <w:bCs/>
        </w:rPr>
        <w:t>Recurrent Neural Networks (RNNs)</w:t>
      </w:r>
      <w:r w:rsidRPr="00F902FC">
        <w:t xml:space="preserve"> and </w:t>
      </w:r>
      <w:r w:rsidRPr="00F902FC">
        <w:rPr>
          <w:b/>
          <w:bCs/>
        </w:rPr>
        <w:t>Long Short-Term Memory (LSTM)</w:t>
      </w:r>
      <w:r w:rsidRPr="00F902FC">
        <w:t xml:space="preserve"> networks, have shown remarkable performance in SER due to their ability to model sequential dependencies and temporal dynamics in speech data.</w:t>
      </w:r>
    </w:p>
    <w:p w14:paraId="289631D8" w14:textId="77777777" w:rsidR="00F902FC" w:rsidRPr="00F902FC" w:rsidRDefault="00F902FC" w:rsidP="00F902FC">
      <w:pPr>
        <w:rPr>
          <w:b/>
          <w:bCs/>
        </w:rPr>
      </w:pPr>
      <w:r w:rsidRPr="00F902FC">
        <w:rPr>
          <w:b/>
          <w:bCs/>
        </w:rPr>
        <w:t>LSTM Models</w:t>
      </w:r>
    </w:p>
    <w:p w14:paraId="2502E0D2" w14:textId="77777777" w:rsidR="00F902FC" w:rsidRPr="00F902FC" w:rsidRDefault="00F902FC" w:rsidP="00F902FC">
      <w:r w:rsidRPr="00F902FC">
        <w:rPr>
          <w:b/>
          <w:bCs/>
        </w:rPr>
        <w:t>LSTM (Long Short-Term Memory)</w:t>
      </w:r>
      <w:r w:rsidRPr="00F902FC">
        <w:t xml:space="preserve"> is a type of recurrent neural network architecture designed to capture long-term dependencies in sequential data. Unlike traditional RNNs, LSTMs are equipped with memory cells and gates (input, output, and forget gates) that regulate the flow of information through the network, allowing them to effectively learn and remember information over long sequences. This makes LSTMs particularly suitable for tasks involving time-series data like speech.</w:t>
      </w:r>
    </w:p>
    <w:p w14:paraId="7A779859" w14:textId="77777777" w:rsidR="00F902FC" w:rsidRPr="00F902FC" w:rsidRDefault="00F902FC" w:rsidP="00F902FC">
      <w:pPr>
        <w:rPr>
          <w:b/>
          <w:bCs/>
        </w:rPr>
      </w:pPr>
      <w:r w:rsidRPr="00F902FC">
        <w:rPr>
          <w:b/>
          <w:bCs/>
        </w:rPr>
        <w:t>MFCCs (Mel-Frequency Cepstral Coefficients)</w:t>
      </w:r>
    </w:p>
    <w:p w14:paraId="591C9A26" w14:textId="77777777" w:rsidR="00F902FC" w:rsidRPr="00F902FC" w:rsidRDefault="00F902FC" w:rsidP="00F902FC">
      <w:r w:rsidRPr="00F902FC">
        <w:rPr>
          <w:b/>
          <w:bCs/>
        </w:rPr>
        <w:t>MFCCs</w:t>
      </w:r>
      <w:r w:rsidRPr="00F902FC">
        <w:t xml:space="preserve"> are a widely used feature extraction technique in speech and audio processing. They capture the spectral characteristics of speech signals by converting the power spectrum of audio signals into a set of coefficients that represent the short-term power spectrum of sound. MFCCs are effective in representing both the spectral and temporal features of speech, making them valuable for tasks such as speech recognition, speaker identification, and emotion recognition.</w:t>
      </w:r>
    </w:p>
    <w:p w14:paraId="39527B8C" w14:textId="77777777" w:rsidR="00F902FC" w:rsidRPr="00F902FC" w:rsidRDefault="00F902FC" w:rsidP="00F902FC">
      <w:pPr>
        <w:rPr>
          <w:b/>
          <w:bCs/>
        </w:rPr>
      </w:pPr>
      <w:r w:rsidRPr="00F902FC">
        <w:rPr>
          <w:b/>
          <w:bCs/>
        </w:rPr>
        <w:t>Role of MFCCs in Speech Emotion Recognition</w:t>
      </w:r>
    </w:p>
    <w:p w14:paraId="2C5A783C" w14:textId="77777777" w:rsidR="00F902FC" w:rsidRPr="00F902FC" w:rsidRDefault="00F902FC" w:rsidP="00F902FC">
      <w:r w:rsidRPr="00F902FC">
        <w:t>In the context of speech emotion recognition, MFCCs serve as input features to machine learning models or deep learning architectures like LSTMs. They encapsulate important acoustic information related to emotions such as pitch, intonation, and timbre, which are critical for distinguishing different emotional states in speech signals.</w:t>
      </w:r>
    </w:p>
    <w:p w14:paraId="25C36F7D" w14:textId="77777777" w:rsidR="00F902FC" w:rsidRPr="00F902FC" w:rsidRDefault="00F902FC" w:rsidP="00F902FC">
      <w:pPr>
        <w:rPr>
          <w:b/>
          <w:bCs/>
        </w:rPr>
      </w:pPr>
      <w:r w:rsidRPr="00F902FC">
        <w:rPr>
          <w:b/>
          <w:bCs/>
        </w:rPr>
        <w:t>Detailed Application in Speech Emotion Recognition</w:t>
      </w:r>
    </w:p>
    <w:p w14:paraId="5598D225" w14:textId="77777777" w:rsidR="00F902FC" w:rsidRPr="00F902FC" w:rsidRDefault="00F902FC" w:rsidP="00F902FC">
      <w:pPr>
        <w:numPr>
          <w:ilvl w:val="0"/>
          <w:numId w:val="1"/>
        </w:numPr>
      </w:pPr>
      <w:r w:rsidRPr="00F902FC">
        <w:rPr>
          <w:b/>
          <w:bCs/>
        </w:rPr>
        <w:t>Data Preprocessing and Feature Extraction</w:t>
      </w:r>
      <w:r w:rsidRPr="00F902FC">
        <w:t>:</w:t>
      </w:r>
    </w:p>
    <w:p w14:paraId="62C2B712" w14:textId="77777777" w:rsidR="00F902FC" w:rsidRPr="00F902FC" w:rsidRDefault="00F902FC" w:rsidP="00F902FC">
      <w:pPr>
        <w:numPr>
          <w:ilvl w:val="1"/>
          <w:numId w:val="1"/>
        </w:numPr>
      </w:pPr>
      <w:r w:rsidRPr="00F902FC">
        <w:rPr>
          <w:b/>
          <w:bCs/>
        </w:rPr>
        <w:t>MFCC Extraction</w:t>
      </w:r>
      <w:r w:rsidRPr="00F902FC">
        <w:t>: Raw speech signals are preprocessed to extract MFCC features. This involves segmenting the audio into short frames, computing the power spectrum, applying a filterbank of triangular filters on the Mel scale, and finally applying a discrete cosine transform (DCT) to decorrelate the coefficients.</w:t>
      </w:r>
    </w:p>
    <w:p w14:paraId="62F62160" w14:textId="77777777" w:rsidR="00F902FC" w:rsidRPr="00F902FC" w:rsidRDefault="00F902FC" w:rsidP="00F902FC">
      <w:pPr>
        <w:numPr>
          <w:ilvl w:val="0"/>
          <w:numId w:val="1"/>
        </w:numPr>
      </w:pPr>
      <w:r w:rsidRPr="00F902FC">
        <w:rPr>
          <w:b/>
          <w:bCs/>
        </w:rPr>
        <w:t>Model Architecture: LSTM Networks</w:t>
      </w:r>
      <w:r w:rsidRPr="00F902FC">
        <w:t>:</w:t>
      </w:r>
    </w:p>
    <w:p w14:paraId="2E9CA0ED" w14:textId="77777777" w:rsidR="00F902FC" w:rsidRDefault="00F902FC" w:rsidP="00F902FC">
      <w:pPr>
        <w:numPr>
          <w:ilvl w:val="1"/>
          <w:numId w:val="1"/>
        </w:numPr>
      </w:pPr>
      <w:r w:rsidRPr="00F902FC">
        <w:rPr>
          <w:b/>
          <w:bCs/>
        </w:rPr>
        <w:t>LSTM Design</w:t>
      </w:r>
      <w:r w:rsidRPr="00F902FC">
        <w:t>: An LSTM architecture is designed to process sequences of MFCC feature vectors. The LSTM network consists of memory cells with gates that regulate</w:t>
      </w:r>
    </w:p>
    <w:p w14:paraId="176B5909" w14:textId="615C57AE" w:rsidR="00F902FC" w:rsidRPr="00F902FC" w:rsidRDefault="00F902FC" w:rsidP="00F902FC">
      <w:pPr>
        <w:numPr>
          <w:ilvl w:val="1"/>
          <w:numId w:val="1"/>
        </w:numPr>
      </w:pPr>
      <w:r w:rsidRPr="00F902FC">
        <w:lastRenderedPageBreak/>
        <w:t>the flow of information. This allows the network to capture temporal dependencies and long-term patterns in the sequence of MFCC features.</w:t>
      </w:r>
    </w:p>
    <w:p w14:paraId="0C437D19" w14:textId="77777777" w:rsidR="00F902FC" w:rsidRPr="00F902FC" w:rsidRDefault="00F902FC" w:rsidP="00F902FC">
      <w:pPr>
        <w:numPr>
          <w:ilvl w:val="0"/>
          <w:numId w:val="1"/>
        </w:numPr>
      </w:pPr>
      <w:r w:rsidRPr="00F902FC">
        <w:rPr>
          <w:b/>
          <w:bCs/>
        </w:rPr>
        <w:t>Training and Evaluation</w:t>
      </w:r>
      <w:r w:rsidRPr="00F902FC">
        <w:t>:</w:t>
      </w:r>
    </w:p>
    <w:p w14:paraId="1422DEDC" w14:textId="77777777" w:rsidR="00F902FC" w:rsidRPr="00F902FC" w:rsidRDefault="00F902FC" w:rsidP="00F902FC">
      <w:pPr>
        <w:numPr>
          <w:ilvl w:val="1"/>
          <w:numId w:val="1"/>
        </w:numPr>
      </w:pPr>
      <w:r w:rsidRPr="00F902FC">
        <w:rPr>
          <w:b/>
          <w:bCs/>
        </w:rPr>
        <w:t>Training</w:t>
      </w:r>
      <w:r w:rsidRPr="00F902FC">
        <w:t>: The LSTM model is trained using labeled speech datasets where emotional labels are associated with the corresponding MFCC sequences. The model learns to classify emotions based on the extracted features.</w:t>
      </w:r>
    </w:p>
    <w:p w14:paraId="18CC48EF" w14:textId="77777777" w:rsidR="00F902FC" w:rsidRPr="00F902FC" w:rsidRDefault="00F902FC" w:rsidP="00F902FC">
      <w:pPr>
        <w:numPr>
          <w:ilvl w:val="1"/>
          <w:numId w:val="1"/>
        </w:numPr>
      </w:pPr>
      <w:r w:rsidRPr="00F902FC">
        <w:rPr>
          <w:b/>
          <w:bCs/>
        </w:rPr>
        <w:t>Evaluation</w:t>
      </w:r>
      <w:r w:rsidRPr="00F902FC">
        <w:t>: Performance metrics such as accuracy, precision, recall, and F1-score are used to evaluate the model's ability to accurately classify emotional states from unseen speech data.</w:t>
      </w:r>
    </w:p>
    <w:p w14:paraId="7016B656" w14:textId="77777777" w:rsidR="00F902FC" w:rsidRPr="00F902FC" w:rsidRDefault="00F902FC" w:rsidP="00F902FC">
      <w:pPr>
        <w:numPr>
          <w:ilvl w:val="0"/>
          <w:numId w:val="1"/>
        </w:numPr>
      </w:pPr>
      <w:r w:rsidRPr="00F902FC">
        <w:rPr>
          <w:b/>
          <w:bCs/>
        </w:rPr>
        <w:t>Advantages of Deep Learning in SER</w:t>
      </w:r>
      <w:r w:rsidRPr="00F902FC">
        <w:t>:</w:t>
      </w:r>
    </w:p>
    <w:p w14:paraId="325E0651" w14:textId="77777777" w:rsidR="00F902FC" w:rsidRPr="00F902FC" w:rsidRDefault="00F902FC" w:rsidP="00F902FC">
      <w:pPr>
        <w:numPr>
          <w:ilvl w:val="1"/>
          <w:numId w:val="1"/>
        </w:numPr>
      </w:pPr>
      <w:r w:rsidRPr="00F902FC">
        <w:rPr>
          <w:b/>
          <w:bCs/>
        </w:rPr>
        <w:t>Automatic Feature Learning</w:t>
      </w:r>
      <w:r w:rsidRPr="00F902FC">
        <w:t>: Deep learning models like LSTMs can automatically learn hierarchical representations of speech data, reducing the need for manual feature engineering.</w:t>
      </w:r>
    </w:p>
    <w:p w14:paraId="5C251BAE" w14:textId="77777777" w:rsidR="00F902FC" w:rsidRPr="00F902FC" w:rsidRDefault="00F902FC" w:rsidP="00F902FC">
      <w:pPr>
        <w:numPr>
          <w:ilvl w:val="1"/>
          <w:numId w:val="1"/>
        </w:numPr>
      </w:pPr>
      <w:r w:rsidRPr="00F902FC">
        <w:rPr>
          <w:b/>
          <w:bCs/>
        </w:rPr>
        <w:t>Handling Temporal Dynamics</w:t>
      </w:r>
      <w:r w:rsidRPr="00F902FC">
        <w:t>: LSTMs excel in capturing temporal dynamics and long-range dependencies in speech signals, which are crucial for accurate emotion recognition.</w:t>
      </w:r>
    </w:p>
    <w:p w14:paraId="16A3BC47" w14:textId="77777777" w:rsidR="00F902FC" w:rsidRDefault="00F902FC" w:rsidP="00F902FC">
      <w:pPr>
        <w:numPr>
          <w:ilvl w:val="1"/>
          <w:numId w:val="1"/>
        </w:numPr>
      </w:pPr>
      <w:r w:rsidRPr="00F902FC">
        <w:rPr>
          <w:b/>
          <w:bCs/>
        </w:rPr>
        <w:t>Scalability</w:t>
      </w:r>
      <w:r w:rsidRPr="00F902FC">
        <w:t>: Deep learning models can scale with larger datasets and can be adapted to handle diverse emotional expressions and speaking styles.</w:t>
      </w:r>
    </w:p>
    <w:p w14:paraId="45314BC8" w14:textId="22C881B2" w:rsidR="00F902FC" w:rsidRPr="00F902FC" w:rsidRDefault="00F902FC" w:rsidP="00F902FC">
      <w:r>
        <w:t>RNN and LSTM models are some of the sequence models used for speech emotion recognition</w:t>
      </w:r>
    </w:p>
    <w:p w14:paraId="227AB002" w14:textId="77777777" w:rsidR="00F902FC" w:rsidRPr="00F902FC" w:rsidRDefault="00F902FC" w:rsidP="00F902FC">
      <w:pPr>
        <w:rPr>
          <w:b/>
          <w:bCs/>
        </w:rPr>
      </w:pPr>
      <w:r w:rsidRPr="00F902FC">
        <w:rPr>
          <w:b/>
          <w:bCs/>
        </w:rPr>
        <w:t>Conclusion</w:t>
      </w:r>
    </w:p>
    <w:p w14:paraId="56E60076" w14:textId="1CAAEDBB" w:rsidR="00F902FC" w:rsidRPr="00F902FC" w:rsidRDefault="00F902FC" w:rsidP="00F902FC">
      <w:r w:rsidRPr="00F902FC">
        <w:t>Deep learning techniques, particularly LSTM models combined with MFCCs, have revolutionized speech emotion recognition by offering robust solutions that can learn intricate patterns in speech data. These approaches not only improve accuracy but also pave the way for real-world applications in human-computer interaction, sentiment analysis, and affective computing. As research and technology continue to advance, the integration of deep learning in SER promises further innovations in understanding and interpreting human emotions through speech.</w:t>
      </w:r>
    </w:p>
    <w:p w14:paraId="24CD4757" w14:textId="77777777" w:rsidR="00EC44F7" w:rsidRDefault="00EC44F7"/>
    <w:sectPr w:rsidR="00EC44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C4A40"/>
    <w:multiLevelType w:val="multilevel"/>
    <w:tmpl w:val="985A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5172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2FC"/>
    <w:rsid w:val="00B33A5D"/>
    <w:rsid w:val="00EC44F7"/>
    <w:rsid w:val="00EC62DB"/>
    <w:rsid w:val="00F902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F8A7C"/>
  <w15:chartTrackingRefBased/>
  <w15:docId w15:val="{E860721E-13AB-4E1B-90EF-37A7E5931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0294941">
      <w:bodyDiv w:val="1"/>
      <w:marLeft w:val="0"/>
      <w:marRight w:val="0"/>
      <w:marTop w:val="0"/>
      <w:marBottom w:val="0"/>
      <w:divBdr>
        <w:top w:val="none" w:sz="0" w:space="0" w:color="auto"/>
        <w:left w:val="none" w:sz="0" w:space="0" w:color="auto"/>
        <w:bottom w:val="none" w:sz="0" w:space="0" w:color="auto"/>
        <w:right w:val="none" w:sz="0" w:space="0" w:color="auto"/>
      </w:divBdr>
      <w:divsChild>
        <w:div w:id="662126611">
          <w:marLeft w:val="0"/>
          <w:marRight w:val="0"/>
          <w:marTop w:val="0"/>
          <w:marBottom w:val="0"/>
          <w:divBdr>
            <w:top w:val="none" w:sz="0" w:space="0" w:color="auto"/>
            <w:left w:val="none" w:sz="0" w:space="0" w:color="auto"/>
            <w:bottom w:val="none" w:sz="0" w:space="0" w:color="auto"/>
            <w:right w:val="none" w:sz="0" w:space="0" w:color="auto"/>
          </w:divBdr>
          <w:divsChild>
            <w:div w:id="664628229">
              <w:marLeft w:val="0"/>
              <w:marRight w:val="0"/>
              <w:marTop w:val="0"/>
              <w:marBottom w:val="0"/>
              <w:divBdr>
                <w:top w:val="none" w:sz="0" w:space="0" w:color="auto"/>
                <w:left w:val="none" w:sz="0" w:space="0" w:color="auto"/>
                <w:bottom w:val="none" w:sz="0" w:space="0" w:color="auto"/>
                <w:right w:val="none" w:sz="0" w:space="0" w:color="auto"/>
              </w:divBdr>
              <w:divsChild>
                <w:div w:id="719936746">
                  <w:marLeft w:val="0"/>
                  <w:marRight w:val="0"/>
                  <w:marTop w:val="0"/>
                  <w:marBottom w:val="0"/>
                  <w:divBdr>
                    <w:top w:val="none" w:sz="0" w:space="0" w:color="auto"/>
                    <w:left w:val="none" w:sz="0" w:space="0" w:color="auto"/>
                    <w:bottom w:val="none" w:sz="0" w:space="0" w:color="auto"/>
                    <w:right w:val="none" w:sz="0" w:space="0" w:color="auto"/>
                  </w:divBdr>
                  <w:divsChild>
                    <w:div w:id="43486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827295">
          <w:marLeft w:val="0"/>
          <w:marRight w:val="0"/>
          <w:marTop w:val="0"/>
          <w:marBottom w:val="0"/>
          <w:divBdr>
            <w:top w:val="none" w:sz="0" w:space="0" w:color="auto"/>
            <w:left w:val="none" w:sz="0" w:space="0" w:color="auto"/>
            <w:bottom w:val="none" w:sz="0" w:space="0" w:color="auto"/>
            <w:right w:val="none" w:sz="0" w:space="0" w:color="auto"/>
          </w:divBdr>
          <w:divsChild>
            <w:div w:id="723409904">
              <w:marLeft w:val="0"/>
              <w:marRight w:val="0"/>
              <w:marTop w:val="0"/>
              <w:marBottom w:val="0"/>
              <w:divBdr>
                <w:top w:val="none" w:sz="0" w:space="0" w:color="auto"/>
                <w:left w:val="none" w:sz="0" w:space="0" w:color="auto"/>
                <w:bottom w:val="none" w:sz="0" w:space="0" w:color="auto"/>
                <w:right w:val="none" w:sz="0" w:space="0" w:color="auto"/>
              </w:divBdr>
              <w:divsChild>
                <w:div w:id="1371757539">
                  <w:marLeft w:val="0"/>
                  <w:marRight w:val="0"/>
                  <w:marTop w:val="0"/>
                  <w:marBottom w:val="0"/>
                  <w:divBdr>
                    <w:top w:val="none" w:sz="0" w:space="0" w:color="auto"/>
                    <w:left w:val="none" w:sz="0" w:space="0" w:color="auto"/>
                    <w:bottom w:val="none" w:sz="0" w:space="0" w:color="auto"/>
                    <w:right w:val="none" w:sz="0" w:space="0" w:color="auto"/>
                  </w:divBdr>
                  <w:divsChild>
                    <w:div w:id="92203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385462">
      <w:bodyDiv w:val="1"/>
      <w:marLeft w:val="0"/>
      <w:marRight w:val="0"/>
      <w:marTop w:val="0"/>
      <w:marBottom w:val="0"/>
      <w:divBdr>
        <w:top w:val="none" w:sz="0" w:space="0" w:color="auto"/>
        <w:left w:val="none" w:sz="0" w:space="0" w:color="auto"/>
        <w:bottom w:val="none" w:sz="0" w:space="0" w:color="auto"/>
        <w:right w:val="none" w:sz="0" w:space="0" w:color="auto"/>
      </w:divBdr>
      <w:divsChild>
        <w:div w:id="448089754">
          <w:marLeft w:val="0"/>
          <w:marRight w:val="0"/>
          <w:marTop w:val="0"/>
          <w:marBottom w:val="0"/>
          <w:divBdr>
            <w:top w:val="none" w:sz="0" w:space="0" w:color="auto"/>
            <w:left w:val="none" w:sz="0" w:space="0" w:color="auto"/>
            <w:bottom w:val="none" w:sz="0" w:space="0" w:color="auto"/>
            <w:right w:val="none" w:sz="0" w:space="0" w:color="auto"/>
          </w:divBdr>
          <w:divsChild>
            <w:div w:id="780295675">
              <w:marLeft w:val="0"/>
              <w:marRight w:val="0"/>
              <w:marTop w:val="0"/>
              <w:marBottom w:val="0"/>
              <w:divBdr>
                <w:top w:val="none" w:sz="0" w:space="0" w:color="auto"/>
                <w:left w:val="none" w:sz="0" w:space="0" w:color="auto"/>
                <w:bottom w:val="none" w:sz="0" w:space="0" w:color="auto"/>
                <w:right w:val="none" w:sz="0" w:space="0" w:color="auto"/>
              </w:divBdr>
              <w:divsChild>
                <w:div w:id="1923947653">
                  <w:marLeft w:val="0"/>
                  <w:marRight w:val="0"/>
                  <w:marTop w:val="0"/>
                  <w:marBottom w:val="0"/>
                  <w:divBdr>
                    <w:top w:val="none" w:sz="0" w:space="0" w:color="auto"/>
                    <w:left w:val="none" w:sz="0" w:space="0" w:color="auto"/>
                    <w:bottom w:val="none" w:sz="0" w:space="0" w:color="auto"/>
                    <w:right w:val="none" w:sz="0" w:space="0" w:color="auto"/>
                  </w:divBdr>
                  <w:divsChild>
                    <w:div w:id="91817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870688">
          <w:marLeft w:val="0"/>
          <w:marRight w:val="0"/>
          <w:marTop w:val="0"/>
          <w:marBottom w:val="0"/>
          <w:divBdr>
            <w:top w:val="none" w:sz="0" w:space="0" w:color="auto"/>
            <w:left w:val="none" w:sz="0" w:space="0" w:color="auto"/>
            <w:bottom w:val="none" w:sz="0" w:space="0" w:color="auto"/>
            <w:right w:val="none" w:sz="0" w:space="0" w:color="auto"/>
          </w:divBdr>
          <w:divsChild>
            <w:div w:id="516892152">
              <w:marLeft w:val="0"/>
              <w:marRight w:val="0"/>
              <w:marTop w:val="0"/>
              <w:marBottom w:val="0"/>
              <w:divBdr>
                <w:top w:val="none" w:sz="0" w:space="0" w:color="auto"/>
                <w:left w:val="none" w:sz="0" w:space="0" w:color="auto"/>
                <w:bottom w:val="none" w:sz="0" w:space="0" w:color="auto"/>
                <w:right w:val="none" w:sz="0" w:space="0" w:color="auto"/>
              </w:divBdr>
              <w:divsChild>
                <w:div w:id="586841237">
                  <w:marLeft w:val="0"/>
                  <w:marRight w:val="0"/>
                  <w:marTop w:val="0"/>
                  <w:marBottom w:val="0"/>
                  <w:divBdr>
                    <w:top w:val="none" w:sz="0" w:space="0" w:color="auto"/>
                    <w:left w:val="none" w:sz="0" w:space="0" w:color="auto"/>
                    <w:bottom w:val="none" w:sz="0" w:space="0" w:color="auto"/>
                    <w:right w:val="none" w:sz="0" w:space="0" w:color="auto"/>
                  </w:divBdr>
                  <w:divsChild>
                    <w:div w:id="199113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706</Words>
  <Characters>4029</Characters>
  <Application>Microsoft Office Word</Application>
  <DocSecurity>0</DocSecurity>
  <Lines>33</Lines>
  <Paragraphs>9</Paragraphs>
  <ScaleCrop>false</ScaleCrop>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Kumar</dc:creator>
  <cp:keywords/>
  <dc:description/>
  <cp:lastModifiedBy>ishan Kumar</cp:lastModifiedBy>
  <cp:revision>1</cp:revision>
  <dcterms:created xsi:type="dcterms:W3CDTF">2024-08-08T05:32:00Z</dcterms:created>
  <dcterms:modified xsi:type="dcterms:W3CDTF">2024-08-08T05:38:00Z</dcterms:modified>
</cp:coreProperties>
</file>