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5.xml" ContentType="application/vnd.openxmlformats-officedocument.wordprocessingml.footer+xml"/>
  <Override PartName="/word/fontTable.xml" ContentType="application/vnd.openxmlformats-officedocument.wordprocessingml.fontTable+xml"/>
  <Override PartName="/word/footer3.xml" ContentType="application/vnd.openxmlformats-officedocument.wordprocessingml.footer+xml"/>
  <Override PartName="/word/styles.xml" ContentType="application/vnd.openxmlformats-officedocument.wordprocessingml.styles+xml"/>
  <Override PartName="/word/footer4.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oter6.xml" ContentType="application/vnd.openxmlformats-officedocument.wordprocessingml.footer+xml"/>
  <Override PartName="/word/numbering.xml" ContentType="application/vnd.openxmlformats-officedocument.wordprocessingml.numbering+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before="480" w:after="200"/>
        <w:jc w:val="center"/>
        <w:rPr/>
      </w:pPr>
      <w:r>
        <w:rPr>
          <w:b/>
          <w:i w:val="false"/>
          <w:sz w:val="44"/>
        </w:rPr>
        <w:t>COMPREHENSIVE TRAINING REPORT</w:t>
      </w:r>
    </w:p>
    <w:p>
      <w:pPr>
        <w:pStyle w:val="Normal"/>
        <w:spacing w:lineRule="auto" w:line="276" w:before="0" w:after="280"/>
        <w:jc w:val="center"/>
        <w:rPr/>
      </w:pPr>
      <w:r>
        <w:rPr>
          <w:b w:val="false"/>
          <w:i w:val="false"/>
          <w:sz w:val="24"/>
        </w:rPr>
        <w:t>Subject Code: ES-453 (7th Semester)</w:t>
      </w:r>
    </w:p>
    <w:p>
      <w:pPr>
        <w:pStyle w:val="Normal"/>
        <w:spacing w:lineRule="auto" w:line="276" w:before="0" w:after="360"/>
        <w:jc w:val="center"/>
        <w:rPr/>
      </w:pPr>
      <w:r>
        <w:rPr>
          <w:b/>
          <w:i w:val="false"/>
          <w:sz w:val="28"/>
        </w:rPr>
        <w:t>Design and Development of Interactive Data Visualisation Modules for a Solar PV Smart O&amp;M Monitoring Portal</w:t>
      </w:r>
    </w:p>
    <w:p>
      <w:pPr>
        <w:pStyle w:val="Normal"/>
        <w:spacing w:lineRule="auto" w:line="276" w:before="0" w:after="0"/>
        <w:jc w:val="center"/>
        <w:rPr/>
      </w:pPr>
      <w:r>
        <w:rPr>
          <w:b w:val="false"/>
          <w:i w:val="false"/>
          <w:sz w:val="24"/>
        </w:rPr>
        <w:t>Submitted in partial fulfilment of the</w:t>
      </w:r>
    </w:p>
    <w:p>
      <w:pPr>
        <w:pStyle w:val="Normal"/>
        <w:spacing w:lineRule="auto" w:line="276" w:before="0" w:after="120"/>
        <w:jc w:val="center"/>
        <w:rPr/>
      </w:pPr>
      <w:r>
        <w:rPr>
          <w:b w:val="false"/>
          <w:i w:val="false"/>
          <w:sz w:val="24"/>
        </w:rPr>
        <w:t>Requirements for the award of</w:t>
      </w:r>
    </w:p>
    <w:p>
      <w:pPr>
        <w:pStyle w:val="Normal"/>
        <w:spacing w:lineRule="auto" w:line="276" w:before="0" w:after="520"/>
        <w:jc w:val="center"/>
        <w:rPr/>
      </w:pPr>
      <w:r>
        <w:rPr>
          <w:b/>
          <w:i w:val="false"/>
          <w:sz w:val="26"/>
        </w:rPr>
        <w:t>Degree of Bachelor of Technology in Information Technology</w:t>
      </w:r>
    </w:p>
    <w:p>
      <w:pPr>
        <w:pStyle w:val="Normal"/>
        <w:spacing w:before="0" w:after="520"/>
        <w:jc w:val="center"/>
        <w:rPr/>
      </w:pPr>
      <w:r>
        <w:rPr/>
        <w:drawing>
          <wp:inline distT="0" distB="0" distL="0" distR="0">
            <wp:extent cx="1511935" cy="12782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1511935" cy="1278255"/>
                    </a:xfrm>
                    <a:prstGeom prst="rect">
                      <a:avLst/>
                    </a:prstGeom>
                    <a:noFill/>
                  </pic:spPr>
                </pic:pic>
              </a:graphicData>
            </a:graphic>
          </wp:inline>
        </w:drawing>
      </w:r>
    </w:p>
    <w:p>
      <w:pPr>
        <w:pStyle w:val="Normal"/>
        <w:spacing w:lineRule="auto" w:line="276" w:before="0" w:after="40"/>
        <w:jc w:val="center"/>
        <w:rPr/>
      </w:pPr>
      <w:r>
        <w:rPr>
          <w:b w:val="false"/>
          <w:i w:val="false"/>
          <w:sz w:val="26"/>
        </w:rPr>
        <w:t>Submitted By:</w:t>
      </w:r>
    </w:p>
    <w:p>
      <w:pPr>
        <w:pStyle w:val="Normal"/>
        <w:spacing w:lineRule="auto" w:line="276" w:before="0" w:after="40"/>
        <w:jc w:val="center"/>
        <w:rPr/>
      </w:pPr>
      <w:r>
        <w:rPr>
          <w:b w:val="false"/>
          <w:i w:val="false"/>
          <w:sz w:val="26"/>
        </w:rPr>
        <w:t xml:space="preserve">Name of Student: </w:t>
      </w:r>
      <w:r>
        <w:rPr>
          <w:b/>
          <w:i/>
          <w:sz w:val="26"/>
        </w:rPr>
        <w:t>Ishan Bhattacharya</w:t>
      </w:r>
    </w:p>
    <w:p>
      <w:pPr>
        <w:pStyle w:val="Normal"/>
        <w:spacing w:lineRule="auto" w:line="276" w:before="0" w:after="360"/>
        <w:jc w:val="center"/>
        <w:rPr/>
      </w:pPr>
      <w:r>
        <w:rPr>
          <w:b w:val="false"/>
          <w:i w:val="false"/>
          <w:sz w:val="26"/>
        </w:rPr>
        <w:t xml:space="preserve">Enrollment No.: </w:t>
      </w:r>
      <w:r>
        <w:rPr>
          <w:b/>
          <w:i/>
          <w:sz w:val="26"/>
        </w:rPr>
        <w:t>08514803123 (7I4)</w:t>
      </w:r>
    </w:p>
    <w:p>
      <w:pPr>
        <w:pStyle w:val="Normal"/>
        <w:spacing w:lineRule="auto" w:line="276" w:before="0" w:after="40"/>
        <w:jc w:val="center"/>
        <w:rPr/>
      </w:pPr>
      <w:r>
        <w:rPr>
          <w:b w:val="false"/>
          <w:i w:val="false"/>
          <w:sz w:val="26"/>
        </w:rPr>
        <w:t>Under the Guidance of:</w:t>
      </w:r>
    </w:p>
    <w:p>
      <w:pPr>
        <w:pStyle w:val="Normal"/>
        <w:spacing w:lineRule="auto" w:line="276" w:before="0" w:after="40"/>
        <w:jc w:val="center"/>
        <w:rPr/>
      </w:pPr>
      <w:r>
        <w:rPr>
          <w:b w:val="false"/>
          <w:i w:val="false"/>
          <w:sz w:val="26"/>
        </w:rPr>
        <w:t xml:space="preserve">Faculty Guide: </w:t>
      </w:r>
      <w:r>
        <w:rPr>
          <w:b/>
          <w:i/>
          <w:sz w:val="26"/>
        </w:rPr>
        <w:t>______________________</w:t>
      </w:r>
    </w:p>
    <w:p>
      <w:pPr>
        <w:pStyle w:val="Normal"/>
        <w:spacing w:lineRule="auto" w:line="276" w:before="0" w:after="40"/>
        <w:jc w:val="center"/>
        <w:rPr/>
      </w:pPr>
      <w:r>
        <w:rPr>
          <w:b w:val="false"/>
          <w:i w:val="false"/>
          <w:sz w:val="26"/>
        </w:rPr>
        <w:t xml:space="preserve">Industry Mentor: </w:t>
      </w:r>
      <w:r>
        <w:rPr>
          <w:b/>
          <w:i/>
          <w:sz w:val="26"/>
        </w:rPr>
        <w:t>Mr. Manav Gupta, PV Doctor Pte. Ltd.</w:t>
      </w:r>
    </w:p>
    <w:p>
      <w:pPr>
        <w:pStyle w:val="Normal"/>
        <w:spacing w:lineRule="auto" w:line="276" w:before="0" w:after="600"/>
        <w:jc w:val="center"/>
        <w:rPr/>
      </w:pPr>
      <w:r>
        <w:rPr>
          <w:b w:val="false"/>
          <w:i w:val="false"/>
          <w:sz w:val="26"/>
        </w:rPr>
        <w:t xml:space="preserve">Head of Department: </w:t>
      </w:r>
      <w:r>
        <w:rPr>
          <w:b/>
          <w:i/>
          <w:sz w:val="26"/>
        </w:rPr>
        <w:t>Prof. (Dr.) Amita Goel</w:t>
      </w:r>
    </w:p>
    <w:p>
      <w:pPr>
        <w:pStyle w:val="Normal"/>
        <w:spacing w:lineRule="auto" w:line="276" w:before="0" w:after="40"/>
        <w:jc w:val="center"/>
        <w:rPr/>
      </w:pPr>
      <w:r>
        <w:rPr>
          <w:b/>
          <w:i w:val="false"/>
          <w:sz w:val="28"/>
        </w:rPr>
        <w:t>SUBMITTED TO:</w:t>
      </w:r>
    </w:p>
    <w:p>
      <w:pPr>
        <w:pStyle w:val="Normal"/>
        <w:spacing w:lineRule="auto" w:line="276" w:before="0" w:after="40"/>
        <w:jc w:val="center"/>
        <w:rPr/>
      </w:pPr>
      <w:r>
        <w:rPr>
          <w:b/>
          <w:i w:val="false"/>
          <w:sz w:val="28"/>
        </w:rPr>
        <w:t>Department of Information Technology</w:t>
      </w:r>
    </w:p>
    <w:p>
      <w:pPr>
        <w:pStyle w:val="Normal"/>
        <w:spacing w:lineRule="auto" w:line="276" w:before="0" w:after="40"/>
        <w:jc w:val="center"/>
        <w:rPr/>
      </w:pPr>
      <w:r>
        <w:rPr>
          <w:b w:val="false"/>
          <w:i w:val="false"/>
          <w:sz w:val="26"/>
        </w:rPr>
        <w:t>MAHARAJA AGRASEN INSTITUTE OF TECHNOLOGY</w:t>
      </w:r>
    </w:p>
    <w:p>
      <w:pPr>
        <w:pStyle w:val="Normal"/>
        <w:spacing w:lineRule="auto" w:line="276" w:before="0" w:after="40"/>
        <w:jc w:val="center"/>
        <w:rPr/>
      </w:pPr>
      <w:r>
        <w:rPr>
          <w:b w:val="false"/>
          <w:i w:val="false"/>
          <w:sz w:val="26"/>
        </w:rPr>
        <w:t>GGSIPU, DELHI</w:t>
      </w:r>
    </w:p>
    <w:p>
      <w:pPr>
        <w:pStyle w:val="Normal"/>
        <w:spacing w:lineRule="auto" w:line="276" w:before="0" w:after="160"/>
        <w:jc w:val="center"/>
        <w:rPr/>
        <w:sectPr>
          <w:type w:val="nextPage"/>
          <w:pgSz w:w="11906" w:h="16838"/>
          <w:pgMar w:left="1417" w:right="1417" w:gutter="0" w:header="0" w:top="1417" w:footer="0" w:bottom="1417"/>
          <w:pgBorders w:display="allPages" w:offsetFrom="page">
            <w:top w:val="single" w:sz="8" w:space="24" w:color="000000"/>
            <w:left w:val="single" w:sz="8" w:space="24" w:color="000000"/>
            <w:bottom w:val="single" w:sz="8" w:space="24" w:color="000000"/>
            <w:right w:val="single" w:sz="8" w:space="24" w:color="000000"/>
          </w:pgBorders>
          <w:pgNumType w:fmt="decimal"/>
          <w:formProt w:val="false"/>
          <w:textDirection w:val="lrTb"/>
          <w:docGrid w:type="default" w:linePitch="360" w:charSpace="0"/>
        </w:sectPr>
      </w:pPr>
      <w:r>
        <w:rPr>
          <w:b w:val="false"/>
          <w:i w:val="false"/>
          <w:sz w:val="24"/>
        </w:rPr>
        <w:t>Academic Session 2026–27</w:t>
      </w:r>
      <w:r>
        <w:br w:type="page"/>
      </w:r>
    </w:p>
    <w:p>
      <w:pPr>
        <w:pStyle w:val="Heading1"/>
        <w:pageBreakBefore w:val="false"/>
        <w:outlineLvl w:val="9"/>
        <w:rPr/>
      </w:pPr>
      <w:r>
        <w:rPr/>
        <w:t>INDEX</w:t>
      </w:r>
    </w:p>
    <w:p>
      <w:pPr>
        <w:pStyle w:val="Normal"/>
        <w:spacing w:before="200" w:after="200"/>
        <w:jc w:val="left"/>
        <w:rPr/>
      </w:pPr>
      <w:r>
        <w:rPr>
          <w:b/>
          <w:i w:val="false"/>
          <w:sz w:val="26"/>
        </w:rPr>
        <w:t>Table of Contents:</w:t>
      </w:r>
    </w:p>
    <w:p>
      <w:pPr>
        <w:pStyle w:val="Normal"/>
        <w:tabs>
          <w:tab w:val="clear" w:pos="720"/>
          <w:tab w:val="right" w:pos="8731" w:leader="dot"/>
        </w:tabs>
        <w:spacing w:lineRule="auto" w:line="240" w:before="0" w:after="140"/>
        <w:ind w:left="340"/>
        <w:jc w:val="left"/>
        <w:rPr/>
      </w:pPr>
      <w:r>
        <w:rPr>
          <w:b/>
          <w:sz w:val="23"/>
        </w:rPr>
        <w:t>1.  Certificate by Company</w:t>
        <w:tab/>
        <w:t>ii</w:t>
      </w:r>
    </w:p>
    <w:p>
      <w:pPr>
        <w:pStyle w:val="Normal"/>
        <w:tabs>
          <w:tab w:val="clear" w:pos="720"/>
          <w:tab w:val="right" w:pos="8731" w:leader="dot"/>
        </w:tabs>
        <w:spacing w:lineRule="auto" w:line="240" w:before="0" w:after="140"/>
        <w:ind w:left="340"/>
        <w:jc w:val="left"/>
        <w:rPr/>
      </w:pPr>
      <w:r>
        <w:rPr>
          <w:b/>
          <w:sz w:val="23"/>
        </w:rPr>
        <w:t>2.  Declaration</w:t>
        <w:tab/>
        <w:t>iii</w:t>
      </w:r>
    </w:p>
    <w:p>
      <w:pPr>
        <w:pStyle w:val="Normal"/>
        <w:tabs>
          <w:tab w:val="clear" w:pos="720"/>
          <w:tab w:val="right" w:pos="8731" w:leader="dot"/>
        </w:tabs>
        <w:spacing w:lineRule="auto" w:line="240" w:before="0" w:after="140"/>
        <w:ind w:left="340"/>
        <w:jc w:val="left"/>
        <w:rPr/>
      </w:pPr>
      <w:r>
        <w:rPr>
          <w:b/>
          <w:sz w:val="23"/>
        </w:rPr>
        <w:t>3.  Acknowledgement</w:t>
        <w:tab/>
        <w:t>iv</w:t>
      </w:r>
    </w:p>
    <w:p>
      <w:pPr>
        <w:pStyle w:val="Normal"/>
        <w:tabs>
          <w:tab w:val="clear" w:pos="720"/>
          <w:tab w:val="right" w:pos="8731" w:leader="dot"/>
        </w:tabs>
        <w:spacing w:lineRule="auto" w:line="240" w:before="0" w:after="140"/>
        <w:ind w:left="340"/>
        <w:jc w:val="left"/>
        <w:rPr/>
      </w:pPr>
      <w:r>
        <w:rPr>
          <w:b/>
          <w:sz w:val="23"/>
        </w:rPr>
        <w:t>4.  About the Company</w:t>
        <w:tab/>
        <w:t>v</w:t>
      </w:r>
    </w:p>
    <w:p>
      <w:pPr>
        <w:pStyle w:val="Normal"/>
        <w:tabs>
          <w:tab w:val="clear" w:pos="720"/>
          <w:tab w:val="right" w:pos="8731" w:leader="dot"/>
        </w:tabs>
        <w:spacing w:lineRule="auto" w:line="240" w:before="0" w:after="140"/>
        <w:ind w:left="340"/>
        <w:jc w:val="left"/>
        <w:rPr/>
      </w:pPr>
      <w:r>
        <w:rPr>
          <w:b/>
          <w:sz w:val="23"/>
        </w:rPr>
        <w:t>5.  List of Tables</w:t>
        <w:tab/>
        <w:t>vii</w:t>
      </w:r>
    </w:p>
    <w:p>
      <w:pPr>
        <w:pStyle w:val="Normal"/>
        <w:tabs>
          <w:tab w:val="clear" w:pos="720"/>
          <w:tab w:val="right" w:pos="8731" w:leader="dot"/>
        </w:tabs>
        <w:spacing w:lineRule="auto" w:line="240" w:before="0" w:after="140"/>
        <w:ind w:left="340"/>
        <w:jc w:val="left"/>
        <w:rPr/>
      </w:pPr>
      <w:r>
        <w:rPr>
          <w:b/>
          <w:sz w:val="23"/>
        </w:rPr>
        <w:t>6.  List of Figures</w:t>
        <w:tab/>
        <w:t>viii</w:t>
      </w:r>
    </w:p>
    <w:p>
      <w:pPr>
        <w:pStyle w:val="Normal"/>
        <w:tabs>
          <w:tab w:val="clear" w:pos="720"/>
          <w:tab w:val="right" w:pos="8731" w:leader="dot"/>
        </w:tabs>
        <w:spacing w:lineRule="auto" w:line="240" w:before="0" w:after="140"/>
        <w:ind w:left="340"/>
        <w:jc w:val="left"/>
        <w:rPr/>
      </w:pPr>
      <w:r>
        <w:rPr>
          <w:b/>
          <w:sz w:val="23"/>
        </w:rPr>
        <w:t>7.  Abbreviations and Nomenclature</w:t>
        <w:tab/>
        <w:t>ix</w:t>
      </w:r>
    </w:p>
    <w:p>
      <w:pPr>
        <w:pStyle w:val="Normal"/>
        <w:tabs>
          <w:tab w:val="clear" w:pos="720"/>
          <w:tab w:val="right" w:pos="8731" w:leader="dot"/>
        </w:tabs>
        <w:spacing w:lineRule="auto" w:line="240" w:before="0" w:after="140"/>
        <w:ind w:left="340"/>
        <w:jc w:val="left"/>
        <w:rPr/>
      </w:pPr>
      <w:r>
        <w:rPr>
          <w:b/>
          <w:sz w:val="23"/>
        </w:rPr>
        <w:t>8.  Chapter 1: Introduction</w:t>
        <w:tab/>
        <w:t>1</w:t>
      </w:r>
    </w:p>
    <w:p>
      <w:pPr>
        <w:pStyle w:val="Normal"/>
        <w:tabs>
          <w:tab w:val="clear" w:pos="720"/>
          <w:tab w:val="right" w:pos="8731" w:leader="dot"/>
        </w:tabs>
        <w:spacing w:lineRule="auto" w:line="240" w:before="0" w:after="140"/>
        <w:ind w:left="340"/>
        <w:jc w:val="left"/>
        <w:rPr/>
      </w:pPr>
      <w:r>
        <w:rPr>
          <w:b/>
          <w:sz w:val="23"/>
        </w:rPr>
        <w:t>9.  Chapter 2: Tools &amp; Technology Used</w:t>
        <w:tab/>
        <w:t>4</w:t>
      </w:r>
    </w:p>
    <w:p>
      <w:pPr>
        <w:pStyle w:val="Normal"/>
        <w:tabs>
          <w:tab w:val="clear" w:pos="720"/>
          <w:tab w:val="right" w:pos="8731" w:leader="dot"/>
        </w:tabs>
        <w:spacing w:lineRule="auto" w:line="240" w:before="0" w:after="140"/>
        <w:ind w:left="340"/>
        <w:jc w:val="left"/>
        <w:rPr/>
      </w:pPr>
      <w:r>
        <w:rPr>
          <w:b/>
          <w:sz w:val="23"/>
        </w:rPr>
        <w:t>10.  Chapter 3: Technical Contents – Work Performed</w:t>
        <w:tab/>
        <w:t>8</w:t>
      </w:r>
    </w:p>
    <w:p>
      <w:pPr>
        <w:pStyle w:val="Normal"/>
        <w:tabs>
          <w:tab w:val="clear" w:pos="720"/>
          <w:tab w:val="right" w:pos="8731" w:leader="dot"/>
        </w:tabs>
        <w:spacing w:lineRule="auto" w:line="240" w:before="0" w:after="140"/>
        <w:ind w:left="340"/>
        <w:jc w:val="left"/>
        <w:rPr/>
      </w:pPr>
      <w:r>
        <w:rPr>
          <w:b/>
          <w:sz w:val="23"/>
        </w:rPr>
        <w:t>11.  Chapter 4: Screenshots</w:t>
        <w:tab/>
        <w:t>16</w:t>
      </w:r>
    </w:p>
    <w:p>
      <w:pPr>
        <w:pStyle w:val="Normal"/>
        <w:tabs>
          <w:tab w:val="clear" w:pos="720"/>
          <w:tab w:val="right" w:pos="8731" w:leader="dot"/>
        </w:tabs>
        <w:spacing w:lineRule="auto" w:line="240" w:before="0" w:after="140"/>
        <w:ind w:left="340"/>
        <w:jc w:val="left"/>
        <w:rPr/>
      </w:pPr>
      <w:r>
        <w:rPr>
          <w:b/>
          <w:sz w:val="23"/>
        </w:rPr>
        <w:t>12.  Chapter 5: Results and Discussions</w:t>
        <w:tab/>
        <w:t>23</w:t>
      </w:r>
    </w:p>
    <w:p>
      <w:pPr>
        <w:pStyle w:val="Normal"/>
        <w:tabs>
          <w:tab w:val="clear" w:pos="720"/>
          <w:tab w:val="right" w:pos="8731" w:leader="dot"/>
        </w:tabs>
        <w:spacing w:lineRule="auto" w:line="240" w:before="0" w:after="140"/>
        <w:ind w:left="340"/>
        <w:jc w:val="left"/>
        <w:rPr/>
      </w:pPr>
      <w:r>
        <w:rPr>
          <w:b/>
          <w:sz w:val="23"/>
        </w:rPr>
        <w:t>13.  Chapter 6: Conclusions and Future Scope</w:t>
        <w:tab/>
        <w:t>25</w:t>
      </w:r>
    </w:p>
    <w:p>
      <w:pPr>
        <w:pStyle w:val="Normal"/>
        <w:tabs>
          <w:tab w:val="clear" w:pos="720"/>
          <w:tab w:val="right" w:pos="8731" w:leader="dot"/>
        </w:tabs>
        <w:spacing w:lineRule="auto" w:line="240" w:before="0" w:after="140"/>
        <w:ind w:left="340"/>
        <w:jc w:val="left"/>
        <w:rPr/>
      </w:pPr>
      <w:r>
        <w:rPr>
          <w:b/>
          <w:sz w:val="23"/>
        </w:rPr>
        <w:t>14.  Weekly Jobs Summary</w:t>
        <w:tab/>
        <w:t>26</w:t>
      </w:r>
    </w:p>
    <w:p>
      <w:pPr>
        <w:pStyle w:val="Normal"/>
        <w:tabs>
          <w:tab w:val="clear" w:pos="720"/>
          <w:tab w:val="right" w:pos="8731" w:leader="dot"/>
        </w:tabs>
        <w:spacing w:lineRule="auto" w:line="240" w:before="0" w:after="140"/>
        <w:ind w:left="340"/>
        <w:jc w:val="left"/>
        <w:rPr/>
      </w:pPr>
      <w:r>
        <w:rPr>
          <w:b/>
          <w:sz w:val="23"/>
        </w:rPr>
        <w:t>15.  Learning Outcome after Training</w:t>
        <w:tab/>
        <w:t>28</w:t>
      </w:r>
    </w:p>
    <w:p>
      <w:pPr>
        <w:pStyle w:val="Normal"/>
        <w:tabs>
          <w:tab w:val="clear" w:pos="720"/>
          <w:tab w:val="right" w:pos="8731" w:leader="dot"/>
        </w:tabs>
        <w:spacing w:lineRule="auto" w:line="240" w:before="0" w:after="140"/>
        <w:ind w:left="340"/>
        <w:jc w:val="left"/>
        <w:rPr/>
      </w:pPr>
      <w:r>
        <w:rPr>
          <w:b/>
          <w:sz w:val="23"/>
        </w:rPr>
        <w:t>16.  References</w:t>
        <w:tab/>
        <w:t>30</w:t>
      </w:r>
    </w:p>
    <w:p>
      <w:pPr>
        <w:pStyle w:val="Normal"/>
        <w:spacing w:before="360" w:after="200"/>
        <w:jc w:val="left"/>
        <w:rPr/>
      </w:pPr>
      <w:r>
        <w:rPr>
          <w:b/>
          <w:i w:val="false"/>
          <w:sz w:val="26"/>
        </w:rPr>
        <w:t>Annexure:</w:t>
      </w:r>
    </w:p>
    <w:p>
      <w:pPr>
        <w:pStyle w:val="Normal"/>
        <w:tabs>
          <w:tab w:val="clear" w:pos="720"/>
          <w:tab w:val="right" w:pos="8731" w:leader="dot"/>
        </w:tabs>
        <w:spacing w:lineRule="auto" w:line="240" w:before="0" w:after="140"/>
        <w:ind w:left="340"/>
        <w:jc w:val="left"/>
        <w:rPr/>
      </w:pPr>
      <w:r>
        <w:rPr>
          <w:b/>
          <w:sz w:val="23"/>
        </w:rPr>
        <w:t>1.  Appendix D – Weekly Logbooks</w:t>
        <w:tab/>
        <w:t>31</w:t>
      </w:r>
    </w:p>
    <w:p>
      <w:pPr>
        <w:pStyle w:val="Normal"/>
        <w:tabs>
          <w:tab w:val="clear" w:pos="720"/>
          <w:tab w:val="right" w:pos="8731" w:leader="dot"/>
        </w:tabs>
        <w:spacing w:lineRule="auto" w:line="240" w:before="0" w:after="140"/>
        <w:ind w:left="340"/>
        <w:jc w:val="left"/>
        <w:rPr/>
      </w:pPr>
      <w:r>
        <w:rPr>
          <w:b/>
          <w:sz w:val="23"/>
        </w:rPr>
        <w:t>2.  Appendix F – Industry Mentor Feedback Form</w:t>
        <w:tab/>
        <w:t>48</w:t>
      </w:r>
    </w:p>
    <w:p>
      <w:pPr>
        <w:pStyle w:val="Normal"/>
        <w:tabs>
          <w:tab w:val="clear" w:pos="720"/>
          <w:tab w:val="right" w:pos="8731" w:leader="dot"/>
        </w:tabs>
        <w:spacing w:lineRule="auto" w:line="240" w:before="0" w:after="140"/>
        <w:ind w:left="340"/>
        <w:jc w:val="left"/>
        <w:rPr/>
      </w:pPr>
      <w:r>
        <w:rPr>
          <w:b/>
          <w:sz w:val="23"/>
        </w:rPr>
        <w:t>3.  Appendix G – Student Feedback Form</w:t>
        <w:tab/>
        <w:t>49</w:t>
      </w:r>
    </w:p>
    <w:p>
      <w:pPr>
        <w:pStyle w:val="Normal"/>
        <w:tabs>
          <w:tab w:val="clear" w:pos="720"/>
          <w:tab w:val="right" w:pos="8731" w:leader="dot"/>
        </w:tabs>
        <w:spacing w:lineRule="auto" w:line="240" w:before="0" w:after="140"/>
        <w:ind w:left="340"/>
        <w:jc w:val="left"/>
        <w:rPr/>
      </w:pPr>
      <w:r>
        <w:rPr>
          <w:b/>
          <w:sz w:val="23"/>
        </w:rPr>
        <w:t>4.  Appendix H – Course Exit Survey</w:t>
        <w:tab/>
        <w:t>50</w:t>
      </w:r>
    </w:p>
    <w:p>
      <w:pPr>
        <w:pStyle w:val="Normal"/>
        <w:tabs>
          <w:tab w:val="clear" w:pos="720"/>
          <w:tab w:val="right" w:pos="8731" w:leader="dot"/>
        </w:tabs>
        <w:spacing w:lineRule="auto" w:line="240" w:before="0" w:after="140"/>
        <w:ind w:left="340"/>
        <w:jc w:val="left"/>
        <w:rPr/>
      </w:pPr>
      <w:r>
        <w:rPr>
          <w:b/>
          <w:sz w:val="23"/>
        </w:rPr>
        <w:t>5.  Appendix J – CO–PO/PSO Mapping</w:t>
        <w:tab/>
        <w:t>51</w:t>
      </w:r>
    </w:p>
    <w:p>
      <w:pPr>
        <w:pStyle w:val="Normal"/>
        <w:tabs>
          <w:tab w:val="clear" w:pos="720"/>
          <w:tab w:val="right" w:pos="8731" w:leader="dot"/>
        </w:tabs>
        <w:spacing w:lineRule="auto" w:line="240" w:before="0" w:after="140"/>
        <w:ind w:left="340"/>
        <w:jc w:val="left"/>
        <w:rPr/>
      </w:pPr>
      <w:r>
        <w:rPr>
          <w:b/>
          <w:sz w:val="23"/>
        </w:rPr>
        <w:t>6.  Appendix K – SDG Mapping</w:t>
        <w:tab/>
        <w:t>52</w:t>
      </w:r>
    </w:p>
    <w:p>
      <w:pPr>
        <w:pStyle w:val="Heading1"/>
        <w:rPr/>
      </w:pPr>
      <w:r>
        <w:rPr/>
        <w:t>CERTIFICATE BY COMPANY</w:t>
      </w:r>
    </w:p>
    <w:p>
      <w:pPr>
        <w:pStyle w:val="Normal"/>
        <w:jc w:val="center"/>
        <w:rPr/>
      </w:pPr>
      <w:r>
        <w:rPr>
          <w:b w:val="false"/>
          <w:i/>
          <w:sz w:val="22"/>
        </w:rPr>
        <w:t>Internship certificate issued by PV Doctor Pte. Ltd. on its letterhead (4 September 2026).</w:t>
      </w:r>
    </w:p>
    <w:p>
      <w:pPr>
        <w:pStyle w:val="Normal"/>
        <w:spacing w:lineRule="auto" w:line="240"/>
        <w:jc w:val="center"/>
        <w:rPr/>
      </w:pPr>
      <w:r>
        <w:rPr/>
        <w:drawing>
          <wp:inline distT="0" distB="0" distL="0" distR="0">
            <wp:extent cx="5400040" cy="76365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5400040" cy="7636510"/>
                    </a:xfrm>
                    <a:prstGeom prst="rect">
                      <a:avLst/>
                    </a:prstGeom>
                    <a:noFill/>
                  </pic:spPr>
                </pic:pic>
              </a:graphicData>
            </a:graphic>
          </wp:inline>
        </w:drawing>
      </w:r>
    </w:p>
    <w:p>
      <w:pPr>
        <w:pStyle w:val="Heading1"/>
        <w:rPr/>
      </w:pPr>
      <w:r>
        <w:rPr/>
        <w:t>DECLARATION</w:t>
      </w:r>
    </w:p>
    <w:p>
      <w:pPr>
        <w:pStyle w:val="Normal"/>
        <w:rPr/>
      </w:pPr>
      <w:r>
        <w:rPr>
          <w:b w:val="false"/>
          <w:i w:val="false"/>
        </w:rPr>
        <w:t>I hereby declare that the Training Report entitled "Design and Development of Interactive Data Visualisation Modules for a Solar PV Smart O&amp;M Monitoring Portal" is an authentic record of my own work as requirements of 17 weeks Training during the period from 5 May 2026 to 31 August 2026 for the award of degree of B.Tech. (Information Technology), GGSIPU, under the guidance of Mr. Manav Gupta, Head of Data Engineering &amp; Analytics, PV Doctor Pte. Ltd., Singapore.</w:t>
      </w:r>
    </w:p>
    <w:p>
      <w:pPr>
        <w:pStyle w:val="Normal"/>
        <w:rPr/>
      </w:pPr>
      <w:r>
        <w:rPr/>
      </w:r>
    </w:p>
    <w:p>
      <w:pPr>
        <w:pStyle w:val="Normal"/>
        <w:spacing w:before="0" w:after="40"/>
        <w:jc w:val="left"/>
        <w:rPr/>
      </w:pPr>
      <w:r>
        <w:rPr>
          <w:b w:val="false"/>
          <w:i w:val="false"/>
        </w:rPr>
        <w:t>Signature of Student: ______________________________</w:t>
      </w:r>
    </w:p>
    <w:p>
      <w:pPr>
        <w:pStyle w:val="Normal"/>
        <w:spacing w:before="0" w:after="40"/>
        <w:jc w:val="left"/>
        <w:rPr/>
      </w:pPr>
      <w:r>
        <w:rPr>
          <w:b w:val="false"/>
          <w:i w:val="false"/>
        </w:rPr>
        <w:t>Name of Student: Ishan Bhattacharya</w:t>
      </w:r>
    </w:p>
    <w:p>
      <w:pPr>
        <w:pStyle w:val="Normal"/>
        <w:spacing w:before="0" w:after="40"/>
        <w:jc w:val="left"/>
        <w:rPr/>
      </w:pPr>
      <w:r>
        <w:rPr>
          <w:b w:val="false"/>
          <w:i w:val="false"/>
        </w:rPr>
        <w:t>University Roll No.: 08514803123</w:t>
      </w:r>
    </w:p>
    <w:p>
      <w:pPr>
        <w:pStyle w:val="Normal"/>
        <w:spacing w:before="0" w:after="40"/>
        <w:jc w:val="left"/>
        <w:rPr/>
      </w:pPr>
      <w:r>
        <w:rPr>
          <w:b w:val="false"/>
          <w:i w:val="false"/>
        </w:rPr>
        <w:t>Date: 12 October 2026</w:t>
      </w:r>
    </w:p>
    <w:p>
      <w:pPr>
        <w:pStyle w:val="Normal"/>
        <w:rPr/>
      </w:pPr>
      <w:r>
        <w:rPr/>
      </w:r>
    </w:p>
    <w:p>
      <w:pPr>
        <w:pStyle w:val="Normal"/>
        <w:rPr/>
      </w:pPr>
      <w:r>
        <w:rPr>
          <w:b w:val="false"/>
          <w:i w:val="false"/>
        </w:rPr>
        <w:t>Certified that the above statement made by the student is correct to the best of our knowledge and belief.</w:t>
      </w:r>
    </w:p>
    <w:p>
      <w:pPr>
        <w:pStyle w:val="Normal"/>
        <w:rPr/>
      </w:pPr>
      <w:r>
        <w:rPr>
          <w:b/>
          <w:i w:val="false"/>
        </w:rPr>
        <w:t>Examined by:</w:t>
      </w:r>
    </w:p>
    <w:p>
      <w:pPr>
        <w:pStyle w:val="Normal"/>
        <w:rPr/>
      </w:pPr>
      <w:r>
        <w:rPr/>
      </w:r>
    </w:p>
    <w:p>
      <w:pPr>
        <w:pStyle w:val="Normal"/>
        <w:spacing w:before="0" w:after="0"/>
        <w:jc w:val="left"/>
        <w:rPr/>
      </w:pPr>
      <w:r>
        <w:rPr>
          <w:b w:val="false"/>
          <w:i w:val="false"/>
        </w:rPr>
        <w:t>1. ______________________________          2. ______________________________</w:t>
      </w:r>
    </w:p>
    <w:p>
      <w:pPr>
        <w:pStyle w:val="Normal"/>
        <w:jc w:val="left"/>
        <w:rPr/>
      </w:pPr>
      <w:r>
        <w:rPr>
          <w:b w:val="false"/>
          <w:i w:val="false"/>
        </w:rPr>
        <w:t xml:space="preserve">    </w:t>
      </w:r>
      <w:r>
        <w:rPr>
          <w:b w:val="false"/>
          <w:i w:val="false"/>
        </w:rPr>
        <w:t>Industry Mentor / Research Supervisor            Faculty Counsellor</w:t>
      </w:r>
    </w:p>
    <w:p>
      <w:pPr>
        <w:pStyle w:val="Normal"/>
        <w:rPr/>
      </w:pPr>
      <w:r>
        <w:rPr/>
      </w:r>
    </w:p>
    <w:p>
      <w:pPr>
        <w:pStyle w:val="Normal"/>
        <w:jc w:val="left"/>
        <w:rPr/>
      </w:pPr>
      <w:r>
        <w:rPr>
          <w:b w:val="false"/>
          <w:i w:val="false"/>
        </w:rPr>
        <w:t>Head of Department (Signature and Seal): ______________________________</w:t>
      </w:r>
    </w:p>
    <w:p>
      <w:pPr>
        <w:pStyle w:val="Heading1"/>
        <w:rPr/>
      </w:pPr>
      <w:r>
        <w:rPr/>
        <w:t>ACKNOWLEDGEMENT</w:t>
      </w:r>
    </w:p>
    <w:p>
      <w:pPr>
        <w:pStyle w:val="Normal"/>
        <w:rPr/>
      </w:pPr>
      <w:r>
        <w:rPr>
          <w:b w:val="false"/>
          <w:i w:val="false"/>
        </w:rPr>
        <w:t>I would like to express my sincere gratitude to PV Doctor Pte. Ltd., Singapore, for giving me the opportunity to work as an intern in its Data Engineering &amp; Analytics team from May to August 2026. Working on a live product used by solar asset owners in more than twenty countries was the most valuable learning experience of my degree so far.</w:t>
      </w:r>
    </w:p>
    <w:p>
      <w:pPr>
        <w:pStyle w:val="Normal"/>
        <w:rPr/>
      </w:pPr>
      <w:r>
        <w:rPr>
          <w:b w:val="false"/>
          <w:i w:val="false"/>
        </w:rPr>
        <w:t>I am deeply thankful to my industry mentor, Mr. Manav Gupta, Head of Data Engineering &amp; Analytics, who guided my work throughout the internship, reviewed every pull request patiently and explained the reasoning behind each design decision. I also thank Dr. André Nobre, Managing Director, and Ms. Dannila Choong, Head of Finance &amp; General Affairs, for their support with the internship formalities, and all members of the team who answered my questions about solar performance analysis and the portal codebase.</w:t>
      </w:r>
    </w:p>
    <w:p>
      <w:pPr>
        <w:pStyle w:val="Normal"/>
        <w:rPr/>
      </w:pPr>
      <w:r>
        <w:rPr>
          <w:b w:val="false"/>
          <w:i w:val="false"/>
        </w:rPr>
        <w:t>I am grateful to Prof. (Dr.) Amita Goel, Head of the Department of Information Technology, Maharaja Agrasen Institute of Technology, Mr. Ajay Kumar Kaushik, Summer Training Coordinator, and my Faculty Counsellor for their guidance on the ES-453 training process and this report.</w:t>
      </w:r>
    </w:p>
    <w:p>
      <w:pPr>
        <w:pStyle w:val="Normal"/>
        <w:rPr/>
      </w:pPr>
      <w:r>
        <w:rPr>
          <w:b w:val="false"/>
          <w:i w:val="false"/>
        </w:rPr>
        <w:t>Finally, I thank my family and friends for their constant encouragement.</w:t>
      </w:r>
    </w:p>
    <w:p>
      <w:pPr>
        <w:pStyle w:val="Normal"/>
        <w:rPr/>
      </w:pPr>
      <w:r>
        <w:rPr/>
      </w:r>
    </w:p>
    <w:p>
      <w:pPr>
        <w:pStyle w:val="Normal"/>
        <w:spacing w:before="0" w:after="0"/>
        <w:jc w:val="right"/>
        <w:rPr/>
      </w:pPr>
      <w:r>
        <w:rPr>
          <w:b/>
          <w:i w:val="false"/>
        </w:rPr>
        <w:t>Ishan Bhattacharya</w:t>
      </w:r>
    </w:p>
    <w:p>
      <w:pPr>
        <w:pStyle w:val="Normal"/>
        <w:jc w:val="right"/>
        <w:rPr/>
      </w:pPr>
      <w:r>
        <w:rPr>
          <w:b w:val="false"/>
          <w:i w:val="false"/>
        </w:rPr>
        <w:t>University Roll No.: 08514803123</w:t>
      </w:r>
    </w:p>
    <w:p>
      <w:pPr>
        <w:pStyle w:val="Heading1"/>
        <w:rPr/>
      </w:pPr>
      <w:r>
        <w:rPr/>
        <w:t>ABOUT THE COMPANY</w:t>
      </w:r>
    </w:p>
    <w:p>
      <w:pPr>
        <w:pStyle w:val="Normal"/>
        <w:rPr/>
      </w:pPr>
      <w:r>
        <w:rPr>
          <w:b/>
          <w:i w:val="false"/>
        </w:rPr>
        <w:t>PV Doctor Pte. Ltd.</w:t>
      </w:r>
      <w:r>
        <w:rPr>
          <w:b w:val="false"/>
          <w:i w:val="false"/>
        </w:rPr>
        <w:t xml:space="preserve"> is a Singapore-based Asset Performance Management (APM) provider for solar photovoltaic (PV) and battery energy storage (BESS) systems. The company was incorporated on 21 October 2024 (UEN 202443177E) and is headquartered at 18 Cross Street, #02-101, Singapore 048423. Its stated mission is to act as the "trusted care-taker" of a PV asset: it listens to the problems of an under-performing system, analyses the data to find root causes, and stays with the client until the system is rectified and back to optimum performance.</w:t>
      </w:r>
    </w:p>
    <w:p>
      <w:pPr>
        <w:pStyle w:val="Heading2"/>
        <w:rPr/>
      </w:pPr>
      <w:r>
        <w:rPr/>
        <w:t>Services</w:t>
      </w:r>
    </w:p>
    <w:p>
      <w:pPr>
        <w:pStyle w:val="ListBullet"/>
        <w:numPr>
          <w:ilvl w:val="0"/>
          <w:numId w:val="1"/>
        </w:numPr>
        <w:spacing w:lineRule="auto" w:line="360" w:before="0" w:after="80"/>
        <w:contextualSpacing/>
        <w:rPr/>
      </w:pPr>
      <w:r>
        <w:rPr>
          <w:b/>
          <w:i w:val="false"/>
        </w:rPr>
        <w:t>Smart O&amp;M and Data Analytics</w:t>
      </w:r>
      <w:r>
        <w:rPr>
          <w:b w:val="false"/>
          <w:i w:val="false"/>
        </w:rPr>
        <w:t xml:space="preserve"> – continuous remote monitoring of PV systems through the Smart O&amp;M Portal, daily performance reports, KPI-based alarms and analytics.</w:t>
      </w:r>
    </w:p>
    <w:p>
      <w:pPr>
        <w:pStyle w:val="ListBullet"/>
        <w:numPr>
          <w:ilvl w:val="0"/>
          <w:numId w:val="1"/>
        </w:numPr>
        <w:spacing w:lineRule="auto" w:line="360" w:before="0" w:after="80"/>
        <w:contextualSpacing/>
        <w:rPr/>
      </w:pPr>
      <w:r>
        <w:rPr>
          <w:b/>
          <w:i w:val="false"/>
        </w:rPr>
        <w:t>Preventive O&amp;M</w:t>
      </w:r>
      <w:r>
        <w:rPr>
          <w:b w:val="false"/>
          <w:i w:val="false"/>
        </w:rPr>
        <w:t xml:space="preserve"> – scheduled inspections and maintenance planning driven by monitoring data.</w:t>
      </w:r>
    </w:p>
    <w:p>
      <w:pPr>
        <w:pStyle w:val="ListBullet"/>
        <w:numPr>
          <w:ilvl w:val="0"/>
          <w:numId w:val="1"/>
        </w:numPr>
        <w:spacing w:lineRule="auto" w:line="360" w:before="0" w:after="80"/>
        <w:contextualSpacing/>
        <w:rPr/>
      </w:pPr>
      <w:r>
        <w:rPr>
          <w:b/>
          <w:i w:val="false"/>
        </w:rPr>
        <w:t>Rectifications &amp; Investigations</w:t>
      </w:r>
      <w:r>
        <w:rPr>
          <w:b w:val="false"/>
          <w:i w:val="false"/>
        </w:rPr>
        <w:t xml:space="preserve"> – root-cause analysis of under-performance and support until the fault is fixed.</w:t>
      </w:r>
    </w:p>
    <w:p>
      <w:pPr>
        <w:pStyle w:val="ListBullet"/>
        <w:numPr>
          <w:ilvl w:val="0"/>
          <w:numId w:val="1"/>
        </w:numPr>
        <w:spacing w:lineRule="auto" w:line="360" w:before="0" w:after="80"/>
        <w:contextualSpacing/>
        <w:rPr/>
      </w:pPr>
      <w:r>
        <w:rPr>
          <w:b/>
          <w:i w:val="false"/>
        </w:rPr>
        <w:t>Repowering Services</w:t>
      </w:r>
      <w:r>
        <w:rPr>
          <w:b w:val="false"/>
          <w:i w:val="false"/>
        </w:rPr>
        <w:t xml:space="preserve"> – upgrading ageing or damaged PV systems.</w:t>
      </w:r>
    </w:p>
    <w:p>
      <w:pPr>
        <w:pStyle w:val="ListBullet"/>
        <w:numPr>
          <w:ilvl w:val="0"/>
          <w:numId w:val="1"/>
        </w:numPr>
        <w:spacing w:lineRule="auto" w:line="360" w:before="0" w:after="80"/>
        <w:contextualSpacing/>
        <w:rPr/>
      </w:pPr>
      <w:r>
        <w:rPr>
          <w:b/>
          <w:i w:val="false"/>
        </w:rPr>
        <w:t>Audits &amp; Performance Assessments</w:t>
      </w:r>
      <w:r>
        <w:rPr>
          <w:b w:val="false"/>
          <w:i w:val="false"/>
        </w:rPr>
        <w:t xml:space="preserve"> – independent technical audits of PV plants.</w:t>
      </w:r>
    </w:p>
    <w:p>
      <w:pPr>
        <w:pStyle w:val="ListBullet"/>
        <w:numPr>
          <w:ilvl w:val="0"/>
          <w:numId w:val="1"/>
        </w:numPr>
        <w:spacing w:lineRule="auto" w:line="360" w:before="0" w:after="80"/>
        <w:contextualSpacing/>
        <w:rPr/>
      </w:pPr>
      <w:r>
        <w:rPr>
          <w:b/>
          <w:i w:val="false"/>
        </w:rPr>
        <w:t>Technical Analytics</w:t>
      </w:r>
      <w:r>
        <w:rPr>
          <w:b w:val="false"/>
          <w:i w:val="false"/>
        </w:rPr>
        <w:t xml:space="preserve"> – custom studies such as degradation, soiling and yield analyses.</w:t>
      </w:r>
    </w:p>
    <w:p>
      <w:pPr>
        <w:pStyle w:val="Heading2"/>
        <w:rPr/>
      </w:pPr>
      <w:r>
        <w:rPr/>
        <w:t>Scale and Growth</w:t>
      </w:r>
    </w:p>
    <w:p>
      <w:pPr>
        <w:pStyle w:val="Normal"/>
        <w:rPr/>
      </w:pPr>
      <w:r>
        <w:rPr>
          <w:b w:val="false"/>
          <w:i w:val="false"/>
        </w:rPr>
        <w:t>According to the company's public website, PV Doctor manages more than 2.5 GWp of PV capacity across over 2,600 systems in about 25 countries (as of September 2026). Its clients range from residential owners to commercial and industrial rooftops, utility-scale solar farms, floating systems, educational and government institutions, and a large international pharmaceutical company. Figure 1 shows how quickly the managed capacity has grown since the company began operating in 2024.</w:t>
      </w:r>
    </w:p>
    <w:p>
      <w:pPr>
        <w:pStyle w:val="Normal"/>
        <w:keepNext w:val="true"/>
        <w:spacing w:lineRule="auto" w:line="240"/>
        <w:jc w:val="center"/>
        <w:rPr/>
      </w:pPr>
      <w:r>
        <w:rPr/>
        <w:drawing>
          <wp:inline distT="0" distB="0" distL="0" distR="0">
            <wp:extent cx="5579745" cy="24301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4"/>
                    <a:stretch>
                      <a:fillRect/>
                    </a:stretch>
                  </pic:blipFill>
                  <pic:spPr bwMode="auto">
                    <a:xfrm>
                      <a:off x="0" y="0"/>
                      <a:ext cx="5579745" cy="2430145"/>
                    </a:xfrm>
                    <a:prstGeom prst="rect">
                      <a:avLst/>
                    </a:prstGeom>
                    <a:noFill/>
                  </pic:spPr>
                </pic:pic>
              </a:graphicData>
            </a:graphic>
          </wp:inline>
        </w:drawing>
      </w:r>
    </w:p>
    <w:p>
      <w:pPr>
        <w:pStyle w:val="Caption"/>
        <w:rPr/>
      </w:pPr>
      <w:r>
        <w:rPr/>
        <w:t xml:space="preserve">Figure </w:t>
      </w:r>
      <w:r>
        <w:rPr/>
        <w:fldChar w:fldCharType="begin"/>
      </w:r>
      <w:r>
        <w:rPr/>
        <w:instrText xml:space="preserve"> SEQ Figure \* ARABIC </w:instrText>
      </w:r>
      <w:r>
        <w:rPr/>
        <w:fldChar w:fldCharType="separate"/>
      </w:r>
      <w:r>
        <w:rPr/>
        <w:t>1</w:t>
      </w:r>
      <w:r>
        <w:rPr/>
        <w:fldChar w:fldCharType="end"/>
      </w:r>
      <w:r>
        <w:rPr/>
        <w:t>: Growth of PV capacity managed by PV Doctor (Q2 2024 – Q3 2026)</w:t>
      </w:r>
    </w:p>
    <w:p>
      <w:pPr>
        <w:pStyle w:val="Heading2"/>
        <w:rPr/>
      </w:pPr>
      <w:r>
        <w:rPr/>
        <w:t>Organisation</w:t>
      </w:r>
    </w:p>
    <w:p>
      <w:pPr>
        <w:pStyle w:val="Normal"/>
        <w:rPr/>
      </w:pPr>
      <w:r>
        <w:rPr>
          <w:b w:val="false"/>
          <w:i w:val="false"/>
        </w:rPr>
        <w:t xml:space="preserve">The company is led by its Managing Director, Dr. André Nobre. Interns and staff work in functional teams that include Business Development, Systems Engineering, IT &amp; Data Services, Performance Engineering, Artificial Intelligence, and Data Engineering &amp; Analytics (DEA). I was attached to the </w:t>
      </w:r>
      <w:r>
        <w:rPr>
          <w:b/>
          <w:i w:val="false"/>
        </w:rPr>
        <w:t>Data Engineering &amp; Analytics</w:t>
      </w:r>
      <w:r>
        <w:rPr>
          <w:b w:val="false"/>
          <w:i w:val="false"/>
        </w:rPr>
        <w:t xml:space="preserve"> team, which owns the data pipelines and the Smart O&amp;M Portal (portal.pv.doctor), reporting to the Head of Data Engineering &amp; Analytics. The team works remotely across Singapore, India and other countries and coordinates through Jira, code reviews and regular online meetings.</w:t>
      </w:r>
    </w:p>
    <w:p>
      <w:pPr>
        <w:pStyle w:val="Caption"/>
        <w:keepNext w:val="true"/>
        <w:rPr/>
      </w:pPr>
      <w:r>
        <w:rPr/>
        <w:t xml:space="preserve">Table </w:t>
      </w:r>
      <w:r>
        <w:rPr/>
        <w:fldChar w:fldCharType="begin"/>
      </w:r>
      <w:r>
        <w:rPr/>
        <w:instrText xml:space="preserve"> SEQ Table \* ARABIC </w:instrText>
      </w:r>
      <w:r>
        <w:rPr/>
        <w:fldChar w:fldCharType="separate"/>
      </w:r>
      <w:r>
        <w:rPr/>
        <w:t>1</w:t>
      </w:r>
      <w:r>
        <w:rPr/>
        <w:fldChar w:fldCharType="end"/>
      </w:r>
      <w:r>
        <w:rPr/>
        <w:t>: Company profile at a glance</w:t>
      </w:r>
    </w:p>
    <w:tbl>
      <w:tblPr>
        <w:tblStyle w:val="TableGrid"/>
        <w:tblW w:w="9071" w:type="dxa"/>
        <w:jc w:val="center"/>
        <w:tblInd w:w="0" w:type="dxa"/>
        <w:tblLayout w:type="fixed"/>
        <w:tblCellMar>
          <w:top w:w="45" w:type="dxa"/>
          <w:left w:w="100" w:type="dxa"/>
          <w:bottom w:w="45" w:type="dxa"/>
          <w:right w:w="100" w:type="dxa"/>
        </w:tblCellMar>
        <w:tblLook w:noHBand="0" w:lastColumn="0" w:firstColumn="1" w:lastRow="0" w:firstRow="1" w:noVBand="1" w:val="04a0"/>
      </w:tblPr>
      <w:tblGrid>
        <w:gridCol w:w="2834"/>
        <w:gridCol w:w="6237"/>
      </w:tblGrid>
      <w:tr>
        <w:trPr>
          <w:tblHeader w:val="true"/>
          <w:cantSplit/>
        </w:trPr>
        <w:tc>
          <w:tcPr>
            <w:tcW w:w="2834" w:type="dxa"/>
            <w:tcBorders/>
            <w:shd w:color="auto" w:fill="D9E2F3" w:val="clear"/>
          </w:tcPr>
          <w:p>
            <w:pPr>
              <w:pStyle w:val="Normal"/>
              <w:widowControl/>
              <w:spacing w:lineRule="auto" w:line="276" w:before="0" w:after="40"/>
              <w:jc w:val="left"/>
              <w:rPr>
                <w:kern w:val="0"/>
                <w:szCs w:val="22"/>
                <w:lang w:val="en-US" w:eastAsia="en-US" w:bidi="ar-SA"/>
              </w:rPr>
            </w:pPr>
            <w:r>
              <w:rPr>
                <w:b/>
                <w:kern w:val="0"/>
                <w:sz w:val="21"/>
                <w:szCs w:val="22"/>
                <w:lang w:val="en-US" w:eastAsia="en-US" w:bidi="ar-SA"/>
              </w:rPr>
              <w:t>Particular</w:t>
            </w:r>
          </w:p>
        </w:tc>
        <w:tc>
          <w:tcPr>
            <w:tcW w:w="6237" w:type="dxa"/>
            <w:tcBorders/>
            <w:shd w:color="auto" w:fill="D9E2F3" w:val="clear"/>
          </w:tcPr>
          <w:p>
            <w:pPr>
              <w:pStyle w:val="Normal"/>
              <w:widowControl/>
              <w:spacing w:lineRule="auto" w:line="276" w:before="0" w:after="40"/>
              <w:jc w:val="left"/>
              <w:rPr>
                <w:kern w:val="0"/>
                <w:szCs w:val="22"/>
                <w:lang w:val="en-US" w:eastAsia="en-US" w:bidi="ar-SA"/>
              </w:rPr>
            </w:pPr>
            <w:r>
              <w:rPr>
                <w:b/>
                <w:kern w:val="0"/>
                <w:sz w:val="21"/>
                <w:szCs w:val="22"/>
                <w:lang w:val="en-US" w:eastAsia="en-US" w:bidi="ar-SA"/>
              </w:rPr>
              <w:t>Details</w:t>
            </w:r>
          </w:p>
        </w:tc>
      </w:tr>
      <w:tr>
        <w:trPr>
          <w:cantSplit/>
        </w:trPr>
        <w:tc>
          <w:tcPr>
            <w:tcW w:w="2834" w:type="dxa"/>
            <w:tcBorders/>
          </w:tcPr>
          <w:p>
            <w:pPr>
              <w:pStyle w:val="Normal"/>
              <w:widowControl/>
              <w:spacing w:lineRule="auto" w:line="276" w:before="0" w:after="40"/>
              <w:jc w:val="left"/>
              <w:rPr>
                <w:kern w:val="0"/>
                <w:szCs w:val="22"/>
                <w:lang w:val="en-US" w:eastAsia="en-US" w:bidi="ar-SA"/>
              </w:rPr>
            </w:pPr>
            <w:r>
              <w:rPr>
                <w:b w:val="false"/>
                <w:i w:val="false"/>
                <w:kern w:val="0"/>
                <w:sz w:val="21"/>
                <w:szCs w:val="22"/>
                <w:lang w:val="en-US" w:eastAsia="en-US" w:bidi="ar-SA"/>
              </w:rPr>
              <w:t>Company</w:t>
            </w:r>
          </w:p>
        </w:tc>
        <w:tc>
          <w:tcPr>
            <w:tcW w:w="6237" w:type="dxa"/>
            <w:tcBorders/>
          </w:tcPr>
          <w:p>
            <w:pPr>
              <w:pStyle w:val="Normal"/>
              <w:widowControl/>
              <w:spacing w:lineRule="auto" w:line="276" w:before="0" w:after="40"/>
              <w:jc w:val="left"/>
              <w:rPr>
                <w:kern w:val="0"/>
                <w:szCs w:val="22"/>
                <w:lang w:val="en-US" w:eastAsia="en-US" w:bidi="ar-SA"/>
              </w:rPr>
            </w:pPr>
            <w:r>
              <w:rPr>
                <w:b w:val="false"/>
                <w:i w:val="false"/>
                <w:kern w:val="0"/>
                <w:sz w:val="21"/>
                <w:szCs w:val="22"/>
                <w:lang w:val="en-US" w:eastAsia="en-US" w:bidi="ar-SA"/>
              </w:rPr>
              <w:t>PV Doctor Pte. Ltd.</w:t>
            </w:r>
          </w:p>
        </w:tc>
      </w:tr>
      <w:tr>
        <w:trPr>
          <w:cantSplit/>
        </w:trPr>
        <w:tc>
          <w:tcPr>
            <w:tcW w:w="2834" w:type="dxa"/>
            <w:tcBorders/>
          </w:tcPr>
          <w:p>
            <w:pPr>
              <w:pStyle w:val="Normal"/>
              <w:widowControl/>
              <w:spacing w:lineRule="auto" w:line="276" w:before="0" w:after="40"/>
              <w:jc w:val="left"/>
              <w:rPr>
                <w:kern w:val="0"/>
                <w:szCs w:val="22"/>
                <w:lang w:val="en-US" w:eastAsia="en-US" w:bidi="ar-SA"/>
              </w:rPr>
            </w:pPr>
            <w:r>
              <w:rPr>
                <w:b w:val="false"/>
                <w:i w:val="false"/>
                <w:kern w:val="0"/>
                <w:sz w:val="21"/>
                <w:szCs w:val="22"/>
                <w:lang w:val="en-US" w:eastAsia="en-US" w:bidi="ar-SA"/>
              </w:rPr>
              <w:t>Registered address</w:t>
            </w:r>
          </w:p>
        </w:tc>
        <w:tc>
          <w:tcPr>
            <w:tcW w:w="6237" w:type="dxa"/>
            <w:tcBorders/>
          </w:tcPr>
          <w:p>
            <w:pPr>
              <w:pStyle w:val="Normal"/>
              <w:widowControl/>
              <w:spacing w:lineRule="auto" w:line="276" w:before="0" w:after="40"/>
              <w:jc w:val="left"/>
              <w:rPr>
                <w:kern w:val="0"/>
                <w:szCs w:val="22"/>
                <w:lang w:val="en-US" w:eastAsia="en-US" w:bidi="ar-SA"/>
              </w:rPr>
            </w:pPr>
            <w:r>
              <w:rPr>
                <w:b w:val="false"/>
                <w:i w:val="false"/>
                <w:kern w:val="0"/>
                <w:sz w:val="21"/>
                <w:szCs w:val="22"/>
                <w:lang w:val="en-US" w:eastAsia="en-US" w:bidi="ar-SA"/>
              </w:rPr>
              <w:t>18 Cross Street, #02-101, 18 Cross, Singapore 048423</w:t>
            </w:r>
          </w:p>
        </w:tc>
      </w:tr>
      <w:tr>
        <w:trPr>
          <w:cantSplit/>
        </w:trPr>
        <w:tc>
          <w:tcPr>
            <w:tcW w:w="2834" w:type="dxa"/>
            <w:tcBorders/>
          </w:tcPr>
          <w:p>
            <w:pPr>
              <w:pStyle w:val="Normal"/>
              <w:widowControl/>
              <w:spacing w:lineRule="auto" w:line="276" w:before="0" w:after="40"/>
              <w:jc w:val="left"/>
              <w:rPr>
                <w:kern w:val="0"/>
                <w:szCs w:val="22"/>
                <w:lang w:val="en-US" w:eastAsia="en-US" w:bidi="ar-SA"/>
              </w:rPr>
            </w:pPr>
            <w:r>
              <w:rPr>
                <w:b w:val="false"/>
                <w:i w:val="false"/>
                <w:kern w:val="0"/>
                <w:sz w:val="21"/>
                <w:szCs w:val="22"/>
                <w:lang w:val="en-US" w:eastAsia="en-US" w:bidi="ar-SA"/>
              </w:rPr>
              <w:t>Registration (UEN)</w:t>
            </w:r>
          </w:p>
        </w:tc>
        <w:tc>
          <w:tcPr>
            <w:tcW w:w="6237" w:type="dxa"/>
            <w:tcBorders/>
          </w:tcPr>
          <w:p>
            <w:pPr>
              <w:pStyle w:val="Normal"/>
              <w:widowControl/>
              <w:spacing w:lineRule="auto" w:line="276" w:before="0" w:after="40"/>
              <w:jc w:val="left"/>
              <w:rPr>
                <w:kern w:val="0"/>
                <w:szCs w:val="22"/>
                <w:lang w:val="en-US" w:eastAsia="en-US" w:bidi="ar-SA"/>
              </w:rPr>
            </w:pPr>
            <w:r>
              <w:rPr>
                <w:b w:val="false"/>
                <w:i w:val="false"/>
                <w:kern w:val="0"/>
                <w:sz w:val="21"/>
                <w:szCs w:val="22"/>
                <w:lang w:val="en-US" w:eastAsia="en-US" w:bidi="ar-SA"/>
              </w:rPr>
              <w:t>202443177E, incorporated 21 October 2024</w:t>
            </w:r>
          </w:p>
        </w:tc>
      </w:tr>
      <w:tr>
        <w:trPr>
          <w:cantSplit/>
        </w:trPr>
        <w:tc>
          <w:tcPr>
            <w:tcW w:w="2834" w:type="dxa"/>
            <w:tcBorders/>
          </w:tcPr>
          <w:p>
            <w:pPr>
              <w:pStyle w:val="Normal"/>
              <w:widowControl/>
              <w:spacing w:lineRule="auto" w:line="276" w:before="0" w:after="40"/>
              <w:jc w:val="left"/>
              <w:rPr>
                <w:kern w:val="0"/>
                <w:szCs w:val="22"/>
                <w:lang w:val="en-US" w:eastAsia="en-US" w:bidi="ar-SA"/>
              </w:rPr>
            </w:pPr>
            <w:r>
              <w:rPr>
                <w:b w:val="false"/>
                <w:i w:val="false"/>
                <w:kern w:val="0"/>
                <w:sz w:val="21"/>
                <w:szCs w:val="22"/>
                <w:lang w:val="en-US" w:eastAsia="en-US" w:bidi="ar-SA"/>
              </w:rPr>
              <w:t>Business</w:t>
            </w:r>
          </w:p>
        </w:tc>
        <w:tc>
          <w:tcPr>
            <w:tcW w:w="6237" w:type="dxa"/>
            <w:tcBorders/>
          </w:tcPr>
          <w:p>
            <w:pPr>
              <w:pStyle w:val="Normal"/>
              <w:widowControl/>
              <w:spacing w:lineRule="auto" w:line="276" w:before="0" w:after="40"/>
              <w:jc w:val="left"/>
              <w:rPr>
                <w:kern w:val="0"/>
                <w:szCs w:val="22"/>
                <w:lang w:val="en-US" w:eastAsia="en-US" w:bidi="ar-SA"/>
              </w:rPr>
            </w:pPr>
            <w:r>
              <w:rPr>
                <w:b w:val="false"/>
                <w:i w:val="false"/>
                <w:kern w:val="0"/>
                <w:sz w:val="21"/>
                <w:szCs w:val="22"/>
                <w:lang w:val="en-US" w:eastAsia="en-US" w:bidi="ar-SA"/>
              </w:rPr>
              <w:t>Asset Performance Management for solar PV and BESS</w:t>
            </w:r>
          </w:p>
        </w:tc>
      </w:tr>
      <w:tr>
        <w:trPr>
          <w:cantSplit/>
        </w:trPr>
        <w:tc>
          <w:tcPr>
            <w:tcW w:w="2834" w:type="dxa"/>
            <w:tcBorders/>
          </w:tcPr>
          <w:p>
            <w:pPr>
              <w:pStyle w:val="Normal"/>
              <w:widowControl/>
              <w:spacing w:lineRule="auto" w:line="276" w:before="0" w:after="40"/>
              <w:jc w:val="left"/>
              <w:rPr>
                <w:kern w:val="0"/>
                <w:szCs w:val="22"/>
                <w:lang w:val="en-US" w:eastAsia="en-US" w:bidi="ar-SA"/>
              </w:rPr>
            </w:pPr>
            <w:r>
              <w:rPr>
                <w:b w:val="false"/>
                <w:i w:val="false"/>
                <w:kern w:val="0"/>
                <w:sz w:val="21"/>
                <w:szCs w:val="22"/>
                <w:lang w:val="en-US" w:eastAsia="en-US" w:bidi="ar-SA"/>
              </w:rPr>
              <w:t>Main product</w:t>
            </w:r>
          </w:p>
        </w:tc>
        <w:tc>
          <w:tcPr>
            <w:tcW w:w="6237" w:type="dxa"/>
            <w:tcBorders/>
          </w:tcPr>
          <w:p>
            <w:pPr>
              <w:pStyle w:val="Normal"/>
              <w:widowControl/>
              <w:spacing w:lineRule="auto" w:line="276" w:before="0" w:after="40"/>
              <w:jc w:val="left"/>
              <w:rPr>
                <w:kern w:val="0"/>
                <w:szCs w:val="22"/>
                <w:lang w:val="en-US" w:eastAsia="en-US" w:bidi="ar-SA"/>
              </w:rPr>
            </w:pPr>
            <w:r>
              <w:rPr>
                <w:b w:val="false"/>
                <w:i w:val="false"/>
                <w:kern w:val="0"/>
                <w:sz w:val="21"/>
                <w:szCs w:val="22"/>
                <w:lang w:val="en-US" w:eastAsia="en-US" w:bidi="ar-SA"/>
              </w:rPr>
              <w:t>Smart O&amp;M Portal – portal.pv.doctor</w:t>
            </w:r>
          </w:p>
        </w:tc>
      </w:tr>
      <w:tr>
        <w:trPr>
          <w:cantSplit/>
        </w:trPr>
        <w:tc>
          <w:tcPr>
            <w:tcW w:w="2834" w:type="dxa"/>
            <w:tcBorders/>
          </w:tcPr>
          <w:p>
            <w:pPr>
              <w:pStyle w:val="Normal"/>
              <w:widowControl/>
              <w:spacing w:lineRule="auto" w:line="276" w:before="0" w:after="40"/>
              <w:jc w:val="left"/>
              <w:rPr>
                <w:kern w:val="0"/>
                <w:szCs w:val="22"/>
                <w:lang w:val="en-US" w:eastAsia="en-US" w:bidi="ar-SA"/>
              </w:rPr>
            </w:pPr>
            <w:r>
              <w:rPr>
                <w:b w:val="false"/>
                <w:i w:val="false"/>
                <w:kern w:val="0"/>
                <w:sz w:val="21"/>
                <w:szCs w:val="22"/>
                <w:lang w:val="en-US" w:eastAsia="en-US" w:bidi="ar-SA"/>
              </w:rPr>
              <w:t>Website</w:t>
            </w:r>
          </w:p>
        </w:tc>
        <w:tc>
          <w:tcPr>
            <w:tcW w:w="6237" w:type="dxa"/>
            <w:tcBorders/>
          </w:tcPr>
          <w:p>
            <w:pPr>
              <w:pStyle w:val="Normal"/>
              <w:widowControl/>
              <w:spacing w:lineRule="auto" w:line="276" w:before="0" w:after="40"/>
              <w:jc w:val="left"/>
              <w:rPr>
                <w:kern w:val="0"/>
                <w:szCs w:val="22"/>
                <w:lang w:val="en-US" w:eastAsia="en-US" w:bidi="ar-SA"/>
              </w:rPr>
            </w:pPr>
            <w:r>
              <w:rPr>
                <w:b w:val="false"/>
                <w:i w:val="false"/>
                <w:kern w:val="0"/>
                <w:sz w:val="21"/>
                <w:szCs w:val="22"/>
                <w:lang w:val="en-US" w:eastAsia="en-US" w:bidi="ar-SA"/>
              </w:rPr>
              <w:t>www.pv.doctor</w:t>
            </w:r>
          </w:p>
        </w:tc>
      </w:tr>
      <w:tr>
        <w:trPr>
          <w:cantSplit/>
        </w:trPr>
        <w:tc>
          <w:tcPr>
            <w:tcW w:w="2834" w:type="dxa"/>
            <w:tcBorders/>
          </w:tcPr>
          <w:p>
            <w:pPr>
              <w:pStyle w:val="Normal"/>
              <w:widowControl/>
              <w:spacing w:lineRule="auto" w:line="276" w:before="0" w:after="40"/>
              <w:jc w:val="left"/>
              <w:rPr>
                <w:kern w:val="0"/>
                <w:szCs w:val="22"/>
                <w:lang w:val="en-US" w:eastAsia="en-US" w:bidi="ar-SA"/>
              </w:rPr>
            </w:pPr>
            <w:r>
              <w:rPr>
                <w:b w:val="false"/>
                <w:i w:val="false"/>
                <w:kern w:val="0"/>
                <w:sz w:val="21"/>
                <w:szCs w:val="22"/>
                <w:lang w:val="en-US" w:eastAsia="en-US" w:bidi="ar-SA"/>
              </w:rPr>
              <w:t>Department (intern)</w:t>
            </w:r>
          </w:p>
        </w:tc>
        <w:tc>
          <w:tcPr>
            <w:tcW w:w="6237" w:type="dxa"/>
            <w:tcBorders/>
          </w:tcPr>
          <w:p>
            <w:pPr>
              <w:pStyle w:val="Normal"/>
              <w:widowControl/>
              <w:spacing w:lineRule="auto" w:line="276" w:before="0" w:after="40"/>
              <w:jc w:val="left"/>
              <w:rPr>
                <w:kern w:val="0"/>
                <w:szCs w:val="22"/>
                <w:lang w:val="en-US" w:eastAsia="en-US" w:bidi="ar-SA"/>
              </w:rPr>
            </w:pPr>
            <w:r>
              <w:rPr>
                <w:b w:val="false"/>
                <w:i w:val="false"/>
                <w:kern w:val="0"/>
                <w:sz w:val="21"/>
                <w:szCs w:val="22"/>
                <w:lang w:val="en-US" w:eastAsia="en-US" w:bidi="ar-SA"/>
              </w:rPr>
              <w:t>Data Engineering &amp; Analytics</w:t>
            </w:r>
          </w:p>
        </w:tc>
      </w:tr>
      <w:tr>
        <w:trPr>
          <w:cantSplit/>
        </w:trPr>
        <w:tc>
          <w:tcPr>
            <w:tcW w:w="2834" w:type="dxa"/>
            <w:tcBorders/>
          </w:tcPr>
          <w:p>
            <w:pPr>
              <w:pStyle w:val="Normal"/>
              <w:widowControl/>
              <w:spacing w:lineRule="auto" w:line="276" w:before="0" w:after="40"/>
              <w:jc w:val="left"/>
              <w:rPr>
                <w:kern w:val="0"/>
                <w:szCs w:val="22"/>
                <w:lang w:val="en-US" w:eastAsia="en-US" w:bidi="ar-SA"/>
              </w:rPr>
            </w:pPr>
            <w:r>
              <w:rPr>
                <w:b w:val="false"/>
                <w:i w:val="false"/>
                <w:kern w:val="0"/>
                <w:sz w:val="21"/>
                <w:szCs w:val="22"/>
                <w:lang w:val="en-US" w:eastAsia="en-US" w:bidi="ar-SA"/>
              </w:rPr>
              <w:t>Internship role</w:t>
            </w:r>
          </w:p>
        </w:tc>
        <w:tc>
          <w:tcPr>
            <w:tcW w:w="6237" w:type="dxa"/>
            <w:tcBorders/>
          </w:tcPr>
          <w:p>
            <w:pPr>
              <w:pStyle w:val="Normal"/>
              <w:widowControl/>
              <w:spacing w:lineRule="auto" w:line="276" w:before="0" w:after="40"/>
              <w:jc w:val="left"/>
              <w:rPr>
                <w:kern w:val="0"/>
                <w:szCs w:val="22"/>
                <w:lang w:val="en-US" w:eastAsia="en-US" w:bidi="ar-SA"/>
              </w:rPr>
            </w:pPr>
            <w:r>
              <w:rPr>
                <w:b w:val="false"/>
                <w:i w:val="false"/>
                <w:kern w:val="0"/>
                <w:sz w:val="21"/>
                <w:szCs w:val="22"/>
                <w:lang w:val="en-US" w:eastAsia="en-US" w:bidi="ar-SA"/>
              </w:rPr>
              <w:t>Data Analytics Intern (scope of work: Web Development of the Monitoring Portal)</w:t>
            </w:r>
          </w:p>
        </w:tc>
      </w:tr>
      <w:tr>
        <w:trPr>
          <w:cantSplit/>
        </w:trPr>
        <w:tc>
          <w:tcPr>
            <w:tcW w:w="2834" w:type="dxa"/>
            <w:tcBorders/>
          </w:tcPr>
          <w:p>
            <w:pPr>
              <w:pStyle w:val="Normal"/>
              <w:widowControl/>
              <w:spacing w:lineRule="auto" w:line="276" w:before="0" w:after="40"/>
              <w:jc w:val="left"/>
              <w:rPr>
                <w:kern w:val="0"/>
                <w:szCs w:val="22"/>
                <w:lang w:val="en-US" w:eastAsia="en-US" w:bidi="ar-SA"/>
              </w:rPr>
            </w:pPr>
            <w:r>
              <w:rPr>
                <w:b w:val="false"/>
                <w:i w:val="false"/>
                <w:kern w:val="0"/>
                <w:sz w:val="21"/>
                <w:szCs w:val="22"/>
                <w:lang w:val="en-US" w:eastAsia="en-US" w:bidi="ar-SA"/>
              </w:rPr>
              <w:t>Mode / Duration</w:t>
            </w:r>
          </w:p>
        </w:tc>
        <w:tc>
          <w:tcPr>
            <w:tcW w:w="6237" w:type="dxa"/>
            <w:tcBorders/>
          </w:tcPr>
          <w:p>
            <w:pPr>
              <w:pStyle w:val="Normal"/>
              <w:widowControl/>
              <w:spacing w:lineRule="auto" w:line="276" w:before="0" w:after="40"/>
              <w:jc w:val="left"/>
              <w:rPr>
                <w:kern w:val="0"/>
                <w:szCs w:val="22"/>
                <w:lang w:val="en-US" w:eastAsia="en-US" w:bidi="ar-SA"/>
              </w:rPr>
            </w:pPr>
            <w:r>
              <w:rPr>
                <w:b w:val="false"/>
                <w:i w:val="false"/>
                <w:kern w:val="0"/>
                <w:sz w:val="21"/>
                <w:szCs w:val="22"/>
                <w:lang w:val="en-US" w:eastAsia="en-US" w:bidi="ar-SA"/>
              </w:rPr>
              <w:t>Remote; 5 May 2026 – 31 August 2026 (17 weeks)</w:t>
            </w:r>
          </w:p>
        </w:tc>
      </w:tr>
    </w:tbl>
    <w:p>
      <w:pPr>
        <w:pStyle w:val="Normal"/>
        <w:spacing w:lineRule="exact" w:line="280" w:before="0" w:after="0"/>
        <w:rPr/>
      </w:pPr>
      <w:r>
        <w:rPr>
          <w:sz w:val="12"/>
        </w:rPr>
        <w:t xml:space="preserve"> </w:t>
      </w:r>
    </w:p>
    <w:p>
      <w:pPr>
        <w:pStyle w:val="Heading1"/>
        <w:outlineLvl w:val="9"/>
        <w:rPr/>
      </w:pPr>
      <w:r>
        <w:rPr/>
        <w:t>LIST OF TABLES</w:t>
      </w:r>
    </w:p>
    <w:p>
      <w:pPr>
        <w:pStyle w:val="TableofFigures"/>
        <w:tabs>
          <w:tab w:val="clear" w:pos="10946"/>
          <w:tab w:val="right" w:pos="9071" w:leader="dot"/>
        </w:tabs>
        <w:rPr/>
      </w:pPr>
      <w:r>
        <w:fldChar w:fldCharType="begin"/>
      </w:r>
      <w:r>
        <w:rPr/>
        <w:instrText xml:space="preserve"> TOC \c "Table" \h </w:instrText>
      </w:r>
      <w:r>
        <w:rPr/>
        <w:fldChar w:fldCharType="separate"/>
      </w:r>
      <w:hyperlink w:anchor="" w:tooltip="Table 1: Company profile at a glance">
        <w:r>
          <w:rPr/>
          <w:t>Table 1: Company profile at a glance</w:t>
          <w:tab/>
          <w:t>vi</w:t>
        </w:r>
      </w:hyperlink>
    </w:p>
    <w:p>
      <w:pPr>
        <w:pStyle w:val="TableofFigures"/>
        <w:tabs>
          <w:tab w:val="clear" w:pos="10946"/>
          <w:tab w:val="right" w:pos="9071" w:leader="dot"/>
        </w:tabs>
        <w:rPr/>
      </w:pPr>
      <w:hyperlink w:anchor="Table!1|sequence" w:tooltip="Table 2: Abbreviations and symbols">
        <w:r>
          <w:rPr/>
          <w:t>Table 2: Abbreviations and symbols</w:t>
          <w:tab/>
          <w:t>ix</w:t>
        </w:r>
      </w:hyperlink>
    </w:p>
    <w:p>
      <w:pPr>
        <w:pStyle w:val="TableofFigures"/>
        <w:tabs>
          <w:tab w:val="clear" w:pos="10946"/>
          <w:tab w:val="right" w:pos="9071" w:leader="dot"/>
        </w:tabs>
        <w:rPr/>
      </w:pPr>
      <w:hyperlink w:anchor="Table!2|sequence" w:tooltip="Table 3: Internship details">
        <w:r>
          <w:rPr/>
          <w:t>Table 3: Internship details</w:t>
          <w:tab/>
          <w:t>1</w:t>
        </w:r>
      </w:hyperlink>
    </w:p>
    <w:p>
      <w:pPr>
        <w:pStyle w:val="TableofFigures"/>
        <w:tabs>
          <w:tab w:val="clear" w:pos="10946"/>
          <w:tab w:val="right" w:pos="9071" w:leader="dot"/>
        </w:tabs>
        <w:rPr/>
      </w:pPr>
      <w:hyperlink w:anchor="Table!3|sequence" w:tooltip="Table 4: Front-end technologies">
        <w:r>
          <w:rPr/>
          <w:t>Table 4: Front-end technologies</w:t>
          <w:tab/>
          <w:t>4</w:t>
        </w:r>
      </w:hyperlink>
    </w:p>
    <w:p>
      <w:pPr>
        <w:pStyle w:val="TableofFigures"/>
        <w:tabs>
          <w:tab w:val="clear" w:pos="10946"/>
          <w:tab w:val="right" w:pos="9071" w:leader="dot"/>
        </w:tabs>
        <w:rPr/>
      </w:pPr>
      <w:hyperlink w:anchor="Table!4|sequence" w:tooltip="Table 5: Back-end technologies">
        <w:r>
          <w:rPr/>
          <w:t>Table 5: Back-end technologies</w:t>
          <w:tab/>
          <w:t>5</w:t>
        </w:r>
      </w:hyperlink>
    </w:p>
    <w:p>
      <w:pPr>
        <w:pStyle w:val="TableofFigures"/>
        <w:tabs>
          <w:tab w:val="clear" w:pos="10946"/>
          <w:tab w:val="right" w:pos="9071" w:leader="dot"/>
        </w:tabs>
        <w:rPr/>
      </w:pPr>
      <w:hyperlink w:anchor="Table!5|sequence" w:tooltip="Table 6: Deployment and collaboration tools">
        <w:r>
          <w:rPr/>
          <w:t>Table 6: Deployment and collaboration tools</w:t>
          <w:tab/>
          <w:t>5</w:t>
        </w:r>
      </w:hyperlink>
    </w:p>
    <w:p>
      <w:pPr>
        <w:pStyle w:val="TableofFigures"/>
        <w:tabs>
          <w:tab w:val="clear" w:pos="10946"/>
          <w:tab w:val="right" w:pos="9071" w:leader="dot"/>
        </w:tabs>
        <w:rPr/>
      </w:pPr>
      <w:hyperlink w:anchor="Table!6|sequence" w:tooltip="Table 7: Period and date-range rules">
        <w:r>
          <w:rPr/>
          <w:t>Table 7: Period and date-range rules</w:t>
          <w:tab/>
          <w:t>11</w:t>
        </w:r>
      </w:hyperlink>
    </w:p>
    <w:p>
      <w:pPr>
        <w:pStyle w:val="TableofFigures"/>
        <w:tabs>
          <w:tab w:val="clear" w:pos="10946"/>
          <w:tab w:val="right" w:pos="9071" w:leader="dot"/>
        </w:tabs>
        <w:rPr/>
      </w:pPr>
      <w:hyperlink w:anchor="Table!7|sequence" w:tooltip="Table 8: Summary of results">
        <w:r>
          <w:rPr/>
          <w:t>Table 8: Summary of results</w:t>
          <w:tab/>
          <w:t>23</w:t>
        </w:r>
      </w:hyperlink>
    </w:p>
    <w:p>
      <w:pPr>
        <w:pStyle w:val="TableofFigures"/>
        <w:tabs>
          <w:tab w:val="clear" w:pos="10946"/>
          <w:tab w:val="right" w:pos="9071" w:leader="dot"/>
        </w:tabs>
        <w:rPr/>
      </w:pPr>
      <w:hyperlink w:anchor="Table!8|sequence" w:tooltip="Table 9: Challenges and how they were handled">
        <w:r>
          <w:rPr/>
          <w:t>Table 9: Challenges and how they were handled</w:t>
          <w:tab/>
          <w:t>24</w:t>
        </w:r>
      </w:hyperlink>
    </w:p>
    <w:p>
      <w:pPr>
        <w:pStyle w:val="TableofFigures"/>
        <w:tabs>
          <w:tab w:val="clear" w:pos="10946"/>
          <w:tab w:val="right" w:pos="9071" w:leader="dot"/>
        </w:tabs>
        <w:rPr/>
      </w:pPr>
      <w:hyperlink w:anchor="Table!9|sequence" w:tooltip="Table 10: Weekly jobs summary">
        <w:r>
          <w:rPr/>
          <w:t>Table 10: Weekly jobs summary</w:t>
          <w:tab/>
          <w:t>26</w:t>
        </w:r>
      </w:hyperlink>
    </w:p>
    <w:p>
      <w:pPr>
        <w:pStyle w:val="TableofFigures"/>
        <w:tabs>
          <w:tab w:val="clear" w:pos="10946"/>
          <w:tab w:val="right" w:pos="9071" w:leader="dot"/>
        </w:tabs>
        <w:rPr/>
      </w:pPr>
      <w:hyperlink w:anchor="Table!10|sequence" w:tooltip="Table 11: Mapping of internship work to ES-453 course outcomes">
        <w:r>
          <w:rPr/>
          <w:t>Table 11: Mapping of internship work to ES-453 course outcomes</w:t>
          <w:tab/>
          <w:t>28</w:t>
        </w:r>
      </w:hyperlink>
      <w:r>
        <w:rPr/>
        <w:fldChar w:fldCharType="end"/>
      </w:r>
    </w:p>
    <w:p>
      <w:pPr>
        <w:pStyle w:val="Heading1"/>
        <w:outlineLvl w:val="9"/>
        <w:rPr/>
      </w:pPr>
      <w:r>
        <w:rPr/>
        <w:t>LIST OF FIGURES</w:t>
      </w:r>
    </w:p>
    <w:p>
      <w:pPr>
        <w:pStyle w:val="TableofFigures"/>
        <w:tabs>
          <w:tab w:val="clear" w:pos="10946"/>
          <w:tab w:val="right" w:pos="9071" w:leader="dot"/>
        </w:tabs>
        <w:rPr/>
      </w:pPr>
      <w:r>
        <w:fldChar w:fldCharType="begin"/>
      </w:r>
      <w:r>
        <w:rPr/>
        <w:instrText xml:space="preserve"> TOC \c "Figure" \h </w:instrText>
      </w:r>
      <w:r>
        <w:rPr/>
        <w:fldChar w:fldCharType="separate"/>
      </w:r>
      <w:hyperlink w:anchor="" w:tooltip="Figure 1: Growth of PV capacity managed by PV Doctor (Q2 2024 – Q3 2026)">
        <w:r>
          <w:rPr/>
          <w:t>Figure 1: Growth of PV capacity managed by PV Doctor (Q2 2024 – Q3 2026)</w:t>
          <w:tab/>
          <w:t>vi</w:t>
        </w:r>
      </w:hyperlink>
    </w:p>
    <w:p>
      <w:pPr>
        <w:pStyle w:val="TableofFigures"/>
        <w:tabs>
          <w:tab w:val="clear" w:pos="10946"/>
          <w:tab w:val="right" w:pos="9071" w:leader="dot"/>
        </w:tabs>
        <w:rPr/>
      </w:pPr>
      <w:hyperlink w:anchor="Figure!1|sequence" w:tooltip="Figure 2: High-level architecture of the Smart O&amp;M Portal">
        <w:r>
          <w:rPr/>
          <w:t>Figure 2: High-level architecture of the Smart O&amp;M Portal</w:t>
          <w:tab/>
          <w:t>4</w:t>
        </w:r>
      </w:hyperlink>
    </w:p>
    <w:p>
      <w:pPr>
        <w:pStyle w:val="TableofFigures"/>
        <w:tabs>
          <w:tab w:val="clear" w:pos="10946"/>
          <w:tab w:val="right" w:pos="9071" w:leader="dot"/>
        </w:tabs>
        <w:rPr/>
      </w:pPr>
      <w:hyperlink w:anchor="Figure!2|sequence" w:tooltip="Figure 3: Development workflow followed for every task">
        <w:r>
          <w:rPr/>
          <w:t>Figure 3: Development workflow followed for every task</w:t>
          <w:tab/>
          <w:t>6</w:t>
        </w:r>
      </w:hyperlink>
    </w:p>
    <w:p>
      <w:pPr>
        <w:pStyle w:val="TableofFigures"/>
        <w:tabs>
          <w:tab w:val="clear" w:pos="10946"/>
          <w:tab w:val="right" w:pos="9071" w:leader="dot"/>
        </w:tabs>
        <w:rPr/>
      </w:pPr>
      <w:hyperlink w:anchor="Figure!3|sequence" w:tooltip="Figure 4: Module structure of the Smart O&amp;M Portal">
        <w:r>
          <w:rPr/>
          <w:t>Figure 4: Module structure of the Smart O&amp;M Portal</w:t>
          <w:tab/>
          <w:t>8</w:t>
        </w:r>
      </w:hyperlink>
    </w:p>
    <w:p>
      <w:pPr>
        <w:pStyle w:val="TableofFigures"/>
        <w:tabs>
          <w:tab w:val="clear" w:pos="10946"/>
          <w:tab w:val="right" w:pos="9071" w:leader="dot"/>
        </w:tabs>
        <w:rPr/>
      </w:pPr>
      <w:hyperlink w:anchor="Figure!4|sequence" w:tooltip="Figure 5: Timeline of work streams across the 17 weeks">
        <w:r>
          <w:rPr/>
          <w:t>Figure 5: Timeline of work streams across the 17 weeks</w:t>
          <w:tab/>
          <w:t>8</w:t>
        </w:r>
      </w:hyperlink>
    </w:p>
    <w:p>
      <w:pPr>
        <w:pStyle w:val="TableofFigures"/>
        <w:tabs>
          <w:tab w:val="clear" w:pos="10946"/>
          <w:tab w:val="right" w:pos="9071" w:leader="dot"/>
        </w:tabs>
        <w:rPr/>
      </w:pPr>
      <w:hyperlink w:anchor="Figure!5|sequence" w:tooltip="Figure 6: Refactoring duplicated chart implementations into shared components">
        <w:r>
          <w:rPr/>
          <w:t>Figure 6: Refactoring duplicated chart implementations into shared components</w:t>
          <w:tab/>
          <w:t>13</w:t>
        </w:r>
      </w:hyperlink>
    </w:p>
    <w:p>
      <w:pPr>
        <w:pStyle w:val="TableofFigures"/>
        <w:tabs>
          <w:tab w:val="clear" w:pos="10946"/>
          <w:tab w:val="right" w:pos="9071" w:leader="dot"/>
        </w:tabs>
        <w:rPr/>
      </w:pPr>
      <w:hyperlink w:anchor="Figure!6|sequence" w:tooltip="Figure 7: Raw-data request flow with batched reference-sensor resolution">
        <w:r>
          <w:rPr/>
          <w:t>Figure 7: Raw-data request flow with batched reference-sensor resolution</w:t>
          <w:tab/>
          <w:t>15</w:t>
        </w:r>
      </w:hyperlink>
    </w:p>
    <w:p>
      <w:pPr>
        <w:pStyle w:val="TableofFigures"/>
        <w:tabs>
          <w:tab w:val="clear" w:pos="10946"/>
          <w:tab w:val="right" w:pos="9071" w:leader="dot"/>
        </w:tabs>
        <w:rPr/>
      </w:pPr>
      <w:hyperlink w:anchor="Figure!7|sequence" w:tooltip="Figure 8: Smart O&amp;M Portal – login page with demo access">
        <w:r>
          <w:rPr/>
          <w:t>Figure 8: Smart O&amp;M Portal – login page with demo access</w:t>
          <w:tab/>
          <w:t>16</w:t>
        </w:r>
      </w:hyperlink>
    </w:p>
    <w:p>
      <w:pPr>
        <w:pStyle w:val="TableofFigures"/>
        <w:tabs>
          <w:tab w:val="clear" w:pos="10946"/>
          <w:tab w:val="right" w:pos="9071" w:leader="dot"/>
        </w:tabs>
        <w:rPr/>
      </w:pPr>
      <w:hyperlink w:anchor="Figure!8|sequence" w:tooltip="Figure 9: Portfolio Overview – KPI cards, portfolio map, system alerts, top/bottom performers and portfolio summary">
        <w:r>
          <w:rPr/>
          <w:t>Figure 9: Portfolio Overview – KPI cards, portfolio map, system alerts, top/bottom performers and portfolio summary</w:t>
          <w:tab/>
          <w:t>17</w:t>
        </w:r>
      </w:hyperlink>
    </w:p>
    <w:p>
      <w:pPr>
        <w:pStyle w:val="TableofFigures"/>
        <w:tabs>
          <w:tab w:val="clear" w:pos="10946"/>
          <w:tab w:val="right" w:pos="9071" w:leader="dot"/>
        </w:tabs>
        <w:rPr/>
      </w:pPr>
      <w:hyperlink w:anchor="Figure!9|sequence" w:tooltip="Figure 10: Plant Monitoring – Daily Generation with average line and highest/lowest markers">
        <w:r>
          <w:rPr/>
          <w:t>Figure 10: Plant Monitoring – Daily Generation with average line and highest/lowest markers</w:t>
          <w:tab/>
          <w:t>18</w:t>
        </w:r>
      </w:hyperlink>
    </w:p>
    <w:p>
      <w:pPr>
        <w:pStyle w:val="TableofFigures"/>
        <w:tabs>
          <w:tab w:val="clear" w:pos="10946"/>
          <w:tab w:val="right" w:pos="9071" w:leader="dot"/>
        </w:tabs>
        <w:rPr/>
      </w:pPr>
      <w:hyperlink w:anchor="Figure!10|sequence" w:tooltip="Figure 11: Plant Monitoring – Irradiation vs Yield scatter with year-wise colouring and fit line">
        <w:r>
          <w:rPr/>
          <w:t>Figure 11: Plant Monitoring – Irradiation vs Yield scatter with year-wise colouring and fit line</w:t>
          <w:tab/>
          <w:t>18</w:t>
        </w:r>
      </w:hyperlink>
    </w:p>
    <w:p>
      <w:pPr>
        <w:pStyle w:val="TableofFigures"/>
        <w:tabs>
          <w:tab w:val="clear" w:pos="10946"/>
          <w:tab w:val="right" w:pos="9071" w:leader="dot"/>
        </w:tabs>
        <w:rPr/>
      </w:pPr>
      <w:hyperlink w:anchor="Figure!11|sequence" w:tooltip="Figure 12: Performance Ratio Evolution – corridor (±10 %), 30-day moving average and lifetime average">
        <w:r>
          <w:rPr/>
          <w:t>Figure 12: Performance Ratio Evolution – corridor (±10 %), 30-day moving average and lifetime average</w:t>
          <w:tab/>
          <w:t>19</w:t>
        </w:r>
      </w:hyperlink>
    </w:p>
    <w:p>
      <w:pPr>
        <w:pStyle w:val="TableofFigures"/>
        <w:tabs>
          <w:tab w:val="clear" w:pos="10946"/>
          <w:tab w:val="right" w:pos="9071" w:leader="dot"/>
        </w:tabs>
        <w:rPr/>
      </w:pPr>
      <w:hyperlink w:anchor="Figure!12|sequence" w:tooltip="Figure 13: Inverter monitoring – stacked Daily Generation per inverter (G2) with inverter multi-select">
        <w:r>
          <w:rPr/>
          <w:t>Figure 13: Inverter monitoring – stacked Daily Generation per inverter (G2) with inverter multi-select</w:t>
          <w:tab/>
          <w:t>19</w:t>
        </w:r>
      </w:hyperlink>
    </w:p>
    <w:p>
      <w:pPr>
        <w:pStyle w:val="TableofFigures"/>
        <w:tabs>
          <w:tab w:val="clear" w:pos="10946"/>
          <w:tab w:val="right" w:pos="9071" w:leader="dot"/>
        </w:tabs>
        <w:rPr/>
      </w:pPr>
      <w:hyperlink w:anchor="Figure!13|sequence" w:tooltip="Figure 14: Inverter Performance Heatmap – daily yield per inverter over 30 days">
        <w:r>
          <w:rPr/>
          <w:t>Figure 14: Inverter Performance Heatmap – daily yield per inverter over 30 days</w:t>
          <w:tab/>
          <w:t>20</w:t>
        </w:r>
      </w:hyperlink>
    </w:p>
    <w:p>
      <w:pPr>
        <w:pStyle w:val="TableofFigures"/>
        <w:tabs>
          <w:tab w:val="clear" w:pos="10946"/>
          <w:tab w:val="right" w:pos="9071" w:leader="dot"/>
        </w:tabs>
        <w:rPr/>
      </w:pPr>
      <w:hyperlink w:anchor="Figure!14|sequence" w:tooltip="Figure 15: Meters &amp; Zones – Meter Yield Heatmap built from the same shared component">
        <w:r>
          <w:rPr/>
          <w:t>Figure 15: Meters &amp; Zones – Meter Yield Heatmap built from the same shared component</w:t>
          <w:tab/>
          <w:t>20</w:t>
        </w:r>
      </w:hyperlink>
    </w:p>
    <w:p>
      <w:pPr>
        <w:pStyle w:val="TableofFigures"/>
        <w:tabs>
          <w:tab w:val="clear" w:pos="10946"/>
          <w:tab w:val="right" w:pos="9071" w:leader="dot"/>
        </w:tabs>
        <w:rPr/>
      </w:pPr>
      <w:hyperlink w:anchor="Figure!15|sequence" w:tooltip="Figure 16: Specific Yield per inverter – Lifetime / 365D / 90D views with base-inverter selection">
        <w:r>
          <w:rPr/>
          <w:t>Figure 16: Specific Yield per inverter – Lifetime / 365D / 90D views with base-inverter selection</w:t>
          <w:tab/>
          <w:t>21</w:t>
        </w:r>
      </w:hyperlink>
    </w:p>
    <w:p>
      <w:pPr>
        <w:pStyle w:val="TableofFigures"/>
        <w:tabs>
          <w:tab w:val="clear" w:pos="10946"/>
          <w:tab w:val="right" w:pos="9071" w:leader="dot"/>
        </w:tabs>
        <w:rPr/>
      </w:pPr>
      <w:hyperlink w:anchor="Figure!16|sequence" w:tooltip="Figure 17: PV Spatial Heatmap (PV Healthscan) – inverter yield on the satellite layout with best-to-worst ranking">
        <w:r>
          <w:rPr/>
          <w:t>Figure 17: PV Spatial Heatmap (PV Healthscan) – inverter yield on the satellite layout with best-to-worst ranking</w:t>
          <w:tab/>
          <w:t>21</w:t>
        </w:r>
      </w:hyperlink>
    </w:p>
    <w:p>
      <w:pPr>
        <w:pStyle w:val="TableofFigures"/>
        <w:tabs>
          <w:tab w:val="clear" w:pos="10946"/>
          <w:tab w:val="right" w:pos="9071" w:leader="dot"/>
        </w:tabs>
        <w:rPr/>
      </w:pPr>
      <w:hyperlink w:anchor="Figure!17|sequence" w:tooltip="Figure 18: System Information – intraday AC power against clear-sky profile">
        <w:r>
          <w:rPr/>
          <w:t>Figure 18: System Information – intraday AC power against clear-sky profile</w:t>
          <w:tab/>
          <w:t>22</w:t>
        </w:r>
      </w:hyperlink>
    </w:p>
    <w:p>
      <w:pPr>
        <w:pStyle w:val="TableofFigures"/>
        <w:tabs>
          <w:tab w:val="clear" w:pos="10946"/>
          <w:tab w:val="right" w:pos="9071" w:leader="dot"/>
        </w:tabs>
        <w:rPr/>
      </w:pPr>
      <w:hyperlink w:anchor="Figure!18|sequence" w:tooltip="Figure 19: Weather Trends – comparison of ground irradiance sensors">
        <w:r>
          <w:rPr/>
          <w:t>Figure 19: Weather Trends – comparison of ground irradiance sensors</w:t>
          <w:tab/>
          <w:t>22</w:t>
        </w:r>
      </w:hyperlink>
      <w:r>
        <w:rPr/>
        <w:fldChar w:fldCharType="end"/>
      </w:r>
    </w:p>
    <w:p>
      <w:pPr>
        <w:pStyle w:val="Heading1"/>
        <w:rPr/>
      </w:pPr>
      <w:r>
        <w:rPr/>
        <w:t>ABBREVIATIONS AND NOMENCLATURE</w:t>
      </w:r>
    </w:p>
    <w:p>
      <w:pPr>
        <w:pStyle w:val="Caption"/>
        <w:keepNext w:val="true"/>
        <w:rPr/>
      </w:pPr>
      <w:r>
        <w:rPr/>
        <w:t xml:space="preserve">Table </w:t>
      </w:r>
      <w:r>
        <w:rPr/>
        <w:fldChar w:fldCharType="begin"/>
      </w:r>
      <w:r>
        <w:rPr/>
        <w:instrText xml:space="preserve"> SEQ Table \* ARABIC </w:instrText>
      </w:r>
      <w:r>
        <w:rPr/>
        <w:fldChar w:fldCharType="separate"/>
      </w:r>
      <w:r>
        <w:rPr/>
        <w:t>2</w:t>
      </w:r>
      <w:r>
        <w:rPr/>
        <w:fldChar w:fldCharType="end"/>
      </w:r>
      <w:r>
        <w:rPr/>
        <w:t>: Abbreviations and symbols</w:t>
      </w:r>
    </w:p>
    <w:tbl>
      <w:tblPr>
        <w:tblStyle w:val="TableGrid"/>
        <w:tblW w:w="9071" w:type="dxa"/>
        <w:jc w:val="center"/>
        <w:tblInd w:w="0" w:type="dxa"/>
        <w:tblLayout w:type="fixed"/>
        <w:tblCellMar>
          <w:top w:w="45" w:type="dxa"/>
          <w:left w:w="100" w:type="dxa"/>
          <w:bottom w:w="45" w:type="dxa"/>
          <w:right w:w="100" w:type="dxa"/>
        </w:tblCellMar>
        <w:tblLook w:noHBand="0" w:lastColumn="0" w:firstColumn="1" w:lastRow="0" w:firstRow="1" w:noVBand="1" w:val="04a0"/>
      </w:tblPr>
      <w:tblGrid>
        <w:gridCol w:w="2550"/>
        <w:gridCol w:w="6521"/>
      </w:tblGrid>
      <w:tr>
        <w:trPr>
          <w:tblHeader w:val="true"/>
          <w:cantSplit/>
        </w:trPr>
        <w:tc>
          <w:tcPr>
            <w:tcW w:w="2550" w:type="dxa"/>
            <w:tcBorders/>
            <w:shd w:color="auto" w:fill="D9E2F3" w:val="clear"/>
          </w:tcPr>
          <w:p>
            <w:pPr>
              <w:pStyle w:val="Normal"/>
              <w:widowControl/>
              <w:spacing w:lineRule="auto" w:line="276" w:before="0" w:after="40"/>
              <w:jc w:val="left"/>
              <w:rPr>
                <w:kern w:val="0"/>
                <w:szCs w:val="22"/>
                <w:lang w:val="en-US" w:eastAsia="en-US" w:bidi="ar-SA"/>
              </w:rPr>
            </w:pPr>
            <w:r>
              <w:rPr>
                <w:b/>
                <w:kern w:val="0"/>
                <w:sz w:val="20"/>
                <w:szCs w:val="22"/>
                <w:lang w:val="en-US" w:eastAsia="en-US" w:bidi="ar-SA"/>
              </w:rPr>
              <w:t>Abbreviation / Symbol</w:t>
            </w:r>
          </w:p>
        </w:tc>
        <w:tc>
          <w:tcPr>
            <w:tcW w:w="6521" w:type="dxa"/>
            <w:tcBorders/>
            <w:shd w:color="auto" w:fill="D9E2F3" w:val="clear"/>
          </w:tcPr>
          <w:p>
            <w:pPr>
              <w:pStyle w:val="Normal"/>
              <w:widowControl/>
              <w:spacing w:lineRule="auto" w:line="276" w:before="0" w:after="40"/>
              <w:jc w:val="left"/>
              <w:rPr>
                <w:kern w:val="0"/>
                <w:szCs w:val="22"/>
                <w:lang w:val="en-US" w:eastAsia="en-US" w:bidi="ar-SA"/>
              </w:rPr>
            </w:pPr>
            <w:r>
              <w:rPr>
                <w:b/>
                <w:kern w:val="0"/>
                <w:sz w:val="20"/>
                <w:szCs w:val="22"/>
                <w:lang w:val="en-US" w:eastAsia="en-US" w:bidi="ar-SA"/>
              </w:rPr>
              <w:t>Meaning</w:t>
            </w:r>
          </w:p>
        </w:tc>
      </w:tr>
      <w:tr>
        <w:trPr>
          <w:cantSplit/>
        </w:trPr>
        <w:tc>
          <w:tcPr>
            <w:tcW w:w="2550" w:type="dxa"/>
            <w:tcBorders/>
          </w:tcPr>
          <w:p>
            <w:pPr>
              <w:pStyle w:val="Normal"/>
              <w:widowControl/>
              <w:spacing w:lineRule="auto" w:line="276" w:before="0" w:after="40"/>
              <w:jc w:val="left"/>
              <w:rPr>
                <w:kern w:val="0"/>
                <w:szCs w:val="22"/>
                <w:lang w:val="en-US" w:eastAsia="en-US" w:bidi="ar-SA"/>
              </w:rPr>
            </w:pPr>
            <w:r>
              <w:rPr>
                <w:b w:val="false"/>
                <w:i w:val="false"/>
                <w:kern w:val="0"/>
                <w:sz w:val="20"/>
                <w:szCs w:val="22"/>
                <w:lang w:val="en-US" w:eastAsia="en-US" w:bidi="ar-SA"/>
              </w:rPr>
              <w:t>AC</w:t>
            </w:r>
          </w:p>
        </w:tc>
        <w:tc>
          <w:tcPr>
            <w:tcW w:w="6521" w:type="dxa"/>
            <w:tcBorders/>
          </w:tcPr>
          <w:p>
            <w:pPr>
              <w:pStyle w:val="Normal"/>
              <w:widowControl/>
              <w:spacing w:lineRule="auto" w:line="276" w:before="0" w:after="40"/>
              <w:jc w:val="left"/>
              <w:rPr>
                <w:kern w:val="0"/>
                <w:szCs w:val="22"/>
                <w:lang w:val="en-US" w:eastAsia="en-US" w:bidi="ar-SA"/>
              </w:rPr>
            </w:pPr>
            <w:r>
              <w:rPr>
                <w:b w:val="false"/>
                <w:i w:val="false"/>
                <w:kern w:val="0"/>
                <w:sz w:val="20"/>
                <w:szCs w:val="22"/>
                <w:lang w:val="en-US" w:eastAsia="en-US" w:bidi="ar-SA"/>
              </w:rPr>
              <w:t>Alternating Current</w:t>
            </w:r>
          </w:p>
        </w:tc>
      </w:tr>
      <w:tr>
        <w:trPr>
          <w:cantSplit/>
        </w:trPr>
        <w:tc>
          <w:tcPr>
            <w:tcW w:w="2550" w:type="dxa"/>
            <w:tcBorders/>
          </w:tcPr>
          <w:p>
            <w:pPr>
              <w:pStyle w:val="Normal"/>
              <w:widowControl/>
              <w:spacing w:lineRule="auto" w:line="276" w:before="0" w:after="40"/>
              <w:jc w:val="left"/>
              <w:rPr>
                <w:kern w:val="0"/>
                <w:szCs w:val="22"/>
                <w:lang w:val="en-US" w:eastAsia="en-US" w:bidi="ar-SA"/>
              </w:rPr>
            </w:pPr>
            <w:r>
              <w:rPr>
                <w:b w:val="false"/>
                <w:i w:val="false"/>
                <w:kern w:val="0"/>
                <w:sz w:val="20"/>
                <w:szCs w:val="22"/>
                <w:lang w:val="en-US" w:eastAsia="en-US" w:bidi="ar-SA"/>
              </w:rPr>
              <w:t>API</w:t>
            </w:r>
          </w:p>
        </w:tc>
        <w:tc>
          <w:tcPr>
            <w:tcW w:w="6521" w:type="dxa"/>
            <w:tcBorders/>
          </w:tcPr>
          <w:p>
            <w:pPr>
              <w:pStyle w:val="Normal"/>
              <w:widowControl/>
              <w:spacing w:lineRule="auto" w:line="276" w:before="0" w:after="40"/>
              <w:jc w:val="left"/>
              <w:rPr>
                <w:kern w:val="0"/>
                <w:szCs w:val="22"/>
                <w:lang w:val="en-US" w:eastAsia="en-US" w:bidi="ar-SA"/>
              </w:rPr>
            </w:pPr>
            <w:r>
              <w:rPr>
                <w:b w:val="false"/>
                <w:i w:val="false"/>
                <w:kern w:val="0"/>
                <w:sz w:val="20"/>
                <w:szCs w:val="22"/>
                <w:lang w:val="en-US" w:eastAsia="en-US" w:bidi="ar-SA"/>
              </w:rPr>
              <w:t>Application Programming Interface</w:t>
            </w:r>
          </w:p>
        </w:tc>
      </w:tr>
      <w:tr>
        <w:trPr>
          <w:cantSplit/>
        </w:trPr>
        <w:tc>
          <w:tcPr>
            <w:tcW w:w="2550" w:type="dxa"/>
            <w:tcBorders/>
          </w:tcPr>
          <w:p>
            <w:pPr>
              <w:pStyle w:val="Normal"/>
              <w:widowControl/>
              <w:spacing w:lineRule="auto" w:line="276" w:before="0" w:after="40"/>
              <w:jc w:val="left"/>
              <w:rPr>
                <w:kern w:val="0"/>
                <w:szCs w:val="22"/>
                <w:lang w:val="en-US" w:eastAsia="en-US" w:bidi="ar-SA"/>
              </w:rPr>
            </w:pPr>
            <w:r>
              <w:rPr>
                <w:b w:val="false"/>
                <w:i w:val="false"/>
                <w:kern w:val="0"/>
                <w:sz w:val="20"/>
                <w:szCs w:val="22"/>
                <w:lang w:val="en-US" w:eastAsia="en-US" w:bidi="ar-SA"/>
              </w:rPr>
              <w:t>APM</w:t>
            </w:r>
          </w:p>
        </w:tc>
        <w:tc>
          <w:tcPr>
            <w:tcW w:w="6521" w:type="dxa"/>
            <w:tcBorders/>
          </w:tcPr>
          <w:p>
            <w:pPr>
              <w:pStyle w:val="Normal"/>
              <w:widowControl/>
              <w:spacing w:lineRule="auto" w:line="276" w:before="0" w:after="40"/>
              <w:jc w:val="left"/>
              <w:rPr>
                <w:kern w:val="0"/>
                <w:szCs w:val="22"/>
                <w:lang w:val="en-US" w:eastAsia="en-US" w:bidi="ar-SA"/>
              </w:rPr>
            </w:pPr>
            <w:r>
              <w:rPr>
                <w:b w:val="false"/>
                <w:i w:val="false"/>
                <w:kern w:val="0"/>
                <w:sz w:val="20"/>
                <w:szCs w:val="22"/>
                <w:lang w:val="en-US" w:eastAsia="en-US" w:bidi="ar-SA"/>
              </w:rPr>
              <w:t>Asset Performance Management</w:t>
            </w:r>
          </w:p>
        </w:tc>
      </w:tr>
      <w:tr>
        <w:trPr>
          <w:cantSplit/>
        </w:trPr>
        <w:tc>
          <w:tcPr>
            <w:tcW w:w="2550" w:type="dxa"/>
            <w:tcBorders/>
          </w:tcPr>
          <w:p>
            <w:pPr>
              <w:pStyle w:val="Normal"/>
              <w:widowControl/>
              <w:spacing w:lineRule="auto" w:line="276" w:before="0" w:after="40"/>
              <w:jc w:val="left"/>
              <w:rPr>
                <w:kern w:val="0"/>
                <w:szCs w:val="22"/>
                <w:lang w:val="en-US" w:eastAsia="en-US" w:bidi="ar-SA"/>
              </w:rPr>
            </w:pPr>
            <w:r>
              <w:rPr>
                <w:b w:val="false"/>
                <w:i w:val="false"/>
                <w:kern w:val="0"/>
                <w:sz w:val="20"/>
                <w:szCs w:val="22"/>
                <w:lang w:val="en-US" w:eastAsia="en-US" w:bidi="ar-SA"/>
              </w:rPr>
              <w:t>BESS</w:t>
            </w:r>
          </w:p>
        </w:tc>
        <w:tc>
          <w:tcPr>
            <w:tcW w:w="6521" w:type="dxa"/>
            <w:tcBorders/>
          </w:tcPr>
          <w:p>
            <w:pPr>
              <w:pStyle w:val="Normal"/>
              <w:widowControl/>
              <w:spacing w:lineRule="auto" w:line="276" w:before="0" w:after="40"/>
              <w:jc w:val="left"/>
              <w:rPr>
                <w:kern w:val="0"/>
                <w:szCs w:val="22"/>
                <w:lang w:val="en-US" w:eastAsia="en-US" w:bidi="ar-SA"/>
              </w:rPr>
            </w:pPr>
            <w:r>
              <w:rPr>
                <w:b w:val="false"/>
                <w:i w:val="false"/>
                <w:kern w:val="0"/>
                <w:sz w:val="20"/>
                <w:szCs w:val="22"/>
                <w:lang w:val="en-US" w:eastAsia="en-US" w:bidi="ar-SA"/>
              </w:rPr>
              <w:t>Battery Energy Storage System</w:t>
            </w:r>
          </w:p>
        </w:tc>
      </w:tr>
      <w:tr>
        <w:trPr>
          <w:cantSplit/>
        </w:trPr>
        <w:tc>
          <w:tcPr>
            <w:tcW w:w="2550" w:type="dxa"/>
            <w:tcBorders/>
          </w:tcPr>
          <w:p>
            <w:pPr>
              <w:pStyle w:val="Normal"/>
              <w:widowControl/>
              <w:spacing w:lineRule="auto" w:line="276" w:before="0" w:after="40"/>
              <w:jc w:val="left"/>
              <w:rPr>
                <w:kern w:val="0"/>
                <w:szCs w:val="22"/>
                <w:lang w:val="en-US" w:eastAsia="en-US" w:bidi="ar-SA"/>
              </w:rPr>
            </w:pPr>
            <w:r>
              <w:rPr>
                <w:b w:val="false"/>
                <w:i w:val="false"/>
                <w:kern w:val="0"/>
                <w:sz w:val="20"/>
                <w:szCs w:val="22"/>
                <w:lang w:val="en-US" w:eastAsia="en-US" w:bidi="ar-SA"/>
              </w:rPr>
              <w:t>CM / LT / LY</w:t>
            </w:r>
          </w:p>
        </w:tc>
        <w:tc>
          <w:tcPr>
            <w:tcW w:w="6521" w:type="dxa"/>
            <w:tcBorders/>
          </w:tcPr>
          <w:p>
            <w:pPr>
              <w:pStyle w:val="Normal"/>
              <w:widowControl/>
              <w:spacing w:lineRule="auto" w:line="276" w:before="0" w:after="40"/>
              <w:jc w:val="left"/>
              <w:rPr>
                <w:kern w:val="0"/>
                <w:szCs w:val="22"/>
                <w:lang w:val="en-US" w:eastAsia="en-US" w:bidi="ar-SA"/>
              </w:rPr>
            </w:pPr>
            <w:r>
              <w:rPr>
                <w:b w:val="false"/>
                <w:i w:val="false"/>
                <w:kern w:val="0"/>
                <w:sz w:val="20"/>
                <w:szCs w:val="22"/>
                <w:lang w:val="en-US" w:eastAsia="en-US" w:bidi="ar-SA"/>
              </w:rPr>
              <w:t>Current Month / Lifetime / Last Year (period filters)</w:t>
            </w:r>
          </w:p>
        </w:tc>
      </w:tr>
      <w:tr>
        <w:trPr>
          <w:cantSplit/>
        </w:trPr>
        <w:tc>
          <w:tcPr>
            <w:tcW w:w="2550" w:type="dxa"/>
            <w:tcBorders/>
          </w:tcPr>
          <w:p>
            <w:pPr>
              <w:pStyle w:val="Normal"/>
              <w:widowControl/>
              <w:spacing w:lineRule="auto" w:line="276" w:before="0" w:after="40"/>
              <w:jc w:val="left"/>
              <w:rPr>
                <w:kern w:val="0"/>
                <w:szCs w:val="22"/>
                <w:lang w:val="en-US" w:eastAsia="en-US" w:bidi="ar-SA"/>
              </w:rPr>
            </w:pPr>
            <w:r>
              <w:rPr>
                <w:b w:val="false"/>
                <w:i w:val="false"/>
                <w:kern w:val="0"/>
                <w:sz w:val="20"/>
                <w:szCs w:val="22"/>
                <w:lang w:val="en-US" w:eastAsia="en-US" w:bidi="ar-SA"/>
              </w:rPr>
              <w:t>CoV</w:t>
            </w:r>
          </w:p>
        </w:tc>
        <w:tc>
          <w:tcPr>
            <w:tcW w:w="6521" w:type="dxa"/>
            <w:tcBorders/>
          </w:tcPr>
          <w:p>
            <w:pPr>
              <w:pStyle w:val="Normal"/>
              <w:widowControl/>
              <w:spacing w:lineRule="auto" w:line="276" w:before="0" w:after="40"/>
              <w:jc w:val="left"/>
              <w:rPr>
                <w:kern w:val="0"/>
                <w:szCs w:val="22"/>
                <w:lang w:val="en-US" w:eastAsia="en-US" w:bidi="ar-SA"/>
              </w:rPr>
            </w:pPr>
            <w:r>
              <w:rPr>
                <w:b w:val="false"/>
                <w:i w:val="false"/>
                <w:kern w:val="0"/>
                <w:sz w:val="20"/>
                <w:szCs w:val="22"/>
                <w:lang w:val="en-US" w:eastAsia="en-US" w:bidi="ar-SA"/>
              </w:rPr>
              <w:t>Coefficient of Variation</w:t>
            </w:r>
          </w:p>
        </w:tc>
      </w:tr>
      <w:tr>
        <w:trPr>
          <w:cantSplit/>
        </w:trPr>
        <w:tc>
          <w:tcPr>
            <w:tcW w:w="2550" w:type="dxa"/>
            <w:tcBorders/>
          </w:tcPr>
          <w:p>
            <w:pPr>
              <w:pStyle w:val="Normal"/>
              <w:widowControl/>
              <w:spacing w:lineRule="auto" w:line="276" w:before="0" w:after="40"/>
              <w:jc w:val="left"/>
              <w:rPr>
                <w:kern w:val="0"/>
                <w:szCs w:val="22"/>
                <w:lang w:val="en-US" w:eastAsia="en-US" w:bidi="ar-SA"/>
              </w:rPr>
            </w:pPr>
            <w:r>
              <w:rPr>
                <w:b w:val="false"/>
                <w:i w:val="false"/>
                <w:kern w:val="0"/>
                <w:sz w:val="20"/>
                <w:szCs w:val="22"/>
                <w:lang w:val="en-US" w:eastAsia="en-US" w:bidi="ar-SA"/>
              </w:rPr>
              <w:t>CSS</w:t>
            </w:r>
          </w:p>
        </w:tc>
        <w:tc>
          <w:tcPr>
            <w:tcW w:w="6521" w:type="dxa"/>
            <w:tcBorders/>
          </w:tcPr>
          <w:p>
            <w:pPr>
              <w:pStyle w:val="Normal"/>
              <w:widowControl/>
              <w:spacing w:lineRule="auto" w:line="276" w:before="0" w:after="40"/>
              <w:jc w:val="left"/>
              <w:rPr>
                <w:kern w:val="0"/>
                <w:szCs w:val="22"/>
                <w:lang w:val="en-US" w:eastAsia="en-US" w:bidi="ar-SA"/>
              </w:rPr>
            </w:pPr>
            <w:r>
              <w:rPr>
                <w:b w:val="false"/>
                <w:i w:val="false"/>
                <w:kern w:val="0"/>
                <w:sz w:val="20"/>
                <w:szCs w:val="22"/>
                <w:lang w:val="en-US" w:eastAsia="en-US" w:bidi="ar-SA"/>
              </w:rPr>
              <w:t>Cascading Style Sheets</w:t>
            </w:r>
          </w:p>
        </w:tc>
      </w:tr>
      <w:tr>
        <w:trPr>
          <w:cantSplit/>
        </w:trPr>
        <w:tc>
          <w:tcPr>
            <w:tcW w:w="2550" w:type="dxa"/>
            <w:tcBorders/>
          </w:tcPr>
          <w:p>
            <w:pPr>
              <w:pStyle w:val="Normal"/>
              <w:widowControl/>
              <w:spacing w:lineRule="auto" w:line="276" w:before="0" w:after="40"/>
              <w:jc w:val="left"/>
              <w:rPr>
                <w:kern w:val="0"/>
                <w:szCs w:val="22"/>
                <w:lang w:val="en-US" w:eastAsia="en-US" w:bidi="ar-SA"/>
              </w:rPr>
            </w:pPr>
            <w:r>
              <w:rPr>
                <w:b w:val="false"/>
                <w:i w:val="false"/>
                <w:kern w:val="0"/>
                <w:sz w:val="20"/>
                <w:szCs w:val="22"/>
                <w:lang w:val="en-US" w:eastAsia="en-US" w:bidi="ar-SA"/>
              </w:rPr>
              <w:t>GHI</w:t>
            </w:r>
          </w:p>
        </w:tc>
        <w:tc>
          <w:tcPr>
            <w:tcW w:w="6521" w:type="dxa"/>
            <w:tcBorders/>
          </w:tcPr>
          <w:p>
            <w:pPr>
              <w:pStyle w:val="Normal"/>
              <w:widowControl/>
              <w:spacing w:lineRule="auto" w:line="276" w:before="0" w:after="40"/>
              <w:jc w:val="left"/>
              <w:rPr>
                <w:kern w:val="0"/>
                <w:szCs w:val="22"/>
                <w:lang w:val="en-US" w:eastAsia="en-US" w:bidi="ar-SA"/>
              </w:rPr>
            </w:pPr>
            <w:r>
              <w:rPr>
                <w:b w:val="false"/>
                <w:i w:val="false"/>
                <w:kern w:val="0"/>
                <w:sz w:val="20"/>
                <w:szCs w:val="22"/>
                <w:lang w:val="en-US" w:eastAsia="en-US" w:bidi="ar-SA"/>
              </w:rPr>
              <w:t>Global Horizontal Irradiance</w:t>
            </w:r>
          </w:p>
        </w:tc>
      </w:tr>
      <w:tr>
        <w:trPr>
          <w:cantSplit/>
        </w:trPr>
        <w:tc>
          <w:tcPr>
            <w:tcW w:w="2550" w:type="dxa"/>
            <w:tcBorders/>
          </w:tcPr>
          <w:p>
            <w:pPr>
              <w:pStyle w:val="Normal"/>
              <w:widowControl/>
              <w:spacing w:lineRule="auto" w:line="276" w:before="0" w:after="40"/>
              <w:jc w:val="left"/>
              <w:rPr>
                <w:kern w:val="0"/>
                <w:szCs w:val="22"/>
                <w:lang w:val="en-US" w:eastAsia="en-US" w:bidi="ar-SA"/>
              </w:rPr>
            </w:pPr>
            <w:r>
              <w:rPr>
                <w:b w:val="false"/>
                <w:i w:val="false"/>
                <w:kern w:val="0"/>
                <w:sz w:val="20"/>
                <w:szCs w:val="22"/>
                <w:lang w:val="en-US" w:eastAsia="en-US" w:bidi="ar-SA"/>
              </w:rPr>
              <w:t>G1 / G2 / G3</w:t>
            </w:r>
          </w:p>
        </w:tc>
        <w:tc>
          <w:tcPr>
            <w:tcW w:w="6521" w:type="dxa"/>
            <w:tcBorders/>
          </w:tcPr>
          <w:p>
            <w:pPr>
              <w:pStyle w:val="Normal"/>
              <w:widowControl/>
              <w:spacing w:lineRule="auto" w:line="276" w:before="0" w:after="40"/>
              <w:jc w:val="left"/>
              <w:rPr>
                <w:kern w:val="0"/>
                <w:szCs w:val="22"/>
                <w:lang w:val="en-US" w:eastAsia="en-US" w:bidi="ar-SA"/>
              </w:rPr>
            </w:pPr>
            <w:r>
              <w:rPr>
                <w:b w:val="false"/>
                <w:i w:val="false"/>
                <w:kern w:val="0"/>
                <w:sz w:val="20"/>
                <w:szCs w:val="22"/>
                <w:lang w:val="en-US" w:eastAsia="en-US" w:bidi="ar-SA"/>
              </w:rPr>
              <w:t>Graph groups on the Inverter / MFM monitoring page</w:t>
            </w:r>
          </w:p>
        </w:tc>
      </w:tr>
      <w:tr>
        <w:trPr>
          <w:cantSplit/>
        </w:trPr>
        <w:tc>
          <w:tcPr>
            <w:tcW w:w="2550" w:type="dxa"/>
            <w:tcBorders/>
          </w:tcPr>
          <w:p>
            <w:pPr>
              <w:pStyle w:val="Normal"/>
              <w:widowControl/>
              <w:spacing w:lineRule="auto" w:line="276" w:before="0" w:after="40"/>
              <w:jc w:val="left"/>
              <w:rPr>
                <w:kern w:val="0"/>
                <w:szCs w:val="22"/>
                <w:lang w:val="en-US" w:eastAsia="en-US" w:bidi="ar-SA"/>
              </w:rPr>
            </w:pPr>
            <w:r>
              <w:rPr>
                <w:b w:val="false"/>
                <w:i w:val="false"/>
                <w:kern w:val="0"/>
                <w:sz w:val="20"/>
                <w:szCs w:val="22"/>
                <w:lang w:val="en-US" w:eastAsia="en-US" w:bidi="ar-SA"/>
              </w:rPr>
              <w:t>INV</w:t>
            </w:r>
          </w:p>
        </w:tc>
        <w:tc>
          <w:tcPr>
            <w:tcW w:w="6521" w:type="dxa"/>
            <w:tcBorders/>
          </w:tcPr>
          <w:p>
            <w:pPr>
              <w:pStyle w:val="Normal"/>
              <w:widowControl/>
              <w:spacing w:lineRule="auto" w:line="276" w:before="0" w:after="40"/>
              <w:jc w:val="left"/>
              <w:rPr>
                <w:kern w:val="0"/>
                <w:szCs w:val="22"/>
                <w:lang w:val="en-US" w:eastAsia="en-US" w:bidi="ar-SA"/>
              </w:rPr>
            </w:pPr>
            <w:r>
              <w:rPr>
                <w:b w:val="false"/>
                <w:i w:val="false"/>
                <w:kern w:val="0"/>
                <w:sz w:val="20"/>
                <w:szCs w:val="22"/>
                <w:lang w:val="en-US" w:eastAsia="en-US" w:bidi="ar-SA"/>
              </w:rPr>
              <w:t>Inverter</w:t>
            </w:r>
          </w:p>
        </w:tc>
      </w:tr>
      <w:tr>
        <w:trPr>
          <w:cantSplit/>
        </w:trPr>
        <w:tc>
          <w:tcPr>
            <w:tcW w:w="2550" w:type="dxa"/>
            <w:tcBorders/>
          </w:tcPr>
          <w:p>
            <w:pPr>
              <w:pStyle w:val="Normal"/>
              <w:widowControl/>
              <w:spacing w:lineRule="auto" w:line="276" w:before="0" w:after="40"/>
              <w:jc w:val="left"/>
              <w:rPr>
                <w:kern w:val="0"/>
                <w:szCs w:val="22"/>
                <w:lang w:val="en-US" w:eastAsia="en-US" w:bidi="ar-SA"/>
              </w:rPr>
            </w:pPr>
            <w:r>
              <w:rPr>
                <w:b w:val="false"/>
                <w:i w:val="false"/>
                <w:kern w:val="0"/>
                <w:sz w:val="20"/>
                <w:szCs w:val="22"/>
                <w:lang w:val="en-US" w:eastAsia="en-US" w:bidi="ar-SA"/>
              </w:rPr>
              <w:t>KPI</w:t>
            </w:r>
          </w:p>
        </w:tc>
        <w:tc>
          <w:tcPr>
            <w:tcW w:w="6521" w:type="dxa"/>
            <w:tcBorders/>
          </w:tcPr>
          <w:p>
            <w:pPr>
              <w:pStyle w:val="Normal"/>
              <w:widowControl/>
              <w:spacing w:lineRule="auto" w:line="276" w:before="0" w:after="40"/>
              <w:jc w:val="left"/>
              <w:rPr>
                <w:kern w:val="0"/>
                <w:szCs w:val="22"/>
                <w:lang w:val="en-US" w:eastAsia="en-US" w:bidi="ar-SA"/>
              </w:rPr>
            </w:pPr>
            <w:r>
              <w:rPr>
                <w:b w:val="false"/>
                <w:i w:val="false"/>
                <w:kern w:val="0"/>
                <w:sz w:val="20"/>
                <w:szCs w:val="22"/>
                <w:lang w:val="en-US" w:eastAsia="en-US" w:bidi="ar-SA"/>
              </w:rPr>
              <w:t>Key Performance Indicator</w:t>
            </w:r>
          </w:p>
        </w:tc>
      </w:tr>
      <w:tr>
        <w:trPr>
          <w:cantSplit/>
        </w:trPr>
        <w:tc>
          <w:tcPr>
            <w:tcW w:w="2550" w:type="dxa"/>
            <w:tcBorders/>
          </w:tcPr>
          <w:p>
            <w:pPr>
              <w:pStyle w:val="Normal"/>
              <w:widowControl/>
              <w:spacing w:lineRule="auto" w:line="276" w:before="0" w:after="40"/>
              <w:jc w:val="left"/>
              <w:rPr>
                <w:kern w:val="0"/>
                <w:szCs w:val="22"/>
                <w:lang w:val="en-US" w:eastAsia="en-US" w:bidi="ar-SA"/>
              </w:rPr>
            </w:pPr>
            <w:r>
              <w:rPr>
                <w:b w:val="false"/>
                <w:i w:val="false"/>
                <w:kern w:val="0"/>
                <w:sz w:val="20"/>
                <w:szCs w:val="22"/>
                <w:lang w:val="en-US" w:eastAsia="en-US" w:bidi="ar-SA"/>
              </w:rPr>
              <w:t>kWh/kWp</w:t>
            </w:r>
          </w:p>
        </w:tc>
        <w:tc>
          <w:tcPr>
            <w:tcW w:w="6521" w:type="dxa"/>
            <w:tcBorders/>
          </w:tcPr>
          <w:p>
            <w:pPr>
              <w:pStyle w:val="Normal"/>
              <w:widowControl/>
              <w:spacing w:lineRule="auto" w:line="276" w:before="0" w:after="40"/>
              <w:jc w:val="left"/>
              <w:rPr>
                <w:kern w:val="0"/>
                <w:szCs w:val="22"/>
                <w:lang w:val="en-US" w:eastAsia="en-US" w:bidi="ar-SA"/>
              </w:rPr>
            </w:pPr>
            <w:r>
              <w:rPr>
                <w:b w:val="false"/>
                <w:i w:val="false"/>
                <w:kern w:val="0"/>
                <w:sz w:val="20"/>
                <w:szCs w:val="22"/>
                <w:lang w:val="en-US" w:eastAsia="en-US" w:bidi="ar-SA"/>
              </w:rPr>
              <w:t>Specific yield – energy per installed peak kilowatt</w:t>
            </w:r>
          </w:p>
        </w:tc>
      </w:tr>
      <w:tr>
        <w:trPr>
          <w:cantSplit/>
        </w:trPr>
        <w:tc>
          <w:tcPr>
            <w:tcW w:w="2550" w:type="dxa"/>
            <w:tcBorders/>
          </w:tcPr>
          <w:p>
            <w:pPr>
              <w:pStyle w:val="Normal"/>
              <w:widowControl/>
              <w:spacing w:lineRule="auto" w:line="276" w:before="0" w:after="40"/>
              <w:jc w:val="left"/>
              <w:rPr>
                <w:kern w:val="0"/>
                <w:szCs w:val="22"/>
                <w:lang w:val="en-US" w:eastAsia="en-US" w:bidi="ar-SA"/>
              </w:rPr>
            </w:pPr>
            <w:r>
              <w:rPr>
                <w:b w:val="false"/>
                <w:i w:val="false"/>
                <w:kern w:val="0"/>
                <w:sz w:val="20"/>
                <w:szCs w:val="22"/>
                <w:lang w:val="en-US" w:eastAsia="en-US" w:bidi="ar-SA"/>
              </w:rPr>
              <w:t>MFM</w:t>
            </w:r>
          </w:p>
        </w:tc>
        <w:tc>
          <w:tcPr>
            <w:tcW w:w="6521" w:type="dxa"/>
            <w:tcBorders/>
          </w:tcPr>
          <w:p>
            <w:pPr>
              <w:pStyle w:val="Normal"/>
              <w:widowControl/>
              <w:spacing w:lineRule="auto" w:line="276" w:before="0" w:after="40"/>
              <w:jc w:val="left"/>
              <w:rPr>
                <w:kern w:val="0"/>
                <w:szCs w:val="22"/>
                <w:lang w:val="en-US" w:eastAsia="en-US" w:bidi="ar-SA"/>
              </w:rPr>
            </w:pPr>
            <w:r>
              <w:rPr>
                <w:b w:val="false"/>
                <w:i w:val="false"/>
                <w:kern w:val="0"/>
                <w:sz w:val="20"/>
                <w:szCs w:val="22"/>
                <w:lang w:val="en-US" w:eastAsia="en-US" w:bidi="ar-SA"/>
              </w:rPr>
              <w:t>Multi-Function Meter (energy meter)</w:t>
            </w:r>
          </w:p>
        </w:tc>
      </w:tr>
      <w:tr>
        <w:trPr>
          <w:cantSplit/>
        </w:trPr>
        <w:tc>
          <w:tcPr>
            <w:tcW w:w="2550" w:type="dxa"/>
            <w:tcBorders/>
          </w:tcPr>
          <w:p>
            <w:pPr>
              <w:pStyle w:val="Normal"/>
              <w:widowControl/>
              <w:spacing w:lineRule="auto" w:line="276" w:before="0" w:after="40"/>
              <w:jc w:val="left"/>
              <w:rPr>
                <w:kern w:val="0"/>
                <w:szCs w:val="22"/>
                <w:lang w:val="en-US" w:eastAsia="en-US" w:bidi="ar-SA"/>
              </w:rPr>
            </w:pPr>
            <w:r>
              <w:rPr>
                <w:b w:val="false"/>
                <w:i w:val="false"/>
                <w:kern w:val="0"/>
                <w:sz w:val="20"/>
                <w:szCs w:val="22"/>
                <w:lang w:val="en-US" w:eastAsia="en-US" w:bidi="ar-SA"/>
              </w:rPr>
              <w:t>MWp / GWp</w:t>
            </w:r>
          </w:p>
        </w:tc>
        <w:tc>
          <w:tcPr>
            <w:tcW w:w="6521" w:type="dxa"/>
            <w:tcBorders/>
          </w:tcPr>
          <w:p>
            <w:pPr>
              <w:pStyle w:val="Normal"/>
              <w:widowControl/>
              <w:spacing w:lineRule="auto" w:line="276" w:before="0" w:after="40"/>
              <w:jc w:val="left"/>
              <w:rPr>
                <w:kern w:val="0"/>
                <w:szCs w:val="22"/>
                <w:lang w:val="en-US" w:eastAsia="en-US" w:bidi="ar-SA"/>
              </w:rPr>
            </w:pPr>
            <w:r>
              <w:rPr>
                <w:b w:val="false"/>
                <w:i w:val="false"/>
                <w:kern w:val="0"/>
                <w:sz w:val="20"/>
                <w:szCs w:val="22"/>
                <w:lang w:val="en-US" w:eastAsia="en-US" w:bidi="ar-SA"/>
              </w:rPr>
              <w:t>Megawatt-peak / Gigawatt-peak (installed DC capacity)</w:t>
            </w:r>
          </w:p>
        </w:tc>
      </w:tr>
      <w:tr>
        <w:trPr>
          <w:cantSplit/>
        </w:trPr>
        <w:tc>
          <w:tcPr>
            <w:tcW w:w="2550" w:type="dxa"/>
            <w:tcBorders/>
          </w:tcPr>
          <w:p>
            <w:pPr>
              <w:pStyle w:val="Normal"/>
              <w:widowControl/>
              <w:spacing w:lineRule="auto" w:line="276" w:before="0" w:after="40"/>
              <w:jc w:val="left"/>
              <w:rPr>
                <w:kern w:val="0"/>
                <w:szCs w:val="22"/>
                <w:lang w:val="en-US" w:eastAsia="en-US" w:bidi="ar-SA"/>
              </w:rPr>
            </w:pPr>
            <w:r>
              <w:rPr>
                <w:b w:val="false"/>
                <w:i w:val="false"/>
                <w:kern w:val="0"/>
                <w:sz w:val="20"/>
                <w:szCs w:val="22"/>
                <w:lang w:val="en-US" w:eastAsia="en-US" w:bidi="ar-SA"/>
              </w:rPr>
              <w:t>O&amp;M</w:t>
            </w:r>
          </w:p>
        </w:tc>
        <w:tc>
          <w:tcPr>
            <w:tcW w:w="6521" w:type="dxa"/>
            <w:tcBorders/>
          </w:tcPr>
          <w:p>
            <w:pPr>
              <w:pStyle w:val="Normal"/>
              <w:widowControl/>
              <w:spacing w:lineRule="auto" w:line="276" w:before="0" w:after="40"/>
              <w:jc w:val="left"/>
              <w:rPr>
                <w:kern w:val="0"/>
                <w:szCs w:val="22"/>
                <w:lang w:val="en-US" w:eastAsia="en-US" w:bidi="ar-SA"/>
              </w:rPr>
            </w:pPr>
            <w:r>
              <w:rPr>
                <w:b w:val="false"/>
                <w:i w:val="false"/>
                <w:kern w:val="0"/>
                <w:sz w:val="20"/>
                <w:szCs w:val="22"/>
                <w:lang w:val="en-US" w:eastAsia="en-US" w:bidi="ar-SA"/>
              </w:rPr>
              <w:t>Operations and Maintenance</w:t>
            </w:r>
          </w:p>
        </w:tc>
      </w:tr>
      <w:tr>
        <w:trPr>
          <w:cantSplit/>
        </w:trPr>
        <w:tc>
          <w:tcPr>
            <w:tcW w:w="2550" w:type="dxa"/>
            <w:tcBorders/>
          </w:tcPr>
          <w:p>
            <w:pPr>
              <w:pStyle w:val="Normal"/>
              <w:widowControl/>
              <w:spacing w:lineRule="auto" w:line="276" w:before="0" w:after="40"/>
              <w:jc w:val="left"/>
              <w:rPr>
                <w:kern w:val="0"/>
                <w:szCs w:val="22"/>
                <w:lang w:val="en-US" w:eastAsia="en-US" w:bidi="ar-SA"/>
              </w:rPr>
            </w:pPr>
            <w:r>
              <w:rPr>
                <w:b w:val="false"/>
                <w:i w:val="false"/>
                <w:kern w:val="0"/>
                <w:sz w:val="20"/>
                <w:szCs w:val="22"/>
                <w:lang w:val="en-US" w:eastAsia="en-US" w:bidi="ar-SA"/>
              </w:rPr>
              <w:t>PNG</w:t>
            </w:r>
          </w:p>
        </w:tc>
        <w:tc>
          <w:tcPr>
            <w:tcW w:w="6521" w:type="dxa"/>
            <w:tcBorders/>
          </w:tcPr>
          <w:p>
            <w:pPr>
              <w:pStyle w:val="Normal"/>
              <w:widowControl/>
              <w:spacing w:lineRule="auto" w:line="276" w:before="0" w:after="40"/>
              <w:jc w:val="left"/>
              <w:rPr>
                <w:kern w:val="0"/>
                <w:szCs w:val="22"/>
                <w:lang w:val="en-US" w:eastAsia="en-US" w:bidi="ar-SA"/>
              </w:rPr>
            </w:pPr>
            <w:r>
              <w:rPr>
                <w:b w:val="false"/>
                <w:i w:val="false"/>
                <w:kern w:val="0"/>
                <w:sz w:val="20"/>
                <w:szCs w:val="22"/>
                <w:lang w:val="en-US" w:eastAsia="en-US" w:bidi="ar-SA"/>
              </w:rPr>
              <w:t>Portable Network Graphics (image export)</w:t>
            </w:r>
          </w:p>
        </w:tc>
      </w:tr>
      <w:tr>
        <w:trPr>
          <w:cantSplit/>
        </w:trPr>
        <w:tc>
          <w:tcPr>
            <w:tcW w:w="2550" w:type="dxa"/>
            <w:tcBorders/>
          </w:tcPr>
          <w:p>
            <w:pPr>
              <w:pStyle w:val="Normal"/>
              <w:widowControl/>
              <w:spacing w:lineRule="auto" w:line="276" w:before="0" w:after="40"/>
              <w:jc w:val="left"/>
              <w:rPr>
                <w:kern w:val="0"/>
                <w:szCs w:val="22"/>
                <w:lang w:val="en-US" w:eastAsia="en-US" w:bidi="ar-SA"/>
              </w:rPr>
            </w:pPr>
            <w:r>
              <w:rPr>
                <w:b w:val="false"/>
                <w:i w:val="false"/>
                <w:kern w:val="0"/>
                <w:sz w:val="20"/>
                <w:szCs w:val="22"/>
                <w:lang w:val="en-US" w:eastAsia="en-US" w:bidi="ar-SA"/>
              </w:rPr>
              <w:t>POA</w:t>
            </w:r>
          </w:p>
        </w:tc>
        <w:tc>
          <w:tcPr>
            <w:tcW w:w="6521" w:type="dxa"/>
            <w:tcBorders/>
          </w:tcPr>
          <w:p>
            <w:pPr>
              <w:pStyle w:val="Normal"/>
              <w:widowControl/>
              <w:spacing w:lineRule="auto" w:line="276" w:before="0" w:after="40"/>
              <w:jc w:val="left"/>
              <w:rPr>
                <w:kern w:val="0"/>
                <w:szCs w:val="22"/>
                <w:lang w:val="en-US" w:eastAsia="en-US" w:bidi="ar-SA"/>
              </w:rPr>
            </w:pPr>
            <w:r>
              <w:rPr>
                <w:b w:val="false"/>
                <w:i w:val="false"/>
                <w:kern w:val="0"/>
                <w:sz w:val="20"/>
                <w:szCs w:val="22"/>
                <w:lang w:val="en-US" w:eastAsia="en-US" w:bidi="ar-SA"/>
              </w:rPr>
              <w:t>Plane of Array (irradiance on module plane)</w:t>
            </w:r>
          </w:p>
        </w:tc>
      </w:tr>
      <w:tr>
        <w:trPr>
          <w:cantSplit/>
        </w:trPr>
        <w:tc>
          <w:tcPr>
            <w:tcW w:w="2550" w:type="dxa"/>
            <w:tcBorders/>
          </w:tcPr>
          <w:p>
            <w:pPr>
              <w:pStyle w:val="Normal"/>
              <w:widowControl/>
              <w:spacing w:lineRule="auto" w:line="276" w:before="0" w:after="40"/>
              <w:jc w:val="left"/>
              <w:rPr>
                <w:kern w:val="0"/>
                <w:szCs w:val="22"/>
                <w:lang w:val="en-US" w:eastAsia="en-US" w:bidi="ar-SA"/>
              </w:rPr>
            </w:pPr>
            <w:r>
              <w:rPr>
                <w:b w:val="false"/>
                <w:i w:val="false"/>
                <w:kern w:val="0"/>
                <w:sz w:val="20"/>
                <w:szCs w:val="22"/>
                <w:lang w:val="en-US" w:eastAsia="en-US" w:bidi="ar-SA"/>
              </w:rPr>
              <w:t>PR</w:t>
            </w:r>
          </w:p>
        </w:tc>
        <w:tc>
          <w:tcPr>
            <w:tcW w:w="6521" w:type="dxa"/>
            <w:tcBorders/>
          </w:tcPr>
          <w:p>
            <w:pPr>
              <w:pStyle w:val="Normal"/>
              <w:widowControl/>
              <w:spacing w:lineRule="auto" w:line="276" w:before="0" w:after="40"/>
              <w:jc w:val="left"/>
              <w:rPr>
                <w:kern w:val="0"/>
                <w:szCs w:val="22"/>
                <w:lang w:val="en-US" w:eastAsia="en-US" w:bidi="ar-SA"/>
              </w:rPr>
            </w:pPr>
            <w:r>
              <w:rPr>
                <w:b w:val="false"/>
                <w:i w:val="false"/>
                <w:kern w:val="0"/>
                <w:sz w:val="20"/>
                <w:szCs w:val="22"/>
                <w:lang w:val="en-US" w:eastAsia="en-US" w:bidi="ar-SA"/>
              </w:rPr>
              <w:t>Performance Ratio</w:t>
            </w:r>
          </w:p>
        </w:tc>
      </w:tr>
      <w:tr>
        <w:trPr>
          <w:cantSplit/>
        </w:trPr>
        <w:tc>
          <w:tcPr>
            <w:tcW w:w="2550" w:type="dxa"/>
            <w:tcBorders/>
          </w:tcPr>
          <w:p>
            <w:pPr>
              <w:pStyle w:val="Normal"/>
              <w:widowControl/>
              <w:spacing w:lineRule="auto" w:line="276" w:before="0" w:after="40"/>
              <w:jc w:val="left"/>
              <w:rPr>
                <w:kern w:val="0"/>
                <w:szCs w:val="22"/>
                <w:lang w:val="en-US" w:eastAsia="en-US" w:bidi="ar-SA"/>
              </w:rPr>
            </w:pPr>
            <w:r>
              <w:rPr>
                <w:b w:val="false"/>
                <w:i w:val="false"/>
                <w:kern w:val="0"/>
                <w:sz w:val="20"/>
                <w:szCs w:val="22"/>
                <w:lang w:val="en-US" w:eastAsia="en-US" w:bidi="ar-SA"/>
              </w:rPr>
              <w:t>PV</w:t>
            </w:r>
          </w:p>
        </w:tc>
        <w:tc>
          <w:tcPr>
            <w:tcW w:w="6521" w:type="dxa"/>
            <w:tcBorders/>
          </w:tcPr>
          <w:p>
            <w:pPr>
              <w:pStyle w:val="Normal"/>
              <w:widowControl/>
              <w:spacing w:lineRule="auto" w:line="276" w:before="0" w:after="40"/>
              <w:jc w:val="left"/>
              <w:rPr>
                <w:kern w:val="0"/>
                <w:szCs w:val="22"/>
                <w:lang w:val="en-US" w:eastAsia="en-US" w:bidi="ar-SA"/>
              </w:rPr>
            </w:pPr>
            <w:r>
              <w:rPr>
                <w:b w:val="false"/>
                <w:i w:val="false"/>
                <w:kern w:val="0"/>
                <w:sz w:val="20"/>
                <w:szCs w:val="22"/>
                <w:lang w:val="en-US" w:eastAsia="en-US" w:bidi="ar-SA"/>
              </w:rPr>
              <w:t>Photovoltaic</w:t>
            </w:r>
          </w:p>
        </w:tc>
      </w:tr>
      <w:tr>
        <w:trPr>
          <w:cantSplit/>
        </w:trPr>
        <w:tc>
          <w:tcPr>
            <w:tcW w:w="2550" w:type="dxa"/>
            <w:tcBorders/>
          </w:tcPr>
          <w:p>
            <w:pPr>
              <w:pStyle w:val="Normal"/>
              <w:widowControl/>
              <w:spacing w:lineRule="auto" w:line="276" w:before="0" w:after="40"/>
              <w:jc w:val="left"/>
              <w:rPr>
                <w:kern w:val="0"/>
                <w:szCs w:val="22"/>
                <w:lang w:val="en-US" w:eastAsia="en-US" w:bidi="ar-SA"/>
              </w:rPr>
            </w:pPr>
            <w:r>
              <w:rPr>
                <w:b w:val="false"/>
                <w:i w:val="false"/>
                <w:kern w:val="0"/>
                <w:sz w:val="20"/>
                <w:szCs w:val="22"/>
                <w:lang w:val="en-US" w:eastAsia="en-US" w:bidi="ar-SA"/>
              </w:rPr>
              <w:t>REST</w:t>
            </w:r>
          </w:p>
        </w:tc>
        <w:tc>
          <w:tcPr>
            <w:tcW w:w="6521" w:type="dxa"/>
            <w:tcBorders/>
          </w:tcPr>
          <w:p>
            <w:pPr>
              <w:pStyle w:val="Normal"/>
              <w:widowControl/>
              <w:spacing w:lineRule="auto" w:line="276" w:before="0" w:after="40"/>
              <w:jc w:val="left"/>
              <w:rPr>
                <w:kern w:val="0"/>
                <w:szCs w:val="22"/>
                <w:lang w:val="en-US" w:eastAsia="en-US" w:bidi="ar-SA"/>
              </w:rPr>
            </w:pPr>
            <w:r>
              <w:rPr>
                <w:b w:val="false"/>
                <w:i w:val="false"/>
                <w:kern w:val="0"/>
                <w:sz w:val="20"/>
                <w:szCs w:val="22"/>
                <w:lang w:val="en-US" w:eastAsia="en-US" w:bidi="ar-SA"/>
              </w:rPr>
              <w:t>Representational State Transfer</w:t>
            </w:r>
          </w:p>
        </w:tc>
      </w:tr>
      <w:tr>
        <w:trPr>
          <w:cantSplit/>
        </w:trPr>
        <w:tc>
          <w:tcPr>
            <w:tcW w:w="2550" w:type="dxa"/>
            <w:tcBorders/>
          </w:tcPr>
          <w:p>
            <w:pPr>
              <w:pStyle w:val="Normal"/>
              <w:widowControl/>
              <w:spacing w:lineRule="auto" w:line="276" w:before="0" w:after="40"/>
              <w:jc w:val="left"/>
              <w:rPr>
                <w:kern w:val="0"/>
                <w:szCs w:val="22"/>
                <w:lang w:val="en-US" w:eastAsia="en-US" w:bidi="ar-SA"/>
              </w:rPr>
            </w:pPr>
            <w:r>
              <w:rPr>
                <w:b w:val="false"/>
                <w:i w:val="false"/>
                <w:kern w:val="0"/>
                <w:sz w:val="20"/>
                <w:szCs w:val="22"/>
                <w:lang w:val="en-US" w:eastAsia="en-US" w:bidi="ar-SA"/>
              </w:rPr>
              <w:t>SDG</w:t>
            </w:r>
          </w:p>
        </w:tc>
        <w:tc>
          <w:tcPr>
            <w:tcW w:w="6521" w:type="dxa"/>
            <w:tcBorders/>
          </w:tcPr>
          <w:p>
            <w:pPr>
              <w:pStyle w:val="Normal"/>
              <w:widowControl/>
              <w:spacing w:lineRule="auto" w:line="276" w:before="0" w:after="40"/>
              <w:jc w:val="left"/>
              <w:rPr>
                <w:kern w:val="0"/>
                <w:szCs w:val="22"/>
                <w:lang w:val="en-US" w:eastAsia="en-US" w:bidi="ar-SA"/>
              </w:rPr>
            </w:pPr>
            <w:r>
              <w:rPr>
                <w:b w:val="false"/>
                <w:i w:val="false"/>
                <w:kern w:val="0"/>
                <w:sz w:val="20"/>
                <w:szCs w:val="22"/>
                <w:lang w:val="en-US" w:eastAsia="en-US" w:bidi="ar-SA"/>
              </w:rPr>
              <w:t>Sustainable Development Goal</w:t>
            </w:r>
          </w:p>
        </w:tc>
      </w:tr>
      <w:tr>
        <w:trPr>
          <w:cantSplit/>
        </w:trPr>
        <w:tc>
          <w:tcPr>
            <w:tcW w:w="2550" w:type="dxa"/>
            <w:tcBorders/>
          </w:tcPr>
          <w:p>
            <w:pPr>
              <w:pStyle w:val="Normal"/>
              <w:widowControl/>
              <w:spacing w:lineRule="auto" w:line="276" w:before="0" w:after="40"/>
              <w:jc w:val="left"/>
              <w:rPr>
                <w:kern w:val="0"/>
                <w:szCs w:val="22"/>
                <w:lang w:val="en-US" w:eastAsia="en-US" w:bidi="ar-SA"/>
              </w:rPr>
            </w:pPr>
            <w:r>
              <w:rPr>
                <w:b w:val="false"/>
                <w:i w:val="false"/>
                <w:kern w:val="0"/>
                <w:sz w:val="20"/>
                <w:szCs w:val="22"/>
                <w:lang w:val="en-US" w:eastAsia="en-US" w:bidi="ar-SA"/>
              </w:rPr>
              <w:t>SQL</w:t>
            </w:r>
          </w:p>
        </w:tc>
        <w:tc>
          <w:tcPr>
            <w:tcW w:w="6521" w:type="dxa"/>
            <w:tcBorders/>
          </w:tcPr>
          <w:p>
            <w:pPr>
              <w:pStyle w:val="Normal"/>
              <w:widowControl/>
              <w:spacing w:lineRule="auto" w:line="276" w:before="0" w:after="40"/>
              <w:jc w:val="left"/>
              <w:rPr>
                <w:kern w:val="0"/>
                <w:szCs w:val="22"/>
                <w:lang w:val="en-US" w:eastAsia="en-US" w:bidi="ar-SA"/>
              </w:rPr>
            </w:pPr>
            <w:r>
              <w:rPr>
                <w:b w:val="false"/>
                <w:i w:val="false"/>
                <w:kern w:val="0"/>
                <w:sz w:val="20"/>
                <w:szCs w:val="22"/>
                <w:lang w:val="en-US" w:eastAsia="en-US" w:bidi="ar-SA"/>
              </w:rPr>
              <w:t>Structured Query Language</w:t>
            </w:r>
          </w:p>
        </w:tc>
      </w:tr>
      <w:tr>
        <w:trPr>
          <w:cantSplit/>
        </w:trPr>
        <w:tc>
          <w:tcPr>
            <w:tcW w:w="2550" w:type="dxa"/>
            <w:tcBorders/>
          </w:tcPr>
          <w:p>
            <w:pPr>
              <w:pStyle w:val="Normal"/>
              <w:widowControl/>
              <w:spacing w:lineRule="auto" w:line="276" w:before="0" w:after="40"/>
              <w:jc w:val="left"/>
              <w:rPr>
                <w:kern w:val="0"/>
                <w:szCs w:val="22"/>
                <w:lang w:val="en-US" w:eastAsia="en-US" w:bidi="ar-SA"/>
              </w:rPr>
            </w:pPr>
            <w:r>
              <w:rPr>
                <w:b w:val="false"/>
                <w:i w:val="false"/>
                <w:kern w:val="0"/>
                <w:sz w:val="20"/>
                <w:szCs w:val="22"/>
                <w:lang w:val="en-US" w:eastAsia="en-US" w:bidi="ar-SA"/>
              </w:rPr>
              <w:t>STC</w:t>
            </w:r>
          </w:p>
        </w:tc>
        <w:tc>
          <w:tcPr>
            <w:tcW w:w="6521" w:type="dxa"/>
            <w:tcBorders/>
          </w:tcPr>
          <w:p>
            <w:pPr>
              <w:pStyle w:val="Normal"/>
              <w:widowControl/>
              <w:spacing w:lineRule="auto" w:line="276" w:before="0" w:after="40"/>
              <w:jc w:val="left"/>
              <w:rPr>
                <w:kern w:val="0"/>
                <w:szCs w:val="22"/>
                <w:lang w:val="en-US" w:eastAsia="en-US" w:bidi="ar-SA"/>
              </w:rPr>
            </w:pPr>
            <w:r>
              <w:rPr>
                <w:b w:val="false"/>
                <w:i w:val="false"/>
                <w:kern w:val="0"/>
                <w:sz w:val="20"/>
                <w:szCs w:val="22"/>
                <w:lang w:val="en-US" w:eastAsia="en-US" w:bidi="ar-SA"/>
              </w:rPr>
              <w:t>Standard Test Conditions (1000 W/m², 25 °C)</w:t>
            </w:r>
          </w:p>
        </w:tc>
      </w:tr>
      <w:tr>
        <w:trPr>
          <w:cantSplit/>
        </w:trPr>
        <w:tc>
          <w:tcPr>
            <w:tcW w:w="2550" w:type="dxa"/>
            <w:tcBorders/>
          </w:tcPr>
          <w:p>
            <w:pPr>
              <w:pStyle w:val="Normal"/>
              <w:widowControl/>
              <w:spacing w:lineRule="auto" w:line="276" w:before="0" w:after="40"/>
              <w:jc w:val="left"/>
              <w:rPr>
                <w:kern w:val="0"/>
                <w:szCs w:val="22"/>
                <w:lang w:val="en-US" w:eastAsia="en-US" w:bidi="ar-SA"/>
              </w:rPr>
            </w:pPr>
            <w:r>
              <w:rPr>
                <w:b w:val="false"/>
                <w:i w:val="false"/>
                <w:kern w:val="0"/>
                <w:sz w:val="20"/>
                <w:szCs w:val="22"/>
                <w:lang w:val="en-US" w:eastAsia="en-US" w:bidi="ar-SA"/>
              </w:rPr>
              <w:t>UI / UX</w:t>
            </w:r>
          </w:p>
        </w:tc>
        <w:tc>
          <w:tcPr>
            <w:tcW w:w="6521" w:type="dxa"/>
            <w:tcBorders/>
          </w:tcPr>
          <w:p>
            <w:pPr>
              <w:pStyle w:val="Normal"/>
              <w:widowControl/>
              <w:spacing w:lineRule="auto" w:line="276" w:before="0" w:after="40"/>
              <w:jc w:val="left"/>
              <w:rPr>
                <w:kern w:val="0"/>
                <w:szCs w:val="22"/>
                <w:lang w:val="en-US" w:eastAsia="en-US" w:bidi="ar-SA"/>
              </w:rPr>
            </w:pPr>
            <w:r>
              <w:rPr>
                <w:b w:val="false"/>
                <w:i w:val="false"/>
                <w:kern w:val="0"/>
                <w:sz w:val="20"/>
                <w:szCs w:val="22"/>
                <w:lang w:val="en-US" w:eastAsia="en-US" w:bidi="ar-SA"/>
              </w:rPr>
              <w:t>User Interface / User Experience</w:t>
            </w:r>
          </w:p>
        </w:tc>
      </w:tr>
      <w:tr>
        <w:trPr>
          <w:cantSplit/>
        </w:trPr>
        <w:tc>
          <w:tcPr>
            <w:tcW w:w="2550" w:type="dxa"/>
            <w:tcBorders/>
          </w:tcPr>
          <w:p>
            <w:pPr>
              <w:pStyle w:val="Normal"/>
              <w:widowControl/>
              <w:spacing w:lineRule="auto" w:line="276" w:before="0" w:after="40"/>
              <w:jc w:val="left"/>
              <w:rPr>
                <w:kern w:val="0"/>
                <w:szCs w:val="22"/>
                <w:lang w:val="en-US" w:eastAsia="en-US" w:bidi="ar-SA"/>
              </w:rPr>
            </w:pPr>
            <w:r>
              <w:rPr>
                <w:b w:val="false"/>
                <w:i w:val="false"/>
                <w:kern w:val="0"/>
                <w:sz w:val="20"/>
                <w:szCs w:val="22"/>
                <w:lang w:val="en-US" w:eastAsia="en-US" w:bidi="ar-SA"/>
              </w:rPr>
              <w:t>H</w:t>
            </w:r>
          </w:p>
        </w:tc>
        <w:tc>
          <w:tcPr>
            <w:tcW w:w="6521" w:type="dxa"/>
            <w:tcBorders/>
          </w:tcPr>
          <w:p>
            <w:pPr>
              <w:pStyle w:val="Normal"/>
              <w:widowControl/>
              <w:spacing w:lineRule="auto" w:line="276" w:before="0" w:after="40"/>
              <w:jc w:val="left"/>
              <w:rPr>
                <w:kern w:val="0"/>
                <w:szCs w:val="22"/>
                <w:lang w:val="en-US" w:eastAsia="en-US" w:bidi="ar-SA"/>
              </w:rPr>
            </w:pPr>
            <w:r>
              <w:rPr>
                <w:b w:val="false"/>
                <w:i w:val="false"/>
                <w:kern w:val="0"/>
                <w:sz w:val="20"/>
                <w:szCs w:val="22"/>
                <w:lang w:val="en-US" w:eastAsia="en-US" w:bidi="ar-SA"/>
              </w:rPr>
              <w:t>In-plane irradiation over a period (kWh/m²)</w:t>
            </w:r>
          </w:p>
        </w:tc>
      </w:tr>
      <w:tr>
        <w:trPr>
          <w:cantSplit/>
        </w:trPr>
        <w:tc>
          <w:tcPr>
            <w:tcW w:w="2550" w:type="dxa"/>
            <w:tcBorders/>
          </w:tcPr>
          <w:p>
            <w:pPr>
              <w:pStyle w:val="Normal"/>
              <w:widowControl/>
              <w:spacing w:lineRule="auto" w:line="276" w:before="0" w:after="40"/>
              <w:jc w:val="left"/>
              <w:rPr>
                <w:kern w:val="0"/>
                <w:szCs w:val="22"/>
                <w:lang w:val="en-US" w:eastAsia="en-US" w:bidi="ar-SA"/>
              </w:rPr>
            </w:pPr>
            <w:r>
              <w:rPr>
                <w:b w:val="false"/>
                <w:i w:val="false"/>
                <w:kern w:val="0"/>
                <w:sz w:val="20"/>
                <w:szCs w:val="22"/>
                <w:lang w:val="en-US" w:eastAsia="en-US" w:bidi="ar-SA"/>
              </w:rPr>
              <w:t>E</w:t>
            </w:r>
          </w:p>
        </w:tc>
        <w:tc>
          <w:tcPr>
            <w:tcW w:w="6521" w:type="dxa"/>
            <w:tcBorders/>
          </w:tcPr>
          <w:p>
            <w:pPr>
              <w:pStyle w:val="Normal"/>
              <w:widowControl/>
              <w:spacing w:lineRule="auto" w:line="276" w:before="0" w:after="40"/>
              <w:jc w:val="left"/>
              <w:rPr>
                <w:kern w:val="0"/>
                <w:szCs w:val="22"/>
                <w:lang w:val="en-US" w:eastAsia="en-US" w:bidi="ar-SA"/>
              </w:rPr>
            </w:pPr>
            <w:r>
              <w:rPr>
                <w:b w:val="false"/>
                <w:i w:val="false"/>
                <w:kern w:val="0"/>
                <w:sz w:val="20"/>
                <w:szCs w:val="22"/>
                <w:lang w:val="en-US" w:eastAsia="en-US" w:bidi="ar-SA"/>
              </w:rPr>
              <w:t>AC energy delivered over a period (kWh)</w:t>
            </w:r>
          </w:p>
        </w:tc>
      </w:tr>
      <w:tr>
        <w:trPr>
          <w:cantSplit/>
        </w:trPr>
        <w:tc>
          <w:tcPr>
            <w:tcW w:w="2550" w:type="dxa"/>
            <w:tcBorders/>
          </w:tcPr>
          <w:p>
            <w:pPr>
              <w:pStyle w:val="Normal"/>
              <w:widowControl/>
              <w:spacing w:lineRule="auto" w:line="276" w:before="0" w:after="40"/>
              <w:jc w:val="left"/>
              <w:rPr>
                <w:kern w:val="0"/>
                <w:szCs w:val="22"/>
                <w:lang w:val="en-US" w:eastAsia="en-US" w:bidi="ar-SA"/>
              </w:rPr>
            </w:pPr>
            <w:r>
              <w:rPr>
                <w:b w:val="false"/>
                <w:i w:val="false"/>
                <w:kern w:val="0"/>
                <w:sz w:val="20"/>
                <w:szCs w:val="22"/>
                <w:lang w:val="en-US" w:eastAsia="en-US" w:bidi="ar-SA"/>
              </w:rPr>
              <w:t>P</w:t>
            </w:r>
            <w:r>
              <w:rPr>
                <w:b w:val="false"/>
                <w:i w:val="false"/>
                <w:kern w:val="0"/>
                <w:sz w:val="20"/>
                <w:szCs w:val="22"/>
                <w:vertAlign w:val="subscript"/>
                <w:lang w:val="en-US" w:eastAsia="en-US" w:bidi="ar-SA"/>
              </w:rPr>
              <w:t>0</w:t>
            </w:r>
          </w:p>
        </w:tc>
        <w:tc>
          <w:tcPr>
            <w:tcW w:w="6521" w:type="dxa"/>
            <w:tcBorders/>
          </w:tcPr>
          <w:p>
            <w:pPr>
              <w:pStyle w:val="Normal"/>
              <w:widowControl/>
              <w:spacing w:lineRule="auto" w:line="276" w:before="0" w:after="40"/>
              <w:jc w:val="left"/>
              <w:rPr>
                <w:kern w:val="0"/>
                <w:szCs w:val="22"/>
                <w:lang w:val="en-US" w:eastAsia="en-US" w:bidi="ar-SA"/>
              </w:rPr>
            </w:pPr>
            <w:r>
              <w:rPr>
                <w:b w:val="false"/>
                <w:i w:val="false"/>
                <w:kern w:val="0"/>
                <w:sz w:val="20"/>
                <w:szCs w:val="22"/>
                <w:lang w:val="en-US" w:eastAsia="en-US" w:bidi="ar-SA"/>
              </w:rPr>
              <w:t>Installed DC capacity of the system (kWp)</w:t>
            </w:r>
          </w:p>
        </w:tc>
      </w:tr>
      <w:tr>
        <w:trPr>
          <w:cantSplit/>
        </w:trPr>
        <w:tc>
          <w:tcPr>
            <w:tcW w:w="2550" w:type="dxa"/>
            <w:tcBorders/>
          </w:tcPr>
          <w:p>
            <w:pPr>
              <w:pStyle w:val="Normal"/>
              <w:widowControl/>
              <w:spacing w:lineRule="auto" w:line="276" w:before="0" w:after="40"/>
              <w:jc w:val="left"/>
              <w:rPr>
                <w:kern w:val="0"/>
                <w:szCs w:val="22"/>
                <w:lang w:val="en-US" w:eastAsia="en-US" w:bidi="ar-SA"/>
              </w:rPr>
            </w:pPr>
            <w:r>
              <w:rPr>
                <w:b w:val="false"/>
                <w:i w:val="false"/>
                <w:kern w:val="0"/>
                <w:sz w:val="20"/>
                <w:szCs w:val="22"/>
                <w:lang w:val="en-US" w:eastAsia="en-US" w:bidi="ar-SA"/>
              </w:rPr>
              <w:t>σ, μ</w:t>
            </w:r>
          </w:p>
        </w:tc>
        <w:tc>
          <w:tcPr>
            <w:tcW w:w="6521" w:type="dxa"/>
            <w:tcBorders/>
          </w:tcPr>
          <w:p>
            <w:pPr>
              <w:pStyle w:val="Normal"/>
              <w:widowControl/>
              <w:spacing w:lineRule="auto" w:line="276" w:before="0" w:after="40"/>
              <w:jc w:val="left"/>
              <w:rPr>
                <w:kern w:val="0"/>
                <w:szCs w:val="22"/>
                <w:lang w:val="en-US" w:eastAsia="en-US" w:bidi="ar-SA"/>
              </w:rPr>
            </w:pPr>
            <w:r>
              <w:rPr>
                <w:b w:val="false"/>
                <w:i w:val="false"/>
                <w:kern w:val="0"/>
                <w:sz w:val="20"/>
                <w:szCs w:val="22"/>
                <w:lang w:val="en-US" w:eastAsia="en-US" w:bidi="ar-SA"/>
              </w:rPr>
              <w:t>Standard deviation and mean of a set of values</w:t>
            </w:r>
          </w:p>
        </w:tc>
      </w:tr>
    </w:tbl>
    <w:p>
      <w:pPr>
        <w:pStyle w:val="Normal"/>
        <w:spacing w:lineRule="exact" w:line="280" w:before="0" w:after="160"/>
        <w:rPr/>
        <w:sectPr>
          <w:footerReference w:type="even" r:id="rId5"/>
          <w:footerReference w:type="default" r:id="rId6"/>
          <w:footerReference w:type="first" r:id="rId7"/>
          <w:type w:val="nextPage"/>
          <w:pgSz w:w="11906" w:h="16838"/>
          <w:pgMar w:left="1417" w:right="1417" w:gutter="0" w:header="0" w:top="1417" w:footer="737" w:bottom="1417"/>
          <w:pgBorders w:display="allPages" w:offsetFrom="page">
            <w:top w:val="single" w:sz="8" w:space="24" w:color="000000"/>
            <w:left w:val="single" w:sz="8" w:space="24" w:color="000000"/>
            <w:bottom w:val="single" w:sz="8" w:space="24" w:color="000000"/>
            <w:right w:val="single" w:sz="8" w:space="24" w:color="000000"/>
          </w:pgBorders>
          <w:pgNumType w:start="1" w:fmt="lowerRoman"/>
          <w:formProt w:val="false"/>
          <w:textDirection w:val="lrTb"/>
          <w:docGrid w:type="default" w:linePitch="360" w:charSpace="0"/>
        </w:sectPr>
      </w:pPr>
      <w:r>
        <w:rPr>
          <w:sz w:val="12"/>
        </w:rPr>
        <w:t xml:space="preserve"> </w:t>
      </w:r>
      <w:r>
        <w:br w:type="page"/>
      </w:r>
    </w:p>
    <w:p>
      <w:pPr>
        <w:pStyle w:val="Heading1"/>
        <w:pageBreakBefore w:val="false"/>
        <w:rPr/>
      </w:pPr>
      <w:r>
        <w:rPr/>
        <w:t>CHAPTER 1</w:t>
        <w:br/>
        <w:t>INTRODUCTION</w:t>
      </w:r>
    </w:p>
    <w:p>
      <w:pPr>
        <w:pStyle w:val="Heading2"/>
        <w:rPr/>
      </w:pPr>
      <w:r>
        <w:rPr/>
        <w:t>1.1 Background</w:t>
      </w:r>
    </w:p>
    <w:p>
      <w:pPr>
        <w:pStyle w:val="Normal"/>
        <w:rPr/>
      </w:pPr>
      <w:r>
        <w:rPr>
          <w:b w:val="false"/>
          <w:i w:val="false"/>
        </w:rPr>
        <w:t>Solar photovoltaic capacity is growing faster than any other source of electricity. India alone has more than 25 GW of rooftop solar and several lakh new household systems every year, and South-East Asian countries are adding utility-scale and commercial rooftop plants at a similar pace. Once a plant is built, however, its output depends on how well it is operated. Faults such as inverter trips, string failures, soiling, shading and communication loss can silently reduce generation for weeks if nobody is watching the data.</w:t>
      </w:r>
    </w:p>
    <w:p>
      <w:pPr>
        <w:pStyle w:val="Normal"/>
        <w:rPr/>
      </w:pPr>
      <w:r>
        <w:rPr>
          <w:b w:val="false"/>
          <w:i w:val="false"/>
        </w:rPr>
        <w:t>Asset Performance Management companies such as PV Doctor solve this problem with continuous remote monitoring. Data from inverters, energy meters (MFMs) and weather stations is collected every few minutes, stored in a central database and converted into Key Performance Indicators (KPIs) such as specific yield, Performance Ratio (PR) and Coefficient of Variation (CoV). Engineers and asset owners then use a web portal to see which plants and which devices are under-performing and why.</w:t>
      </w:r>
    </w:p>
    <w:p>
      <w:pPr>
        <w:pStyle w:val="Normal"/>
        <w:rPr/>
      </w:pPr>
      <w:r>
        <w:rPr>
          <w:b w:val="false"/>
          <w:i w:val="false"/>
        </w:rPr>
        <w:t>The usefulness of such a portal depends heavily on its visualisations. A chart with wrong units, a date filter that silently drops a month, or a tooltip that is cut off at the edge of the screen can mislead an engineer and delay a repair. My internship was focused on exactly this layer: building and refining the interactive charts, filters and data views of PV Doctor's Smart O&amp;M Portal, and the backend APIs that feed them.</w:t>
      </w:r>
    </w:p>
    <w:p>
      <w:pPr>
        <w:pStyle w:val="Heading2"/>
        <w:rPr/>
      </w:pPr>
      <w:r>
        <w:rPr/>
        <w:t>1.2 About the Training</w:t>
      </w:r>
    </w:p>
    <w:p>
      <w:pPr>
        <w:pStyle w:val="Caption"/>
        <w:keepNext w:val="true"/>
        <w:rPr/>
      </w:pPr>
      <w:r>
        <w:rPr/>
        <w:t xml:space="preserve">Table </w:t>
      </w:r>
      <w:r>
        <w:rPr/>
        <w:fldChar w:fldCharType="begin"/>
      </w:r>
      <w:r>
        <w:rPr/>
        <w:instrText xml:space="preserve"> SEQ Table \* ARABIC </w:instrText>
      </w:r>
      <w:r>
        <w:rPr/>
        <w:fldChar w:fldCharType="separate"/>
      </w:r>
      <w:r>
        <w:rPr/>
        <w:t>3</w:t>
      </w:r>
      <w:r>
        <w:rPr/>
        <w:fldChar w:fldCharType="end"/>
      </w:r>
      <w:r>
        <w:rPr/>
        <w:t>: Internship details</w:t>
      </w:r>
    </w:p>
    <w:tbl>
      <w:tblPr>
        <w:tblStyle w:val="TableGrid"/>
        <w:tblW w:w="9071" w:type="dxa"/>
        <w:jc w:val="center"/>
        <w:tblInd w:w="0" w:type="dxa"/>
        <w:tblLayout w:type="fixed"/>
        <w:tblCellMar>
          <w:top w:w="45" w:type="dxa"/>
          <w:left w:w="100" w:type="dxa"/>
          <w:bottom w:w="45" w:type="dxa"/>
          <w:right w:w="100" w:type="dxa"/>
        </w:tblCellMar>
        <w:tblLook w:noHBand="0" w:lastColumn="0" w:firstColumn="1" w:lastRow="0" w:firstRow="1" w:noVBand="1" w:val="04a0"/>
      </w:tblPr>
      <w:tblGrid>
        <w:gridCol w:w="2267"/>
        <w:gridCol w:w="6804"/>
      </w:tblGrid>
      <w:tr>
        <w:trPr>
          <w:tblHeader w:val="true"/>
          <w:cantSplit/>
        </w:trPr>
        <w:tc>
          <w:tcPr>
            <w:tcW w:w="2267" w:type="dxa"/>
            <w:tcBorders/>
            <w:shd w:color="auto" w:fill="D9E2F3" w:val="clear"/>
          </w:tcPr>
          <w:p>
            <w:pPr>
              <w:pStyle w:val="Normal"/>
              <w:widowControl/>
              <w:spacing w:lineRule="auto" w:line="276" w:before="0" w:after="40"/>
              <w:jc w:val="left"/>
              <w:rPr>
                <w:kern w:val="0"/>
                <w:szCs w:val="22"/>
                <w:lang w:val="en-US" w:eastAsia="en-US" w:bidi="ar-SA"/>
              </w:rPr>
            </w:pPr>
            <w:r>
              <w:rPr>
                <w:b/>
                <w:kern w:val="0"/>
                <w:sz w:val="21"/>
                <w:szCs w:val="22"/>
                <w:lang w:val="en-US" w:eastAsia="en-US" w:bidi="ar-SA"/>
              </w:rPr>
              <w:t>Item</w:t>
            </w:r>
          </w:p>
        </w:tc>
        <w:tc>
          <w:tcPr>
            <w:tcW w:w="6804" w:type="dxa"/>
            <w:tcBorders/>
            <w:shd w:color="auto" w:fill="D9E2F3" w:val="clear"/>
          </w:tcPr>
          <w:p>
            <w:pPr>
              <w:pStyle w:val="Normal"/>
              <w:widowControl/>
              <w:spacing w:lineRule="auto" w:line="276" w:before="0" w:after="40"/>
              <w:jc w:val="left"/>
              <w:rPr>
                <w:kern w:val="0"/>
                <w:szCs w:val="22"/>
                <w:lang w:val="en-US" w:eastAsia="en-US" w:bidi="ar-SA"/>
              </w:rPr>
            </w:pPr>
            <w:r>
              <w:rPr>
                <w:b/>
                <w:kern w:val="0"/>
                <w:sz w:val="21"/>
                <w:szCs w:val="22"/>
                <w:lang w:val="en-US" w:eastAsia="en-US" w:bidi="ar-SA"/>
              </w:rPr>
              <w:t>Details</w:t>
            </w:r>
          </w:p>
        </w:tc>
      </w:tr>
      <w:tr>
        <w:trPr>
          <w:cantSplit/>
        </w:trPr>
        <w:tc>
          <w:tcPr>
            <w:tcW w:w="2267" w:type="dxa"/>
            <w:tcBorders/>
          </w:tcPr>
          <w:p>
            <w:pPr>
              <w:pStyle w:val="Normal"/>
              <w:widowControl/>
              <w:spacing w:lineRule="auto" w:line="276" w:before="0" w:after="40"/>
              <w:jc w:val="left"/>
              <w:rPr>
                <w:kern w:val="0"/>
                <w:szCs w:val="22"/>
                <w:lang w:val="en-US" w:eastAsia="en-US" w:bidi="ar-SA"/>
              </w:rPr>
            </w:pPr>
            <w:r>
              <w:rPr>
                <w:b w:val="false"/>
                <w:i w:val="false"/>
                <w:kern w:val="0"/>
                <w:sz w:val="21"/>
                <w:szCs w:val="22"/>
                <w:lang w:val="en-US" w:eastAsia="en-US" w:bidi="ar-SA"/>
              </w:rPr>
              <w:t>Organisation</w:t>
            </w:r>
          </w:p>
        </w:tc>
        <w:tc>
          <w:tcPr>
            <w:tcW w:w="6804" w:type="dxa"/>
            <w:tcBorders/>
          </w:tcPr>
          <w:p>
            <w:pPr>
              <w:pStyle w:val="Normal"/>
              <w:widowControl/>
              <w:spacing w:lineRule="auto" w:line="276" w:before="0" w:after="40"/>
              <w:jc w:val="left"/>
              <w:rPr>
                <w:kern w:val="0"/>
                <w:szCs w:val="22"/>
                <w:lang w:val="en-US" w:eastAsia="en-US" w:bidi="ar-SA"/>
              </w:rPr>
            </w:pPr>
            <w:r>
              <w:rPr>
                <w:b w:val="false"/>
                <w:i w:val="false"/>
                <w:kern w:val="0"/>
                <w:sz w:val="21"/>
                <w:szCs w:val="22"/>
                <w:lang w:val="en-US" w:eastAsia="en-US" w:bidi="ar-SA"/>
              </w:rPr>
              <w:t>PV Doctor Pte. Ltd., Singapore</w:t>
            </w:r>
          </w:p>
        </w:tc>
      </w:tr>
      <w:tr>
        <w:trPr>
          <w:cantSplit/>
        </w:trPr>
        <w:tc>
          <w:tcPr>
            <w:tcW w:w="2267" w:type="dxa"/>
            <w:tcBorders/>
          </w:tcPr>
          <w:p>
            <w:pPr>
              <w:pStyle w:val="Normal"/>
              <w:widowControl/>
              <w:spacing w:lineRule="auto" w:line="276" w:before="0" w:after="40"/>
              <w:jc w:val="left"/>
              <w:rPr>
                <w:kern w:val="0"/>
                <w:szCs w:val="22"/>
                <w:lang w:val="en-US" w:eastAsia="en-US" w:bidi="ar-SA"/>
              </w:rPr>
            </w:pPr>
            <w:r>
              <w:rPr>
                <w:b w:val="false"/>
                <w:i w:val="false"/>
                <w:kern w:val="0"/>
                <w:sz w:val="21"/>
                <w:szCs w:val="22"/>
                <w:lang w:val="en-US" w:eastAsia="en-US" w:bidi="ar-SA"/>
              </w:rPr>
              <w:t>Team</w:t>
            </w:r>
          </w:p>
        </w:tc>
        <w:tc>
          <w:tcPr>
            <w:tcW w:w="6804" w:type="dxa"/>
            <w:tcBorders/>
          </w:tcPr>
          <w:p>
            <w:pPr>
              <w:pStyle w:val="Normal"/>
              <w:widowControl/>
              <w:spacing w:lineRule="auto" w:line="276" w:before="0" w:after="40"/>
              <w:jc w:val="left"/>
              <w:rPr>
                <w:kern w:val="0"/>
                <w:szCs w:val="22"/>
                <w:lang w:val="en-US" w:eastAsia="en-US" w:bidi="ar-SA"/>
              </w:rPr>
            </w:pPr>
            <w:r>
              <w:rPr>
                <w:b w:val="false"/>
                <w:i w:val="false"/>
                <w:kern w:val="0"/>
                <w:sz w:val="21"/>
                <w:szCs w:val="22"/>
                <w:lang w:val="en-US" w:eastAsia="en-US" w:bidi="ar-SA"/>
              </w:rPr>
              <w:t>Data Engineering &amp; Analytics</w:t>
            </w:r>
          </w:p>
        </w:tc>
      </w:tr>
      <w:tr>
        <w:trPr>
          <w:cantSplit/>
        </w:trPr>
        <w:tc>
          <w:tcPr>
            <w:tcW w:w="2267" w:type="dxa"/>
            <w:tcBorders/>
          </w:tcPr>
          <w:p>
            <w:pPr>
              <w:pStyle w:val="Normal"/>
              <w:widowControl/>
              <w:spacing w:lineRule="auto" w:line="276" w:before="0" w:after="40"/>
              <w:jc w:val="left"/>
              <w:rPr>
                <w:kern w:val="0"/>
                <w:szCs w:val="22"/>
                <w:lang w:val="en-US" w:eastAsia="en-US" w:bidi="ar-SA"/>
              </w:rPr>
            </w:pPr>
            <w:r>
              <w:rPr>
                <w:b w:val="false"/>
                <w:i w:val="false"/>
                <w:kern w:val="0"/>
                <w:sz w:val="21"/>
                <w:szCs w:val="22"/>
                <w:lang w:val="en-US" w:eastAsia="en-US" w:bidi="ar-SA"/>
              </w:rPr>
              <w:t>Designation</w:t>
            </w:r>
          </w:p>
        </w:tc>
        <w:tc>
          <w:tcPr>
            <w:tcW w:w="6804" w:type="dxa"/>
            <w:tcBorders/>
          </w:tcPr>
          <w:p>
            <w:pPr>
              <w:pStyle w:val="Normal"/>
              <w:widowControl/>
              <w:spacing w:lineRule="auto" w:line="276" w:before="0" w:after="40"/>
              <w:jc w:val="left"/>
              <w:rPr>
                <w:kern w:val="0"/>
                <w:szCs w:val="22"/>
                <w:lang w:val="en-US" w:eastAsia="en-US" w:bidi="ar-SA"/>
              </w:rPr>
            </w:pPr>
            <w:r>
              <w:rPr>
                <w:b w:val="false"/>
                <w:i w:val="false"/>
                <w:kern w:val="0"/>
                <w:sz w:val="21"/>
                <w:szCs w:val="22"/>
                <w:lang w:val="en-US" w:eastAsia="en-US" w:bidi="ar-SA"/>
              </w:rPr>
              <w:t>Data Analytics Intern (Web Development of the Monitoring Portal)</w:t>
            </w:r>
          </w:p>
        </w:tc>
      </w:tr>
      <w:tr>
        <w:trPr>
          <w:cantSplit/>
        </w:trPr>
        <w:tc>
          <w:tcPr>
            <w:tcW w:w="2267" w:type="dxa"/>
            <w:tcBorders/>
          </w:tcPr>
          <w:p>
            <w:pPr>
              <w:pStyle w:val="Normal"/>
              <w:widowControl/>
              <w:spacing w:lineRule="auto" w:line="276" w:before="0" w:after="40"/>
              <w:jc w:val="left"/>
              <w:rPr>
                <w:kern w:val="0"/>
                <w:szCs w:val="22"/>
                <w:lang w:val="en-US" w:eastAsia="en-US" w:bidi="ar-SA"/>
              </w:rPr>
            </w:pPr>
            <w:r>
              <w:rPr>
                <w:b w:val="false"/>
                <w:i w:val="false"/>
                <w:kern w:val="0"/>
                <w:sz w:val="21"/>
                <w:szCs w:val="22"/>
                <w:lang w:val="en-US" w:eastAsia="en-US" w:bidi="ar-SA"/>
              </w:rPr>
              <w:t>Duration</w:t>
            </w:r>
          </w:p>
        </w:tc>
        <w:tc>
          <w:tcPr>
            <w:tcW w:w="6804" w:type="dxa"/>
            <w:tcBorders/>
          </w:tcPr>
          <w:p>
            <w:pPr>
              <w:pStyle w:val="Normal"/>
              <w:widowControl/>
              <w:spacing w:lineRule="auto" w:line="276" w:before="0" w:after="40"/>
              <w:jc w:val="left"/>
              <w:rPr>
                <w:kern w:val="0"/>
                <w:szCs w:val="22"/>
                <w:lang w:val="en-US" w:eastAsia="en-US" w:bidi="ar-SA"/>
              </w:rPr>
            </w:pPr>
            <w:r>
              <w:rPr>
                <w:b w:val="false"/>
                <w:i w:val="false"/>
                <w:kern w:val="0"/>
                <w:sz w:val="21"/>
                <w:szCs w:val="22"/>
                <w:lang w:val="en-US" w:eastAsia="en-US" w:bidi="ar-SA"/>
              </w:rPr>
              <w:t>5 May 2026 – 31 August 2026 (17 weeks)</w:t>
            </w:r>
          </w:p>
        </w:tc>
      </w:tr>
      <w:tr>
        <w:trPr>
          <w:cantSplit/>
        </w:trPr>
        <w:tc>
          <w:tcPr>
            <w:tcW w:w="2267" w:type="dxa"/>
            <w:tcBorders/>
          </w:tcPr>
          <w:p>
            <w:pPr>
              <w:pStyle w:val="Normal"/>
              <w:widowControl/>
              <w:spacing w:lineRule="auto" w:line="276" w:before="0" w:after="40"/>
              <w:jc w:val="left"/>
              <w:rPr>
                <w:kern w:val="0"/>
                <w:szCs w:val="22"/>
                <w:lang w:val="en-US" w:eastAsia="en-US" w:bidi="ar-SA"/>
              </w:rPr>
            </w:pPr>
            <w:r>
              <w:rPr>
                <w:b w:val="false"/>
                <w:i w:val="false"/>
                <w:kern w:val="0"/>
                <w:sz w:val="21"/>
                <w:szCs w:val="22"/>
                <w:lang w:val="en-US" w:eastAsia="en-US" w:bidi="ar-SA"/>
              </w:rPr>
              <w:t>Mode</w:t>
            </w:r>
          </w:p>
        </w:tc>
        <w:tc>
          <w:tcPr>
            <w:tcW w:w="6804" w:type="dxa"/>
            <w:tcBorders/>
          </w:tcPr>
          <w:p>
            <w:pPr>
              <w:pStyle w:val="Normal"/>
              <w:widowControl/>
              <w:spacing w:lineRule="auto" w:line="276" w:before="0" w:after="40"/>
              <w:jc w:val="left"/>
              <w:rPr>
                <w:kern w:val="0"/>
                <w:szCs w:val="22"/>
                <w:lang w:val="en-US" w:eastAsia="en-US" w:bidi="ar-SA"/>
              </w:rPr>
            </w:pPr>
            <w:r>
              <w:rPr>
                <w:b w:val="false"/>
                <w:i w:val="false"/>
                <w:kern w:val="0"/>
                <w:sz w:val="21"/>
                <w:szCs w:val="22"/>
                <w:lang w:val="en-US" w:eastAsia="en-US" w:bidi="ar-SA"/>
              </w:rPr>
              <w:t>Remote (work from home, India)</w:t>
            </w:r>
          </w:p>
        </w:tc>
      </w:tr>
      <w:tr>
        <w:trPr>
          <w:cantSplit/>
        </w:trPr>
        <w:tc>
          <w:tcPr>
            <w:tcW w:w="2267" w:type="dxa"/>
            <w:tcBorders/>
          </w:tcPr>
          <w:p>
            <w:pPr>
              <w:pStyle w:val="Normal"/>
              <w:widowControl/>
              <w:spacing w:lineRule="auto" w:line="276" w:before="0" w:after="40"/>
              <w:jc w:val="left"/>
              <w:rPr>
                <w:kern w:val="0"/>
                <w:szCs w:val="22"/>
                <w:lang w:val="en-US" w:eastAsia="en-US" w:bidi="ar-SA"/>
              </w:rPr>
            </w:pPr>
            <w:r>
              <w:rPr>
                <w:b w:val="false"/>
                <w:i w:val="false"/>
                <w:kern w:val="0"/>
                <w:sz w:val="21"/>
                <w:szCs w:val="22"/>
                <w:lang w:val="en-US" w:eastAsia="en-US" w:bidi="ar-SA"/>
              </w:rPr>
              <w:t>Working hours</w:t>
            </w:r>
          </w:p>
        </w:tc>
        <w:tc>
          <w:tcPr>
            <w:tcW w:w="6804" w:type="dxa"/>
            <w:tcBorders/>
          </w:tcPr>
          <w:p>
            <w:pPr>
              <w:pStyle w:val="Normal"/>
              <w:widowControl/>
              <w:spacing w:lineRule="auto" w:line="276" w:before="0" w:after="40"/>
              <w:jc w:val="left"/>
              <w:rPr>
                <w:kern w:val="0"/>
                <w:szCs w:val="22"/>
                <w:lang w:val="en-US" w:eastAsia="en-US" w:bidi="ar-SA"/>
              </w:rPr>
            </w:pPr>
            <w:r>
              <w:rPr>
                <w:b w:val="false"/>
                <w:i w:val="false"/>
                <w:kern w:val="0"/>
                <w:sz w:val="21"/>
                <w:szCs w:val="22"/>
                <w:lang w:val="en-US" w:eastAsia="en-US" w:bidi="ar-SA"/>
              </w:rPr>
              <w:t>9 am – 6 pm, Monday to Friday until 31 July; about 4 hours per day in August</w:t>
            </w:r>
          </w:p>
        </w:tc>
      </w:tr>
      <w:tr>
        <w:trPr>
          <w:cantSplit/>
        </w:trPr>
        <w:tc>
          <w:tcPr>
            <w:tcW w:w="2267" w:type="dxa"/>
            <w:tcBorders/>
          </w:tcPr>
          <w:p>
            <w:pPr>
              <w:pStyle w:val="Normal"/>
              <w:widowControl/>
              <w:spacing w:lineRule="auto" w:line="276" w:before="0" w:after="40"/>
              <w:jc w:val="left"/>
              <w:rPr>
                <w:kern w:val="0"/>
                <w:szCs w:val="22"/>
                <w:lang w:val="en-US" w:eastAsia="en-US" w:bidi="ar-SA"/>
              </w:rPr>
            </w:pPr>
            <w:r>
              <w:rPr>
                <w:b w:val="false"/>
                <w:i w:val="false"/>
                <w:kern w:val="0"/>
                <w:sz w:val="21"/>
                <w:szCs w:val="22"/>
                <w:lang w:val="en-US" w:eastAsia="en-US" w:bidi="ar-SA"/>
              </w:rPr>
              <w:t>Stipend</w:t>
            </w:r>
          </w:p>
        </w:tc>
        <w:tc>
          <w:tcPr>
            <w:tcW w:w="6804" w:type="dxa"/>
            <w:tcBorders/>
          </w:tcPr>
          <w:p>
            <w:pPr>
              <w:pStyle w:val="Normal"/>
              <w:widowControl/>
              <w:spacing w:lineRule="auto" w:line="276" w:before="0" w:after="40"/>
              <w:jc w:val="left"/>
              <w:rPr>
                <w:kern w:val="0"/>
                <w:szCs w:val="22"/>
                <w:lang w:val="en-US" w:eastAsia="en-US" w:bidi="ar-SA"/>
              </w:rPr>
            </w:pPr>
            <w:r>
              <w:rPr>
                <w:b w:val="false"/>
                <w:i w:val="false"/>
                <w:kern w:val="0"/>
                <w:sz w:val="21"/>
                <w:szCs w:val="22"/>
                <w:lang w:val="en-US" w:eastAsia="en-US" w:bidi="ar-SA"/>
              </w:rPr>
              <w:t>INR 20,000 per month</w:t>
            </w:r>
          </w:p>
        </w:tc>
      </w:tr>
      <w:tr>
        <w:trPr>
          <w:cantSplit/>
        </w:trPr>
        <w:tc>
          <w:tcPr>
            <w:tcW w:w="2267" w:type="dxa"/>
            <w:tcBorders/>
          </w:tcPr>
          <w:p>
            <w:pPr>
              <w:pStyle w:val="Normal"/>
              <w:widowControl/>
              <w:spacing w:lineRule="auto" w:line="276" w:before="0" w:after="40"/>
              <w:jc w:val="left"/>
              <w:rPr>
                <w:kern w:val="0"/>
                <w:szCs w:val="22"/>
                <w:lang w:val="en-US" w:eastAsia="en-US" w:bidi="ar-SA"/>
              </w:rPr>
            </w:pPr>
            <w:r>
              <w:rPr>
                <w:b w:val="false"/>
                <w:i w:val="false"/>
                <w:kern w:val="0"/>
                <w:sz w:val="21"/>
                <w:szCs w:val="22"/>
                <w:lang w:val="en-US" w:eastAsia="en-US" w:bidi="ar-SA"/>
              </w:rPr>
              <w:t>Project</w:t>
            </w:r>
          </w:p>
        </w:tc>
        <w:tc>
          <w:tcPr>
            <w:tcW w:w="6804" w:type="dxa"/>
            <w:tcBorders/>
          </w:tcPr>
          <w:p>
            <w:pPr>
              <w:pStyle w:val="Normal"/>
              <w:widowControl/>
              <w:spacing w:lineRule="auto" w:line="276" w:before="0" w:after="40"/>
              <w:jc w:val="left"/>
              <w:rPr>
                <w:kern w:val="0"/>
                <w:szCs w:val="22"/>
                <w:lang w:val="en-US" w:eastAsia="en-US" w:bidi="ar-SA"/>
              </w:rPr>
            </w:pPr>
            <w:r>
              <w:rPr>
                <w:b w:val="false"/>
                <w:i w:val="false"/>
                <w:kern w:val="0"/>
                <w:sz w:val="21"/>
                <w:szCs w:val="22"/>
                <w:lang w:val="en-US" w:eastAsia="en-US" w:bidi="ar-SA"/>
              </w:rPr>
              <w:t>Design and Development of Interactive Data Visualisation Modules for a Solar PV Smart O&amp;M Monitoring Portal</w:t>
            </w:r>
          </w:p>
        </w:tc>
      </w:tr>
    </w:tbl>
    <w:p>
      <w:pPr>
        <w:pStyle w:val="Normal"/>
        <w:spacing w:lineRule="exact" w:line="280" w:before="0" w:after="0"/>
        <w:rPr/>
      </w:pPr>
      <w:r>
        <w:rPr>
          <w:sz w:val="12"/>
        </w:rPr>
        <w:t xml:space="preserve"> </w:t>
      </w:r>
    </w:p>
    <w:p>
      <w:pPr>
        <w:pStyle w:val="Normal"/>
        <w:rPr/>
      </w:pPr>
      <w:r>
        <w:rPr>
          <w:b w:val="false"/>
          <w:i w:val="false"/>
        </w:rPr>
        <w:t>The internship agreement (Appendix A of the agreement) defined the scope of work as: designing and developing PV Doctor's Monitoring Portal, including dashboards and core user interface components; building responsive front-end applications in React with data-visualisation libraries; integrating the front end with backend services powered by FastAPI; following clean-architecture principles with attention to performance, scalability and reliability; and taking end-to-end ownership of assigned features from requirement analysis to delivery. The original term was 5 May to 31 July 2026; it was extended to 31 August 2026 on a part-time basis, as recorded in the company's internship certificate.</w:t>
      </w:r>
    </w:p>
    <w:p>
      <w:pPr>
        <w:pStyle w:val="Heading2"/>
        <w:rPr/>
      </w:pPr>
      <w:r>
        <w:rPr/>
        <w:t>1.3 Objectives</w:t>
      </w:r>
    </w:p>
    <w:p>
      <w:pPr>
        <w:pStyle w:val="ListBullet"/>
        <w:numPr>
          <w:ilvl w:val="0"/>
          <w:numId w:val="1"/>
        </w:numPr>
        <w:spacing w:lineRule="auto" w:line="360" w:before="0" w:after="80"/>
        <w:contextualSpacing/>
        <w:rPr/>
      </w:pPr>
      <w:r>
        <w:rPr>
          <w:b w:val="false"/>
          <w:i w:val="false"/>
        </w:rPr>
        <w:t>Understand the solar PV monitoring domain – the meaning of yield, irradiation, PR, CoV and corridor analysis – well enough to present them correctly.</w:t>
      </w:r>
    </w:p>
    <w:p>
      <w:pPr>
        <w:pStyle w:val="ListBullet"/>
        <w:numPr>
          <w:ilvl w:val="0"/>
          <w:numId w:val="1"/>
        </w:numPr>
        <w:spacing w:lineRule="auto" w:line="360" w:before="0" w:after="80"/>
        <w:contextualSpacing/>
        <w:rPr/>
      </w:pPr>
      <w:r>
        <w:rPr>
          <w:b w:val="false"/>
          <w:i w:val="false"/>
        </w:rPr>
        <w:t>Build and improve interactive charts for plant-level and device-level monitoring (Daily Generation, Irradiation vs Yield, PR Evolution, Yield–PR scatter, CoV, Heatmap, Stacked Bar, Spatial Heatmap).</w:t>
      </w:r>
    </w:p>
    <w:p>
      <w:pPr>
        <w:pStyle w:val="ListBullet"/>
        <w:numPr>
          <w:ilvl w:val="0"/>
          <w:numId w:val="1"/>
        </w:numPr>
        <w:spacing w:lineRule="auto" w:line="360" w:before="0" w:after="80"/>
        <w:contextualSpacing/>
        <w:rPr/>
      </w:pPr>
      <w:r>
        <w:rPr>
          <w:b w:val="false"/>
          <w:i w:val="false"/>
        </w:rPr>
        <w:t>Make period and date-range filtering correct and consistent across all modules.</w:t>
      </w:r>
    </w:p>
    <w:p>
      <w:pPr>
        <w:pStyle w:val="ListBullet"/>
        <w:numPr>
          <w:ilvl w:val="0"/>
          <w:numId w:val="1"/>
        </w:numPr>
        <w:spacing w:lineRule="auto" w:line="360" w:before="0" w:after="80"/>
        <w:contextualSpacing/>
        <w:rPr/>
      </w:pPr>
      <w:r>
        <w:rPr>
          <w:b w:val="false"/>
          <w:i w:val="false"/>
        </w:rPr>
        <w:t>Reduce duplicated code by refactoring chart implementations into shared components.</w:t>
      </w:r>
    </w:p>
    <w:p>
      <w:pPr>
        <w:pStyle w:val="ListBullet"/>
        <w:numPr>
          <w:ilvl w:val="0"/>
          <w:numId w:val="1"/>
        </w:numPr>
        <w:spacing w:lineRule="auto" w:line="360" w:before="0" w:after="80"/>
        <w:contextualSpacing/>
        <w:rPr/>
      </w:pPr>
      <w:r>
        <w:rPr>
          <w:b w:val="false"/>
          <w:i w:val="false"/>
        </w:rPr>
        <w:t>Extend the FastAPI backend for System Information, Raw Data, reference sensors and satellite (SolarGIS) data, with attention to query performance.</w:t>
      </w:r>
    </w:p>
    <w:p>
      <w:pPr>
        <w:pStyle w:val="ListBullet"/>
        <w:numPr>
          <w:ilvl w:val="0"/>
          <w:numId w:val="1"/>
        </w:numPr>
        <w:spacing w:lineRule="auto" w:line="360" w:before="0" w:after="80"/>
        <w:contextualSpacing/>
        <w:rPr/>
      </w:pPr>
      <w:r>
        <w:rPr>
          <w:b w:val="false"/>
          <w:i w:val="false"/>
        </w:rPr>
        <w:t>Follow professional software practice: Jira tasks, feature branches, pull requests, code review, staging verification and automated tests.</w:t>
      </w:r>
    </w:p>
    <w:p>
      <w:pPr>
        <w:pStyle w:val="Heading2"/>
        <w:rPr/>
      </w:pPr>
      <w:r>
        <w:rPr/>
        <w:t>1.4 Scope of this Report</w:t>
      </w:r>
    </w:p>
    <w:p>
      <w:pPr>
        <w:pStyle w:val="Normal"/>
        <w:rPr/>
      </w:pPr>
      <w:r>
        <w:rPr>
          <w:b w:val="false"/>
          <w:i w:val="false"/>
        </w:rPr>
        <w:t>Company source code, client names, credentials and datasets are confidential under the internship agreement. This report therefore describes the work at the level of features, design decisions and algorithms, uses generic descriptions instead of client site names, and uses the public material from portal.pv.doctor and the company website for illustrations.</w:t>
      </w:r>
    </w:p>
    <w:p>
      <w:pPr>
        <w:pStyle w:val="Heading2"/>
        <w:rPr/>
      </w:pPr>
      <w:r>
        <w:rPr/>
        <w:t>1.5 Organisation of the Report</w:t>
      </w:r>
    </w:p>
    <w:p>
      <w:pPr>
        <w:pStyle w:val="Normal"/>
        <w:rPr/>
      </w:pPr>
      <w:r>
        <w:rPr>
          <w:b w:val="false"/>
          <w:i w:val="false"/>
        </w:rPr>
        <w:t>Chapter 2 describes the tools and technologies used. Chapter 3 presents the technical work module by module. Chapter 4 contains screenshots and visuals of the portal. Chapter 5 discusses the results and challenges, and Chapter 6 concludes with future scope. The weekly jobs summary, learning outcomes, references and the prescribed appendices (weekly logbooks, feedback forms, exit survey, CO–PO/PSO and SDG mapping) follow.</w:t>
      </w:r>
    </w:p>
    <w:p>
      <w:pPr>
        <w:pStyle w:val="Heading1"/>
        <w:rPr/>
      </w:pPr>
      <w:r>
        <w:rPr/>
        <w:t>CHAPTER 2</w:t>
        <w:br/>
        <w:t>TOOLS &amp; TECHNOLOGY USED</w:t>
      </w:r>
    </w:p>
    <w:p>
      <w:pPr>
        <w:pStyle w:val="Normal"/>
        <w:rPr/>
      </w:pPr>
      <w:r>
        <w:rPr>
          <w:b w:val="false"/>
          <w:i w:val="false"/>
        </w:rPr>
        <w:t>The Smart O&amp;M Portal is a full-stack web application. The front end is a Next.js application written in TypeScript, the back end is a Python FastAPI service, and data is stored in a SQL Server database. Both services run behind Nginx on a Linux server, with separate production and staging instances managed by systemd. Figure 2 shows the overall architecture.</w:t>
      </w:r>
    </w:p>
    <w:p>
      <w:pPr>
        <w:pStyle w:val="Normal"/>
        <w:keepNext w:val="true"/>
        <w:spacing w:lineRule="auto" w:line="240"/>
        <w:jc w:val="center"/>
        <w:rPr/>
      </w:pPr>
      <w:r>
        <w:rPr/>
        <w:drawing>
          <wp:inline distT="0" distB="0" distL="0" distR="0">
            <wp:extent cx="5579745" cy="30384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8"/>
                    <a:stretch>
                      <a:fillRect/>
                    </a:stretch>
                  </pic:blipFill>
                  <pic:spPr bwMode="auto">
                    <a:xfrm>
                      <a:off x="0" y="0"/>
                      <a:ext cx="5579745" cy="3038475"/>
                    </a:xfrm>
                    <a:prstGeom prst="rect">
                      <a:avLst/>
                    </a:prstGeom>
                    <a:noFill/>
                  </pic:spPr>
                </pic:pic>
              </a:graphicData>
            </a:graphic>
          </wp:inline>
        </w:drawing>
      </w:r>
    </w:p>
    <w:p>
      <w:pPr>
        <w:pStyle w:val="Caption"/>
        <w:rPr/>
      </w:pPr>
      <w:r>
        <w:rPr/>
        <w:t xml:space="preserve">Figure </w:t>
      </w:r>
      <w:r>
        <w:rPr/>
        <w:fldChar w:fldCharType="begin"/>
      </w:r>
      <w:r>
        <w:rPr/>
        <w:instrText xml:space="preserve"> SEQ Figure \* ARABIC </w:instrText>
      </w:r>
      <w:r>
        <w:rPr/>
        <w:fldChar w:fldCharType="separate"/>
      </w:r>
      <w:r>
        <w:rPr/>
        <w:t>2</w:t>
      </w:r>
      <w:r>
        <w:rPr/>
        <w:fldChar w:fldCharType="end"/>
      </w:r>
      <w:r>
        <w:rPr/>
        <w:t>: High-level architecture of the Smart O&amp;M Portal</w:t>
      </w:r>
    </w:p>
    <w:p>
      <w:pPr>
        <w:pStyle w:val="Heading2"/>
        <w:rPr/>
      </w:pPr>
      <w:r>
        <w:rPr/>
        <w:t>2.1 Front-end Technologies</w:t>
      </w:r>
    </w:p>
    <w:p>
      <w:pPr>
        <w:pStyle w:val="Caption"/>
        <w:keepNext w:val="true"/>
        <w:rPr/>
      </w:pPr>
      <w:r>
        <w:rPr/>
        <w:t xml:space="preserve">Table </w:t>
      </w:r>
      <w:r>
        <w:rPr/>
        <w:fldChar w:fldCharType="begin"/>
      </w:r>
      <w:r>
        <w:rPr/>
        <w:instrText xml:space="preserve"> SEQ Table \* ARABIC </w:instrText>
      </w:r>
      <w:r>
        <w:rPr/>
        <w:fldChar w:fldCharType="separate"/>
      </w:r>
      <w:r>
        <w:rPr/>
        <w:t>4</w:t>
      </w:r>
      <w:r>
        <w:rPr/>
        <w:fldChar w:fldCharType="end"/>
      </w:r>
      <w:r>
        <w:rPr/>
        <w:t>: Front-end technologies</w:t>
      </w:r>
    </w:p>
    <w:tbl>
      <w:tblPr>
        <w:tblStyle w:val="TableGrid"/>
        <w:tblW w:w="9071" w:type="dxa"/>
        <w:jc w:val="center"/>
        <w:tblInd w:w="0" w:type="dxa"/>
        <w:tblLayout w:type="fixed"/>
        <w:tblCellMar>
          <w:top w:w="45" w:type="dxa"/>
          <w:left w:w="100" w:type="dxa"/>
          <w:bottom w:w="45" w:type="dxa"/>
          <w:right w:w="100" w:type="dxa"/>
        </w:tblCellMar>
        <w:tblLook w:noHBand="0" w:lastColumn="0" w:firstColumn="1" w:lastRow="0" w:firstRow="1" w:noVBand="1" w:val="04a0"/>
      </w:tblPr>
      <w:tblGrid>
        <w:gridCol w:w="2721"/>
        <w:gridCol w:w="6350"/>
      </w:tblGrid>
      <w:tr>
        <w:trPr>
          <w:tblHeader w:val="true"/>
          <w:cantSplit/>
        </w:trPr>
        <w:tc>
          <w:tcPr>
            <w:tcW w:w="2721" w:type="dxa"/>
            <w:tcBorders/>
            <w:shd w:color="auto" w:fill="D9E2F3" w:val="clear"/>
          </w:tcPr>
          <w:p>
            <w:pPr>
              <w:pStyle w:val="Normal"/>
              <w:widowControl/>
              <w:spacing w:lineRule="auto" w:line="276" w:before="0" w:after="40"/>
              <w:jc w:val="left"/>
              <w:rPr>
                <w:kern w:val="0"/>
                <w:szCs w:val="22"/>
                <w:lang w:val="en-US" w:eastAsia="en-US" w:bidi="ar-SA"/>
              </w:rPr>
            </w:pPr>
            <w:r>
              <w:rPr>
                <w:b/>
                <w:kern w:val="0"/>
                <w:sz w:val="21"/>
                <w:szCs w:val="22"/>
                <w:lang w:val="en-US" w:eastAsia="en-US" w:bidi="ar-SA"/>
              </w:rPr>
              <w:t>Technology</w:t>
            </w:r>
          </w:p>
        </w:tc>
        <w:tc>
          <w:tcPr>
            <w:tcW w:w="6350" w:type="dxa"/>
            <w:tcBorders/>
            <w:shd w:color="auto" w:fill="D9E2F3" w:val="clear"/>
          </w:tcPr>
          <w:p>
            <w:pPr>
              <w:pStyle w:val="Normal"/>
              <w:widowControl/>
              <w:spacing w:lineRule="auto" w:line="276" w:before="0" w:after="40"/>
              <w:jc w:val="left"/>
              <w:rPr>
                <w:kern w:val="0"/>
                <w:szCs w:val="22"/>
                <w:lang w:val="en-US" w:eastAsia="en-US" w:bidi="ar-SA"/>
              </w:rPr>
            </w:pPr>
            <w:r>
              <w:rPr>
                <w:b/>
                <w:kern w:val="0"/>
                <w:sz w:val="21"/>
                <w:szCs w:val="22"/>
                <w:lang w:val="en-US" w:eastAsia="en-US" w:bidi="ar-SA"/>
              </w:rPr>
              <w:t>Purpose in the project</w:t>
            </w:r>
          </w:p>
        </w:tc>
      </w:tr>
      <w:tr>
        <w:trPr>
          <w:cantSplit/>
        </w:trPr>
        <w:tc>
          <w:tcPr>
            <w:tcW w:w="2721" w:type="dxa"/>
            <w:tcBorders/>
          </w:tcPr>
          <w:p>
            <w:pPr>
              <w:pStyle w:val="Normal"/>
              <w:widowControl/>
              <w:spacing w:lineRule="auto" w:line="276" w:before="0" w:after="40"/>
              <w:jc w:val="left"/>
              <w:rPr>
                <w:kern w:val="0"/>
                <w:szCs w:val="22"/>
                <w:lang w:val="en-US" w:eastAsia="en-US" w:bidi="ar-SA"/>
              </w:rPr>
            </w:pPr>
            <w:r>
              <w:rPr>
                <w:b w:val="false"/>
                <w:i w:val="false"/>
                <w:kern w:val="0"/>
                <w:sz w:val="21"/>
                <w:szCs w:val="22"/>
                <w:lang w:val="en-US" w:eastAsia="en-US" w:bidi="ar-SA"/>
              </w:rPr>
              <w:t>Next.js (App Router)</w:t>
            </w:r>
          </w:p>
        </w:tc>
        <w:tc>
          <w:tcPr>
            <w:tcW w:w="6350" w:type="dxa"/>
            <w:tcBorders/>
          </w:tcPr>
          <w:p>
            <w:pPr>
              <w:pStyle w:val="Normal"/>
              <w:widowControl/>
              <w:spacing w:lineRule="auto" w:line="276" w:before="0" w:after="40"/>
              <w:jc w:val="left"/>
              <w:rPr>
                <w:kern w:val="0"/>
                <w:szCs w:val="22"/>
                <w:lang w:val="en-US" w:eastAsia="en-US" w:bidi="ar-SA"/>
              </w:rPr>
            </w:pPr>
            <w:r>
              <w:rPr>
                <w:b w:val="false"/>
                <w:i w:val="false"/>
                <w:kern w:val="0"/>
                <w:sz w:val="21"/>
                <w:szCs w:val="22"/>
                <w:lang w:val="en-US" w:eastAsia="en-US" w:bidi="ar-SA"/>
              </w:rPr>
              <w:t>React framework used for routing (portfolio-overview, monitoring, reports, admin, profile), layouts and production builds.</w:t>
            </w:r>
          </w:p>
        </w:tc>
      </w:tr>
      <w:tr>
        <w:trPr>
          <w:cantSplit/>
        </w:trPr>
        <w:tc>
          <w:tcPr>
            <w:tcW w:w="2721" w:type="dxa"/>
            <w:tcBorders/>
          </w:tcPr>
          <w:p>
            <w:pPr>
              <w:pStyle w:val="Normal"/>
              <w:widowControl/>
              <w:spacing w:lineRule="auto" w:line="276" w:before="0" w:after="40"/>
              <w:jc w:val="left"/>
              <w:rPr>
                <w:kern w:val="0"/>
                <w:szCs w:val="22"/>
                <w:lang w:val="en-US" w:eastAsia="en-US" w:bidi="ar-SA"/>
              </w:rPr>
            </w:pPr>
            <w:r>
              <w:rPr>
                <w:b w:val="false"/>
                <w:i w:val="false"/>
                <w:kern w:val="0"/>
                <w:sz w:val="21"/>
                <w:szCs w:val="22"/>
                <w:lang w:val="en-US" w:eastAsia="en-US" w:bidi="ar-SA"/>
              </w:rPr>
              <w:t>React</w:t>
            </w:r>
          </w:p>
        </w:tc>
        <w:tc>
          <w:tcPr>
            <w:tcW w:w="6350" w:type="dxa"/>
            <w:tcBorders/>
          </w:tcPr>
          <w:p>
            <w:pPr>
              <w:pStyle w:val="Normal"/>
              <w:widowControl/>
              <w:spacing w:lineRule="auto" w:line="276" w:before="0" w:after="40"/>
              <w:jc w:val="left"/>
              <w:rPr>
                <w:kern w:val="0"/>
                <w:szCs w:val="22"/>
                <w:lang w:val="en-US" w:eastAsia="en-US" w:bidi="ar-SA"/>
              </w:rPr>
            </w:pPr>
            <w:r>
              <w:rPr>
                <w:b w:val="false"/>
                <w:i w:val="false"/>
                <w:kern w:val="0"/>
                <w:sz w:val="21"/>
                <w:szCs w:val="22"/>
                <w:lang w:val="en-US" w:eastAsia="en-US" w:bidi="ar-SA"/>
              </w:rPr>
              <w:t>Component model for charts, filters, tables and panels; hooks and context for user, client and preference state.</w:t>
            </w:r>
          </w:p>
        </w:tc>
      </w:tr>
      <w:tr>
        <w:trPr>
          <w:cantSplit/>
        </w:trPr>
        <w:tc>
          <w:tcPr>
            <w:tcW w:w="2721" w:type="dxa"/>
            <w:tcBorders/>
          </w:tcPr>
          <w:p>
            <w:pPr>
              <w:pStyle w:val="Normal"/>
              <w:widowControl/>
              <w:spacing w:lineRule="auto" w:line="276" w:before="0" w:after="40"/>
              <w:jc w:val="left"/>
              <w:rPr>
                <w:kern w:val="0"/>
                <w:szCs w:val="22"/>
                <w:lang w:val="en-US" w:eastAsia="en-US" w:bidi="ar-SA"/>
              </w:rPr>
            </w:pPr>
            <w:r>
              <w:rPr>
                <w:b w:val="false"/>
                <w:i w:val="false"/>
                <w:kern w:val="0"/>
                <w:sz w:val="21"/>
                <w:szCs w:val="22"/>
                <w:lang w:val="en-US" w:eastAsia="en-US" w:bidi="ar-SA"/>
              </w:rPr>
              <w:t>TypeScript</w:t>
            </w:r>
          </w:p>
        </w:tc>
        <w:tc>
          <w:tcPr>
            <w:tcW w:w="6350" w:type="dxa"/>
            <w:tcBorders/>
          </w:tcPr>
          <w:p>
            <w:pPr>
              <w:pStyle w:val="Normal"/>
              <w:widowControl/>
              <w:spacing w:lineRule="auto" w:line="276" w:before="0" w:after="40"/>
              <w:jc w:val="left"/>
              <w:rPr>
                <w:kern w:val="0"/>
                <w:szCs w:val="22"/>
                <w:lang w:val="en-US" w:eastAsia="en-US" w:bidi="ar-SA"/>
              </w:rPr>
            </w:pPr>
            <w:r>
              <w:rPr>
                <w:b w:val="false"/>
                <w:i w:val="false"/>
                <w:kern w:val="0"/>
                <w:sz w:val="21"/>
                <w:szCs w:val="22"/>
                <w:lang w:val="en-US" w:eastAsia="en-US" w:bidi="ar-SA"/>
              </w:rPr>
              <w:t>Static typing of API responses, chart data and component props; catches errors before runtime.</w:t>
            </w:r>
          </w:p>
        </w:tc>
      </w:tr>
      <w:tr>
        <w:trPr>
          <w:cantSplit/>
        </w:trPr>
        <w:tc>
          <w:tcPr>
            <w:tcW w:w="2721" w:type="dxa"/>
            <w:tcBorders/>
          </w:tcPr>
          <w:p>
            <w:pPr>
              <w:pStyle w:val="Normal"/>
              <w:widowControl/>
              <w:spacing w:lineRule="auto" w:line="276" w:before="0" w:after="40"/>
              <w:jc w:val="left"/>
              <w:rPr>
                <w:kern w:val="0"/>
                <w:szCs w:val="22"/>
                <w:lang w:val="en-US" w:eastAsia="en-US" w:bidi="ar-SA"/>
              </w:rPr>
            </w:pPr>
            <w:r>
              <w:rPr>
                <w:b w:val="false"/>
                <w:i w:val="false"/>
                <w:kern w:val="0"/>
                <w:sz w:val="21"/>
                <w:szCs w:val="22"/>
                <w:lang w:val="en-US" w:eastAsia="en-US" w:bidi="ar-SA"/>
              </w:rPr>
              <w:t>Chart.js 4</w:t>
            </w:r>
          </w:p>
        </w:tc>
        <w:tc>
          <w:tcPr>
            <w:tcW w:w="6350" w:type="dxa"/>
            <w:tcBorders/>
          </w:tcPr>
          <w:p>
            <w:pPr>
              <w:pStyle w:val="Normal"/>
              <w:widowControl/>
              <w:spacing w:lineRule="auto" w:line="276" w:before="0" w:after="40"/>
              <w:jc w:val="left"/>
              <w:rPr>
                <w:kern w:val="0"/>
                <w:szCs w:val="22"/>
                <w:lang w:val="en-US" w:eastAsia="en-US" w:bidi="ar-SA"/>
              </w:rPr>
            </w:pPr>
            <w:r>
              <w:rPr>
                <w:b w:val="false"/>
                <w:i w:val="false"/>
                <w:kern w:val="0"/>
                <w:sz w:val="21"/>
                <w:szCs w:val="22"/>
                <w:lang w:val="en-US" w:eastAsia="en-US" w:bidi="ar-SA"/>
              </w:rPr>
              <w:t>Main charting library for bar, line and scatter charts (generation, yield, PR, CoV, stacked bars).</w:t>
            </w:r>
          </w:p>
        </w:tc>
      </w:tr>
      <w:tr>
        <w:trPr>
          <w:cantSplit/>
        </w:trPr>
        <w:tc>
          <w:tcPr>
            <w:tcW w:w="2721" w:type="dxa"/>
            <w:tcBorders/>
          </w:tcPr>
          <w:p>
            <w:pPr>
              <w:pStyle w:val="Normal"/>
              <w:widowControl/>
              <w:spacing w:lineRule="auto" w:line="276" w:before="0" w:after="40"/>
              <w:jc w:val="left"/>
              <w:rPr>
                <w:kern w:val="0"/>
                <w:szCs w:val="22"/>
                <w:lang w:val="en-US" w:eastAsia="en-US" w:bidi="ar-SA"/>
              </w:rPr>
            </w:pPr>
            <w:r>
              <w:rPr>
                <w:b w:val="false"/>
                <w:i w:val="false"/>
                <w:kern w:val="0"/>
                <w:sz w:val="21"/>
                <w:szCs w:val="22"/>
                <w:lang w:val="en-US" w:eastAsia="en-US" w:bidi="ar-SA"/>
              </w:rPr>
              <w:t>chartjs-plugin-zoom</w:t>
            </w:r>
          </w:p>
        </w:tc>
        <w:tc>
          <w:tcPr>
            <w:tcW w:w="6350" w:type="dxa"/>
            <w:tcBorders/>
          </w:tcPr>
          <w:p>
            <w:pPr>
              <w:pStyle w:val="Normal"/>
              <w:widowControl/>
              <w:spacing w:lineRule="auto" w:line="276" w:before="0" w:after="40"/>
              <w:jc w:val="left"/>
              <w:rPr>
                <w:kern w:val="0"/>
                <w:szCs w:val="22"/>
                <w:lang w:val="en-US" w:eastAsia="en-US" w:bidi="ar-SA"/>
              </w:rPr>
            </w:pPr>
            <w:r>
              <w:rPr>
                <w:b w:val="false"/>
                <w:i w:val="false"/>
                <w:kern w:val="0"/>
                <w:sz w:val="21"/>
                <w:szCs w:val="22"/>
                <w:lang w:val="en-US" w:eastAsia="en-US" w:bidi="ar-SA"/>
              </w:rPr>
              <w:t>Zoom and pan behaviour, restricted to the X-axis where needed.</w:t>
            </w:r>
          </w:p>
        </w:tc>
      </w:tr>
      <w:tr>
        <w:trPr>
          <w:cantSplit/>
        </w:trPr>
        <w:tc>
          <w:tcPr>
            <w:tcW w:w="2721" w:type="dxa"/>
            <w:tcBorders/>
          </w:tcPr>
          <w:p>
            <w:pPr>
              <w:pStyle w:val="Normal"/>
              <w:widowControl/>
              <w:spacing w:lineRule="auto" w:line="276" w:before="0" w:after="40"/>
              <w:jc w:val="left"/>
              <w:rPr>
                <w:kern w:val="0"/>
                <w:szCs w:val="22"/>
                <w:lang w:val="en-US" w:eastAsia="en-US" w:bidi="ar-SA"/>
              </w:rPr>
            </w:pPr>
            <w:r>
              <w:rPr>
                <w:b w:val="false"/>
                <w:i w:val="false"/>
                <w:kern w:val="0"/>
                <w:sz w:val="21"/>
                <w:szCs w:val="22"/>
                <w:lang w:val="en-US" w:eastAsia="en-US" w:bidi="ar-SA"/>
              </w:rPr>
              <w:t>chartjs-adapter-date-fns / date-fns</w:t>
            </w:r>
          </w:p>
        </w:tc>
        <w:tc>
          <w:tcPr>
            <w:tcW w:w="6350" w:type="dxa"/>
            <w:tcBorders/>
          </w:tcPr>
          <w:p>
            <w:pPr>
              <w:pStyle w:val="Normal"/>
              <w:widowControl/>
              <w:spacing w:lineRule="auto" w:line="276" w:before="0" w:after="40"/>
              <w:jc w:val="left"/>
              <w:rPr>
                <w:kern w:val="0"/>
                <w:szCs w:val="22"/>
                <w:lang w:val="en-US" w:eastAsia="en-US" w:bidi="ar-SA"/>
              </w:rPr>
            </w:pPr>
            <w:r>
              <w:rPr>
                <w:b w:val="false"/>
                <w:i w:val="false"/>
                <w:kern w:val="0"/>
                <w:sz w:val="21"/>
                <w:szCs w:val="22"/>
                <w:lang w:val="en-US" w:eastAsia="en-US" w:bidi="ar-SA"/>
              </w:rPr>
              <w:t>Time axes and date arithmetic for period filters (CM, LT, LY, custom ranges).</w:t>
            </w:r>
          </w:p>
        </w:tc>
      </w:tr>
      <w:tr>
        <w:trPr>
          <w:cantSplit/>
        </w:trPr>
        <w:tc>
          <w:tcPr>
            <w:tcW w:w="2721" w:type="dxa"/>
            <w:tcBorders/>
          </w:tcPr>
          <w:p>
            <w:pPr>
              <w:pStyle w:val="Normal"/>
              <w:widowControl/>
              <w:spacing w:lineRule="auto" w:line="276" w:before="0" w:after="40"/>
              <w:jc w:val="left"/>
              <w:rPr>
                <w:kern w:val="0"/>
                <w:szCs w:val="22"/>
                <w:lang w:val="en-US" w:eastAsia="en-US" w:bidi="ar-SA"/>
              </w:rPr>
            </w:pPr>
            <w:r>
              <w:rPr>
                <w:b w:val="false"/>
                <w:i w:val="false"/>
                <w:kern w:val="0"/>
                <w:sz w:val="21"/>
                <w:szCs w:val="22"/>
                <w:lang w:val="en-US" w:eastAsia="en-US" w:bidi="ar-SA"/>
              </w:rPr>
              <w:t>Plotly.js (react-plotly.js)</w:t>
            </w:r>
          </w:p>
        </w:tc>
        <w:tc>
          <w:tcPr>
            <w:tcW w:w="6350" w:type="dxa"/>
            <w:tcBorders/>
          </w:tcPr>
          <w:p>
            <w:pPr>
              <w:pStyle w:val="Normal"/>
              <w:widowControl/>
              <w:spacing w:lineRule="auto" w:line="276" w:before="0" w:after="40"/>
              <w:jc w:val="left"/>
              <w:rPr>
                <w:kern w:val="0"/>
                <w:szCs w:val="22"/>
                <w:lang w:val="en-US" w:eastAsia="en-US" w:bidi="ar-SA"/>
              </w:rPr>
            </w:pPr>
            <w:r>
              <w:rPr>
                <w:b w:val="false"/>
                <w:i w:val="false"/>
                <w:kern w:val="0"/>
                <w:sz w:val="21"/>
                <w:szCs w:val="22"/>
                <w:lang w:val="en-US" w:eastAsia="en-US" w:bidi="ar-SA"/>
              </w:rPr>
              <w:t>Heatmaps and interactive visualisations that need colour scales and hover detail.</w:t>
            </w:r>
          </w:p>
        </w:tc>
      </w:tr>
      <w:tr>
        <w:trPr>
          <w:cantSplit/>
        </w:trPr>
        <w:tc>
          <w:tcPr>
            <w:tcW w:w="2721" w:type="dxa"/>
            <w:tcBorders/>
          </w:tcPr>
          <w:p>
            <w:pPr>
              <w:pStyle w:val="Normal"/>
              <w:widowControl/>
              <w:spacing w:lineRule="auto" w:line="276" w:before="0" w:after="40"/>
              <w:jc w:val="left"/>
              <w:rPr>
                <w:kern w:val="0"/>
                <w:szCs w:val="22"/>
                <w:lang w:val="en-US" w:eastAsia="en-US" w:bidi="ar-SA"/>
              </w:rPr>
            </w:pPr>
            <w:r>
              <w:rPr>
                <w:b w:val="false"/>
                <w:i w:val="false"/>
                <w:kern w:val="0"/>
                <w:sz w:val="21"/>
                <w:szCs w:val="22"/>
                <w:lang w:val="en-US" w:eastAsia="en-US" w:bidi="ar-SA"/>
              </w:rPr>
              <w:t>Google Maps JavaScript API</w:t>
            </w:r>
          </w:p>
        </w:tc>
        <w:tc>
          <w:tcPr>
            <w:tcW w:w="6350" w:type="dxa"/>
            <w:tcBorders/>
          </w:tcPr>
          <w:p>
            <w:pPr>
              <w:pStyle w:val="Normal"/>
              <w:widowControl/>
              <w:spacing w:lineRule="auto" w:line="276" w:before="0" w:after="40"/>
              <w:jc w:val="left"/>
              <w:rPr>
                <w:kern w:val="0"/>
                <w:szCs w:val="22"/>
                <w:lang w:val="en-US" w:eastAsia="en-US" w:bidi="ar-SA"/>
              </w:rPr>
            </w:pPr>
            <w:r>
              <w:rPr>
                <w:b w:val="false"/>
                <w:i w:val="false"/>
                <w:kern w:val="0"/>
                <w:sz w:val="21"/>
                <w:szCs w:val="22"/>
                <w:lang w:val="en-US" w:eastAsia="en-US" w:bidi="ar-SA"/>
              </w:rPr>
              <w:t>World map in Portfolio Overview and satellite layer for the Spatial Heatmap.</w:t>
            </w:r>
          </w:p>
        </w:tc>
      </w:tr>
      <w:tr>
        <w:trPr>
          <w:cantSplit/>
        </w:trPr>
        <w:tc>
          <w:tcPr>
            <w:tcW w:w="2721" w:type="dxa"/>
            <w:tcBorders/>
          </w:tcPr>
          <w:p>
            <w:pPr>
              <w:pStyle w:val="Normal"/>
              <w:widowControl/>
              <w:spacing w:lineRule="auto" w:line="276" w:before="0" w:after="40"/>
              <w:jc w:val="left"/>
              <w:rPr>
                <w:kern w:val="0"/>
                <w:szCs w:val="22"/>
                <w:lang w:val="en-US" w:eastAsia="en-US" w:bidi="ar-SA"/>
              </w:rPr>
            </w:pPr>
            <w:r>
              <w:rPr>
                <w:b w:val="false"/>
                <w:i w:val="false"/>
                <w:kern w:val="0"/>
                <w:sz w:val="21"/>
                <w:szCs w:val="22"/>
                <w:lang w:val="en-US" w:eastAsia="en-US" w:bidi="ar-SA"/>
              </w:rPr>
              <w:t>SheetJS (xlsx)</w:t>
            </w:r>
          </w:p>
        </w:tc>
        <w:tc>
          <w:tcPr>
            <w:tcW w:w="6350" w:type="dxa"/>
            <w:tcBorders/>
          </w:tcPr>
          <w:p>
            <w:pPr>
              <w:pStyle w:val="Normal"/>
              <w:widowControl/>
              <w:spacing w:lineRule="auto" w:line="276" w:before="0" w:after="40"/>
              <w:jc w:val="left"/>
              <w:rPr>
                <w:kern w:val="0"/>
                <w:szCs w:val="22"/>
                <w:lang w:val="en-US" w:eastAsia="en-US" w:bidi="ar-SA"/>
              </w:rPr>
            </w:pPr>
            <w:r>
              <w:rPr>
                <w:b w:val="false"/>
                <w:i w:val="false"/>
                <w:kern w:val="0"/>
                <w:sz w:val="21"/>
                <w:szCs w:val="22"/>
                <w:lang w:val="en-US" w:eastAsia="en-US" w:bidi="ar-SA"/>
              </w:rPr>
              <w:t>Client-side Excel export of tables and chart data.</w:t>
            </w:r>
          </w:p>
        </w:tc>
      </w:tr>
      <w:tr>
        <w:trPr>
          <w:cantSplit/>
        </w:trPr>
        <w:tc>
          <w:tcPr>
            <w:tcW w:w="2721" w:type="dxa"/>
            <w:tcBorders/>
          </w:tcPr>
          <w:p>
            <w:pPr>
              <w:pStyle w:val="Normal"/>
              <w:widowControl/>
              <w:spacing w:lineRule="auto" w:line="276" w:before="0" w:after="40"/>
              <w:jc w:val="left"/>
              <w:rPr>
                <w:kern w:val="0"/>
                <w:szCs w:val="22"/>
                <w:lang w:val="en-US" w:eastAsia="en-US" w:bidi="ar-SA"/>
              </w:rPr>
            </w:pPr>
            <w:r>
              <w:rPr>
                <w:b w:val="false"/>
                <w:i w:val="false"/>
                <w:kern w:val="0"/>
                <w:sz w:val="21"/>
                <w:szCs w:val="22"/>
                <w:lang w:val="en-US" w:eastAsia="en-US" w:bidi="ar-SA"/>
              </w:rPr>
              <w:t>CSS Modules</w:t>
            </w:r>
          </w:p>
        </w:tc>
        <w:tc>
          <w:tcPr>
            <w:tcW w:w="6350" w:type="dxa"/>
            <w:tcBorders/>
          </w:tcPr>
          <w:p>
            <w:pPr>
              <w:pStyle w:val="Normal"/>
              <w:widowControl/>
              <w:spacing w:lineRule="auto" w:line="276" w:before="0" w:after="40"/>
              <w:jc w:val="left"/>
              <w:rPr>
                <w:kern w:val="0"/>
                <w:szCs w:val="22"/>
                <w:lang w:val="en-US" w:eastAsia="en-US" w:bidi="ar-SA"/>
              </w:rPr>
            </w:pPr>
            <w:r>
              <w:rPr>
                <w:b w:val="false"/>
                <w:i w:val="false"/>
                <w:kern w:val="0"/>
                <w:sz w:val="21"/>
                <w:szCs w:val="22"/>
                <w:lang w:val="en-US" w:eastAsia="en-US" w:bidi="ar-SA"/>
              </w:rPr>
              <w:t>Component-scoped styling, responsive breakpoints and theming.</w:t>
            </w:r>
          </w:p>
        </w:tc>
      </w:tr>
      <w:tr>
        <w:trPr>
          <w:cantSplit/>
        </w:trPr>
        <w:tc>
          <w:tcPr>
            <w:tcW w:w="2721" w:type="dxa"/>
            <w:tcBorders/>
          </w:tcPr>
          <w:p>
            <w:pPr>
              <w:pStyle w:val="Normal"/>
              <w:widowControl/>
              <w:spacing w:lineRule="auto" w:line="276" w:before="0" w:after="40"/>
              <w:jc w:val="left"/>
              <w:rPr>
                <w:kern w:val="0"/>
                <w:szCs w:val="22"/>
                <w:lang w:val="en-US" w:eastAsia="en-US" w:bidi="ar-SA"/>
              </w:rPr>
            </w:pPr>
            <w:r>
              <w:rPr>
                <w:b w:val="false"/>
                <w:i w:val="false"/>
                <w:kern w:val="0"/>
                <w:sz w:val="21"/>
                <w:szCs w:val="22"/>
                <w:lang w:val="en-US" w:eastAsia="en-US" w:bidi="ar-SA"/>
              </w:rPr>
              <w:t>lucide-react, lottie-react</w:t>
            </w:r>
          </w:p>
        </w:tc>
        <w:tc>
          <w:tcPr>
            <w:tcW w:w="6350" w:type="dxa"/>
            <w:tcBorders/>
          </w:tcPr>
          <w:p>
            <w:pPr>
              <w:pStyle w:val="Normal"/>
              <w:widowControl/>
              <w:spacing w:lineRule="auto" w:line="276" w:before="0" w:after="40"/>
              <w:jc w:val="left"/>
              <w:rPr>
                <w:kern w:val="0"/>
                <w:szCs w:val="22"/>
                <w:lang w:val="en-US" w:eastAsia="en-US" w:bidi="ar-SA"/>
              </w:rPr>
            </w:pPr>
            <w:r>
              <w:rPr>
                <w:b w:val="false"/>
                <w:i w:val="false"/>
                <w:kern w:val="0"/>
                <w:sz w:val="21"/>
                <w:szCs w:val="22"/>
                <w:lang w:val="en-US" w:eastAsia="en-US" w:bidi="ar-SA"/>
              </w:rPr>
              <w:t>Icons and lightweight animations.</w:t>
            </w:r>
          </w:p>
        </w:tc>
      </w:tr>
    </w:tbl>
    <w:p>
      <w:pPr>
        <w:pStyle w:val="Normal"/>
        <w:spacing w:lineRule="exact" w:line="280" w:before="0" w:after="0"/>
        <w:rPr/>
      </w:pPr>
      <w:r>
        <w:rPr>
          <w:sz w:val="12"/>
        </w:rPr>
        <w:t xml:space="preserve"> </w:t>
      </w:r>
    </w:p>
    <w:p>
      <w:pPr>
        <w:pStyle w:val="Heading2"/>
        <w:rPr/>
      </w:pPr>
      <w:r>
        <w:rPr/>
        <w:t>2.2 Back-end Technologies</w:t>
      </w:r>
    </w:p>
    <w:p>
      <w:pPr>
        <w:pStyle w:val="Caption"/>
        <w:keepNext w:val="true"/>
        <w:rPr/>
      </w:pPr>
      <w:r>
        <w:rPr/>
        <w:t xml:space="preserve">Table </w:t>
      </w:r>
      <w:r>
        <w:rPr/>
        <w:fldChar w:fldCharType="begin"/>
      </w:r>
      <w:r>
        <w:rPr/>
        <w:instrText xml:space="preserve"> SEQ Table \* ARABIC </w:instrText>
      </w:r>
      <w:r>
        <w:rPr/>
        <w:fldChar w:fldCharType="separate"/>
      </w:r>
      <w:r>
        <w:rPr/>
        <w:t>5</w:t>
      </w:r>
      <w:r>
        <w:rPr/>
        <w:fldChar w:fldCharType="end"/>
      </w:r>
      <w:r>
        <w:rPr/>
        <w:t>: Back-end technologies</w:t>
      </w:r>
    </w:p>
    <w:tbl>
      <w:tblPr>
        <w:tblStyle w:val="TableGrid"/>
        <w:tblW w:w="9071" w:type="dxa"/>
        <w:jc w:val="center"/>
        <w:tblInd w:w="0" w:type="dxa"/>
        <w:tblLayout w:type="fixed"/>
        <w:tblCellMar>
          <w:top w:w="45" w:type="dxa"/>
          <w:left w:w="100" w:type="dxa"/>
          <w:bottom w:w="45" w:type="dxa"/>
          <w:right w:w="100" w:type="dxa"/>
        </w:tblCellMar>
        <w:tblLook w:noHBand="0" w:lastColumn="0" w:firstColumn="1" w:lastRow="0" w:firstRow="1" w:noVBand="1" w:val="04a0"/>
      </w:tblPr>
      <w:tblGrid>
        <w:gridCol w:w="2721"/>
        <w:gridCol w:w="6350"/>
      </w:tblGrid>
      <w:tr>
        <w:trPr>
          <w:tblHeader w:val="true"/>
          <w:cantSplit/>
        </w:trPr>
        <w:tc>
          <w:tcPr>
            <w:tcW w:w="2721" w:type="dxa"/>
            <w:tcBorders/>
            <w:shd w:color="auto" w:fill="D9E2F3" w:val="clear"/>
          </w:tcPr>
          <w:p>
            <w:pPr>
              <w:pStyle w:val="Normal"/>
              <w:widowControl/>
              <w:spacing w:lineRule="auto" w:line="276" w:before="0" w:after="40"/>
              <w:jc w:val="left"/>
              <w:rPr>
                <w:kern w:val="0"/>
                <w:szCs w:val="22"/>
                <w:lang w:val="en-US" w:eastAsia="en-US" w:bidi="ar-SA"/>
              </w:rPr>
            </w:pPr>
            <w:r>
              <w:rPr>
                <w:b/>
                <w:kern w:val="0"/>
                <w:sz w:val="21"/>
                <w:szCs w:val="22"/>
                <w:lang w:val="en-US" w:eastAsia="en-US" w:bidi="ar-SA"/>
              </w:rPr>
              <w:t>Technology</w:t>
            </w:r>
          </w:p>
        </w:tc>
        <w:tc>
          <w:tcPr>
            <w:tcW w:w="6350" w:type="dxa"/>
            <w:tcBorders/>
            <w:shd w:color="auto" w:fill="D9E2F3" w:val="clear"/>
          </w:tcPr>
          <w:p>
            <w:pPr>
              <w:pStyle w:val="Normal"/>
              <w:widowControl/>
              <w:spacing w:lineRule="auto" w:line="276" w:before="0" w:after="40"/>
              <w:jc w:val="left"/>
              <w:rPr>
                <w:kern w:val="0"/>
                <w:szCs w:val="22"/>
                <w:lang w:val="en-US" w:eastAsia="en-US" w:bidi="ar-SA"/>
              </w:rPr>
            </w:pPr>
            <w:r>
              <w:rPr>
                <w:b/>
                <w:kern w:val="0"/>
                <w:sz w:val="21"/>
                <w:szCs w:val="22"/>
                <w:lang w:val="en-US" w:eastAsia="en-US" w:bidi="ar-SA"/>
              </w:rPr>
              <w:t>Purpose in the project</w:t>
            </w:r>
          </w:p>
        </w:tc>
      </w:tr>
      <w:tr>
        <w:trPr>
          <w:cantSplit/>
        </w:trPr>
        <w:tc>
          <w:tcPr>
            <w:tcW w:w="2721" w:type="dxa"/>
            <w:tcBorders/>
          </w:tcPr>
          <w:p>
            <w:pPr>
              <w:pStyle w:val="Normal"/>
              <w:widowControl/>
              <w:spacing w:lineRule="auto" w:line="276" w:before="0" w:after="40"/>
              <w:jc w:val="left"/>
              <w:rPr>
                <w:kern w:val="0"/>
                <w:szCs w:val="22"/>
                <w:lang w:val="en-US" w:eastAsia="en-US" w:bidi="ar-SA"/>
              </w:rPr>
            </w:pPr>
            <w:r>
              <w:rPr>
                <w:b w:val="false"/>
                <w:i w:val="false"/>
                <w:kern w:val="0"/>
                <w:sz w:val="21"/>
                <w:szCs w:val="22"/>
                <w:lang w:val="en-US" w:eastAsia="en-US" w:bidi="ar-SA"/>
              </w:rPr>
              <w:t>Python 3 + FastAPI</w:t>
            </w:r>
          </w:p>
        </w:tc>
        <w:tc>
          <w:tcPr>
            <w:tcW w:w="6350" w:type="dxa"/>
            <w:tcBorders/>
          </w:tcPr>
          <w:p>
            <w:pPr>
              <w:pStyle w:val="Normal"/>
              <w:widowControl/>
              <w:spacing w:lineRule="auto" w:line="276" w:before="0" w:after="40"/>
              <w:jc w:val="left"/>
              <w:rPr>
                <w:kern w:val="0"/>
                <w:szCs w:val="22"/>
                <w:lang w:val="en-US" w:eastAsia="en-US" w:bidi="ar-SA"/>
              </w:rPr>
            </w:pPr>
            <w:r>
              <w:rPr>
                <w:b w:val="false"/>
                <w:i w:val="false"/>
                <w:kern w:val="0"/>
                <w:sz w:val="21"/>
                <w:szCs w:val="22"/>
                <w:lang w:val="en-US" w:eastAsia="en-US" w:bidi="ar-SA"/>
              </w:rPr>
              <w:t>REST API with route modules: auth, monitoring, portfolio_overview, files, stats, preferences, contact, health, admin.</w:t>
            </w:r>
          </w:p>
        </w:tc>
      </w:tr>
      <w:tr>
        <w:trPr>
          <w:cantSplit/>
        </w:trPr>
        <w:tc>
          <w:tcPr>
            <w:tcW w:w="2721" w:type="dxa"/>
            <w:tcBorders/>
          </w:tcPr>
          <w:p>
            <w:pPr>
              <w:pStyle w:val="Normal"/>
              <w:widowControl/>
              <w:spacing w:lineRule="auto" w:line="276" w:before="0" w:after="40"/>
              <w:jc w:val="left"/>
              <w:rPr>
                <w:kern w:val="0"/>
                <w:szCs w:val="22"/>
                <w:lang w:val="en-US" w:eastAsia="en-US" w:bidi="ar-SA"/>
              </w:rPr>
            </w:pPr>
            <w:r>
              <w:rPr>
                <w:b w:val="false"/>
                <w:i w:val="false"/>
                <w:kern w:val="0"/>
                <w:sz w:val="21"/>
                <w:szCs w:val="22"/>
                <w:lang w:val="en-US" w:eastAsia="en-US" w:bidi="ar-SA"/>
              </w:rPr>
              <w:t>Uvicorn</w:t>
            </w:r>
          </w:p>
        </w:tc>
        <w:tc>
          <w:tcPr>
            <w:tcW w:w="6350" w:type="dxa"/>
            <w:tcBorders/>
          </w:tcPr>
          <w:p>
            <w:pPr>
              <w:pStyle w:val="Normal"/>
              <w:widowControl/>
              <w:spacing w:lineRule="auto" w:line="276" w:before="0" w:after="40"/>
              <w:jc w:val="left"/>
              <w:rPr>
                <w:kern w:val="0"/>
                <w:szCs w:val="22"/>
                <w:lang w:val="en-US" w:eastAsia="en-US" w:bidi="ar-SA"/>
              </w:rPr>
            </w:pPr>
            <w:r>
              <w:rPr>
                <w:b w:val="false"/>
                <w:i w:val="false"/>
                <w:kern w:val="0"/>
                <w:sz w:val="21"/>
                <w:szCs w:val="22"/>
                <w:lang w:val="en-US" w:eastAsia="en-US" w:bidi="ar-SA"/>
              </w:rPr>
              <w:t>ASGI server running the FastAPI application.</w:t>
            </w:r>
          </w:p>
        </w:tc>
      </w:tr>
      <w:tr>
        <w:trPr>
          <w:cantSplit/>
        </w:trPr>
        <w:tc>
          <w:tcPr>
            <w:tcW w:w="2721" w:type="dxa"/>
            <w:tcBorders/>
          </w:tcPr>
          <w:p>
            <w:pPr>
              <w:pStyle w:val="Normal"/>
              <w:widowControl/>
              <w:spacing w:lineRule="auto" w:line="276" w:before="0" w:after="40"/>
              <w:jc w:val="left"/>
              <w:rPr>
                <w:kern w:val="0"/>
                <w:szCs w:val="22"/>
                <w:lang w:val="en-US" w:eastAsia="en-US" w:bidi="ar-SA"/>
              </w:rPr>
            </w:pPr>
            <w:r>
              <w:rPr>
                <w:b w:val="false"/>
                <w:i w:val="false"/>
                <w:kern w:val="0"/>
                <w:sz w:val="21"/>
                <w:szCs w:val="22"/>
                <w:lang w:val="en-US" w:eastAsia="en-US" w:bidi="ar-SA"/>
              </w:rPr>
              <w:t>pyodbc + SQL Server</w:t>
            </w:r>
          </w:p>
        </w:tc>
        <w:tc>
          <w:tcPr>
            <w:tcW w:w="6350" w:type="dxa"/>
            <w:tcBorders/>
          </w:tcPr>
          <w:p>
            <w:pPr>
              <w:pStyle w:val="Normal"/>
              <w:widowControl/>
              <w:spacing w:lineRule="auto" w:line="276" w:before="0" w:after="40"/>
              <w:jc w:val="left"/>
              <w:rPr>
                <w:kern w:val="0"/>
                <w:szCs w:val="22"/>
                <w:lang w:val="en-US" w:eastAsia="en-US" w:bidi="ar-SA"/>
              </w:rPr>
            </w:pPr>
            <w:r>
              <w:rPr>
                <w:b w:val="false"/>
                <w:i w:val="false"/>
                <w:kern w:val="0"/>
                <w:sz w:val="21"/>
                <w:szCs w:val="22"/>
                <w:lang w:val="en-US" w:eastAsia="en-US" w:bidi="ar-SA"/>
              </w:rPr>
              <w:t>Database access for site metadata, device time series, daily summaries, alarms and users.</w:t>
            </w:r>
          </w:p>
        </w:tc>
      </w:tr>
      <w:tr>
        <w:trPr>
          <w:cantSplit/>
        </w:trPr>
        <w:tc>
          <w:tcPr>
            <w:tcW w:w="2721" w:type="dxa"/>
            <w:tcBorders/>
          </w:tcPr>
          <w:p>
            <w:pPr>
              <w:pStyle w:val="Normal"/>
              <w:widowControl/>
              <w:spacing w:lineRule="auto" w:line="276" w:before="0" w:after="40"/>
              <w:jc w:val="left"/>
              <w:rPr>
                <w:kern w:val="0"/>
                <w:szCs w:val="22"/>
                <w:lang w:val="en-US" w:eastAsia="en-US" w:bidi="ar-SA"/>
              </w:rPr>
            </w:pPr>
            <w:r>
              <w:rPr>
                <w:b w:val="false"/>
                <w:i w:val="false"/>
                <w:kern w:val="0"/>
                <w:sz w:val="21"/>
                <w:szCs w:val="22"/>
                <w:lang w:val="en-US" w:eastAsia="en-US" w:bidi="ar-SA"/>
              </w:rPr>
              <w:t>slowapi</w:t>
            </w:r>
          </w:p>
        </w:tc>
        <w:tc>
          <w:tcPr>
            <w:tcW w:w="6350" w:type="dxa"/>
            <w:tcBorders/>
          </w:tcPr>
          <w:p>
            <w:pPr>
              <w:pStyle w:val="Normal"/>
              <w:widowControl/>
              <w:spacing w:lineRule="auto" w:line="276" w:before="0" w:after="40"/>
              <w:jc w:val="left"/>
              <w:rPr>
                <w:kern w:val="0"/>
                <w:szCs w:val="22"/>
                <w:lang w:val="en-US" w:eastAsia="en-US" w:bidi="ar-SA"/>
              </w:rPr>
            </w:pPr>
            <w:r>
              <w:rPr>
                <w:b w:val="false"/>
                <w:i w:val="false"/>
                <w:kern w:val="0"/>
                <w:sz w:val="21"/>
                <w:szCs w:val="22"/>
                <w:lang w:val="en-US" w:eastAsia="en-US" w:bidi="ar-SA"/>
              </w:rPr>
              <w:t>Rate limiting of API endpoints by client address.</w:t>
            </w:r>
          </w:p>
        </w:tc>
      </w:tr>
      <w:tr>
        <w:trPr>
          <w:cantSplit/>
        </w:trPr>
        <w:tc>
          <w:tcPr>
            <w:tcW w:w="2721" w:type="dxa"/>
            <w:tcBorders/>
          </w:tcPr>
          <w:p>
            <w:pPr>
              <w:pStyle w:val="Normal"/>
              <w:widowControl/>
              <w:spacing w:lineRule="auto" w:line="276" w:before="0" w:after="40"/>
              <w:jc w:val="left"/>
              <w:rPr>
                <w:kern w:val="0"/>
                <w:szCs w:val="22"/>
                <w:lang w:val="en-US" w:eastAsia="en-US" w:bidi="ar-SA"/>
              </w:rPr>
            </w:pPr>
            <w:r>
              <w:rPr>
                <w:b w:val="false"/>
                <w:i w:val="false"/>
                <w:kern w:val="0"/>
                <w:sz w:val="21"/>
                <w:szCs w:val="22"/>
                <w:lang w:val="en-US" w:eastAsia="en-US" w:bidi="ar-SA"/>
              </w:rPr>
              <w:t>itsdangerous, python-dotenv</w:t>
            </w:r>
          </w:p>
        </w:tc>
        <w:tc>
          <w:tcPr>
            <w:tcW w:w="6350" w:type="dxa"/>
            <w:tcBorders/>
          </w:tcPr>
          <w:p>
            <w:pPr>
              <w:pStyle w:val="Normal"/>
              <w:widowControl/>
              <w:spacing w:lineRule="auto" w:line="276" w:before="0" w:after="40"/>
              <w:jc w:val="left"/>
              <w:rPr>
                <w:kern w:val="0"/>
                <w:szCs w:val="22"/>
                <w:lang w:val="en-US" w:eastAsia="en-US" w:bidi="ar-SA"/>
              </w:rPr>
            </w:pPr>
            <w:r>
              <w:rPr>
                <w:b w:val="false"/>
                <w:i w:val="false"/>
                <w:kern w:val="0"/>
                <w:sz w:val="21"/>
                <w:szCs w:val="22"/>
                <w:lang w:val="en-US" w:eastAsia="en-US" w:bidi="ar-SA"/>
              </w:rPr>
              <w:t>Signed tokens and environment-based configuration (no secrets in code).</w:t>
            </w:r>
          </w:p>
        </w:tc>
      </w:tr>
      <w:tr>
        <w:trPr>
          <w:cantSplit/>
        </w:trPr>
        <w:tc>
          <w:tcPr>
            <w:tcW w:w="2721" w:type="dxa"/>
            <w:tcBorders/>
          </w:tcPr>
          <w:p>
            <w:pPr>
              <w:pStyle w:val="Normal"/>
              <w:widowControl/>
              <w:spacing w:lineRule="auto" w:line="276" w:before="0" w:after="40"/>
              <w:jc w:val="left"/>
              <w:rPr>
                <w:kern w:val="0"/>
                <w:szCs w:val="22"/>
                <w:lang w:val="en-US" w:eastAsia="en-US" w:bidi="ar-SA"/>
              </w:rPr>
            </w:pPr>
            <w:r>
              <w:rPr>
                <w:b w:val="false"/>
                <w:i w:val="false"/>
                <w:kern w:val="0"/>
                <w:sz w:val="21"/>
                <w:szCs w:val="22"/>
                <w:lang w:val="en-US" w:eastAsia="en-US" w:bidi="ar-SA"/>
              </w:rPr>
              <w:t>SolarGIS data</w:t>
            </w:r>
          </w:p>
        </w:tc>
        <w:tc>
          <w:tcPr>
            <w:tcW w:w="6350" w:type="dxa"/>
            <w:tcBorders/>
          </w:tcPr>
          <w:p>
            <w:pPr>
              <w:pStyle w:val="Normal"/>
              <w:widowControl/>
              <w:spacing w:lineRule="auto" w:line="276" w:before="0" w:after="40"/>
              <w:jc w:val="left"/>
              <w:rPr>
                <w:kern w:val="0"/>
                <w:szCs w:val="22"/>
                <w:lang w:val="en-US" w:eastAsia="en-US" w:bidi="ar-SA"/>
              </w:rPr>
            </w:pPr>
            <w:r>
              <w:rPr>
                <w:b w:val="false"/>
                <w:i w:val="false"/>
                <w:kern w:val="0"/>
                <w:sz w:val="21"/>
                <w:szCs w:val="22"/>
                <w:lang w:val="en-US" w:eastAsia="en-US" w:bidi="ar-SA"/>
              </w:rPr>
              <w:t>Satellite-derived irradiance used as a reference when on-site sensors are missing or unreliable.</w:t>
            </w:r>
          </w:p>
        </w:tc>
      </w:tr>
      <w:tr>
        <w:trPr>
          <w:cantSplit/>
        </w:trPr>
        <w:tc>
          <w:tcPr>
            <w:tcW w:w="2721" w:type="dxa"/>
            <w:tcBorders/>
          </w:tcPr>
          <w:p>
            <w:pPr>
              <w:pStyle w:val="Normal"/>
              <w:widowControl/>
              <w:spacing w:lineRule="auto" w:line="276" w:before="0" w:after="40"/>
              <w:jc w:val="left"/>
              <w:rPr>
                <w:kern w:val="0"/>
                <w:szCs w:val="22"/>
                <w:lang w:val="en-US" w:eastAsia="en-US" w:bidi="ar-SA"/>
              </w:rPr>
            </w:pPr>
            <w:r>
              <w:rPr>
                <w:b w:val="false"/>
                <w:i w:val="false"/>
                <w:kern w:val="0"/>
                <w:sz w:val="21"/>
                <w:szCs w:val="22"/>
                <w:lang w:val="en-US" w:eastAsia="en-US" w:bidi="ar-SA"/>
              </w:rPr>
              <w:t>Automated tests</w:t>
            </w:r>
          </w:p>
        </w:tc>
        <w:tc>
          <w:tcPr>
            <w:tcW w:w="6350" w:type="dxa"/>
            <w:tcBorders/>
          </w:tcPr>
          <w:p>
            <w:pPr>
              <w:pStyle w:val="Normal"/>
              <w:widowControl/>
              <w:spacing w:lineRule="auto" w:line="276" w:before="0" w:after="40"/>
              <w:jc w:val="left"/>
              <w:rPr>
                <w:kern w:val="0"/>
                <w:szCs w:val="22"/>
                <w:lang w:val="en-US" w:eastAsia="en-US" w:bidi="ar-SA"/>
              </w:rPr>
            </w:pPr>
            <w:r>
              <w:rPr>
                <w:b w:val="false"/>
                <w:i w:val="false"/>
                <w:kern w:val="0"/>
                <w:sz w:val="21"/>
                <w:szCs w:val="22"/>
                <w:lang w:val="en-US" w:eastAsia="en-US" w:bidi="ar-SA"/>
              </w:rPr>
              <w:t>API tests for auth, files, contact, health, preference and stats modules (added in week 17).</w:t>
            </w:r>
          </w:p>
        </w:tc>
      </w:tr>
    </w:tbl>
    <w:p>
      <w:pPr>
        <w:pStyle w:val="Normal"/>
        <w:spacing w:lineRule="exact" w:line="280" w:before="0" w:after="0"/>
        <w:rPr/>
      </w:pPr>
      <w:r>
        <w:rPr>
          <w:sz w:val="12"/>
        </w:rPr>
        <w:t xml:space="preserve"> </w:t>
      </w:r>
    </w:p>
    <w:p>
      <w:pPr>
        <w:pStyle w:val="Heading2"/>
        <w:rPr/>
      </w:pPr>
      <w:r>
        <w:rPr/>
        <w:t>2.3 Deployment and Collaboration Tools</w:t>
      </w:r>
    </w:p>
    <w:p>
      <w:pPr>
        <w:pStyle w:val="Caption"/>
        <w:keepNext w:val="true"/>
        <w:rPr/>
      </w:pPr>
      <w:r>
        <w:rPr/>
        <w:t xml:space="preserve">Table </w:t>
      </w:r>
      <w:r>
        <w:rPr/>
        <w:fldChar w:fldCharType="begin"/>
      </w:r>
      <w:r>
        <w:rPr/>
        <w:instrText xml:space="preserve"> SEQ Table \* ARABIC </w:instrText>
      </w:r>
      <w:r>
        <w:rPr/>
        <w:fldChar w:fldCharType="separate"/>
      </w:r>
      <w:r>
        <w:rPr/>
        <w:t>6</w:t>
      </w:r>
      <w:r>
        <w:rPr/>
        <w:fldChar w:fldCharType="end"/>
      </w:r>
      <w:r>
        <w:rPr/>
        <w:t>: Deployment and collaboration tools</w:t>
      </w:r>
    </w:p>
    <w:tbl>
      <w:tblPr>
        <w:tblStyle w:val="TableGrid"/>
        <w:tblW w:w="9071" w:type="dxa"/>
        <w:jc w:val="center"/>
        <w:tblInd w:w="0" w:type="dxa"/>
        <w:tblLayout w:type="fixed"/>
        <w:tblCellMar>
          <w:top w:w="45" w:type="dxa"/>
          <w:left w:w="100" w:type="dxa"/>
          <w:bottom w:w="45" w:type="dxa"/>
          <w:right w:w="100" w:type="dxa"/>
        </w:tblCellMar>
        <w:tblLook w:noHBand="0" w:lastColumn="0" w:firstColumn="1" w:lastRow="0" w:firstRow="1" w:noVBand="1" w:val="04a0"/>
      </w:tblPr>
      <w:tblGrid>
        <w:gridCol w:w="2721"/>
        <w:gridCol w:w="6350"/>
      </w:tblGrid>
      <w:tr>
        <w:trPr>
          <w:tblHeader w:val="true"/>
          <w:cantSplit/>
        </w:trPr>
        <w:tc>
          <w:tcPr>
            <w:tcW w:w="2721" w:type="dxa"/>
            <w:tcBorders/>
            <w:shd w:color="auto" w:fill="D9E2F3" w:val="clear"/>
          </w:tcPr>
          <w:p>
            <w:pPr>
              <w:pStyle w:val="Normal"/>
              <w:widowControl/>
              <w:spacing w:lineRule="auto" w:line="276" w:before="0" w:after="40"/>
              <w:jc w:val="left"/>
              <w:rPr>
                <w:kern w:val="0"/>
                <w:szCs w:val="22"/>
                <w:lang w:val="en-US" w:eastAsia="en-US" w:bidi="ar-SA"/>
              </w:rPr>
            </w:pPr>
            <w:r>
              <w:rPr>
                <w:b/>
                <w:kern w:val="0"/>
                <w:sz w:val="21"/>
                <w:szCs w:val="22"/>
                <w:lang w:val="en-US" w:eastAsia="en-US" w:bidi="ar-SA"/>
              </w:rPr>
              <w:t>Tool</w:t>
            </w:r>
          </w:p>
        </w:tc>
        <w:tc>
          <w:tcPr>
            <w:tcW w:w="6350" w:type="dxa"/>
            <w:tcBorders/>
            <w:shd w:color="auto" w:fill="D9E2F3" w:val="clear"/>
          </w:tcPr>
          <w:p>
            <w:pPr>
              <w:pStyle w:val="Normal"/>
              <w:widowControl/>
              <w:spacing w:lineRule="auto" w:line="276" w:before="0" w:after="40"/>
              <w:jc w:val="left"/>
              <w:rPr>
                <w:kern w:val="0"/>
                <w:szCs w:val="22"/>
                <w:lang w:val="en-US" w:eastAsia="en-US" w:bidi="ar-SA"/>
              </w:rPr>
            </w:pPr>
            <w:r>
              <w:rPr>
                <w:b/>
                <w:kern w:val="0"/>
                <w:sz w:val="21"/>
                <w:szCs w:val="22"/>
                <w:lang w:val="en-US" w:eastAsia="en-US" w:bidi="ar-SA"/>
              </w:rPr>
              <w:t>Use</w:t>
            </w:r>
          </w:p>
        </w:tc>
      </w:tr>
      <w:tr>
        <w:trPr>
          <w:cantSplit/>
        </w:trPr>
        <w:tc>
          <w:tcPr>
            <w:tcW w:w="2721" w:type="dxa"/>
            <w:tcBorders/>
          </w:tcPr>
          <w:p>
            <w:pPr>
              <w:pStyle w:val="Normal"/>
              <w:widowControl/>
              <w:spacing w:lineRule="auto" w:line="276" w:before="0" w:after="40"/>
              <w:jc w:val="left"/>
              <w:rPr>
                <w:kern w:val="0"/>
                <w:szCs w:val="22"/>
                <w:lang w:val="en-US" w:eastAsia="en-US" w:bidi="ar-SA"/>
              </w:rPr>
            </w:pPr>
            <w:r>
              <w:rPr>
                <w:b w:val="false"/>
                <w:i w:val="false"/>
                <w:kern w:val="0"/>
                <w:sz w:val="21"/>
                <w:szCs w:val="22"/>
                <w:lang w:val="en-US" w:eastAsia="en-US" w:bidi="ar-SA"/>
              </w:rPr>
              <w:t>Git &amp; GitHub</w:t>
            </w:r>
          </w:p>
        </w:tc>
        <w:tc>
          <w:tcPr>
            <w:tcW w:w="6350" w:type="dxa"/>
            <w:tcBorders/>
          </w:tcPr>
          <w:p>
            <w:pPr>
              <w:pStyle w:val="Normal"/>
              <w:widowControl/>
              <w:spacing w:lineRule="auto" w:line="276" w:before="0" w:after="40"/>
              <w:jc w:val="left"/>
              <w:rPr>
                <w:kern w:val="0"/>
                <w:szCs w:val="22"/>
                <w:lang w:val="en-US" w:eastAsia="en-US" w:bidi="ar-SA"/>
              </w:rPr>
            </w:pPr>
            <w:r>
              <w:rPr>
                <w:b w:val="false"/>
                <w:i w:val="false"/>
                <w:kern w:val="0"/>
                <w:sz w:val="21"/>
                <w:szCs w:val="22"/>
                <w:lang w:val="en-US" w:eastAsia="en-US" w:bidi="ar-SA"/>
              </w:rPr>
              <w:t>Version control, feature branches and pull requests with code review.</w:t>
            </w:r>
          </w:p>
        </w:tc>
      </w:tr>
      <w:tr>
        <w:trPr>
          <w:cantSplit/>
        </w:trPr>
        <w:tc>
          <w:tcPr>
            <w:tcW w:w="2721" w:type="dxa"/>
            <w:tcBorders/>
          </w:tcPr>
          <w:p>
            <w:pPr>
              <w:pStyle w:val="Normal"/>
              <w:widowControl/>
              <w:spacing w:lineRule="auto" w:line="276" w:before="0" w:after="40"/>
              <w:jc w:val="left"/>
              <w:rPr>
                <w:kern w:val="0"/>
                <w:szCs w:val="22"/>
                <w:lang w:val="en-US" w:eastAsia="en-US" w:bidi="ar-SA"/>
              </w:rPr>
            </w:pPr>
            <w:r>
              <w:rPr>
                <w:b w:val="false"/>
                <w:i w:val="false"/>
                <w:kern w:val="0"/>
                <w:sz w:val="21"/>
                <w:szCs w:val="22"/>
                <w:lang w:val="en-US" w:eastAsia="en-US" w:bidi="ar-SA"/>
              </w:rPr>
              <w:t>Jira (Atlassian)</w:t>
            </w:r>
          </w:p>
        </w:tc>
        <w:tc>
          <w:tcPr>
            <w:tcW w:w="6350" w:type="dxa"/>
            <w:tcBorders/>
          </w:tcPr>
          <w:p>
            <w:pPr>
              <w:pStyle w:val="Normal"/>
              <w:widowControl/>
              <w:spacing w:lineRule="auto" w:line="276" w:before="0" w:after="40"/>
              <w:jc w:val="left"/>
              <w:rPr>
                <w:kern w:val="0"/>
                <w:szCs w:val="22"/>
                <w:lang w:val="en-US" w:eastAsia="en-US" w:bidi="ar-SA"/>
              </w:rPr>
            </w:pPr>
            <w:r>
              <w:rPr>
                <w:b w:val="false"/>
                <w:i w:val="false"/>
                <w:kern w:val="0"/>
                <w:sz w:val="21"/>
                <w:szCs w:val="22"/>
                <w:lang w:val="en-US" w:eastAsia="en-US" w:bidi="ar-SA"/>
              </w:rPr>
              <w:t>Task tracking for feature requests and review comments.</w:t>
            </w:r>
          </w:p>
        </w:tc>
      </w:tr>
      <w:tr>
        <w:trPr>
          <w:cantSplit/>
        </w:trPr>
        <w:tc>
          <w:tcPr>
            <w:tcW w:w="2721" w:type="dxa"/>
            <w:tcBorders/>
          </w:tcPr>
          <w:p>
            <w:pPr>
              <w:pStyle w:val="Normal"/>
              <w:widowControl/>
              <w:spacing w:lineRule="auto" w:line="276" w:before="0" w:after="40"/>
              <w:jc w:val="left"/>
              <w:rPr>
                <w:kern w:val="0"/>
                <w:szCs w:val="22"/>
                <w:lang w:val="en-US" w:eastAsia="en-US" w:bidi="ar-SA"/>
              </w:rPr>
            </w:pPr>
            <w:r>
              <w:rPr>
                <w:b w:val="false"/>
                <w:i w:val="false"/>
                <w:kern w:val="0"/>
                <w:sz w:val="21"/>
                <w:szCs w:val="22"/>
                <w:lang w:val="en-US" w:eastAsia="en-US" w:bidi="ar-SA"/>
              </w:rPr>
              <w:t>Nginx</w:t>
            </w:r>
          </w:p>
        </w:tc>
        <w:tc>
          <w:tcPr>
            <w:tcW w:w="6350" w:type="dxa"/>
            <w:tcBorders/>
          </w:tcPr>
          <w:p>
            <w:pPr>
              <w:pStyle w:val="Normal"/>
              <w:widowControl/>
              <w:spacing w:lineRule="auto" w:line="276" w:before="0" w:after="40"/>
              <w:jc w:val="left"/>
              <w:rPr>
                <w:kern w:val="0"/>
                <w:szCs w:val="22"/>
                <w:lang w:val="en-US" w:eastAsia="en-US" w:bidi="ar-SA"/>
              </w:rPr>
            </w:pPr>
            <w:r>
              <w:rPr>
                <w:b w:val="false"/>
                <w:i w:val="false"/>
                <w:kern w:val="0"/>
                <w:sz w:val="21"/>
                <w:szCs w:val="22"/>
                <w:lang w:val="en-US" w:eastAsia="en-US" w:bidi="ar-SA"/>
              </w:rPr>
              <w:t>Reverse proxy for the web and API services of portal.pv.doctor.</w:t>
            </w:r>
          </w:p>
        </w:tc>
      </w:tr>
      <w:tr>
        <w:trPr>
          <w:cantSplit/>
        </w:trPr>
        <w:tc>
          <w:tcPr>
            <w:tcW w:w="2721" w:type="dxa"/>
            <w:tcBorders/>
          </w:tcPr>
          <w:p>
            <w:pPr>
              <w:pStyle w:val="Normal"/>
              <w:widowControl/>
              <w:spacing w:lineRule="auto" w:line="276" w:before="0" w:after="40"/>
              <w:jc w:val="left"/>
              <w:rPr>
                <w:kern w:val="0"/>
                <w:szCs w:val="22"/>
                <w:lang w:val="en-US" w:eastAsia="en-US" w:bidi="ar-SA"/>
              </w:rPr>
            </w:pPr>
            <w:r>
              <w:rPr>
                <w:b w:val="false"/>
                <w:i w:val="false"/>
                <w:kern w:val="0"/>
                <w:sz w:val="21"/>
                <w:szCs w:val="22"/>
                <w:lang w:val="en-US" w:eastAsia="en-US" w:bidi="ar-SA"/>
              </w:rPr>
              <w:t>systemd</w:t>
            </w:r>
          </w:p>
        </w:tc>
        <w:tc>
          <w:tcPr>
            <w:tcW w:w="6350" w:type="dxa"/>
            <w:tcBorders/>
          </w:tcPr>
          <w:p>
            <w:pPr>
              <w:pStyle w:val="Normal"/>
              <w:widowControl/>
              <w:spacing w:lineRule="auto" w:line="276" w:before="0" w:after="40"/>
              <w:jc w:val="left"/>
              <w:rPr>
                <w:kern w:val="0"/>
                <w:szCs w:val="22"/>
                <w:lang w:val="en-US" w:eastAsia="en-US" w:bidi="ar-SA"/>
              </w:rPr>
            </w:pPr>
            <w:r>
              <w:rPr>
                <w:b w:val="false"/>
                <w:i w:val="false"/>
                <w:kern w:val="0"/>
                <w:sz w:val="21"/>
                <w:szCs w:val="22"/>
                <w:lang w:val="en-US" w:eastAsia="en-US" w:bidi="ar-SA"/>
              </w:rPr>
              <w:t>Service units for production and staging (web and API).</w:t>
            </w:r>
          </w:p>
        </w:tc>
      </w:tr>
      <w:tr>
        <w:trPr>
          <w:cantSplit/>
        </w:trPr>
        <w:tc>
          <w:tcPr>
            <w:tcW w:w="2721" w:type="dxa"/>
            <w:tcBorders/>
          </w:tcPr>
          <w:p>
            <w:pPr>
              <w:pStyle w:val="Normal"/>
              <w:widowControl/>
              <w:spacing w:lineRule="auto" w:line="276" w:before="0" w:after="40"/>
              <w:jc w:val="left"/>
              <w:rPr>
                <w:kern w:val="0"/>
                <w:szCs w:val="22"/>
                <w:lang w:val="en-US" w:eastAsia="en-US" w:bidi="ar-SA"/>
              </w:rPr>
            </w:pPr>
            <w:r>
              <w:rPr>
                <w:b w:val="false"/>
                <w:i w:val="false"/>
                <w:kern w:val="0"/>
                <w:sz w:val="21"/>
                <w:szCs w:val="22"/>
                <w:lang w:val="en-US" w:eastAsia="en-US" w:bidi="ar-SA"/>
              </w:rPr>
              <w:t>VS Code</w:t>
            </w:r>
          </w:p>
        </w:tc>
        <w:tc>
          <w:tcPr>
            <w:tcW w:w="6350" w:type="dxa"/>
            <w:tcBorders/>
          </w:tcPr>
          <w:p>
            <w:pPr>
              <w:pStyle w:val="Normal"/>
              <w:widowControl/>
              <w:spacing w:lineRule="auto" w:line="276" w:before="0" w:after="40"/>
              <w:jc w:val="left"/>
              <w:rPr>
                <w:kern w:val="0"/>
                <w:szCs w:val="22"/>
                <w:lang w:val="en-US" w:eastAsia="en-US" w:bidi="ar-SA"/>
              </w:rPr>
            </w:pPr>
            <w:r>
              <w:rPr>
                <w:b w:val="false"/>
                <w:i w:val="false"/>
                <w:kern w:val="0"/>
                <w:sz w:val="21"/>
                <w:szCs w:val="22"/>
                <w:lang w:val="en-US" w:eastAsia="en-US" w:bidi="ar-SA"/>
              </w:rPr>
              <w:t>Development environment.</w:t>
            </w:r>
          </w:p>
        </w:tc>
      </w:tr>
      <w:tr>
        <w:trPr>
          <w:cantSplit/>
        </w:trPr>
        <w:tc>
          <w:tcPr>
            <w:tcW w:w="2721" w:type="dxa"/>
            <w:tcBorders/>
          </w:tcPr>
          <w:p>
            <w:pPr>
              <w:pStyle w:val="Normal"/>
              <w:widowControl/>
              <w:spacing w:lineRule="auto" w:line="276" w:before="0" w:after="40"/>
              <w:jc w:val="left"/>
              <w:rPr>
                <w:kern w:val="0"/>
                <w:szCs w:val="22"/>
                <w:lang w:val="en-US" w:eastAsia="en-US" w:bidi="ar-SA"/>
              </w:rPr>
            </w:pPr>
            <w:r>
              <w:rPr>
                <w:b w:val="false"/>
                <w:i w:val="false"/>
                <w:kern w:val="0"/>
                <w:sz w:val="21"/>
                <w:szCs w:val="22"/>
                <w:lang w:val="en-US" w:eastAsia="en-US" w:bidi="ar-SA"/>
              </w:rPr>
              <w:t>Chrome DevTools</w:t>
            </w:r>
          </w:p>
        </w:tc>
        <w:tc>
          <w:tcPr>
            <w:tcW w:w="6350" w:type="dxa"/>
            <w:tcBorders/>
          </w:tcPr>
          <w:p>
            <w:pPr>
              <w:pStyle w:val="Normal"/>
              <w:widowControl/>
              <w:spacing w:lineRule="auto" w:line="276" w:before="0" w:after="40"/>
              <w:jc w:val="left"/>
              <w:rPr>
                <w:kern w:val="0"/>
                <w:szCs w:val="22"/>
                <w:lang w:val="en-US" w:eastAsia="en-US" w:bidi="ar-SA"/>
              </w:rPr>
            </w:pPr>
            <w:r>
              <w:rPr>
                <w:b w:val="false"/>
                <w:i w:val="false"/>
                <w:kern w:val="0"/>
                <w:sz w:val="21"/>
                <w:szCs w:val="22"/>
                <w:lang w:val="en-US" w:eastAsia="en-US" w:bidi="ar-SA"/>
              </w:rPr>
              <w:t>Debugging layout, network calls and performance in the browser.</w:t>
            </w:r>
          </w:p>
        </w:tc>
      </w:tr>
      <w:tr>
        <w:trPr>
          <w:cantSplit/>
        </w:trPr>
        <w:tc>
          <w:tcPr>
            <w:tcW w:w="2721" w:type="dxa"/>
            <w:tcBorders/>
          </w:tcPr>
          <w:p>
            <w:pPr>
              <w:pStyle w:val="Normal"/>
              <w:widowControl/>
              <w:spacing w:lineRule="auto" w:line="276" w:before="0" w:after="40"/>
              <w:jc w:val="left"/>
              <w:rPr>
                <w:kern w:val="0"/>
                <w:szCs w:val="22"/>
                <w:lang w:val="en-US" w:eastAsia="en-US" w:bidi="ar-SA"/>
              </w:rPr>
            </w:pPr>
            <w:r>
              <w:rPr>
                <w:b w:val="false"/>
                <w:i w:val="false"/>
                <w:kern w:val="0"/>
                <w:sz w:val="21"/>
                <w:szCs w:val="22"/>
                <w:lang w:val="en-US" w:eastAsia="en-US" w:bidi="ar-SA"/>
              </w:rPr>
              <w:t>Microsoft Excel</w:t>
            </w:r>
          </w:p>
        </w:tc>
        <w:tc>
          <w:tcPr>
            <w:tcW w:w="6350" w:type="dxa"/>
            <w:tcBorders/>
          </w:tcPr>
          <w:p>
            <w:pPr>
              <w:pStyle w:val="Normal"/>
              <w:widowControl/>
              <w:spacing w:lineRule="auto" w:line="276" w:before="0" w:after="40"/>
              <w:jc w:val="left"/>
              <w:rPr>
                <w:kern w:val="0"/>
                <w:szCs w:val="22"/>
                <w:lang w:val="en-US" w:eastAsia="en-US" w:bidi="ar-SA"/>
              </w:rPr>
            </w:pPr>
            <w:r>
              <w:rPr>
                <w:b w:val="false"/>
                <w:i w:val="false"/>
                <w:kern w:val="0"/>
                <w:sz w:val="21"/>
                <w:szCs w:val="22"/>
                <w:lang w:val="en-US" w:eastAsia="en-US" w:bidi="ar-SA"/>
              </w:rPr>
              <w:t>Verifying exported data and maintaining the intern task tracker.</w:t>
            </w:r>
          </w:p>
        </w:tc>
      </w:tr>
      <w:tr>
        <w:trPr>
          <w:cantSplit/>
        </w:trPr>
        <w:tc>
          <w:tcPr>
            <w:tcW w:w="2721" w:type="dxa"/>
            <w:tcBorders/>
          </w:tcPr>
          <w:p>
            <w:pPr>
              <w:pStyle w:val="Normal"/>
              <w:widowControl/>
              <w:spacing w:lineRule="auto" w:line="276" w:before="0" w:after="40"/>
              <w:jc w:val="left"/>
              <w:rPr>
                <w:kern w:val="0"/>
                <w:szCs w:val="22"/>
                <w:lang w:val="en-US" w:eastAsia="en-US" w:bidi="ar-SA"/>
              </w:rPr>
            </w:pPr>
            <w:r>
              <w:rPr>
                <w:b w:val="false"/>
                <w:i w:val="false"/>
                <w:kern w:val="0"/>
                <w:sz w:val="21"/>
                <w:szCs w:val="22"/>
                <w:lang w:val="en-US" w:eastAsia="en-US" w:bidi="ar-SA"/>
              </w:rPr>
              <w:t>Google Meet / chat</w:t>
            </w:r>
          </w:p>
        </w:tc>
        <w:tc>
          <w:tcPr>
            <w:tcW w:w="6350" w:type="dxa"/>
            <w:tcBorders/>
          </w:tcPr>
          <w:p>
            <w:pPr>
              <w:pStyle w:val="Normal"/>
              <w:widowControl/>
              <w:spacing w:lineRule="auto" w:line="276" w:before="0" w:after="40"/>
              <w:jc w:val="left"/>
              <w:rPr>
                <w:kern w:val="0"/>
                <w:szCs w:val="22"/>
                <w:lang w:val="en-US" w:eastAsia="en-US" w:bidi="ar-SA"/>
              </w:rPr>
            </w:pPr>
            <w:r>
              <w:rPr>
                <w:b w:val="false"/>
                <w:i w:val="false"/>
                <w:kern w:val="0"/>
                <w:sz w:val="21"/>
                <w:szCs w:val="22"/>
                <w:lang w:val="en-US" w:eastAsia="en-US" w:bidi="ar-SA"/>
              </w:rPr>
              <w:t>Daily communication with the remote team.</w:t>
            </w:r>
          </w:p>
        </w:tc>
      </w:tr>
    </w:tbl>
    <w:p>
      <w:pPr>
        <w:pStyle w:val="Normal"/>
        <w:spacing w:lineRule="exact" w:line="280" w:before="0" w:after="0"/>
        <w:rPr/>
      </w:pPr>
      <w:r>
        <w:rPr>
          <w:sz w:val="12"/>
        </w:rPr>
        <w:t xml:space="preserve"> </w:t>
      </w:r>
    </w:p>
    <w:p>
      <w:pPr>
        <w:pStyle w:val="Heading2"/>
        <w:rPr/>
      </w:pPr>
      <w:r>
        <w:rPr/>
        <w:t>2.4 Domain Concepts</w:t>
      </w:r>
    </w:p>
    <w:p>
      <w:pPr>
        <w:pStyle w:val="Normal"/>
        <w:rPr/>
      </w:pPr>
      <w:r>
        <w:rPr>
          <w:b w:val="false"/>
          <w:i w:val="false"/>
        </w:rPr>
        <w:t>Correct visualisation requires correct domain understanding. The following KPIs, defined in the IEC 61724-1 standard for PV performance monitoring, appear throughout the portal:</w:t>
      </w:r>
    </w:p>
    <w:p>
      <w:pPr>
        <w:pStyle w:val="ListBullet"/>
        <w:numPr>
          <w:ilvl w:val="0"/>
          <w:numId w:val="1"/>
        </w:numPr>
        <w:spacing w:lineRule="auto" w:line="360" w:before="0" w:after="80"/>
        <w:contextualSpacing/>
        <w:rPr/>
      </w:pPr>
      <w:r>
        <w:rPr>
          <w:b/>
          <w:i w:val="false"/>
        </w:rPr>
        <w:t>Specific (final) yield</w:t>
      </w:r>
      <w:r>
        <w:rPr>
          <w:b w:val="false"/>
          <w:i w:val="false"/>
        </w:rPr>
        <w:t>:  Y</w:t>
      </w:r>
      <w:r>
        <w:rPr>
          <w:b w:val="false"/>
          <w:i w:val="false"/>
          <w:vertAlign w:val="subscript"/>
        </w:rPr>
        <w:t>f</w:t>
      </w:r>
      <w:r>
        <w:rPr>
          <w:b w:val="false"/>
          <w:i w:val="false"/>
        </w:rPr>
        <w:t xml:space="preserve"> = E / P</w:t>
      </w:r>
      <w:r>
        <w:rPr>
          <w:b w:val="false"/>
          <w:i w:val="false"/>
          <w:vertAlign w:val="subscript"/>
        </w:rPr>
        <w:t>0</w:t>
      </w:r>
      <w:r>
        <w:rPr>
          <w:b w:val="false"/>
          <w:i w:val="false"/>
        </w:rPr>
        <w:t xml:space="preserve">  [kWh/kWp] – energy produced per kilowatt-peak installed; allows plants of different sizes to be compared.</w:t>
      </w:r>
    </w:p>
    <w:p>
      <w:pPr>
        <w:pStyle w:val="ListBullet"/>
        <w:numPr>
          <w:ilvl w:val="0"/>
          <w:numId w:val="1"/>
        </w:numPr>
        <w:spacing w:lineRule="auto" w:line="360" w:before="0" w:after="80"/>
        <w:contextualSpacing/>
        <w:rPr/>
      </w:pPr>
      <w:r>
        <w:rPr>
          <w:b/>
          <w:i w:val="false"/>
        </w:rPr>
        <w:t>Reference yield</w:t>
      </w:r>
      <w:r>
        <w:rPr>
          <w:b w:val="false"/>
          <w:i w:val="false"/>
        </w:rPr>
        <w:t>:  Y</w:t>
      </w:r>
      <w:r>
        <w:rPr>
          <w:b w:val="false"/>
          <w:i w:val="false"/>
          <w:vertAlign w:val="subscript"/>
        </w:rPr>
        <w:t>r</w:t>
      </w:r>
      <w:r>
        <w:rPr>
          <w:b w:val="false"/>
          <w:i w:val="false"/>
        </w:rPr>
        <w:t xml:space="preserve"> = H / G</w:t>
      </w:r>
      <w:r>
        <w:rPr>
          <w:b w:val="false"/>
          <w:i w:val="false"/>
          <w:vertAlign w:val="subscript"/>
        </w:rPr>
        <w:t>STC</w:t>
      </w:r>
      <w:r>
        <w:rPr>
          <w:b w:val="false"/>
          <w:i w:val="false"/>
        </w:rPr>
        <w:t xml:space="preserve">  [h] – in-plane irradiation divided by the STC irradiance of 1 kW/m²; the number of 'peak sun hours'.</w:t>
      </w:r>
    </w:p>
    <w:p>
      <w:pPr>
        <w:pStyle w:val="ListBullet"/>
        <w:numPr>
          <w:ilvl w:val="0"/>
          <w:numId w:val="1"/>
        </w:numPr>
        <w:spacing w:lineRule="auto" w:line="360" w:before="0" w:after="80"/>
        <w:contextualSpacing/>
        <w:rPr/>
      </w:pPr>
      <w:r>
        <w:rPr>
          <w:b/>
          <w:i w:val="false"/>
        </w:rPr>
        <w:t>Performance Ratio</w:t>
      </w:r>
      <w:r>
        <w:rPr>
          <w:b w:val="false"/>
          <w:i w:val="false"/>
        </w:rPr>
        <w:t>:  PR = Y</w:t>
      </w:r>
      <w:r>
        <w:rPr>
          <w:b w:val="false"/>
          <w:i w:val="false"/>
          <w:vertAlign w:val="subscript"/>
        </w:rPr>
        <w:t>f</w:t>
      </w:r>
      <w:r>
        <w:rPr>
          <w:b w:val="false"/>
          <w:i w:val="false"/>
        </w:rPr>
        <w:t xml:space="preserve"> / Y</w:t>
      </w:r>
      <w:r>
        <w:rPr>
          <w:b w:val="false"/>
          <w:i w:val="false"/>
          <w:vertAlign w:val="subscript"/>
        </w:rPr>
        <w:t>r</w:t>
      </w:r>
      <w:r>
        <w:rPr>
          <w:b w:val="false"/>
          <w:i w:val="false"/>
        </w:rPr>
        <w:t xml:space="preserve"> × 100 % – the share of the theoretically available energy actually delivered; typically 75–85 % for a healthy plant.</w:t>
      </w:r>
    </w:p>
    <w:p>
      <w:pPr>
        <w:pStyle w:val="ListBullet"/>
        <w:numPr>
          <w:ilvl w:val="0"/>
          <w:numId w:val="1"/>
        </w:numPr>
        <w:spacing w:lineRule="auto" w:line="360" w:before="0" w:after="80"/>
        <w:contextualSpacing/>
        <w:rPr/>
      </w:pPr>
      <w:r>
        <w:rPr>
          <w:b/>
          <w:i w:val="false"/>
        </w:rPr>
        <w:t>Coefficient of Variation</w:t>
      </w:r>
      <w:r>
        <w:rPr>
          <w:b w:val="false"/>
          <w:i w:val="false"/>
        </w:rPr>
        <w:t>:  CoV = σ / μ × 100 % – computed across inverters or meters of a site; a high CoV means some devices are performing differently from their peers.</w:t>
      </w:r>
    </w:p>
    <w:p>
      <w:pPr>
        <w:pStyle w:val="ListBullet"/>
        <w:numPr>
          <w:ilvl w:val="0"/>
          <w:numId w:val="1"/>
        </w:numPr>
        <w:spacing w:lineRule="auto" w:line="360" w:before="0" w:after="80"/>
        <w:contextualSpacing/>
        <w:rPr/>
      </w:pPr>
      <w:r>
        <w:rPr>
          <w:b/>
          <w:i w:val="false"/>
        </w:rPr>
        <w:t>Corridor</w:t>
      </w:r>
      <w:r>
        <w:rPr>
          <w:b w:val="false"/>
          <w:i w:val="false"/>
        </w:rPr>
        <w:t xml:space="preserve"> – an expected band for PR or yield derived from historical behaviour; points outside the corridor indicate abnormal performance and can raise alarms.</w:t>
      </w:r>
    </w:p>
    <w:p>
      <w:pPr>
        <w:pStyle w:val="ListBullet"/>
        <w:numPr>
          <w:ilvl w:val="0"/>
          <w:numId w:val="1"/>
        </w:numPr>
        <w:spacing w:lineRule="auto" w:line="360" w:before="0" w:after="80"/>
        <w:contextualSpacing/>
        <w:rPr/>
      </w:pPr>
      <w:r>
        <w:rPr>
          <w:b/>
          <w:i w:val="false"/>
        </w:rPr>
        <w:t>Irradiation vs irradiance</w:t>
      </w:r>
      <w:r>
        <w:rPr>
          <w:b w:val="false"/>
          <w:i w:val="false"/>
        </w:rPr>
        <w:t xml:space="preserve"> – irradiance is instantaneous power (W/m²); irradiation is energy over time (kWh/m²). The portal labels were corrected to use the right term.</w:t>
      </w:r>
    </w:p>
    <w:p>
      <w:pPr>
        <w:pStyle w:val="ListBullet"/>
        <w:numPr>
          <w:ilvl w:val="0"/>
          <w:numId w:val="1"/>
        </w:numPr>
        <w:spacing w:lineRule="auto" w:line="360" w:before="0" w:after="80"/>
        <w:contextualSpacing/>
        <w:rPr/>
      </w:pPr>
      <w:r>
        <w:rPr>
          <w:b/>
          <w:i w:val="false"/>
        </w:rPr>
        <w:t>CO₂ avoided</w:t>
      </w:r>
      <w:r>
        <w:rPr>
          <w:b w:val="false"/>
          <w:i w:val="false"/>
        </w:rPr>
        <w:t xml:space="preserve"> – energy generated multiplied by a grid emission factor; shown per site in Portfolio Overview.</w:t>
      </w:r>
    </w:p>
    <w:p>
      <w:pPr>
        <w:pStyle w:val="Normal"/>
        <w:keepNext w:val="true"/>
        <w:spacing w:lineRule="auto" w:line="240"/>
        <w:jc w:val="center"/>
        <w:rPr/>
      </w:pPr>
      <w:r>
        <w:rPr/>
        <w:drawing>
          <wp:inline distT="0" distB="0" distL="0" distR="0">
            <wp:extent cx="5579745" cy="11582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9"/>
                    <a:stretch>
                      <a:fillRect/>
                    </a:stretch>
                  </pic:blipFill>
                  <pic:spPr bwMode="auto">
                    <a:xfrm>
                      <a:off x="0" y="0"/>
                      <a:ext cx="5579745" cy="1158240"/>
                    </a:xfrm>
                    <a:prstGeom prst="rect">
                      <a:avLst/>
                    </a:prstGeom>
                    <a:noFill/>
                  </pic:spPr>
                </pic:pic>
              </a:graphicData>
            </a:graphic>
          </wp:inline>
        </w:drawing>
      </w:r>
    </w:p>
    <w:p>
      <w:pPr>
        <w:pStyle w:val="Caption"/>
        <w:rPr/>
      </w:pPr>
      <w:r>
        <w:rPr/>
        <w:t xml:space="preserve">Figure </w:t>
      </w:r>
      <w:r>
        <w:rPr/>
        <w:fldChar w:fldCharType="begin"/>
      </w:r>
      <w:r>
        <w:rPr/>
        <w:instrText xml:space="preserve"> SEQ Figure \* ARABIC </w:instrText>
      </w:r>
      <w:r>
        <w:rPr/>
        <w:fldChar w:fldCharType="separate"/>
      </w:r>
      <w:r>
        <w:rPr/>
        <w:t>3</w:t>
      </w:r>
      <w:r>
        <w:rPr/>
        <w:fldChar w:fldCharType="end"/>
      </w:r>
      <w:r>
        <w:rPr/>
        <w:t>: Development workflow followed for every task</w:t>
      </w:r>
    </w:p>
    <w:p>
      <w:pPr>
        <w:pStyle w:val="Normal"/>
        <w:rPr/>
      </w:pPr>
      <w:r>
        <w:rPr>
          <w:b w:val="false"/>
          <w:i w:val="false"/>
        </w:rPr>
        <w:t>Every task followed the workflow in Figure 3: requirement from Jira or a review comment, analysis of the existing component and API, implementation on a feature branch, testing across date ranges, sites and screen sizes, a pull request reviewed by the team, and verification on staging before release.</w:t>
      </w:r>
    </w:p>
    <w:p>
      <w:pPr>
        <w:pStyle w:val="Heading1"/>
        <w:rPr/>
      </w:pPr>
      <w:r>
        <w:rPr/>
        <w:t>CHAPTER 3</w:t>
        <w:br/>
        <w:t>TECHNICAL CONTENTS – WORK PERFORMED</w:t>
      </w:r>
    </w:p>
    <w:p>
      <w:pPr>
        <w:pStyle w:val="Normal"/>
        <w:rPr/>
      </w:pPr>
      <w:r>
        <w:rPr>
          <w:b w:val="false"/>
          <w:i w:val="false"/>
        </w:rPr>
        <w:t>This chapter describes the work module by module. Figure 4 shows the structure of the portal and where each module sits. For every module, the problem, the approach and the implementation are described.</w:t>
      </w:r>
    </w:p>
    <w:p>
      <w:pPr>
        <w:pStyle w:val="Normal"/>
        <w:keepNext w:val="true"/>
        <w:spacing w:lineRule="auto" w:line="240"/>
        <w:jc w:val="center"/>
        <w:rPr/>
      </w:pPr>
      <w:r>
        <w:rPr/>
        <w:drawing>
          <wp:inline distT="0" distB="0" distL="0" distR="0">
            <wp:extent cx="5579745" cy="32562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0"/>
                    <a:stretch>
                      <a:fillRect/>
                    </a:stretch>
                  </pic:blipFill>
                  <pic:spPr bwMode="auto">
                    <a:xfrm>
                      <a:off x="0" y="0"/>
                      <a:ext cx="5579745" cy="3256280"/>
                    </a:xfrm>
                    <a:prstGeom prst="rect">
                      <a:avLst/>
                    </a:prstGeom>
                    <a:noFill/>
                  </pic:spPr>
                </pic:pic>
              </a:graphicData>
            </a:graphic>
          </wp:inline>
        </w:drawing>
      </w:r>
    </w:p>
    <w:p>
      <w:pPr>
        <w:pStyle w:val="Caption"/>
        <w:rPr/>
      </w:pPr>
      <w:r>
        <w:rPr/>
        <w:t xml:space="preserve">Figure </w:t>
      </w:r>
      <w:r>
        <w:rPr/>
        <w:fldChar w:fldCharType="begin"/>
      </w:r>
      <w:r>
        <w:rPr/>
        <w:instrText xml:space="preserve"> SEQ Figure \* ARABIC </w:instrText>
      </w:r>
      <w:r>
        <w:rPr/>
        <w:fldChar w:fldCharType="separate"/>
      </w:r>
      <w:r>
        <w:rPr/>
        <w:t>4</w:t>
      </w:r>
      <w:r>
        <w:rPr/>
        <w:fldChar w:fldCharType="end"/>
      </w:r>
      <w:r>
        <w:rPr/>
        <w:t>: Module structure of the Smart O&amp;M Portal</w:t>
      </w:r>
    </w:p>
    <w:p>
      <w:pPr>
        <w:pStyle w:val="Normal"/>
        <w:keepNext w:val="true"/>
        <w:spacing w:lineRule="auto" w:line="240"/>
        <w:jc w:val="center"/>
        <w:rPr/>
      </w:pPr>
      <w:r>
        <w:rPr/>
        <w:drawing>
          <wp:inline distT="0" distB="0" distL="0" distR="0">
            <wp:extent cx="5579745" cy="295211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1"/>
                    <a:stretch>
                      <a:fillRect/>
                    </a:stretch>
                  </pic:blipFill>
                  <pic:spPr bwMode="auto">
                    <a:xfrm>
                      <a:off x="0" y="0"/>
                      <a:ext cx="5579745" cy="2952115"/>
                    </a:xfrm>
                    <a:prstGeom prst="rect">
                      <a:avLst/>
                    </a:prstGeom>
                    <a:noFill/>
                  </pic:spPr>
                </pic:pic>
              </a:graphicData>
            </a:graphic>
          </wp:inline>
        </w:drawing>
      </w:r>
    </w:p>
    <w:p>
      <w:pPr>
        <w:pStyle w:val="Caption"/>
        <w:rPr/>
      </w:pPr>
      <w:r>
        <w:rPr/>
        <w:t xml:space="preserve">Figure </w:t>
      </w:r>
      <w:r>
        <w:rPr/>
        <w:fldChar w:fldCharType="begin"/>
      </w:r>
      <w:r>
        <w:rPr/>
        <w:instrText xml:space="preserve"> SEQ Figure \* ARABIC </w:instrText>
      </w:r>
      <w:r>
        <w:rPr/>
        <w:fldChar w:fldCharType="separate"/>
      </w:r>
      <w:r>
        <w:rPr/>
        <w:t>5</w:t>
      </w:r>
      <w:r>
        <w:rPr/>
        <w:fldChar w:fldCharType="end"/>
      </w:r>
      <w:r>
        <w:rPr/>
        <w:t>: Timeline of work streams across the 17 weeks</w:t>
      </w:r>
    </w:p>
    <w:p>
      <w:pPr>
        <w:pStyle w:val="Heading2"/>
        <w:rPr/>
      </w:pPr>
      <w:r>
        <w:rPr/>
        <w:t>3.1 Onboarding and Domain Study (Week 1)</w:t>
      </w:r>
    </w:p>
    <w:p>
      <w:pPr>
        <w:pStyle w:val="Normal"/>
        <w:rPr/>
      </w:pPr>
      <w:r>
        <w:rPr>
          <w:b w:val="false"/>
          <w:i w:val="false"/>
        </w:rPr>
        <w:t>The first days were spent getting access to Jira and the code repository, setting up the frontend (Next.js development server) and backend (FastAPI with Uvicorn) locally, and reading through the existing modules. In parallel I studied the PV KPIs listed in Section 2.4 and the IEA PVPS 'Trends in Photovoltaic Applications' material shared within the team, so that I could judge whether a chart was showing the right quantity in the right unit.</w:t>
      </w:r>
    </w:p>
    <w:p>
      <w:pPr>
        <w:pStyle w:val="Heading2"/>
        <w:rPr/>
      </w:pPr>
      <w:r>
        <w:rPr/>
        <w:t>3.2 Plant Monitoring Graphs (Weeks 1–4)</w:t>
      </w:r>
    </w:p>
    <w:p>
      <w:pPr>
        <w:pStyle w:val="Normal"/>
        <w:rPr/>
      </w:pPr>
      <w:r>
        <w:rPr>
          <w:b w:val="false"/>
          <w:i w:val="false"/>
        </w:rPr>
        <w:t>The Plant Monitoring page shows site-level performance through four main charts: Daily Generation (bar), Irradiation vs Yield (combined bar/line), PR Evolution (scatter with moving average and corridor) and a Yield–PR scatter. The first month was spent bringing these charts to production quality through several rounds of review.</w:t>
      </w:r>
    </w:p>
    <w:p>
      <w:pPr>
        <w:pStyle w:val="Heading3"/>
        <w:rPr/>
      </w:pPr>
      <w:r>
        <w:rPr/>
        <w:t>3.2.1 Chart controls and menus</w:t>
      </w:r>
    </w:p>
    <w:p>
      <w:pPr>
        <w:pStyle w:val="ListBullet"/>
        <w:numPr>
          <w:ilvl w:val="0"/>
          <w:numId w:val="1"/>
        </w:numPr>
        <w:spacing w:lineRule="auto" w:line="360" w:before="0" w:after="80"/>
        <w:contextualSpacing/>
        <w:rPr/>
      </w:pPr>
      <w:r>
        <w:rPr>
          <w:b w:val="false"/>
          <w:i w:val="false"/>
        </w:rPr>
        <w:t>Moved download options into a vertical three-dot menu to the right of the chart toggles; downloads follow a fixed file-naming convention.</w:t>
      </w:r>
    </w:p>
    <w:p>
      <w:pPr>
        <w:pStyle w:val="ListBullet"/>
        <w:numPr>
          <w:ilvl w:val="0"/>
          <w:numId w:val="1"/>
        </w:numPr>
        <w:spacing w:lineRule="auto" w:line="360" w:before="0" w:after="80"/>
        <w:contextualSpacing/>
        <w:rPr/>
      </w:pPr>
      <w:r>
        <w:rPr>
          <w:b w:val="false"/>
          <w:i w:val="false"/>
        </w:rPr>
        <w:t>Limited zoom to levels 0–9 and stacked the zoom-in, zoom-out and reset buttons vertically with semi-transparent styling, later made more opaque after feedback.</w:t>
      </w:r>
    </w:p>
    <w:p>
      <w:pPr>
        <w:pStyle w:val="ListBullet"/>
        <w:numPr>
          <w:ilvl w:val="0"/>
          <w:numId w:val="1"/>
        </w:numPr>
        <w:spacing w:lineRule="auto" w:line="360" w:before="0" w:after="80"/>
        <w:contextualSpacing/>
        <w:rPr/>
      </w:pPr>
      <w:r>
        <w:rPr>
          <w:b w:val="false"/>
          <w:i w:val="false"/>
        </w:rPr>
        <w:t>Added a buffer above bars when the average line reaches or exceeds the y-axis limit, and blank space on the right of bar graphs, so labels are never clipped.</w:t>
      </w:r>
    </w:p>
    <w:p>
      <w:pPr>
        <w:pStyle w:val="ListBullet"/>
        <w:numPr>
          <w:ilvl w:val="0"/>
          <w:numId w:val="1"/>
        </w:numPr>
        <w:spacing w:lineRule="auto" w:line="360" w:before="0" w:after="80"/>
        <w:contextualSpacing/>
        <w:rPr/>
      </w:pPr>
      <w:r>
        <w:rPr>
          <w:b w:val="false"/>
          <w:i w:val="false"/>
        </w:rPr>
        <w:t>Removed redundant 'period' and 'type' labels from chart headers and moved units into the column titles.</w:t>
      </w:r>
    </w:p>
    <w:p>
      <w:pPr>
        <w:pStyle w:val="Heading3"/>
        <w:rPr/>
      </w:pPr>
      <w:r>
        <w:rPr/>
        <w:t>3.2.2 Tooltips, units and precision</w:t>
      </w:r>
    </w:p>
    <w:p>
      <w:pPr>
        <w:pStyle w:val="Normal"/>
        <w:rPr/>
      </w:pPr>
      <w:r>
        <w:rPr>
          <w:b w:val="false"/>
          <w:i w:val="false"/>
        </w:rPr>
        <w:t>Tooltips were redesigned: keys left-aligned in white, values right-aligned in the accent colour, with the date shown in a consistent format. Units were corrected – yield in kWh/kWp, generation in kWh, irradiation in kWh/m² – and 'irradiance' was renamed 'irradiation' where energy over time is shown. Precision rules were fixed: two decimals for yield and irradiation, one decimal for daily generation, thousand separators for large values.</w:t>
      </w:r>
    </w:p>
    <w:p>
      <w:pPr>
        <w:pStyle w:val="Heading3"/>
        <w:rPr/>
      </w:pPr>
      <w:r>
        <w:rPr/>
        <w:t>3.2.3 Multi-year analysis, regression and playback</w:t>
      </w:r>
    </w:p>
    <w:p>
      <w:pPr>
        <w:pStyle w:val="ListBullet"/>
        <w:numPr>
          <w:ilvl w:val="0"/>
          <w:numId w:val="1"/>
        </w:numPr>
        <w:spacing w:lineRule="auto" w:line="360" w:before="0" w:after="80"/>
        <w:contextualSpacing/>
        <w:rPr/>
      </w:pPr>
      <w:r>
        <w:rPr>
          <w:b w:val="false"/>
          <w:i w:val="false"/>
        </w:rPr>
        <w:t xml:space="preserve">Added a </w:t>
      </w:r>
      <w:r>
        <w:rPr>
          <w:b/>
          <w:i w:val="false"/>
        </w:rPr>
        <w:t>year filter</w:t>
      </w:r>
      <w:r>
        <w:rPr>
          <w:b w:val="false"/>
          <w:i w:val="false"/>
        </w:rPr>
        <w:t>: each year is drawn in a different shade of blue; deselected years become transparent instead of disappearing, so the axis does not jump. In the PR graph, past years are grey.</w:t>
      </w:r>
    </w:p>
    <w:p>
      <w:pPr>
        <w:pStyle w:val="ListBullet"/>
        <w:numPr>
          <w:ilvl w:val="0"/>
          <w:numId w:val="1"/>
        </w:numPr>
        <w:spacing w:lineRule="auto" w:line="360" w:before="0" w:after="80"/>
        <w:contextualSpacing/>
        <w:rPr/>
      </w:pPr>
      <w:r>
        <w:rPr>
          <w:b w:val="false"/>
          <w:i w:val="false"/>
        </w:rPr>
        <w:t xml:space="preserve">Drew the </w:t>
      </w:r>
      <w:r>
        <w:rPr>
          <w:b/>
          <w:i w:val="false"/>
        </w:rPr>
        <w:t>regression line</w:t>
      </w:r>
      <w:r>
        <w:rPr>
          <w:b w:val="false"/>
          <w:i w:val="false"/>
        </w:rPr>
        <w:t xml:space="preserve"> in red and limited the PR y-axis to 100 % with blank space above.</w:t>
      </w:r>
    </w:p>
    <w:p>
      <w:pPr>
        <w:pStyle w:val="ListBullet"/>
        <w:numPr>
          <w:ilvl w:val="0"/>
          <w:numId w:val="1"/>
        </w:numPr>
        <w:spacing w:lineRule="auto" w:line="360" w:before="0" w:after="80"/>
        <w:contextualSpacing/>
        <w:rPr/>
      </w:pPr>
      <w:r>
        <w:rPr>
          <w:b w:val="false"/>
          <w:i w:val="false"/>
        </w:rPr>
        <w:t xml:space="preserve">Built a </w:t>
      </w:r>
      <w:r>
        <w:rPr>
          <w:b/>
          <w:i w:val="false"/>
        </w:rPr>
        <w:t>playback</w:t>
      </w:r>
      <w:r>
        <w:rPr>
          <w:b w:val="false"/>
          <w:i w:val="false"/>
        </w:rPr>
        <w:t xml:space="preserve"> feature that animates the yield chart over time, with speed selection from a dropdown, chevron controls and a date indicator.</w:t>
      </w:r>
    </w:p>
    <w:p>
      <w:pPr>
        <w:pStyle w:val="ListBullet"/>
        <w:numPr>
          <w:ilvl w:val="0"/>
          <w:numId w:val="1"/>
        </w:numPr>
        <w:spacing w:lineRule="auto" w:line="360" w:before="0" w:after="80"/>
        <w:contextualSpacing/>
        <w:rPr/>
      </w:pPr>
      <w:r>
        <w:rPr>
          <w:b w:val="false"/>
          <w:i w:val="false"/>
        </w:rPr>
        <w:t xml:space="preserve">Added a </w:t>
      </w:r>
      <w:r>
        <w:rPr>
          <w:b/>
          <w:i w:val="false"/>
        </w:rPr>
        <w:t>screenshot effect</w:t>
      </w:r>
      <w:r>
        <w:rPr>
          <w:b w:val="false"/>
          <w:i w:val="false"/>
        </w:rPr>
        <w:t xml:space="preserve"> – a camera-shutter style flash on the chart border when the chart is captured as an image.</w:t>
      </w:r>
    </w:p>
    <w:p>
      <w:pPr>
        <w:pStyle w:val="Heading3"/>
        <w:rPr/>
      </w:pPr>
      <w:r>
        <w:rPr/>
        <w:t>3.2.4 Corridor and layering fixes</w:t>
      </w:r>
    </w:p>
    <w:p>
      <w:pPr>
        <w:pStyle w:val="Normal"/>
        <w:rPr/>
      </w:pPr>
      <w:r>
        <w:rPr>
          <w:b w:val="false"/>
          <w:i w:val="false"/>
        </w:rPr>
        <w:t>In PR Evolution, all points inside the corridor are coloured while points outside are shown in grey in the irradiation chart; the colour bar was toned down without changing its structure; the moving-average line was given a higher z-order and greater width so it stays visible above the scatter; and a bug where the PR Evolution chart was drawn beneath the full-width Plant Monitoring section was fixed. Daily Generation was changed to plot generation (kWh) instead of yield, with Current Year as the default and a working Lifetime (LT) view.</w:t>
      </w:r>
    </w:p>
    <w:p>
      <w:pPr>
        <w:pStyle w:val="Heading2"/>
        <w:rPr/>
      </w:pPr>
      <w:r>
        <w:rPr/>
        <w:t>3.3 Portfolio Overview (Weeks 2–4, 7)</w:t>
      </w:r>
    </w:p>
    <w:p>
      <w:pPr>
        <w:pStyle w:val="Normal"/>
        <w:rPr/>
      </w:pPr>
      <w:r>
        <w:rPr>
          <w:b w:val="false"/>
          <w:i w:val="false"/>
        </w:rPr>
        <w:t>Portfolio Overview is the landing page after login: a world map with every site coloured by status, KPI cards, a sites table, an alert panel and top/bottom performers. My work on this page included:</w:t>
      </w:r>
    </w:p>
    <w:p>
      <w:pPr>
        <w:pStyle w:val="ListBullet"/>
        <w:numPr>
          <w:ilvl w:val="0"/>
          <w:numId w:val="1"/>
        </w:numPr>
        <w:spacing w:lineRule="auto" w:line="360" w:before="0" w:after="80"/>
        <w:contextualSpacing/>
        <w:rPr/>
      </w:pPr>
      <w:r>
        <w:rPr>
          <w:b w:val="false"/>
          <w:i w:val="false"/>
        </w:rPr>
        <w:t>When several sites are selected, the map bounds are recomputed so that all selected points are visible; the default view shows the whole portfolio.</w:t>
      </w:r>
    </w:p>
    <w:p>
      <w:pPr>
        <w:pStyle w:val="ListBullet"/>
        <w:numPr>
          <w:ilvl w:val="0"/>
          <w:numId w:val="1"/>
        </w:numPr>
        <w:spacing w:lineRule="auto" w:line="360" w:before="0" w:after="80"/>
        <w:contextualSpacing/>
        <w:rPr/>
      </w:pPr>
      <w:r>
        <w:rPr>
          <w:b w:val="false"/>
          <w:i w:val="false"/>
        </w:rPr>
        <w:t>Fixed tooltip cut-off and out-of-bounds behaviour on the map, reduced the search box size and made the Reset button bolder.</w:t>
      </w:r>
    </w:p>
    <w:p>
      <w:pPr>
        <w:pStyle w:val="ListBullet"/>
        <w:numPr>
          <w:ilvl w:val="0"/>
          <w:numId w:val="1"/>
        </w:numPr>
        <w:spacing w:lineRule="auto" w:line="360" w:before="0" w:after="80"/>
        <w:contextualSpacing/>
        <w:rPr/>
      </w:pPr>
      <w:r>
        <w:rPr>
          <w:b w:val="false"/>
          <w:i w:val="false"/>
        </w:rPr>
        <w:t xml:space="preserve">Export of the map overview to </w:t>
      </w:r>
      <w:r>
        <w:rPr>
          <w:b/>
          <w:i w:val="false"/>
        </w:rPr>
        <w:t>Excel</w:t>
      </w:r>
      <w:r>
        <w:rPr>
          <w:b w:val="false"/>
          <w:i w:val="false"/>
        </w:rPr>
        <w:t xml:space="preserve"> (with separate latitude and longitude columns and the system code) and to </w:t>
      </w:r>
      <w:r>
        <w:rPr>
          <w:b/>
          <w:i w:val="false"/>
        </w:rPr>
        <w:t>PNG</w:t>
      </w:r>
      <w:r>
        <w:rPr>
          <w:b w:val="false"/>
          <w:i w:val="false"/>
        </w:rPr>
        <w:t xml:space="preserve"> (map, buffer and title).</w:t>
      </w:r>
    </w:p>
    <w:p>
      <w:pPr>
        <w:pStyle w:val="ListBullet"/>
        <w:numPr>
          <w:ilvl w:val="0"/>
          <w:numId w:val="1"/>
        </w:numPr>
        <w:spacing w:lineRule="auto" w:line="360" w:before="0" w:after="80"/>
        <w:contextualSpacing/>
        <w:rPr/>
      </w:pPr>
      <w:r>
        <w:rPr>
          <w:b w:val="false"/>
          <w:i w:val="false"/>
        </w:rPr>
        <w:t xml:space="preserve">Made </w:t>
      </w:r>
      <w:r>
        <w:rPr>
          <w:b/>
          <w:i w:val="false"/>
        </w:rPr>
        <w:t>Reset</w:t>
      </w:r>
      <w:r>
        <w:rPr>
          <w:b w:val="false"/>
          <w:i w:val="false"/>
        </w:rPr>
        <w:t xml:space="preserve"> clear the component state as well as the selected filters, so map filters, table and KPIs stay synchronised.</w:t>
      </w:r>
    </w:p>
    <w:p>
      <w:pPr>
        <w:pStyle w:val="ListBullet"/>
        <w:numPr>
          <w:ilvl w:val="0"/>
          <w:numId w:val="1"/>
        </w:numPr>
        <w:spacing w:lineRule="auto" w:line="360" w:before="0" w:after="80"/>
        <w:contextualSpacing/>
        <w:rPr/>
      </w:pPr>
      <w:r>
        <w:rPr>
          <w:b w:val="false"/>
          <w:i w:val="false"/>
        </w:rPr>
        <w:t>Fixed decimal precision and rounding in the Portfolio Overview metrics and in the Spatial Heatmap tooltips.</w:t>
      </w:r>
    </w:p>
    <w:p>
      <w:pPr>
        <w:pStyle w:val="ListBullet"/>
        <w:numPr>
          <w:ilvl w:val="0"/>
          <w:numId w:val="1"/>
        </w:numPr>
        <w:spacing w:lineRule="auto" w:line="360" w:before="0" w:after="80"/>
        <w:contextualSpacing/>
        <w:rPr/>
      </w:pPr>
      <w:r>
        <w:rPr>
          <w:b w:val="false"/>
          <w:i w:val="false"/>
        </w:rPr>
        <w:t xml:space="preserve">Added rules to hide sensitive sections for </w:t>
      </w:r>
      <w:r>
        <w:rPr>
          <w:b/>
          <w:i w:val="false"/>
        </w:rPr>
        <w:t>demo accounts</w:t>
      </w:r>
      <w:r>
        <w:rPr>
          <w:b w:val="false"/>
          <w:i w:val="false"/>
        </w:rPr>
        <w:t>, which are used to show the portal to prospective clients.</w:t>
      </w:r>
    </w:p>
    <w:p>
      <w:pPr>
        <w:pStyle w:val="ListBullet"/>
        <w:numPr>
          <w:ilvl w:val="0"/>
          <w:numId w:val="1"/>
        </w:numPr>
        <w:spacing w:lineRule="auto" w:line="360" w:before="0" w:after="80"/>
        <w:contextualSpacing/>
        <w:rPr/>
      </w:pPr>
      <w:r>
        <w:rPr>
          <w:b w:val="false"/>
          <w:i w:val="false"/>
        </w:rPr>
        <w:t>Improved the responsive layout of the Overview KPI cards for small screens by adjusting breakpoints (week 9).</w:t>
      </w:r>
    </w:p>
    <w:p>
      <w:pPr>
        <w:pStyle w:val="Heading2"/>
        <w:rPr/>
      </w:pPr>
      <w:r>
        <w:rPr/>
        <w:t>3.4 Period Filter and Date-Range Logic (Weeks 5–8)</w:t>
      </w:r>
    </w:p>
    <w:p>
      <w:pPr>
        <w:pStyle w:val="Normal"/>
        <w:rPr/>
      </w:pPr>
      <w:r>
        <w:rPr>
          <w:b w:val="false"/>
          <w:i w:val="false"/>
        </w:rPr>
        <w:t>Many bugs reported by users came from inconsistent handling of time periods across charts. For example, selecting 'Current Month + 2026' in Daily Generation displayed only June, and the Hindsight view showed only the last month of the selected year. I corrected the period-selection logic and then defined explicit rules, agreed with the team, so that every chart behaves the same way. Table 7 summarises them.</w:t>
      </w:r>
    </w:p>
    <w:p>
      <w:pPr>
        <w:pStyle w:val="Caption"/>
        <w:keepNext w:val="true"/>
        <w:rPr/>
      </w:pPr>
      <w:r>
        <w:rPr/>
        <w:t xml:space="preserve">Table </w:t>
      </w:r>
      <w:r>
        <w:rPr/>
        <w:fldChar w:fldCharType="begin"/>
      </w:r>
      <w:r>
        <w:rPr/>
        <w:instrText xml:space="preserve"> SEQ Table \* ARABIC </w:instrText>
      </w:r>
      <w:r>
        <w:rPr/>
        <w:fldChar w:fldCharType="separate"/>
      </w:r>
      <w:r>
        <w:rPr/>
        <w:t>7</w:t>
      </w:r>
      <w:r>
        <w:rPr/>
        <w:fldChar w:fldCharType="end"/>
      </w:r>
      <w:r>
        <w:rPr/>
        <w:t>: Period and date-range rules</w:t>
      </w:r>
    </w:p>
    <w:tbl>
      <w:tblPr>
        <w:tblStyle w:val="TableGrid"/>
        <w:tblW w:w="9071" w:type="dxa"/>
        <w:jc w:val="center"/>
        <w:tblInd w:w="0" w:type="dxa"/>
        <w:tblLayout w:type="fixed"/>
        <w:tblCellMar>
          <w:top w:w="45" w:type="dxa"/>
          <w:left w:w="100" w:type="dxa"/>
          <w:bottom w:w="45" w:type="dxa"/>
          <w:right w:w="100" w:type="dxa"/>
        </w:tblCellMar>
        <w:tblLook w:noHBand="0" w:lastColumn="0" w:firstColumn="1" w:lastRow="0" w:firstRow="1" w:noVBand="1" w:val="04a0"/>
      </w:tblPr>
      <w:tblGrid>
        <w:gridCol w:w="3117"/>
        <w:gridCol w:w="5954"/>
      </w:tblGrid>
      <w:tr>
        <w:trPr>
          <w:tblHeader w:val="true"/>
          <w:cantSplit/>
        </w:trPr>
        <w:tc>
          <w:tcPr>
            <w:tcW w:w="3117" w:type="dxa"/>
            <w:tcBorders/>
            <w:shd w:color="auto" w:fill="D9E2F3" w:val="clear"/>
          </w:tcPr>
          <w:p>
            <w:pPr>
              <w:pStyle w:val="Normal"/>
              <w:widowControl/>
              <w:spacing w:lineRule="auto" w:line="276" w:before="0" w:after="40"/>
              <w:jc w:val="left"/>
              <w:rPr>
                <w:kern w:val="0"/>
                <w:szCs w:val="22"/>
                <w:lang w:val="en-US" w:eastAsia="en-US" w:bidi="ar-SA"/>
              </w:rPr>
            </w:pPr>
            <w:r>
              <w:rPr>
                <w:b/>
                <w:kern w:val="0"/>
                <w:sz w:val="21"/>
                <w:szCs w:val="22"/>
                <w:lang w:val="en-US" w:eastAsia="en-US" w:bidi="ar-SA"/>
              </w:rPr>
              <w:t>Selection</w:t>
            </w:r>
          </w:p>
        </w:tc>
        <w:tc>
          <w:tcPr>
            <w:tcW w:w="5954" w:type="dxa"/>
            <w:tcBorders/>
            <w:shd w:color="auto" w:fill="D9E2F3" w:val="clear"/>
          </w:tcPr>
          <w:p>
            <w:pPr>
              <w:pStyle w:val="Normal"/>
              <w:widowControl/>
              <w:spacing w:lineRule="auto" w:line="276" w:before="0" w:after="40"/>
              <w:jc w:val="left"/>
              <w:rPr>
                <w:kern w:val="0"/>
                <w:szCs w:val="22"/>
                <w:lang w:val="en-US" w:eastAsia="en-US" w:bidi="ar-SA"/>
              </w:rPr>
            </w:pPr>
            <w:r>
              <w:rPr>
                <w:b/>
                <w:kern w:val="0"/>
                <w:sz w:val="21"/>
                <w:szCs w:val="22"/>
                <w:lang w:val="en-US" w:eastAsia="en-US" w:bidi="ar-SA"/>
              </w:rPr>
              <w:t>Rule implemented</w:t>
            </w:r>
          </w:p>
        </w:tc>
      </w:tr>
      <w:tr>
        <w:trPr>
          <w:cantSplit/>
        </w:trPr>
        <w:tc>
          <w:tcPr>
            <w:tcW w:w="3117" w:type="dxa"/>
            <w:tcBorders/>
          </w:tcPr>
          <w:p>
            <w:pPr>
              <w:pStyle w:val="Normal"/>
              <w:widowControl/>
              <w:spacing w:lineRule="auto" w:line="276" w:before="0" w:after="40"/>
              <w:jc w:val="left"/>
              <w:rPr>
                <w:kern w:val="0"/>
                <w:szCs w:val="22"/>
                <w:lang w:val="en-US" w:eastAsia="en-US" w:bidi="ar-SA"/>
              </w:rPr>
            </w:pPr>
            <w:r>
              <w:rPr>
                <w:b w:val="false"/>
                <w:i w:val="false"/>
                <w:kern w:val="0"/>
                <w:sz w:val="21"/>
                <w:szCs w:val="22"/>
                <w:lang w:val="en-US" w:eastAsia="en-US" w:bidi="ar-SA"/>
              </w:rPr>
              <w:t>Today / Yesterday / single date</w:t>
            </w:r>
          </w:p>
        </w:tc>
        <w:tc>
          <w:tcPr>
            <w:tcW w:w="5954" w:type="dxa"/>
            <w:tcBorders/>
          </w:tcPr>
          <w:p>
            <w:pPr>
              <w:pStyle w:val="Normal"/>
              <w:widowControl/>
              <w:spacing w:lineRule="auto" w:line="276" w:before="0" w:after="40"/>
              <w:jc w:val="left"/>
              <w:rPr>
                <w:kern w:val="0"/>
                <w:szCs w:val="22"/>
                <w:lang w:val="en-US" w:eastAsia="en-US" w:bidi="ar-SA"/>
              </w:rPr>
            </w:pPr>
            <w:r>
              <w:rPr>
                <w:b w:val="false"/>
                <w:i w:val="false"/>
                <w:kern w:val="0"/>
                <w:sz w:val="21"/>
                <w:szCs w:val="22"/>
                <w:lang w:val="en-US" w:eastAsia="en-US" w:bidi="ar-SA"/>
              </w:rPr>
              <w:t>Show intraday data; date label format 'D' (day); Heatmap behaviour matched to CoV.</w:t>
            </w:r>
          </w:p>
        </w:tc>
      </w:tr>
      <w:tr>
        <w:trPr>
          <w:cantSplit/>
        </w:trPr>
        <w:tc>
          <w:tcPr>
            <w:tcW w:w="3117" w:type="dxa"/>
            <w:tcBorders/>
          </w:tcPr>
          <w:p>
            <w:pPr>
              <w:pStyle w:val="Normal"/>
              <w:widowControl/>
              <w:spacing w:lineRule="auto" w:line="276" w:before="0" w:after="40"/>
              <w:jc w:val="left"/>
              <w:rPr>
                <w:kern w:val="0"/>
                <w:szCs w:val="22"/>
                <w:lang w:val="en-US" w:eastAsia="en-US" w:bidi="ar-SA"/>
              </w:rPr>
            </w:pPr>
            <w:r>
              <w:rPr>
                <w:b w:val="false"/>
                <w:i w:val="false"/>
                <w:kern w:val="0"/>
                <w:sz w:val="21"/>
                <w:szCs w:val="22"/>
                <w:lang w:val="en-US" w:eastAsia="en-US" w:bidi="ar-SA"/>
              </w:rPr>
              <w:t>Current Month (CM)</w:t>
            </w:r>
          </w:p>
        </w:tc>
        <w:tc>
          <w:tcPr>
            <w:tcW w:w="5954" w:type="dxa"/>
            <w:tcBorders/>
          </w:tcPr>
          <w:p>
            <w:pPr>
              <w:pStyle w:val="Normal"/>
              <w:widowControl/>
              <w:spacing w:lineRule="auto" w:line="276" w:before="0" w:after="40"/>
              <w:jc w:val="left"/>
              <w:rPr>
                <w:kern w:val="0"/>
                <w:szCs w:val="22"/>
                <w:lang w:val="en-US" w:eastAsia="en-US" w:bidi="ar-SA"/>
              </w:rPr>
            </w:pPr>
            <w:r>
              <w:rPr>
                <w:b w:val="false"/>
                <w:i w:val="false"/>
                <w:kern w:val="0"/>
                <w:sz w:val="21"/>
                <w:szCs w:val="22"/>
                <w:lang w:val="en-US" w:eastAsia="en-US" w:bidi="ar-SA"/>
              </w:rPr>
              <w:t>Daily values of the current month; label 'CM'.</w:t>
            </w:r>
          </w:p>
        </w:tc>
      </w:tr>
      <w:tr>
        <w:trPr>
          <w:cantSplit/>
        </w:trPr>
        <w:tc>
          <w:tcPr>
            <w:tcW w:w="3117" w:type="dxa"/>
            <w:tcBorders/>
          </w:tcPr>
          <w:p>
            <w:pPr>
              <w:pStyle w:val="Normal"/>
              <w:widowControl/>
              <w:spacing w:lineRule="auto" w:line="276" w:before="0" w:after="40"/>
              <w:jc w:val="left"/>
              <w:rPr>
                <w:kern w:val="0"/>
                <w:szCs w:val="22"/>
                <w:lang w:val="en-US" w:eastAsia="en-US" w:bidi="ar-SA"/>
              </w:rPr>
            </w:pPr>
            <w:r>
              <w:rPr>
                <w:b w:val="false"/>
                <w:i w:val="false"/>
                <w:kern w:val="0"/>
                <w:sz w:val="21"/>
                <w:szCs w:val="22"/>
                <w:lang w:val="en-US" w:eastAsia="en-US" w:bidi="ar-SA"/>
              </w:rPr>
              <w:t>Last Year (LY) / single year</w:t>
            </w:r>
          </w:p>
        </w:tc>
        <w:tc>
          <w:tcPr>
            <w:tcW w:w="5954" w:type="dxa"/>
            <w:tcBorders/>
          </w:tcPr>
          <w:p>
            <w:pPr>
              <w:pStyle w:val="Normal"/>
              <w:widowControl/>
              <w:spacing w:lineRule="auto" w:line="276" w:before="0" w:after="40"/>
              <w:jc w:val="left"/>
              <w:rPr>
                <w:kern w:val="0"/>
                <w:szCs w:val="22"/>
                <w:lang w:val="en-US" w:eastAsia="en-US" w:bidi="ar-SA"/>
              </w:rPr>
            </w:pPr>
            <w:r>
              <w:rPr>
                <w:b w:val="false"/>
                <w:i w:val="false"/>
                <w:kern w:val="0"/>
                <w:sz w:val="21"/>
                <w:szCs w:val="22"/>
                <w:lang w:val="en-US" w:eastAsia="en-US" w:bidi="ar-SA"/>
              </w:rPr>
              <w:t>Show the full range of that year only; no extra sub-filters.</w:t>
            </w:r>
          </w:p>
        </w:tc>
      </w:tr>
      <w:tr>
        <w:trPr>
          <w:cantSplit/>
        </w:trPr>
        <w:tc>
          <w:tcPr>
            <w:tcW w:w="3117" w:type="dxa"/>
            <w:tcBorders/>
          </w:tcPr>
          <w:p>
            <w:pPr>
              <w:pStyle w:val="Normal"/>
              <w:widowControl/>
              <w:spacing w:lineRule="auto" w:line="276" w:before="0" w:after="40"/>
              <w:jc w:val="left"/>
              <w:rPr>
                <w:kern w:val="0"/>
                <w:szCs w:val="22"/>
                <w:lang w:val="en-US" w:eastAsia="en-US" w:bidi="ar-SA"/>
              </w:rPr>
            </w:pPr>
            <w:r>
              <w:rPr>
                <w:b w:val="false"/>
                <w:i w:val="false"/>
                <w:kern w:val="0"/>
                <w:sz w:val="21"/>
                <w:szCs w:val="22"/>
                <w:lang w:val="en-US" w:eastAsia="en-US" w:bidi="ar-SA"/>
              </w:rPr>
              <w:t>Lifetime (LT)</w:t>
            </w:r>
          </w:p>
        </w:tc>
        <w:tc>
          <w:tcPr>
            <w:tcW w:w="5954" w:type="dxa"/>
            <w:tcBorders/>
          </w:tcPr>
          <w:p>
            <w:pPr>
              <w:pStyle w:val="Normal"/>
              <w:widowControl/>
              <w:spacing w:lineRule="auto" w:line="276" w:before="0" w:after="40"/>
              <w:jc w:val="left"/>
              <w:rPr>
                <w:kern w:val="0"/>
                <w:szCs w:val="22"/>
                <w:lang w:val="en-US" w:eastAsia="en-US" w:bidi="ar-SA"/>
              </w:rPr>
            </w:pPr>
            <w:r>
              <w:rPr>
                <w:b w:val="false"/>
                <w:i w:val="false"/>
                <w:kern w:val="0"/>
                <w:sz w:val="21"/>
                <w:szCs w:val="22"/>
                <w:lang w:val="en-US" w:eastAsia="en-US" w:bidi="ar-SA"/>
              </w:rPr>
              <w:t>Whole history of the site; label 'LT' instead of 'All years'.</w:t>
            </w:r>
          </w:p>
        </w:tc>
      </w:tr>
      <w:tr>
        <w:trPr>
          <w:cantSplit/>
        </w:trPr>
        <w:tc>
          <w:tcPr>
            <w:tcW w:w="3117" w:type="dxa"/>
            <w:tcBorders/>
          </w:tcPr>
          <w:p>
            <w:pPr>
              <w:pStyle w:val="Normal"/>
              <w:widowControl/>
              <w:spacing w:lineRule="auto" w:line="276" w:before="0" w:after="40"/>
              <w:jc w:val="left"/>
              <w:rPr>
                <w:kern w:val="0"/>
                <w:szCs w:val="22"/>
                <w:lang w:val="en-US" w:eastAsia="en-US" w:bidi="ar-SA"/>
              </w:rPr>
            </w:pPr>
            <w:r>
              <w:rPr>
                <w:b w:val="false"/>
                <w:i w:val="false"/>
                <w:kern w:val="0"/>
                <w:sz w:val="21"/>
                <w:szCs w:val="22"/>
                <w:lang w:val="en-US" w:eastAsia="en-US" w:bidi="ar-SA"/>
              </w:rPr>
              <w:t>Custom range (two dates)</w:t>
            </w:r>
          </w:p>
        </w:tc>
        <w:tc>
          <w:tcPr>
            <w:tcW w:w="5954" w:type="dxa"/>
            <w:tcBorders/>
          </w:tcPr>
          <w:p>
            <w:pPr>
              <w:pStyle w:val="Normal"/>
              <w:widowControl/>
              <w:spacing w:lineRule="auto" w:line="276" w:before="0" w:after="40"/>
              <w:jc w:val="left"/>
              <w:rPr>
                <w:kern w:val="0"/>
                <w:szCs w:val="22"/>
                <w:lang w:val="en-US" w:eastAsia="en-US" w:bidi="ar-SA"/>
              </w:rPr>
            </w:pPr>
            <w:r>
              <w:rPr>
                <w:b w:val="false"/>
                <w:i w:val="false"/>
                <w:kern w:val="0"/>
                <w:sz w:val="21"/>
                <w:szCs w:val="22"/>
                <w:lang w:val="en-US" w:eastAsia="en-US" w:bidi="ar-SA"/>
              </w:rPr>
              <w:t>Default to LT granularity with a dropdown to change it.</w:t>
            </w:r>
          </w:p>
        </w:tc>
      </w:tr>
      <w:tr>
        <w:trPr>
          <w:cantSplit/>
        </w:trPr>
        <w:tc>
          <w:tcPr>
            <w:tcW w:w="3117" w:type="dxa"/>
            <w:tcBorders/>
          </w:tcPr>
          <w:p>
            <w:pPr>
              <w:pStyle w:val="Normal"/>
              <w:widowControl/>
              <w:spacing w:lineRule="auto" w:line="276" w:before="0" w:after="40"/>
              <w:jc w:val="left"/>
              <w:rPr>
                <w:kern w:val="0"/>
                <w:szCs w:val="22"/>
                <w:lang w:val="en-US" w:eastAsia="en-US" w:bidi="ar-SA"/>
              </w:rPr>
            </w:pPr>
            <w:r>
              <w:rPr>
                <w:b w:val="false"/>
                <w:i w:val="false"/>
                <w:kern w:val="0"/>
                <w:sz w:val="21"/>
                <w:szCs w:val="22"/>
                <w:lang w:val="en-US" w:eastAsia="en-US" w:bidi="ar-SA"/>
              </w:rPr>
              <w:t>Custom range of a single day</w:t>
            </w:r>
          </w:p>
        </w:tc>
        <w:tc>
          <w:tcPr>
            <w:tcW w:w="5954" w:type="dxa"/>
            <w:tcBorders/>
          </w:tcPr>
          <w:p>
            <w:pPr>
              <w:pStyle w:val="Normal"/>
              <w:widowControl/>
              <w:spacing w:lineRule="auto" w:line="276" w:before="0" w:after="40"/>
              <w:jc w:val="left"/>
              <w:rPr>
                <w:kern w:val="0"/>
                <w:szCs w:val="22"/>
                <w:lang w:val="en-US" w:eastAsia="en-US" w:bidi="ar-SA"/>
              </w:rPr>
            </w:pPr>
            <w:r>
              <w:rPr>
                <w:b w:val="false"/>
                <w:i w:val="false"/>
                <w:kern w:val="0"/>
                <w:sz w:val="21"/>
                <w:szCs w:val="22"/>
                <w:lang w:val="en-US" w:eastAsia="en-US" w:bidi="ar-SA"/>
              </w:rPr>
              <w:t>Default to the last 30 days (30D) with a dropdown.</w:t>
            </w:r>
          </w:p>
        </w:tc>
      </w:tr>
      <w:tr>
        <w:trPr>
          <w:cantSplit/>
        </w:trPr>
        <w:tc>
          <w:tcPr>
            <w:tcW w:w="3117" w:type="dxa"/>
            <w:tcBorders/>
          </w:tcPr>
          <w:p>
            <w:pPr>
              <w:pStyle w:val="Normal"/>
              <w:widowControl/>
              <w:spacing w:lineRule="auto" w:line="276" w:before="0" w:after="40"/>
              <w:jc w:val="left"/>
              <w:rPr>
                <w:kern w:val="0"/>
                <w:szCs w:val="22"/>
                <w:lang w:val="en-US" w:eastAsia="en-US" w:bidi="ar-SA"/>
              </w:rPr>
            </w:pPr>
            <w:r>
              <w:rPr>
                <w:b w:val="false"/>
                <w:i w:val="false"/>
                <w:kern w:val="0"/>
                <w:sz w:val="21"/>
                <w:szCs w:val="22"/>
                <w:lang w:val="en-US" w:eastAsia="en-US" w:bidi="ar-SA"/>
              </w:rPr>
              <w:t>Custom range &lt; 365 days spanning two years</w:t>
            </w:r>
          </w:p>
        </w:tc>
        <w:tc>
          <w:tcPr>
            <w:tcW w:w="5954" w:type="dxa"/>
            <w:tcBorders/>
          </w:tcPr>
          <w:p>
            <w:pPr>
              <w:pStyle w:val="Normal"/>
              <w:widowControl/>
              <w:spacing w:lineRule="auto" w:line="276" w:before="0" w:after="40"/>
              <w:jc w:val="left"/>
              <w:rPr>
                <w:kern w:val="0"/>
                <w:szCs w:val="22"/>
                <w:lang w:val="en-US" w:eastAsia="en-US" w:bidi="ar-SA"/>
              </w:rPr>
            </w:pPr>
            <w:r>
              <w:rPr>
                <w:b w:val="false"/>
                <w:i w:val="false"/>
                <w:kern w:val="0"/>
                <w:sz w:val="21"/>
                <w:szCs w:val="22"/>
                <w:lang w:val="en-US" w:eastAsia="en-US" w:bidi="ar-SA"/>
              </w:rPr>
              <w:t>Monthly aggregation with Month + Year labels.</w:t>
            </w:r>
          </w:p>
        </w:tc>
      </w:tr>
      <w:tr>
        <w:trPr>
          <w:cantSplit/>
        </w:trPr>
        <w:tc>
          <w:tcPr>
            <w:tcW w:w="3117" w:type="dxa"/>
            <w:tcBorders/>
          </w:tcPr>
          <w:p>
            <w:pPr>
              <w:pStyle w:val="Normal"/>
              <w:widowControl/>
              <w:spacing w:lineRule="auto" w:line="276" w:before="0" w:after="40"/>
              <w:jc w:val="left"/>
              <w:rPr>
                <w:kern w:val="0"/>
                <w:szCs w:val="22"/>
                <w:lang w:val="en-US" w:eastAsia="en-US" w:bidi="ar-SA"/>
              </w:rPr>
            </w:pPr>
            <w:r>
              <w:rPr>
                <w:b w:val="false"/>
                <w:i w:val="false"/>
                <w:kern w:val="0"/>
                <w:sz w:val="21"/>
                <w:szCs w:val="22"/>
                <w:lang w:val="en-US" w:eastAsia="en-US" w:bidi="ar-SA"/>
              </w:rPr>
              <w:t>Only one option available</w:t>
            </w:r>
          </w:p>
        </w:tc>
        <w:tc>
          <w:tcPr>
            <w:tcW w:w="5954" w:type="dxa"/>
            <w:tcBorders/>
          </w:tcPr>
          <w:p>
            <w:pPr>
              <w:pStyle w:val="Normal"/>
              <w:widowControl/>
              <w:spacing w:lineRule="auto" w:line="276" w:before="0" w:after="40"/>
              <w:jc w:val="left"/>
              <w:rPr>
                <w:kern w:val="0"/>
                <w:szCs w:val="22"/>
                <w:lang w:val="en-US" w:eastAsia="en-US" w:bidi="ar-SA"/>
              </w:rPr>
            </w:pPr>
            <w:r>
              <w:rPr>
                <w:b w:val="false"/>
                <w:i w:val="false"/>
                <w:kern w:val="0"/>
                <w:sz w:val="21"/>
                <w:szCs w:val="22"/>
                <w:lang w:val="en-US" w:eastAsia="en-US" w:bidi="ar-SA"/>
              </w:rPr>
              <w:t>Hide the filter instead of showing a dropdown with a single entry.</w:t>
            </w:r>
          </w:p>
        </w:tc>
      </w:tr>
    </w:tbl>
    <w:p>
      <w:pPr>
        <w:pStyle w:val="Normal"/>
        <w:spacing w:lineRule="exact" w:line="280" w:before="0" w:after="0"/>
        <w:rPr/>
      </w:pPr>
      <w:r>
        <w:rPr>
          <w:sz w:val="12"/>
        </w:rPr>
        <w:t xml:space="preserve"> </w:t>
      </w:r>
    </w:p>
    <w:p>
      <w:pPr>
        <w:pStyle w:val="Normal"/>
        <w:rPr/>
      </w:pPr>
      <w:r>
        <w:rPr>
          <w:b w:val="false"/>
          <w:i w:val="false"/>
        </w:rPr>
        <w:t>I also restricted PR Evolution zoom to the X-axis, fixed the CoV monthly X-axis, and later (week 14) synchronised date handling across PR Evolution, Raw Data and Spatial Heatmap so that the same period means the same dates everywhere. In week 8 the System Information view was connected to the Period Filter, which required changes in the backend monitoring route to support custom access levels; this was tested end-to-end across multiple sites and user roles.</w:t>
      </w:r>
    </w:p>
    <w:p>
      <w:pPr>
        <w:pStyle w:val="Heading2"/>
        <w:rPr/>
      </w:pPr>
      <w:r>
        <w:rPr/>
        <w:t>3.5 Inverter and Meter (MFM) Monitoring (Weeks 3, 6–8)</w:t>
      </w:r>
    </w:p>
    <w:p>
      <w:pPr>
        <w:pStyle w:val="Normal"/>
        <w:rPr/>
      </w:pPr>
      <w:r>
        <w:rPr>
          <w:b w:val="false"/>
          <w:i w:val="false"/>
        </w:rPr>
        <w:t>Device-level monitoring compares inverters and energy meters of the same site. Charts are organised in groups G1 (generation bars), G2 (stacked bar) and G3 (PR/CoV/heatmap). Work on this page included:</w:t>
      </w:r>
    </w:p>
    <w:p>
      <w:pPr>
        <w:pStyle w:val="ListBullet"/>
        <w:numPr>
          <w:ilvl w:val="0"/>
          <w:numId w:val="1"/>
        </w:numPr>
        <w:spacing w:lineRule="auto" w:line="360" w:before="0" w:after="80"/>
        <w:contextualSpacing/>
        <w:rPr/>
      </w:pPr>
      <w:r>
        <w:rPr>
          <w:b w:val="false"/>
          <w:i w:val="false"/>
        </w:rPr>
        <w:t>Making the Inverter page consistent with Plant Monitoring: zoom instead of clipping, separate (not joined) grids, the same subtle grid style and axis formatting.</w:t>
      </w:r>
    </w:p>
    <w:p>
      <w:pPr>
        <w:pStyle w:val="ListBullet"/>
        <w:numPr>
          <w:ilvl w:val="0"/>
          <w:numId w:val="1"/>
        </w:numPr>
        <w:spacing w:lineRule="auto" w:line="360" w:before="0" w:after="80"/>
        <w:contextualSpacing/>
        <w:rPr/>
      </w:pPr>
      <w:r>
        <w:rPr>
          <w:b w:val="false"/>
          <w:i w:val="false"/>
        </w:rPr>
        <w:t>Inverter uniformity chart with legends outside the plot and the green / yellow / red thresholds always visible.</w:t>
      </w:r>
    </w:p>
    <w:p>
      <w:pPr>
        <w:pStyle w:val="ListBullet"/>
        <w:numPr>
          <w:ilvl w:val="0"/>
          <w:numId w:val="1"/>
        </w:numPr>
        <w:spacing w:lineRule="auto" w:line="360" w:before="0" w:after="80"/>
        <w:contextualSpacing/>
        <w:rPr/>
      </w:pPr>
      <w:r>
        <w:rPr>
          <w:b/>
          <w:i w:val="false"/>
        </w:rPr>
        <w:t>Multi-select filters</w:t>
      </w:r>
      <w:r>
        <w:rPr>
          <w:b w:val="false"/>
          <w:i w:val="false"/>
        </w:rPr>
        <w:t xml:space="preserve"> for inverters and MFMs with a Reset action, auto-width based on selected text, and a compact 'All MFMs' label; G1/G2/G3 attached to the filters.</w:t>
      </w:r>
    </w:p>
    <w:p>
      <w:pPr>
        <w:pStyle w:val="ListBullet"/>
        <w:numPr>
          <w:ilvl w:val="0"/>
          <w:numId w:val="1"/>
        </w:numPr>
        <w:spacing w:lineRule="auto" w:line="360" w:before="0" w:after="80"/>
        <w:contextualSpacing/>
        <w:rPr/>
      </w:pPr>
      <w:r>
        <w:rPr>
          <w:b w:val="false"/>
          <w:i w:val="false"/>
        </w:rPr>
        <w:t>Heatmap revisions: heatmap aligned with its colour bar, 'Legend' renamed 'Thresholds', legend split into two parts, consistent fonts.</w:t>
      </w:r>
    </w:p>
    <w:p>
      <w:pPr>
        <w:pStyle w:val="ListBullet"/>
        <w:numPr>
          <w:ilvl w:val="0"/>
          <w:numId w:val="1"/>
        </w:numPr>
        <w:spacing w:lineRule="auto" w:line="360" w:before="0" w:after="80"/>
        <w:contextualSpacing/>
        <w:rPr/>
      </w:pPr>
      <w:r>
        <w:rPr>
          <w:b w:val="false"/>
          <w:i w:val="false"/>
        </w:rPr>
        <w:t>CoV chart: legend height equal to chart height, point size adapting to the Year/Day toggle, divider lines removed.</w:t>
      </w:r>
    </w:p>
    <w:p>
      <w:pPr>
        <w:pStyle w:val="ListBullet"/>
        <w:numPr>
          <w:ilvl w:val="0"/>
          <w:numId w:val="1"/>
        </w:numPr>
        <w:spacing w:lineRule="auto" w:line="360" w:before="0" w:after="80"/>
        <w:contextualSpacing/>
        <w:rPr/>
      </w:pPr>
      <w:r>
        <w:rPr>
          <w:b w:val="false"/>
          <w:i w:val="false"/>
        </w:rPr>
        <w:t>Yield–PR graph: a Year/Day toggle, corrected Y-axis, higher z-order for selected items, and a fix for marker symbols (+, ×, *) that disappeared in some conditions.</w:t>
      </w:r>
    </w:p>
    <w:p>
      <w:pPr>
        <w:pStyle w:val="Heading2"/>
        <w:rPr/>
      </w:pPr>
      <w:r>
        <w:rPr/>
        <w:t>3.6 Refactoring Chart Components (Week 8)</w:t>
      </w:r>
    </w:p>
    <w:p>
      <w:pPr>
        <w:pStyle w:val="Normal"/>
        <w:rPr/>
      </w:pPr>
      <w:r>
        <w:rPr>
          <w:b w:val="false"/>
          <w:i w:val="false"/>
        </w:rPr>
        <w:t>The Inverter and Meter pages had separate copies of the CoV chart, the Heatmap and the G2 Stacked Bar Chart. Every fix had to be made twice and the two copies had started to drift apart. I refactored the three chart types into shared components that take the entity type (inverter or meter) and data as configuration, re-implemented Heatmap Playback on top of the shared component, tested all scenarios and raised the pull request. Figure 6 shows the change.</w:t>
      </w:r>
    </w:p>
    <w:p>
      <w:pPr>
        <w:pStyle w:val="Normal"/>
        <w:keepNext w:val="true"/>
        <w:spacing w:lineRule="auto" w:line="240"/>
        <w:jc w:val="center"/>
        <w:rPr/>
      </w:pPr>
      <w:r>
        <w:rPr/>
        <w:drawing>
          <wp:inline distT="0" distB="0" distL="0" distR="0">
            <wp:extent cx="5579745" cy="214566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2"/>
                    <a:stretch>
                      <a:fillRect/>
                    </a:stretch>
                  </pic:blipFill>
                  <pic:spPr bwMode="auto">
                    <a:xfrm>
                      <a:off x="0" y="0"/>
                      <a:ext cx="5579745" cy="2145665"/>
                    </a:xfrm>
                    <a:prstGeom prst="rect">
                      <a:avLst/>
                    </a:prstGeom>
                    <a:noFill/>
                  </pic:spPr>
                </pic:pic>
              </a:graphicData>
            </a:graphic>
          </wp:inline>
        </w:drawing>
      </w:r>
    </w:p>
    <w:p>
      <w:pPr>
        <w:pStyle w:val="Caption"/>
        <w:rPr/>
      </w:pPr>
      <w:r>
        <w:rPr/>
        <w:t xml:space="preserve">Figure </w:t>
      </w:r>
      <w:r>
        <w:rPr/>
        <w:fldChar w:fldCharType="begin"/>
      </w:r>
      <w:r>
        <w:rPr/>
        <w:instrText xml:space="preserve"> SEQ Figure \* ARABIC </w:instrText>
      </w:r>
      <w:r>
        <w:rPr/>
        <w:fldChar w:fldCharType="separate"/>
      </w:r>
      <w:r>
        <w:rPr/>
        <w:t>6</w:t>
      </w:r>
      <w:r>
        <w:rPr/>
        <w:fldChar w:fldCharType="end"/>
      </w:r>
      <w:r>
        <w:rPr/>
        <w:t>: Refactoring duplicated chart implementations into shared components</w:t>
      </w:r>
    </w:p>
    <w:p>
      <w:pPr>
        <w:pStyle w:val="Heading2"/>
        <w:rPr/>
      </w:pPr>
      <w:r>
        <w:rPr/>
        <w:t>3.7 System Information, Admin and Alarms (Weeks 9–13)</w:t>
      </w:r>
    </w:p>
    <w:p>
      <w:pPr>
        <w:pStyle w:val="Normal"/>
        <w:rPr/>
      </w:pPr>
      <w:r>
        <w:rPr>
          <w:b w:val="false"/>
          <w:i w:val="false"/>
        </w:rPr>
        <w:t xml:space="preserve">During July I worked on the operational views of the portal. The </w:t>
      </w:r>
      <w:r>
        <w:rPr>
          <w:b/>
          <w:i w:val="false"/>
        </w:rPr>
        <w:t>System Information</w:t>
      </w:r>
      <w:r>
        <w:rPr>
          <w:b w:val="false"/>
          <w:i w:val="false"/>
        </w:rPr>
        <w:t xml:space="preserve"> view presents per-site time series – on-site irradiance sensor, clear-sky GHI, meter and inverter AC power, and export-meter energy – with consistent column names, units and Excel export. The </w:t>
      </w:r>
      <w:r>
        <w:rPr>
          <w:b/>
          <w:i w:val="false"/>
        </w:rPr>
        <w:t>Admin</w:t>
      </w:r>
      <w:r>
        <w:rPr>
          <w:b w:val="false"/>
          <w:i w:val="false"/>
        </w:rPr>
        <w:t xml:space="preserve"> user-management view lists users with their role, client, status, pending-setup flag and last login, and supports an Excel snapshot of the user list. The </w:t>
      </w:r>
      <w:r>
        <w:rPr>
          <w:b/>
          <w:i w:val="false"/>
        </w:rPr>
        <w:t>alarm views</w:t>
      </w:r>
      <w:r>
        <w:rPr>
          <w:b w:val="false"/>
          <w:i w:val="false"/>
        </w:rPr>
        <w:t xml:space="preserve"> show KPI-based alarms such as 'Full Site PR: Corridor Deviation' with severity, category, description and a recommended action, and an Alarm History export. Because these views contain personal and client data, exports were tested only with internal accounts and no data from them is reproduced in this report.</w:t>
      </w:r>
    </w:p>
    <w:p>
      <w:pPr>
        <w:pStyle w:val="Heading2"/>
        <w:rPr/>
      </w:pPr>
      <w:r>
        <w:rPr/>
        <w:t>3.8 Spatial Heatmap – PV Healthscan (Weeks 13–16)</w:t>
      </w:r>
    </w:p>
    <w:p>
      <w:pPr>
        <w:pStyle w:val="Normal"/>
        <w:rPr/>
      </w:pPr>
      <w:r>
        <w:rPr>
          <w:b w:val="false"/>
          <w:i w:val="false"/>
        </w:rPr>
        <w:t>The Spatial Heatmap (marketed as PV Healthscan) overlays yield deviation of each inverter or string block on the satellite image of the plant, so that under-performing areas are visible at a glance and cleaning or maintenance can be prioritised. I completed the interactive version of this view:</w:t>
      </w:r>
    </w:p>
    <w:p>
      <w:pPr>
        <w:pStyle w:val="ListBullet"/>
        <w:numPr>
          <w:ilvl w:val="0"/>
          <w:numId w:val="1"/>
        </w:numPr>
        <w:spacing w:lineRule="auto" w:line="360" w:before="0" w:after="80"/>
        <w:contextualSpacing/>
        <w:rPr/>
      </w:pPr>
      <w:r>
        <w:rPr>
          <w:b w:val="false"/>
          <w:i w:val="false"/>
        </w:rPr>
        <w:t>Responsive map container sized to the screen, consistent spacing between title, colour bar and map, and a pan icon on the graph.</w:t>
      </w:r>
    </w:p>
    <w:p>
      <w:pPr>
        <w:pStyle w:val="ListBullet"/>
        <w:numPr>
          <w:ilvl w:val="0"/>
          <w:numId w:val="1"/>
        </w:numPr>
        <w:spacing w:lineRule="auto" w:line="360" w:before="0" w:after="80"/>
        <w:contextualSpacing/>
        <w:rPr/>
      </w:pPr>
      <w:r>
        <w:rPr>
          <w:b w:val="false"/>
          <w:i w:val="false"/>
        </w:rPr>
        <w:t>Conditional zoom rules so that sites of very different sizes are framed correctly; fixed an unwanted zoom when switching to the deviation view on some sites.</w:t>
      </w:r>
    </w:p>
    <w:p>
      <w:pPr>
        <w:pStyle w:val="ListBullet"/>
        <w:numPr>
          <w:ilvl w:val="0"/>
          <w:numId w:val="1"/>
        </w:numPr>
        <w:spacing w:lineRule="auto" w:line="360" w:before="0" w:after="80"/>
        <w:contextualSpacing/>
        <w:rPr/>
      </w:pPr>
      <w:r>
        <w:rPr>
          <w:b w:val="false"/>
          <w:i w:val="false"/>
        </w:rPr>
        <w:t>Scrollable ranking list ordered from best to worst, with sites or devices that have no data still listed as N/A.</w:t>
      </w:r>
    </w:p>
    <w:p>
      <w:pPr>
        <w:pStyle w:val="ListBullet"/>
        <w:numPr>
          <w:ilvl w:val="0"/>
          <w:numId w:val="1"/>
        </w:numPr>
        <w:spacing w:lineRule="auto" w:line="360" w:before="0" w:after="80"/>
        <w:contextualSpacing/>
        <w:rPr/>
      </w:pPr>
      <w:r>
        <w:rPr>
          <w:b w:val="false"/>
          <w:i w:val="false"/>
        </w:rPr>
        <w:t>Legend renaming logic with the full name available in tooltips; deviation shown with one decimal; refined colour scaling and statistics.</w:t>
      </w:r>
    </w:p>
    <w:p>
      <w:pPr>
        <w:pStyle w:val="ListBullet"/>
        <w:numPr>
          <w:ilvl w:val="0"/>
          <w:numId w:val="1"/>
        </w:numPr>
        <w:spacing w:lineRule="auto" w:line="360" w:before="0" w:after="80"/>
        <w:contextualSpacing/>
        <w:rPr/>
      </w:pPr>
      <w:r>
        <w:rPr>
          <w:b w:val="false"/>
          <w:i w:val="false"/>
        </w:rPr>
        <w:t>Overlays and labels hidden on demand to see the underlying satellite image.</w:t>
      </w:r>
    </w:p>
    <w:p>
      <w:pPr>
        <w:pStyle w:val="Heading2"/>
        <w:rPr/>
      </w:pPr>
      <w:r>
        <w:rPr/>
        <w:t>3.9 PR Evolution Corridor and Historical Averages (Weeks 14–15)</w:t>
      </w:r>
    </w:p>
    <w:p>
      <w:pPr>
        <w:pStyle w:val="Normal"/>
        <w:rPr/>
      </w:pPr>
      <w:r>
        <w:rPr>
          <w:b w:val="false"/>
          <w:i w:val="false"/>
        </w:rPr>
        <w:t>I fixed the Net PR corridor calculation and updated the PR Evolution chart to show the corridor and historical averages correctly. On the device-level PR graph, the lifetime average line is also drawn when multiple inverters or meters are selected, with its value in the legend. Chart styling (tick boxes, legend font size and weight, dropdown sizing) was aligned with the CoV chart so that all monitoring views look the same.</w:t>
      </w:r>
    </w:p>
    <w:p>
      <w:pPr>
        <w:pStyle w:val="Heading2"/>
        <w:rPr/>
      </w:pPr>
      <w:r>
        <w:rPr/>
        <w:t>3.10 Raw Data, Reference Sensors and SolarGIS (Weeks 14–16)</w:t>
      </w:r>
    </w:p>
    <w:p>
      <w:pPr>
        <w:pStyle w:val="Normal"/>
        <w:rPr/>
      </w:pPr>
      <w:r>
        <w:rPr>
          <w:b w:val="false"/>
          <w:i w:val="false"/>
        </w:rPr>
        <w:t>The Raw Data view lets engineers download aligned time series for any combination of components. This part of the work was mostly backend:</w:t>
      </w:r>
    </w:p>
    <w:p>
      <w:pPr>
        <w:pStyle w:val="ListBullet"/>
        <w:numPr>
          <w:ilvl w:val="0"/>
          <w:numId w:val="1"/>
        </w:numPr>
        <w:spacing w:lineRule="auto" w:line="360" w:before="0" w:after="80"/>
        <w:contextualSpacing/>
        <w:rPr/>
      </w:pPr>
      <w:r>
        <w:rPr>
          <w:b/>
          <w:i w:val="false"/>
        </w:rPr>
        <w:t>AC Power / AC Energy exclusivity</w:t>
      </w:r>
      <w:r>
        <w:rPr>
          <w:b w:val="false"/>
          <w:i w:val="false"/>
        </w:rPr>
        <w:t xml:space="preserve"> – a series is requested either as power or as energy, avoiding mixed and misleading columns.</w:t>
      </w:r>
    </w:p>
    <w:p>
      <w:pPr>
        <w:pStyle w:val="ListBullet"/>
        <w:numPr>
          <w:ilvl w:val="0"/>
          <w:numId w:val="1"/>
        </w:numPr>
        <w:spacing w:lineRule="auto" w:line="360" w:before="0" w:after="80"/>
        <w:contextualSpacing/>
        <w:rPr/>
      </w:pPr>
      <w:r>
        <w:rPr>
          <w:b/>
          <w:i w:val="false"/>
        </w:rPr>
        <w:t>Mixed-resolution granularity detection</w:t>
      </w:r>
      <w:r>
        <w:rPr>
          <w:b w:val="false"/>
          <w:i w:val="false"/>
        </w:rPr>
        <w:t xml:space="preserve"> – when components log at different intervals (e.g. 5-minute and 15-minute), the resolution is detected and the series are aligned on a common time axis.</w:t>
      </w:r>
    </w:p>
    <w:p>
      <w:pPr>
        <w:pStyle w:val="ListBullet"/>
        <w:numPr>
          <w:ilvl w:val="0"/>
          <w:numId w:val="1"/>
        </w:numPr>
        <w:spacing w:lineRule="auto" w:line="360" w:before="0" w:after="80"/>
        <w:contextualSpacing/>
        <w:rPr/>
      </w:pPr>
      <w:r>
        <w:rPr>
          <w:b/>
          <w:i w:val="false"/>
        </w:rPr>
        <w:t>Reference sensor support</w:t>
      </w:r>
      <w:r>
        <w:rPr>
          <w:b w:val="false"/>
          <w:i w:val="false"/>
        </w:rPr>
        <w:t xml:space="preserve"> – each component can be tagged to a reference irradiance sensor (stored as a dictionary keyed by component id); the result carries a ref_sensor column. If the tag is not the component's own sensor, only the ground-type sensor is used.</w:t>
      </w:r>
    </w:p>
    <w:p>
      <w:pPr>
        <w:pStyle w:val="ListBullet"/>
        <w:numPr>
          <w:ilvl w:val="0"/>
          <w:numId w:val="1"/>
        </w:numPr>
        <w:spacing w:lineRule="auto" w:line="360" w:before="0" w:after="80"/>
        <w:contextualSpacing/>
        <w:rPr/>
      </w:pPr>
      <w:r>
        <w:rPr>
          <w:b/>
          <w:i w:val="false"/>
        </w:rPr>
        <w:t>Batched external sensor resolution</w:t>
      </w:r>
      <w:r>
        <w:rPr>
          <w:b w:val="false"/>
          <w:i w:val="false"/>
        </w:rPr>
        <w:t xml:space="preserve"> – some sites use a sensor installed at a neighbouring site. Instead of one query per sensor, internal and external sensors are grouped and resolved in batches, which also fixed errors on multi-site sensor setups.</w:t>
      </w:r>
    </w:p>
    <w:p>
      <w:pPr>
        <w:pStyle w:val="ListBullet"/>
        <w:numPr>
          <w:ilvl w:val="0"/>
          <w:numId w:val="1"/>
        </w:numPr>
        <w:spacing w:lineRule="auto" w:line="360" w:before="0" w:after="80"/>
        <w:contextualSpacing/>
        <w:rPr/>
      </w:pPr>
      <w:r>
        <w:rPr>
          <w:b/>
          <w:i w:val="false"/>
        </w:rPr>
        <w:t>SolarGIS</w:t>
      </w:r>
      <w:r>
        <w:rPr>
          <w:b w:val="false"/>
          <w:i w:val="false"/>
        </w:rPr>
        <w:t xml:space="preserve"> – dynamic granularity for satellite irradiance and support for plants with modules in multiple orientations.</w:t>
      </w:r>
    </w:p>
    <w:p>
      <w:pPr>
        <w:pStyle w:val="ListBullet"/>
        <w:numPr>
          <w:ilvl w:val="0"/>
          <w:numId w:val="1"/>
        </w:numPr>
        <w:spacing w:lineRule="auto" w:line="360" w:before="0" w:after="80"/>
        <w:contextualSpacing/>
        <w:rPr/>
      </w:pPr>
      <w:r>
        <w:rPr>
          <w:b/>
          <w:i w:val="false"/>
        </w:rPr>
        <w:t>Parallel queries and caching</w:t>
      </w:r>
      <w:r>
        <w:rPr>
          <w:b w:val="false"/>
          <w:i w:val="false"/>
        </w:rPr>
        <w:t xml:space="preserve"> – meter, inverter, sensor and SolarGIS series are fetched concurrently and cached, reducing response time for large date ranges.</w:t>
      </w:r>
    </w:p>
    <w:p>
      <w:pPr>
        <w:pStyle w:val="Normal"/>
        <w:keepNext w:val="true"/>
        <w:spacing w:lineRule="auto" w:line="240"/>
        <w:jc w:val="center"/>
        <w:rPr/>
      </w:pPr>
      <w:r>
        <w:rPr/>
        <w:drawing>
          <wp:inline distT="0" distB="0" distL="0" distR="0">
            <wp:extent cx="5579745" cy="159321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3"/>
                    <a:stretch>
                      <a:fillRect/>
                    </a:stretch>
                  </pic:blipFill>
                  <pic:spPr bwMode="auto">
                    <a:xfrm>
                      <a:off x="0" y="0"/>
                      <a:ext cx="5579745" cy="1593215"/>
                    </a:xfrm>
                    <a:prstGeom prst="rect">
                      <a:avLst/>
                    </a:prstGeom>
                    <a:noFill/>
                  </pic:spPr>
                </pic:pic>
              </a:graphicData>
            </a:graphic>
          </wp:inline>
        </w:drawing>
      </w:r>
    </w:p>
    <w:p>
      <w:pPr>
        <w:pStyle w:val="Caption"/>
        <w:rPr/>
      </w:pPr>
      <w:r>
        <w:rPr/>
        <w:t xml:space="preserve">Figure </w:t>
      </w:r>
      <w:r>
        <w:rPr/>
        <w:fldChar w:fldCharType="begin"/>
      </w:r>
      <w:r>
        <w:rPr/>
        <w:instrText xml:space="preserve"> SEQ Figure \* ARABIC </w:instrText>
      </w:r>
      <w:r>
        <w:rPr/>
        <w:fldChar w:fldCharType="separate"/>
      </w:r>
      <w:r>
        <w:rPr/>
        <w:t>7</w:t>
      </w:r>
      <w:r>
        <w:rPr/>
        <w:fldChar w:fldCharType="end"/>
      </w:r>
      <w:r>
        <w:rPr/>
        <w:t>: Raw-data request flow with batched reference-sensor resolution</w:t>
      </w:r>
    </w:p>
    <w:p>
      <w:pPr>
        <w:pStyle w:val="Heading2"/>
        <w:rPr/>
      </w:pPr>
      <w:r>
        <w:rPr/>
        <w:t>3.11 Backend Refactoring and Automated Tests (Week 17)</w:t>
      </w:r>
    </w:p>
    <w:p>
      <w:pPr>
        <w:pStyle w:val="Normal"/>
        <w:rPr/>
      </w:pPr>
      <w:r>
        <w:rPr>
          <w:b w:val="false"/>
          <w:i w:val="false"/>
        </w:rPr>
        <w:t>My pull request for the monitoring routes had grown to more than 700 lines. Following review feedback, I refactored it to 289 lines – about 59 % smaller – by removing duplicated query construction, extracting helper functions and keeping only the functionality that was required. I also added automated API tests for the auth and files routes and test files covering the contact, health, preference and stats modules, so that future changes can be verified automatically.</w:t>
      </w:r>
    </w:p>
    <w:p>
      <w:pPr>
        <w:pStyle w:val="Heading2"/>
        <w:rPr/>
      </w:pPr>
      <w:r>
        <w:rPr/>
        <w:t>3.12 Support Widget Requirements (Week 17)</w:t>
      </w:r>
    </w:p>
    <w:p>
      <w:pPr>
        <w:pStyle w:val="Normal"/>
        <w:rPr/>
      </w:pPr>
      <w:r>
        <w:rPr>
          <w:b w:val="false"/>
          <w:i w:val="false"/>
        </w:rPr>
        <w:t>At the end of the internship I analysed the requirements for an in-portal support feature: replacing the top-bar support icon with a floating bubble at the bottom right, a pop-up that routes solar-performance questions to the Performance Engineering team and portal questions to Smart O&amp;M IT, separate WhatsApp and call buttons, and redirecting users who click a locked feature to the support page with an explanatory hover message. These notes were handed over to the team.</w:t>
      </w:r>
    </w:p>
    <w:p>
      <w:pPr>
        <w:pStyle w:val="Heading1"/>
        <w:rPr/>
      </w:pPr>
      <w:r>
        <w:rPr/>
        <w:t>CHAPTER 4</w:t>
        <w:br/>
        <w:t>SCREENSHOTS</w:t>
      </w:r>
    </w:p>
    <w:p>
      <w:pPr>
        <w:pStyle w:val="Normal"/>
        <w:rPr/>
      </w:pPr>
      <w:r>
        <w:rPr>
          <w:b w:val="false"/>
          <w:i w:val="false"/>
        </w:rPr>
        <w:t>The screenshots below were taken from the public demo account of portal.pv.doctor (October 2026). The demo uses anonymised sites ("Site Code 1–7"), so no client data is shown. Each figure is a module I built or worked on during the internship; the relevant section of Chapter 3 is given in brackets.</w:t>
      </w:r>
    </w:p>
    <w:p>
      <w:pPr>
        <w:pStyle w:val="Normal"/>
        <w:keepNext w:val="true"/>
        <w:spacing w:lineRule="auto" w:line="240"/>
        <w:jc w:val="center"/>
        <w:rPr/>
      </w:pPr>
      <w:r>
        <w:rPr/>
        <w:drawing>
          <wp:inline distT="0" distB="0" distL="0" distR="0">
            <wp:extent cx="5579745" cy="34874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4"/>
                    <a:stretch>
                      <a:fillRect/>
                    </a:stretch>
                  </pic:blipFill>
                  <pic:spPr bwMode="auto">
                    <a:xfrm>
                      <a:off x="0" y="0"/>
                      <a:ext cx="5579745" cy="3487420"/>
                    </a:xfrm>
                    <a:prstGeom prst="rect">
                      <a:avLst/>
                    </a:prstGeom>
                    <a:noFill/>
                  </pic:spPr>
                </pic:pic>
              </a:graphicData>
            </a:graphic>
          </wp:inline>
        </w:drawing>
      </w:r>
    </w:p>
    <w:p>
      <w:pPr>
        <w:pStyle w:val="Caption"/>
        <w:keepNext w:val="true"/>
        <w:rPr/>
      </w:pPr>
      <w:r>
        <w:rPr/>
        <w:t xml:space="preserve">Figure </w:t>
      </w:r>
      <w:r>
        <w:rPr/>
        <w:fldChar w:fldCharType="begin"/>
      </w:r>
      <w:r>
        <w:rPr/>
        <w:instrText xml:space="preserve"> SEQ Figure \* ARABIC </w:instrText>
      </w:r>
      <w:r>
        <w:rPr/>
        <w:fldChar w:fldCharType="separate"/>
      </w:r>
      <w:r>
        <w:rPr/>
        <w:t>8</w:t>
      </w:r>
      <w:r>
        <w:rPr/>
        <w:fldChar w:fldCharType="end"/>
      </w:r>
      <w:r>
        <w:rPr/>
        <w:t>: Smart O&amp;M Portal – login page with demo access</w:t>
      </w:r>
    </w:p>
    <w:p>
      <w:pPr>
        <w:pStyle w:val="Normal"/>
        <w:spacing w:before="0" w:after="280"/>
        <w:rPr/>
      </w:pPr>
      <w:r>
        <w:rPr>
          <w:b w:val="false"/>
          <w:i w:val="false"/>
          <w:sz w:val="22"/>
        </w:rPr>
        <w:t>The public entry point of the portal. The Demo button opens a read-only demo account; demo accounts hide sensitive sections (Section 3.3).</w:t>
      </w:r>
    </w:p>
    <w:p>
      <w:pPr>
        <w:pStyle w:val="Normal"/>
        <w:keepNext w:val="true"/>
        <w:spacing w:lineRule="auto" w:line="240"/>
        <w:jc w:val="center"/>
        <w:rPr/>
      </w:pPr>
      <w:r>
        <w:rPr/>
        <w:drawing>
          <wp:inline distT="0" distB="0" distL="0" distR="0">
            <wp:extent cx="5579745" cy="50571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5"/>
                    <a:stretch>
                      <a:fillRect/>
                    </a:stretch>
                  </pic:blipFill>
                  <pic:spPr bwMode="auto">
                    <a:xfrm>
                      <a:off x="0" y="0"/>
                      <a:ext cx="5579745" cy="5057140"/>
                    </a:xfrm>
                    <a:prstGeom prst="rect">
                      <a:avLst/>
                    </a:prstGeom>
                    <a:noFill/>
                  </pic:spPr>
                </pic:pic>
              </a:graphicData>
            </a:graphic>
          </wp:inline>
        </w:drawing>
      </w:r>
    </w:p>
    <w:p>
      <w:pPr>
        <w:pStyle w:val="Caption"/>
        <w:keepNext w:val="true"/>
        <w:rPr/>
      </w:pPr>
      <w:r>
        <w:rPr/>
        <w:t xml:space="preserve">Figure </w:t>
      </w:r>
      <w:r>
        <w:rPr/>
        <w:fldChar w:fldCharType="begin"/>
      </w:r>
      <w:r>
        <w:rPr/>
        <w:instrText xml:space="preserve"> SEQ Figure \* ARABIC </w:instrText>
      </w:r>
      <w:r>
        <w:rPr/>
        <w:fldChar w:fldCharType="separate"/>
      </w:r>
      <w:r>
        <w:rPr/>
        <w:t>9</w:t>
      </w:r>
      <w:r>
        <w:rPr/>
        <w:fldChar w:fldCharType="end"/>
      </w:r>
      <w:r>
        <w:rPr/>
        <w:t>: Portfolio Overview – KPI cards, portfolio map, system alerts, top/bottom performers and portfolio summary</w:t>
      </w:r>
    </w:p>
    <w:p>
      <w:pPr>
        <w:pStyle w:val="Normal"/>
        <w:spacing w:before="0" w:after="280"/>
        <w:rPr/>
      </w:pPr>
      <w:r>
        <w:rPr>
          <w:b w:val="false"/>
          <w:i w:val="false"/>
          <w:sz w:val="22"/>
        </w:rPr>
        <w:t>Map auto-fit for selected systems, Reset that clears all state, Yield/PR toggle, decimal formatting and the Excel/PNG export menu (Section 3.3).</w:t>
      </w:r>
    </w:p>
    <w:p>
      <w:pPr>
        <w:pStyle w:val="Normal"/>
        <w:keepNext w:val="true"/>
        <w:spacing w:lineRule="auto" w:line="240"/>
        <w:jc w:val="center"/>
        <w:rPr/>
      </w:pPr>
      <w:r>
        <w:rPr/>
        <w:drawing>
          <wp:inline distT="0" distB="0" distL="0" distR="0">
            <wp:extent cx="5579745" cy="27717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16"/>
                    <a:stretch>
                      <a:fillRect/>
                    </a:stretch>
                  </pic:blipFill>
                  <pic:spPr bwMode="auto">
                    <a:xfrm>
                      <a:off x="0" y="0"/>
                      <a:ext cx="5579745" cy="2771775"/>
                    </a:xfrm>
                    <a:prstGeom prst="rect">
                      <a:avLst/>
                    </a:prstGeom>
                    <a:noFill/>
                  </pic:spPr>
                </pic:pic>
              </a:graphicData>
            </a:graphic>
          </wp:inline>
        </w:drawing>
      </w:r>
    </w:p>
    <w:p>
      <w:pPr>
        <w:pStyle w:val="Caption"/>
        <w:keepNext w:val="true"/>
        <w:rPr/>
      </w:pPr>
      <w:r>
        <w:rPr/>
        <w:t xml:space="preserve">Figure </w:t>
      </w:r>
      <w:r>
        <w:rPr/>
        <w:fldChar w:fldCharType="begin"/>
      </w:r>
      <w:r>
        <w:rPr/>
        <w:instrText xml:space="preserve"> SEQ Figure \* ARABIC </w:instrText>
      </w:r>
      <w:r>
        <w:rPr/>
        <w:fldChar w:fldCharType="separate"/>
      </w:r>
      <w:r>
        <w:rPr/>
        <w:t>10</w:t>
      </w:r>
      <w:r>
        <w:rPr/>
        <w:fldChar w:fldCharType="end"/>
      </w:r>
      <w:r>
        <w:rPr/>
        <w:t>: Plant Monitoring – Daily Generation with average line and highest/lowest markers</w:t>
      </w:r>
    </w:p>
    <w:p>
      <w:pPr>
        <w:pStyle w:val="Normal"/>
        <w:spacing w:before="0" w:after="280"/>
        <w:rPr/>
      </w:pPr>
      <w:r>
        <w:rPr>
          <w:b w:val="false"/>
          <w:i w:val="false"/>
          <w:sz w:val="22"/>
        </w:rPr>
        <w:t>Generation plotted in kWh, Daily / Monthly / Lifetime toggles, buffer above the tallest bar, the dashed average line, and the three-dot download menu (Section 3.2).</w:t>
      </w:r>
    </w:p>
    <w:p>
      <w:pPr>
        <w:pStyle w:val="Normal"/>
        <w:keepNext w:val="true"/>
        <w:spacing w:lineRule="auto" w:line="240"/>
        <w:jc w:val="center"/>
        <w:rPr/>
      </w:pPr>
      <w:r>
        <w:rPr/>
        <w:drawing>
          <wp:inline distT="0" distB="0" distL="0" distR="0">
            <wp:extent cx="5579745" cy="27717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17"/>
                    <a:stretch>
                      <a:fillRect/>
                    </a:stretch>
                  </pic:blipFill>
                  <pic:spPr bwMode="auto">
                    <a:xfrm>
                      <a:off x="0" y="0"/>
                      <a:ext cx="5579745" cy="2771775"/>
                    </a:xfrm>
                    <a:prstGeom prst="rect">
                      <a:avLst/>
                    </a:prstGeom>
                    <a:noFill/>
                  </pic:spPr>
                </pic:pic>
              </a:graphicData>
            </a:graphic>
          </wp:inline>
        </w:drawing>
      </w:r>
    </w:p>
    <w:p>
      <w:pPr>
        <w:pStyle w:val="Caption"/>
        <w:keepNext w:val="true"/>
        <w:rPr/>
      </w:pPr>
      <w:r>
        <w:rPr/>
        <w:t xml:space="preserve">Figure </w:t>
      </w:r>
      <w:r>
        <w:rPr/>
        <w:fldChar w:fldCharType="begin"/>
      </w:r>
      <w:r>
        <w:rPr/>
        <w:instrText xml:space="preserve"> SEQ Figure \* ARABIC </w:instrText>
      </w:r>
      <w:r>
        <w:rPr/>
        <w:fldChar w:fldCharType="separate"/>
      </w:r>
      <w:r>
        <w:rPr/>
        <w:t>11</w:t>
      </w:r>
      <w:r>
        <w:rPr/>
        <w:fldChar w:fldCharType="end"/>
      </w:r>
      <w:r>
        <w:rPr/>
        <w:t>: Plant Monitoring – Irradiation vs Yield scatter with year-wise colouring and fit line</w:t>
      </w:r>
    </w:p>
    <w:p>
      <w:pPr>
        <w:pStyle w:val="Normal"/>
        <w:spacing w:before="0" w:after="280"/>
        <w:rPr/>
      </w:pPr>
      <w:r>
        <w:rPr>
          <w:b w:val="false"/>
          <w:i w:val="false"/>
          <w:sz w:val="22"/>
        </w:rPr>
        <w:t>The x-axis is limited to 9, units are kWh/m² and kWh/kWp, and the Lifetime/Fit/Yield/PR controls and the star marking the latest day come from the Week 1–2 revisions (Section 3.2.3).</w:t>
      </w:r>
    </w:p>
    <w:p>
      <w:pPr>
        <w:pStyle w:val="Normal"/>
        <w:keepNext w:val="true"/>
        <w:spacing w:lineRule="auto" w:line="240"/>
        <w:jc w:val="center"/>
        <w:rPr/>
      </w:pPr>
      <w:r>
        <w:rPr/>
        <w:drawing>
          <wp:inline distT="0" distB="0" distL="0" distR="0">
            <wp:extent cx="5579745" cy="137731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18"/>
                    <a:stretch>
                      <a:fillRect/>
                    </a:stretch>
                  </pic:blipFill>
                  <pic:spPr bwMode="auto">
                    <a:xfrm>
                      <a:off x="0" y="0"/>
                      <a:ext cx="5579745" cy="1377315"/>
                    </a:xfrm>
                    <a:prstGeom prst="rect">
                      <a:avLst/>
                    </a:prstGeom>
                    <a:noFill/>
                  </pic:spPr>
                </pic:pic>
              </a:graphicData>
            </a:graphic>
          </wp:inline>
        </w:drawing>
      </w:r>
    </w:p>
    <w:p>
      <w:pPr>
        <w:pStyle w:val="Caption"/>
        <w:keepNext w:val="true"/>
        <w:rPr/>
      </w:pPr>
      <w:r>
        <w:rPr/>
        <w:t xml:space="preserve">Figure </w:t>
      </w:r>
      <w:r>
        <w:rPr/>
        <w:fldChar w:fldCharType="begin"/>
      </w:r>
      <w:r>
        <w:rPr/>
        <w:instrText xml:space="preserve"> SEQ Figure \* ARABIC </w:instrText>
      </w:r>
      <w:r>
        <w:rPr/>
        <w:fldChar w:fldCharType="separate"/>
      </w:r>
      <w:r>
        <w:rPr/>
        <w:t>12</w:t>
      </w:r>
      <w:r>
        <w:rPr/>
        <w:fldChar w:fldCharType="end"/>
      </w:r>
      <w:r>
        <w:rPr/>
        <w:t>: Performance Ratio Evolution – corridor (±10 %), 30-day moving average and lifetime average</w:t>
      </w:r>
    </w:p>
    <w:p>
      <w:pPr>
        <w:pStyle w:val="Normal"/>
        <w:spacing w:before="0" w:after="280"/>
        <w:rPr/>
      </w:pPr>
      <w:r>
        <w:rPr>
          <w:b w:val="false"/>
          <w:i w:val="false"/>
          <w:sz w:val="22"/>
        </w:rPr>
        <w:t>Points inside and outside the corridor are coloured differently, the moving average is drawn above the scatter, 'Data Available = x days' is shown, and zoom is restricted to the X-axis (Sections 3.2.4, 3.4 and 3.9).</w:t>
      </w:r>
    </w:p>
    <w:p>
      <w:pPr>
        <w:pStyle w:val="Normal"/>
        <w:keepNext w:val="true"/>
        <w:spacing w:lineRule="auto" w:line="240"/>
        <w:jc w:val="center"/>
        <w:rPr/>
      </w:pPr>
      <w:r>
        <w:rPr/>
        <w:drawing>
          <wp:inline distT="0" distB="0" distL="0" distR="0">
            <wp:extent cx="5579745" cy="277177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noChangeArrowheads="1"/>
                    </pic:cNvPicPr>
                  </pic:nvPicPr>
                  <pic:blipFill>
                    <a:blip r:embed="rId19"/>
                    <a:stretch>
                      <a:fillRect/>
                    </a:stretch>
                  </pic:blipFill>
                  <pic:spPr bwMode="auto">
                    <a:xfrm>
                      <a:off x="0" y="0"/>
                      <a:ext cx="5579745" cy="2771775"/>
                    </a:xfrm>
                    <a:prstGeom prst="rect">
                      <a:avLst/>
                    </a:prstGeom>
                    <a:noFill/>
                  </pic:spPr>
                </pic:pic>
              </a:graphicData>
            </a:graphic>
          </wp:inline>
        </w:drawing>
      </w:r>
    </w:p>
    <w:p>
      <w:pPr>
        <w:pStyle w:val="Caption"/>
        <w:keepNext w:val="true"/>
        <w:rPr/>
      </w:pPr>
      <w:r>
        <w:rPr/>
        <w:t xml:space="preserve">Figure </w:t>
      </w:r>
      <w:r>
        <w:rPr/>
        <w:fldChar w:fldCharType="begin"/>
      </w:r>
      <w:r>
        <w:rPr/>
        <w:instrText xml:space="preserve"> SEQ Figure \* ARABIC </w:instrText>
      </w:r>
      <w:r>
        <w:rPr/>
        <w:fldChar w:fldCharType="separate"/>
      </w:r>
      <w:r>
        <w:rPr/>
        <w:t>13</w:t>
      </w:r>
      <w:r>
        <w:rPr/>
        <w:fldChar w:fldCharType="end"/>
      </w:r>
      <w:r>
        <w:rPr/>
        <w:t>: Inverter monitoring – stacked Daily Generation per inverter (G2) with inverter multi-select</w:t>
      </w:r>
    </w:p>
    <w:p>
      <w:pPr>
        <w:pStyle w:val="Normal"/>
        <w:spacing w:before="0" w:after="280"/>
        <w:rPr/>
      </w:pPr>
      <w:r>
        <w:rPr>
          <w:b w:val="false"/>
          <w:i w:val="false"/>
          <w:sz w:val="22"/>
        </w:rPr>
        <w:t>The shared Stacked Bar component, refactored from two copies, with the multi-select Inverters filter (Sections 3.5 and 3.6).</w:t>
      </w:r>
    </w:p>
    <w:p>
      <w:pPr>
        <w:pStyle w:val="Normal"/>
        <w:keepNext w:val="true"/>
        <w:spacing w:lineRule="auto" w:line="240"/>
        <w:jc w:val="center"/>
        <w:rPr/>
      </w:pPr>
      <w:r>
        <w:rPr/>
        <w:drawing>
          <wp:inline distT="0" distB="0" distL="0" distR="0">
            <wp:extent cx="5579745" cy="277177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20"/>
                    <a:stretch>
                      <a:fillRect/>
                    </a:stretch>
                  </pic:blipFill>
                  <pic:spPr bwMode="auto">
                    <a:xfrm>
                      <a:off x="0" y="0"/>
                      <a:ext cx="5579745" cy="2771775"/>
                    </a:xfrm>
                    <a:prstGeom prst="rect">
                      <a:avLst/>
                    </a:prstGeom>
                    <a:noFill/>
                  </pic:spPr>
                </pic:pic>
              </a:graphicData>
            </a:graphic>
          </wp:inline>
        </w:drawing>
      </w:r>
    </w:p>
    <w:p>
      <w:pPr>
        <w:pStyle w:val="Caption"/>
        <w:keepNext w:val="true"/>
        <w:rPr/>
      </w:pPr>
      <w:r>
        <w:rPr/>
        <w:t xml:space="preserve">Figure </w:t>
      </w:r>
      <w:r>
        <w:rPr/>
        <w:fldChar w:fldCharType="begin"/>
      </w:r>
      <w:r>
        <w:rPr/>
        <w:instrText xml:space="preserve"> SEQ Figure \* ARABIC </w:instrText>
      </w:r>
      <w:r>
        <w:rPr/>
        <w:fldChar w:fldCharType="separate"/>
      </w:r>
      <w:r>
        <w:rPr/>
        <w:t>14</w:t>
      </w:r>
      <w:r>
        <w:rPr/>
        <w:fldChar w:fldCharType="end"/>
      </w:r>
      <w:r>
        <w:rPr/>
        <w:t>: Inverter Performance Heatmap – daily yield per inverter over 30 days</w:t>
      </w:r>
    </w:p>
    <w:p>
      <w:pPr>
        <w:pStyle w:val="Normal"/>
        <w:spacing w:before="0" w:after="280"/>
        <w:rPr/>
      </w:pPr>
      <w:r>
        <w:rPr>
          <w:b w:val="false"/>
          <w:i w:val="false"/>
          <w:sz w:val="22"/>
        </w:rPr>
        <w:t>The shared Heatmap component aligned with its colour bar and threshold scale (Sections 3.5 and 3.6).</w:t>
      </w:r>
    </w:p>
    <w:p>
      <w:pPr>
        <w:pStyle w:val="Normal"/>
        <w:keepNext w:val="true"/>
        <w:spacing w:lineRule="auto" w:line="240"/>
        <w:jc w:val="center"/>
        <w:rPr/>
      </w:pPr>
      <w:r>
        <w:rPr/>
        <w:drawing>
          <wp:inline distT="0" distB="0" distL="0" distR="0">
            <wp:extent cx="5579745" cy="277177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noChangeArrowheads="1"/>
                    </pic:cNvPicPr>
                  </pic:nvPicPr>
                  <pic:blipFill>
                    <a:blip r:embed="rId21"/>
                    <a:stretch>
                      <a:fillRect/>
                    </a:stretch>
                  </pic:blipFill>
                  <pic:spPr bwMode="auto">
                    <a:xfrm>
                      <a:off x="0" y="0"/>
                      <a:ext cx="5579745" cy="2771775"/>
                    </a:xfrm>
                    <a:prstGeom prst="rect">
                      <a:avLst/>
                    </a:prstGeom>
                    <a:noFill/>
                  </pic:spPr>
                </pic:pic>
              </a:graphicData>
            </a:graphic>
          </wp:inline>
        </w:drawing>
      </w:r>
    </w:p>
    <w:p>
      <w:pPr>
        <w:pStyle w:val="Caption"/>
        <w:keepNext w:val="true"/>
        <w:rPr/>
      </w:pPr>
      <w:r>
        <w:rPr/>
        <w:t xml:space="preserve">Figure </w:t>
      </w:r>
      <w:r>
        <w:rPr/>
        <w:fldChar w:fldCharType="begin"/>
      </w:r>
      <w:r>
        <w:rPr/>
        <w:instrText xml:space="preserve"> SEQ Figure \* ARABIC </w:instrText>
      </w:r>
      <w:r>
        <w:rPr/>
        <w:fldChar w:fldCharType="separate"/>
      </w:r>
      <w:r>
        <w:rPr/>
        <w:t>15</w:t>
      </w:r>
      <w:r>
        <w:rPr/>
        <w:fldChar w:fldCharType="end"/>
      </w:r>
      <w:r>
        <w:rPr/>
        <w:t>: Meters &amp; Zones – Meter Yield Heatmap built from the same shared component</w:t>
      </w:r>
    </w:p>
    <w:p>
      <w:pPr>
        <w:pStyle w:val="Normal"/>
        <w:spacing w:before="0" w:after="280"/>
        <w:rPr/>
      </w:pPr>
      <w:r>
        <w:rPr>
          <w:b w:val="false"/>
          <w:i w:val="false"/>
          <w:sz w:val="22"/>
        </w:rPr>
        <w:t>The same Heatmap component reused for energy meters (MFMs), which keeps the two pages consistent (Section 3.6).</w:t>
      </w:r>
    </w:p>
    <w:p>
      <w:pPr>
        <w:pStyle w:val="Normal"/>
        <w:keepNext w:val="true"/>
        <w:spacing w:lineRule="auto" w:line="240"/>
        <w:jc w:val="center"/>
        <w:rPr/>
      </w:pPr>
      <w:r>
        <w:rPr/>
        <w:drawing>
          <wp:inline distT="0" distB="0" distL="0" distR="0">
            <wp:extent cx="5579745" cy="277177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noChangeArrowheads="1"/>
                    </pic:cNvPicPr>
                  </pic:nvPicPr>
                  <pic:blipFill>
                    <a:blip r:embed="rId22"/>
                    <a:stretch>
                      <a:fillRect/>
                    </a:stretch>
                  </pic:blipFill>
                  <pic:spPr bwMode="auto">
                    <a:xfrm>
                      <a:off x="0" y="0"/>
                      <a:ext cx="5579745" cy="2771775"/>
                    </a:xfrm>
                    <a:prstGeom prst="rect">
                      <a:avLst/>
                    </a:prstGeom>
                    <a:noFill/>
                  </pic:spPr>
                </pic:pic>
              </a:graphicData>
            </a:graphic>
          </wp:inline>
        </w:drawing>
      </w:r>
    </w:p>
    <w:p>
      <w:pPr>
        <w:pStyle w:val="Caption"/>
        <w:keepNext w:val="true"/>
        <w:rPr/>
      </w:pPr>
      <w:r>
        <w:rPr/>
        <w:t xml:space="preserve">Figure </w:t>
      </w:r>
      <w:r>
        <w:rPr/>
        <w:fldChar w:fldCharType="begin"/>
      </w:r>
      <w:r>
        <w:rPr/>
        <w:instrText xml:space="preserve"> SEQ Figure \* ARABIC </w:instrText>
      </w:r>
      <w:r>
        <w:rPr/>
        <w:fldChar w:fldCharType="separate"/>
      </w:r>
      <w:r>
        <w:rPr/>
        <w:t>16</w:t>
      </w:r>
      <w:r>
        <w:rPr/>
        <w:fldChar w:fldCharType="end"/>
      </w:r>
      <w:r>
        <w:rPr/>
        <w:t>: Specific Yield per inverter – Lifetime / 365D / 90D views with base-inverter selection</w:t>
      </w:r>
    </w:p>
    <w:p>
      <w:pPr>
        <w:pStyle w:val="Normal"/>
        <w:spacing w:before="0" w:after="280"/>
        <w:rPr/>
      </w:pPr>
      <w:r>
        <w:rPr>
          <w:b w:val="false"/>
          <w:i w:val="false"/>
          <w:sz w:val="22"/>
        </w:rPr>
        <w:t>Period toggles and filters follow the period rules in Table 7 (Section 3.4).</w:t>
      </w:r>
    </w:p>
    <w:p>
      <w:pPr>
        <w:pStyle w:val="Normal"/>
        <w:keepNext w:val="true"/>
        <w:spacing w:lineRule="auto" w:line="240"/>
        <w:jc w:val="center"/>
        <w:rPr/>
      </w:pPr>
      <w:r>
        <w:rPr/>
        <w:drawing>
          <wp:inline distT="0" distB="0" distL="0" distR="0">
            <wp:extent cx="5579745" cy="266509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noChangeArrowheads="1"/>
                    </pic:cNvPicPr>
                  </pic:nvPicPr>
                  <pic:blipFill>
                    <a:blip r:embed="rId23"/>
                    <a:stretch>
                      <a:fillRect/>
                    </a:stretch>
                  </pic:blipFill>
                  <pic:spPr bwMode="auto">
                    <a:xfrm>
                      <a:off x="0" y="0"/>
                      <a:ext cx="5579745" cy="2665095"/>
                    </a:xfrm>
                    <a:prstGeom prst="rect">
                      <a:avLst/>
                    </a:prstGeom>
                    <a:noFill/>
                  </pic:spPr>
                </pic:pic>
              </a:graphicData>
            </a:graphic>
          </wp:inline>
        </w:drawing>
      </w:r>
    </w:p>
    <w:p>
      <w:pPr>
        <w:pStyle w:val="Caption"/>
        <w:keepNext w:val="true"/>
        <w:rPr/>
      </w:pPr>
      <w:r>
        <w:rPr/>
        <w:t xml:space="preserve">Figure </w:t>
      </w:r>
      <w:r>
        <w:rPr/>
        <w:fldChar w:fldCharType="begin"/>
      </w:r>
      <w:r>
        <w:rPr/>
        <w:instrText xml:space="preserve"> SEQ Figure \* ARABIC </w:instrText>
      </w:r>
      <w:r>
        <w:rPr/>
        <w:fldChar w:fldCharType="separate"/>
      </w:r>
      <w:r>
        <w:rPr/>
        <w:t>17</w:t>
      </w:r>
      <w:r>
        <w:rPr/>
        <w:fldChar w:fldCharType="end"/>
      </w:r>
      <w:r>
        <w:rPr/>
        <w:t>: PV Spatial Heatmap (PV Healthscan) – inverter yield on the satellite layout with best-to-worst ranking</w:t>
      </w:r>
    </w:p>
    <w:p>
      <w:pPr>
        <w:pStyle w:val="Normal"/>
        <w:spacing w:before="0" w:after="280"/>
        <w:rPr/>
      </w:pPr>
      <w:r>
        <w:rPr>
          <w:b w:val="false"/>
          <w:i w:val="false"/>
          <w:sz w:val="22"/>
        </w:rPr>
        <w:t>The interactive Spatial Heatmap: yield statistics (average, standard deviation, CoV), best-to-worst list, colour bar with marker, and the recentre control (Section 3.8).</w:t>
      </w:r>
    </w:p>
    <w:p>
      <w:pPr>
        <w:pStyle w:val="Normal"/>
        <w:keepNext w:val="true"/>
        <w:spacing w:lineRule="auto" w:line="240"/>
        <w:jc w:val="center"/>
        <w:rPr/>
      </w:pPr>
      <w:r>
        <w:rPr/>
        <w:drawing>
          <wp:inline distT="0" distB="0" distL="0" distR="0">
            <wp:extent cx="5579745" cy="137731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noChangeArrowheads="1"/>
                    </pic:cNvPicPr>
                  </pic:nvPicPr>
                  <pic:blipFill>
                    <a:blip r:embed="rId24"/>
                    <a:stretch>
                      <a:fillRect/>
                    </a:stretch>
                  </pic:blipFill>
                  <pic:spPr bwMode="auto">
                    <a:xfrm>
                      <a:off x="0" y="0"/>
                      <a:ext cx="5579745" cy="1377315"/>
                    </a:xfrm>
                    <a:prstGeom prst="rect">
                      <a:avLst/>
                    </a:prstGeom>
                    <a:noFill/>
                  </pic:spPr>
                </pic:pic>
              </a:graphicData>
            </a:graphic>
          </wp:inline>
        </w:drawing>
      </w:r>
    </w:p>
    <w:p>
      <w:pPr>
        <w:pStyle w:val="Caption"/>
        <w:keepNext w:val="true"/>
        <w:rPr/>
      </w:pPr>
      <w:r>
        <w:rPr/>
        <w:t xml:space="preserve">Figure </w:t>
      </w:r>
      <w:r>
        <w:rPr/>
        <w:fldChar w:fldCharType="begin"/>
      </w:r>
      <w:r>
        <w:rPr/>
        <w:instrText xml:space="preserve"> SEQ Figure \* ARABIC </w:instrText>
      </w:r>
      <w:r>
        <w:rPr/>
        <w:fldChar w:fldCharType="separate"/>
      </w:r>
      <w:r>
        <w:rPr/>
        <w:t>18</w:t>
      </w:r>
      <w:r>
        <w:rPr/>
        <w:fldChar w:fldCharType="end"/>
      </w:r>
      <w:r>
        <w:rPr/>
        <w:t>: System Information – intraday AC power against clear-sky profile</w:t>
      </w:r>
    </w:p>
    <w:p>
      <w:pPr>
        <w:pStyle w:val="Normal"/>
        <w:spacing w:before="0" w:after="280"/>
        <w:rPr/>
      </w:pPr>
      <w:r>
        <w:rPr>
          <w:b w:val="false"/>
          <w:i w:val="false"/>
          <w:sz w:val="22"/>
        </w:rPr>
        <w:t>The System Information time series connected to the Period Filter (Sections 3.4 and 3.7).</w:t>
      </w:r>
    </w:p>
    <w:p>
      <w:pPr>
        <w:pStyle w:val="Normal"/>
        <w:keepNext w:val="true"/>
        <w:spacing w:lineRule="auto" w:line="240"/>
        <w:jc w:val="center"/>
        <w:rPr/>
      </w:pPr>
      <w:r>
        <w:rPr/>
        <w:drawing>
          <wp:inline distT="0" distB="0" distL="0" distR="0">
            <wp:extent cx="5579745" cy="277177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noChangeArrowheads="1"/>
                    </pic:cNvPicPr>
                  </pic:nvPicPr>
                  <pic:blipFill>
                    <a:blip r:embed="rId25"/>
                    <a:stretch>
                      <a:fillRect/>
                    </a:stretch>
                  </pic:blipFill>
                  <pic:spPr bwMode="auto">
                    <a:xfrm>
                      <a:off x="0" y="0"/>
                      <a:ext cx="5579745" cy="2771775"/>
                    </a:xfrm>
                    <a:prstGeom prst="rect">
                      <a:avLst/>
                    </a:prstGeom>
                    <a:noFill/>
                  </pic:spPr>
                </pic:pic>
              </a:graphicData>
            </a:graphic>
          </wp:inline>
        </w:drawing>
      </w:r>
    </w:p>
    <w:p>
      <w:pPr>
        <w:pStyle w:val="Caption"/>
        <w:keepNext w:val="true"/>
        <w:rPr/>
      </w:pPr>
      <w:r>
        <w:rPr/>
        <w:t xml:space="preserve">Figure </w:t>
      </w:r>
      <w:r>
        <w:rPr/>
        <w:fldChar w:fldCharType="begin"/>
      </w:r>
      <w:r>
        <w:rPr/>
        <w:instrText xml:space="preserve"> SEQ Figure \* ARABIC </w:instrText>
      </w:r>
      <w:r>
        <w:rPr/>
        <w:fldChar w:fldCharType="separate"/>
      </w:r>
      <w:r>
        <w:rPr/>
        <w:t>19</w:t>
      </w:r>
      <w:r>
        <w:rPr/>
        <w:fldChar w:fldCharType="end"/>
      </w:r>
      <w:r>
        <w:rPr/>
        <w:t>: Weather Trends – comparison of ground irradiance sensors</w:t>
      </w:r>
    </w:p>
    <w:p>
      <w:pPr>
        <w:pStyle w:val="Normal"/>
        <w:spacing w:before="0" w:after="280"/>
        <w:rPr/>
      </w:pPr>
      <w:r>
        <w:rPr>
          <w:b w:val="false"/>
          <w:i w:val="false"/>
          <w:sz w:val="22"/>
        </w:rPr>
        <w:t>Sensor-against-sensor comparison, related to the reference-sensor work in Raw Data (Section 3.10).</w:t>
      </w:r>
    </w:p>
    <w:p>
      <w:pPr>
        <w:pStyle w:val="Heading1"/>
        <w:rPr/>
      </w:pPr>
      <w:r>
        <w:rPr/>
        <w:t>CHAPTER 5</w:t>
        <w:br/>
        <w:t>RESULTS AND DISCUSSIONS</w:t>
      </w:r>
    </w:p>
    <w:p>
      <w:pPr>
        <w:pStyle w:val="Heading2"/>
        <w:rPr/>
      </w:pPr>
      <w:r>
        <w:rPr/>
        <w:t>5.1 Results</w:t>
      </w:r>
    </w:p>
    <w:p>
      <w:pPr>
        <w:pStyle w:val="Normal"/>
        <w:rPr/>
      </w:pPr>
      <w:r>
        <w:rPr>
          <w:b w:val="false"/>
          <w:i w:val="false"/>
        </w:rPr>
        <w:t>The work was delivered as a series of reviewed pull requests that were verified on staging and released to the production portal. Table 8 summarises the main outcomes.</w:t>
      </w:r>
    </w:p>
    <w:p>
      <w:pPr>
        <w:pStyle w:val="Caption"/>
        <w:keepNext w:val="true"/>
        <w:rPr/>
      </w:pPr>
      <w:r>
        <w:rPr/>
        <w:t xml:space="preserve">Table </w:t>
      </w:r>
      <w:r>
        <w:rPr/>
        <w:fldChar w:fldCharType="begin"/>
      </w:r>
      <w:r>
        <w:rPr/>
        <w:instrText xml:space="preserve"> SEQ Table \* ARABIC </w:instrText>
      </w:r>
      <w:r>
        <w:rPr/>
        <w:fldChar w:fldCharType="separate"/>
      </w:r>
      <w:r>
        <w:rPr/>
        <w:t>8</w:t>
      </w:r>
      <w:r>
        <w:rPr/>
        <w:fldChar w:fldCharType="end"/>
      </w:r>
      <w:r>
        <w:rPr/>
        <w:t>: Summary of results</w:t>
      </w:r>
    </w:p>
    <w:tbl>
      <w:tblPr>
        <w:tblStyle w:val="TableGrid"/>
        <w:tblW w:w="9071" w:type="dxa"/>
        <w:jc w:val="center"/>
        <w:tblInd w:w="0" w:type="dxa"/>
        <w:tblLayout w:type="fixed"/>
        <w:tblCellMar>
          <w:top w:w="45" w:type="dxa"/>
          <w:left w:w="100" w:type="dxa"/>
          <w:bottom w:w="45" w:type="dxa"/>
          <w:right w:w="100" w:type="dxa"/>
        </w:tblCellMar>
        <w:tblLook w:noHBand="0" w:lastColumn="0" w:firstColumn="1" w:lastRow="0" w:firstRow="1" w:noVBand="1" w:val="04a0"/>
      </w:tblPr>
      <w:tblGrid>
        <w:gridCol w:w="2267"/>
        <w:gridCol w:w="6804"/>
      </w:tblGrid>
      <w:tr>
        <w:trPr>
          <w:tblHeader w:val="true"/>
          <w:cantSplit/>
        </w:trPr>
        <w:tc>
          <w:tcPr>
            <w:tcW w:w="2267" w:type="dxa"/>
            <w:tcBorders/>
            <w:shd w:color="auto" w:fill="D9E2F3" w:val="clear"/>
          </w:tcPr>
          <w:p>
            <w:pPr>
              <w:pStyle w:val="Normal"/>
              <w:widowControl/>
              <w:spacing w:lineRule="auto" w:line="276" w:before="0" w:after="40"/>
              <w:jc w:val="left"/>
              <w:rPr>
                <w:kern w:val="0"/>
                <w:szCs w:val="22"/>
                <w:lang w:val="en-US" w:eastAsia="en-US" w:bidi="ar-SA"/>
              </w:rPr>
            </w:pPr>
            <w:r>
              <w:rPr>
                <w:b/>
                <w:kern w:val="0"/>
                <w:sz w:val="21"/>
                <w:szCs w:val="22"/>
                <w:lang w:val="en-US" w:eastAsia="en-US" w:bidi="ar-SA"/>
              </w:rPr>
              <w:t>Area</w:t>
            </w:r>
          </w:p>
        </w:tc>
        <w:tc>
          <w:tcPr>
            <w:tcW w:w="6804" w:type="dxa"/>
            <w:tcBorders/>
            <w:shd w:color="auto" w:fill="D9E2F3" w:val="clear"/>
          </w:tcPr>
          <w:p>
            <w:pPr>
              <w:pStyle w:val="Normal"/>
              <w:widowControl/>
              <w:spacing w:lineRule="auto" w:line="276" w:before="0" w:after="40"/>
              <w:jc w:val="left"/>
              <w:rPr>
                <w:kern w:val="0"/>
                <w:szCs w:val="22"/>
                <w:lang w:val="en-US" w:eastAsia="en-US" w:bidi="ar-SA"/>
              </w:rPr>
            </w:pPr>
            <w:r>
              <w:rPr>
                <w:b/>
                <w:kern w:val="0"/>
                <w:sz w:val="21"/>
                <w:szCs w:val="22"/>
                <w:lang w:val="en-US" w:eastAsia="en-US" w:bidi="ar-SA"/>
              </w:rPr>
              <w:t>Outcome</w:t>
            </w:r>
          </w:p>
        </w:tc>
      </w:tr>
      <w:tr>
        <w:trPr>
          <w:cantSplit/>
        </w:trPr>
        <w:tc>
          <w:tcPr>
            <w:tcW w:w="2267" w:type="dxa"/>
            <w:tcBorders/>
          </w:tcPr>
          <w:p>
            <w:pPr>
              <w:pStyle w:val="Normal"/>
              <w:widowControl/>
              <w:spacing w:lineRule="auto" w:line="276" w:before="0" w:after="40"/>
              <w:jc w:val="left"/>
              <w:rPr>
                <w:kern w:val="0"/>
                <w:szCs w:val="22"/>
                <w:lang w:val="en-US" w:eastAsia="en-US" w:bidi="ar-SA"/>
              </w:rPr>
            </w:pPr>
            <w:r>
              <w:rPr>
                <w:b w:val="false"/>
                <w:i w:val="false"/>
                <w:kern w:val="0"/>
                <w:sz w:val="21"/>
                <w:szCs w:val="22"/>
                <w:lang w:val="en-US" w:eastAsia="en-US" w:bidi="ar-SA"/>
              </w:rPr>
              <w:t>Plant Monitoring</w:t>
            </w:r>
          </w:p>
        </w:tc>
        <w:tc>
          <w:tcPr>
            <w:tcW w:w="6804" w:type="dxa"/>
            <w:tcBorders/>
          </w:tcPr>
          <w:p>
            <w:pPr>
              <w:pStyle w:val="Normal"/>
              <w:widowControl/>
              <w:spacing w:lineRule="auto" w:line="276" w:before="0" w:after="40"/>
              <w:jc w:val="left"/>
              <w:rPr>
                <w:kern w:val="0"/>
                <w:szCs w:val="22"/>
                <w:lang w:val="en-US" w:eastAsia="en-US" w:bidi="ar-SA"/>
              </w:rPr>
            </w:pPr>
            <w:r>
              <w:rPr>
                <w:b w:val="false"/>
                <w:i w:val="false"/>
                <w:kern w:val="0"/>
                <w:sz w:val="21"/>
                <w:szCs w:val="22"/>
                <w:lang w:val="en-US" w:eastAsia="en-US" w:bidi="ar-SA"/>
              </w:rPr>
              <w:t>Four core charts brought to production quality: correct units and precision, year filters, regression, corridor colouring, playback and screenshot export.</w:t>
            </w:r>
          </w:p>
        </w:tc>
      </w:tr>
      <w:tr>
        <w:trPr>
          <w:cantSplit/>
        </w:trPr>
        <w:tc>
          <w:tcPr>
            <w:tcW w:w="2267" w:type="dxa"/>
            <w:tcBorders/>
          </w:tcPr>
          <w:p>
            <w:pPr>
              <w:pStyle w:val="Normal"/>
              <w:widowControl/>
              <w:spacing w:lineRule="auto" w:line="276" w:before="0" w:after="40"/>
              <w:jc w:val="left"/>
              <w:rPr>
                <w:kern w:val="0"/>
                <w:szCs w:val="22"/>
                <w:lang w:val="en-US" w:eastAsia="en-US" w:bidi="ar-SA"/>
              </w:rPr>
            </w:pPr>
            <w:r>
              <w:rPr>
                <w:b w:val="false"/>
                <w:i w:val="false"/>
                <w:kern w:val="0"/>
                <w:sz w:val="21"/>
                <w:szCs w:val="22"/>
                <w:lang w:val="en-US" w:eastAsia="en-US" w:bidi="ar-SA"/>
              </w:rPr>
              <w:t>Portfolio Overview</w:t>
            </w:r>
          </w:p>
        </w:tc>
        <w:tc>
          <w:tcPr>
            <w:tcW w:w="6804" w:type="dxa"/>
            <w:tcBorders/>
          </w:tcPr>
          <w:p>
            <w:pPr>
              <w:pStyle w:val="Normal"/>
              <w:widowControl/>
              <w:spacing w:lineRule="auto" w:line="276" w:before="0" w:after="40"/>
              <w:jc w:val="left"/>
              <w:rPr>
                <w:kern w:val="0"/>
                <w:szCs w:val="22"/>
                <w:lang w:val="en-US" w:eastAsia="en-US" w:bidi="ar-SA"/>
              </w:rPr>
            </w:pPr>
            <w:r>
              <w:rPr>
                <w:b w:val="false"/>
                <w:i w:val="false"/>
                <w:kern w:val="0"/>
                <w:sz w:val="21"/>
                <w:szCs w:val="22"/>
                <w:lang w:val="en-US" w:eastAsia="en-US" w:bidi="ar-SA"/>
              </w:rPr>
              <w:t>Map auto-fit, reliable Reset, Excel/PNG export, demo-account visibility rules and responsive KPI cards.</w:t>
            </w:r>
          </w:p>
        </w:tc>
      </w:tr>
      <w:tr>
        <w:trPr>
          <w:cantSplit/>
        </w:trPr>
        <w:tc>
          <w:tcPr>
            <w:tcW w:w="2267" w:type="dxa"/>
            <w:tcBorders/>
          </w:tcPr>
          <w:p>
            <w:pPr>
              <w:pStyle w:val="Normal"/>
              <w:widowControl/>
              <w:spacing w:lineRule="auto" w:line="276" w:before="0" w:after="40"/>
              <w:jc w:val="left"/>
              <w:rPr>
                <w:kern w:val="0"/>
                <w:szCs w:val="22"/>
                <w:lang w:val="en-US" w:eastAsia="en-US" w:bidi="ar-SA"/>
              </w:rPr>
            </w:pPr>
            <w:r>
              <w:rPr>
                <w:b w:val="false"/>
                <w:i w:val="false"/>
                <w:kern w:val="0"/>
                <w:sz w:val="21"/>
                <w:szCs w:val="22"/>
                <w:lang w:val="en-US" w:eastAsia="en-US" w:bidi="ar-SA"/>
              </w:rPr>
              <w:t>Period filter</w:t>
            </w:r>
          </w:p>
        </w:tc>
        <w:tc>
          <w:tcPr>
            <w:tcW w:w="6804" w:type="dxa"/>
            <w:tcBorders/>
          </w:tcPr>
          <w:p>
            <w:pPr>
              <w:pStyle w:val="Normal"/>
              <w:widowControl/>
              <w:spacing w:lineRule="auto" w:line="276" w:before="0" w:after="40"/>
              <w:jc w:val="left"/>
              <w:rPr>
                <w:kern w:val="0"/>
                <w:szCs w:val="22"/>
                <w:lang w:val="en-US" w:eastAsia="en-US" w:bidi="ar-SA"/>
              </w:rPr>
            </w:pPr>
            <w:r>
              <w:rPr>
                <w:b w:val="false"/>
                <w:i w:val="false"/>
                <w:kern w:val="0"/>
                <w:sz w:val="21"/>
                <w:szCs w:val="22"/>
                <w:lang w:val="en-US" w:eastAsia="en-US" w:bidi="ar-SA"/>
              </w:rPr>
              <w:t>One documented set of rules (Table 7) applied across charts; fixed month/year visibility and aggregation bugs.</w:t>
            </w:r>
          </w:p>
        </w:tc>
      </w:tr>
      <w:tr>
        <w:trPr>
          <w:cantSplit/>
        </w:trPr>
        <w:tc>
          <w:tcPr>
            <w:tcW w:w="2267" w:type="dxa"/>
            <w:tcBorders/>
          </w:tcPr>
          <w:p>
            <w:pPr>
              <w:pStyle w:val="Normal"/>
              <w:widowControl/>
              <w:spacing w:lineRule="auto" w:line="276" w:before="0" w:after="40"/>
              <w:jc w:val="left"/>
              <w:rPr>
                <w:kern w:val="0"/>
                <w:szCs w:val="22"/>
                <w:lang w:val="en-US" w:eastAsia="en-US" w:bidi="ar-SA"/>
              </w:rPr>
            </w:pPr>
            <w:r>
              <w:rPr>
                <w:b w:val="false"/>
                <w:i w:val="false"/>
                <w:kern w:val="0"/>
                <w:sz w:val="21"/>
                <w:szCs w:val="22"/>
                <w:lang w:val="en-US" w:eastAsia="en-US" w:bidi="ar-SA"/>
              </w:rPr>
              <w:t>Inverter / MFM</w:t>
            </w:r>
          </w:p>
        </w:tc>
        <w:tc>
          <w:tcPr>
            <w:tcW w:w="6804" w:type="dxa"/>
            <w:tcBorders/>
          </w:tcPr>
          <w:p>
            <w:pPr>
              <w:pStyle w:val="Normal"/>
              <w:widowControl/>
              <w:spacing w:lineRule="auto" w:line="276" w:before="0" w:after="40"/>
              <w:jc w:val="left"/>
              <w:rPr>
                <w:kern w:val="0"/>
                <w:szCs w:val="22"/>
                <w:lang w:val="en-US" w:eastAsia="en-US" w:bidi="ar-SA"/>
              </w:rPr>
            </w:pPr>
            <w:r>
              <w:rPr>
                <w:b w:val="false"/>
                <w:i w:val="false"/>
                <w:kern w:val="0"/>
                <w:sz w:val="21"/>
                <w:szCs w:val="22"/>
                <w:lang w:val="en-US" w:eastAsia="en-US" w:bidi="ar-SA"/>
              </w:rPr>
              <w:t>Multi-select filters with reset; consistent styling with Plant Monitoring; improved heatmap, CoV and Yield–PR charts.</w:t>
            </w:r>
          </w:p>
        </w:tc>
      </w:tr>
      <w:tr>
        <w:trPr>
          <w:cantSplit/>
        </w:trPr>
        <w:tc>
          <w:tcPr>
            <w:tcW w:w="2267" w:type="dxa"/>
            <w:tcBorders/>
          </w:tcPr>
          <w:p>
            <w:pPr>
              <w:pStyle w:val="Normal"/>
              <w:widowControl/>
              <w:spacing w:lineRule="auto" w:line="276" w:before="0" w:after="40"/>
              <w:jc w:val="left"/>
              <w:rPr>
                <w:kern w:val="0"/>
                <w:szCs w:val="22"/>
                <w:lang w:val="en-US" w:eastAsia="en-US" w:bidi="ar-SA"/>
              </w:rPr>
            </w:pPr>
            <w:r>
              <w:rPr>
                <w:b w:val="false"/>
                <w:i w:val="false"/>
                <w:kern w:val="0"/>
                <w:sz w:val="21"/>
                <w:szCs w:val="22"/>
                <w:lang w:val="en-US" w:eastAsia="en-US" w:bidi="ar-SA"/>
              </w:rPr>
              <w:t>Code quality</w:t>
            </w:r>
          </w:p>
        </w:tc>
        <w:tc>
          <w:tcPr>
            <w:tcW w:w="6804" w:type="dxa"/>
            <w:tcBorders/>
          </w:tcPr>
          <w:p>
            <w:pPr>
              <w:pStyle w:val="Normal"/>
              <w:widowControl/>
              <w:spacing w:lineRule="auto" w:line="276" w:before="0" w:after="40"/>
              <w:jc w:val="left"/>
              <w:rPr>
                <w:kern w:val="0"/>
                <w:szCs w:val="22"/>
                <w:lang w:val="en-US" w:eastAsia="en-US" w:bidi="ar-SA"/>
              </w:rPr>
            </w:pPr>
            <w:r>
              <w:rPr>
                <w:b w:val="false"/>
                <w:i w:val="false"/>
                <w:kern w:val="0"/>
                <w:sz w:val="21"/>
                <w:szCs w:val="22"/>
                <w:lang w:val="en-US" w:eastAsia="en-US" w:bidi="ar-SA"/>
              </w:rPr>
              <w:t>CoV, Heatmap and Stacked Bar charts consolidated from two copies each into shared components.</w:t>
            </w:r>
          </w:p>
        </w:tc>
      </w:tr>
      <w:tr>
        <w:trPr>
          <w:cantSplit/>
        </w:trPr>
        <w:tc>
          <w:tcPr>
            <w:tcW w:w="2267" w:type="dxa"/>
            <w:tcBorders/>
          </w:tcPr>
          <w:p>
            <w:pPr>
              <w:pStyle w:val="Normal"/>
              <w:widowControl/>
              <w:spacing w:lineRule="auto" w:line="276" w:before="0" w:after="40"/>
              <w:jc w:val="left"/>
              <w:rPr>
                <w:kern w:val="0"/>
                <w:szCs w:val="22"/>
                <w:lang w:val="en-US" w:eastAsia="en-US" w:bidi="ar-SA"/>
              </w:rPr>
            </w:pPr>
            <w:r>
              <w:rPr>
                <w:b w:val="false"/>
                <w:i w:val="false"/>
                <w:kern w:val="0"/>
                <w:sz w:val="21"/>
                <w:szCs w:val="22"/>
                <w:lang w:val="en-US" w:eastAsia="en-US" w:bidi="ar-SA"/>
              </w:rPr>
              <w:t>Spatial Heatmap</w:t>
            </w:r>
          </w:p>
        </w:tc>
        <w:tc>
          <w:tcPr>
            <w:tcW w:w="6804" w:type="dxa"/>
            <w:tcBorders/>
          </w:tcPr>
          <w:p>
            <w:pPr>
              <w:pStyle w:val="Normal"/>
              <w:widowControl/>
              <w:spacing w:lineRule="auto" w:line="276" w:before="0" w:after="40"/>
              <w:jc w:val="left"/>
              <w:rPr>
                <w:kern w:val="0"/>
                <w:szCs w:val="22"/>
                <w:lang w:val="en-US" w:eastAsia="en-US" w:bidi="ar-SA"/>
              </w:rPr>
            </w:pPr>
            <w:r>
              <w:rPr>
                <w:b w:val="false"/>
                <w:i w:val="false"/>
                <w:kern w:val="0"/>
                <w:sz w:val="21"/>
                <w:szCs w:val="22"/>
                <w:lang w:val="en-US" w:eastAsia="en-US" w:bidi="ar-SA"/>
              </w:rPr>
              <w:t>Interactive PV Healthscan view completed with ranking list, zoom rules and refined scaling.</w:t>
            </w:r>
          </w:p>
        </w:tc>
      </w:tr>
      <w:tr>
        <w:trPr>
          <w:cantSplit/>
        </w:trPr>
        <w:tc>
          <w:tcPr>
            <w:tcW w:w="2267" w:type="dxa"/>
            <w:tcBorders/>
          </w:tcPr>
          <w:p>
            <w:pPr>
              <w:pStyle w:val="Normal"/>
              <w:widowControl/>
              <w:spacing w:lineRule="auto" w:line="276" w:before="0" w:after="40"/>
              <w:jc w:val="left"/>
              <w:rPr>
                <w:kern w:val="0"/>
                <w:szCs w:val="22"/>
                <w:lang w:val="en-US" w:eastAsia="en-US" w:bidi="ar-SA"/>
              </w:rPr>
            </w:pPr>
            <w:r>
              <w:rPr>
                <w:b w:val="false"/>
                <w:i w:val="false"/>
                <w:kern w:val="0"/>
                <w:sz w:val="21"/>
                <w:szCs w:val="22"/>
                <w:lang w:val="en-US" w:eastAsia="en-US" w:bidi="ar-SA"/>
              </w:rPr>
              <w:t>Raw Data backend</w:t>
            </w:r>
          </w:p>
        </w:tc>
        <w:tc>
          <w:tcPr>
            <w:tcW w:w="6804" w:type="dxa"/>
            <w:tcBorders/>
          </w:tcPr>
          <w:p>
            <w:pPr>
              <w:pStyle w:val="Normal"/>
              <w:widowControl/>
              <w:spacing w:lineRule="auto" w:line="276" w:before="0" w:after="40"/>
              <w:jc w:val="left"/>
              <w:rPr>
                <w:kern w:val="0"/>
                <w:szCs w:val="22"/>
                <w:lang w:val="en-US" w:eastAsia="en-US" w:bidi="ar-SA"/>
              </w:rPr>
            </w:pPr>
            <w:r>
              <w:rPr>
                <w:b w:val="false"/>
                <w:i w:val="false"/>
                <w:kern w:val="0"/>
                <w:sz w:val="21"/>
                <w:szCs w:val="22"/>
                <w:lang w:val="en-US" w:eastAsia="en-US" w:bidi="ar-SA"/>
              </w:rPr>
              <w:t>Reference-sensor support, batched external sensor resolution, SolarGIS granularity and orientations, parallel queries with caching.</w:t>
            </w:r>
          </w:p>
        </w:tc>
      </w:tr>
      <w:tr>
        <w:trPr>
          <w:cantSplit/>
        </w:trPr>
        <w:tc>
          <w:tcPr>
            <w:tcW w:w="2267" w:type="dxa"/>
            <w:tcBorders/>
          </w:tcPr>
          <w:p>
            <w:pPr>
              <w:pStyle w:val="Normal"/>
              <w:widowControl/>
              <w:spacing w:lineRule="auto" w:line="276" w:before="0" w:after="40"/>
              <w:jc w:val="left"/>
              <w:rPr>
                <w:kern w:val="0"/>
                <w:szCs w:val="22"/>
                <w:lang w:val="en-US" w:eastAsia="en-US" w:bidi="ar-SA"/>
              </w:rPr>
            </w:pPr>
            <w:r>
              <w:rPr>
                <w:b w:val="false"/>
                <w:i w:val="false"/>
                <w:kern w:val="0"/>
                <w:sz w:val="21"/>
                <w:szCs w:val="22"/>
                <w:lang w:val="en-US" w:eastAsia="en-US" w:bidi="ar-SA"/>
              </w:rPr>
              <w:t>Backend refactor</w:t>
            </w:r>
          </w:p>
        </w:tc>
        <w:tc>
          <w:tcPr>
            <w:tcW w:w="6804" w:type="dxa"/>
            <w:tcBorders/>
          </w:tcPr>
          <w:p>
            <w:pPr>
              <w:pStyle w:val="Normal"/>
              <w:widowControl/>
              <w:spacing w:lineRule="auto" w:line="276" w:before="0" w:after="40"/>
              <w:jc w:val="left"/>
              <w:rPr>
                <w:kern w:val="0"/>
                <w:szCs w:val="22"/>
                <w:lang w:val="en-US" w:eastAsia="en-US" w:bidi="ar-SA"/>
              </w:rPr>
            </w:pPr>
            <w:r>
              <w:rPr>
                <w:b w:val="false"/>
                <w:i w:val="false"/>
                <w:kern w:val="0"/>
                <w:sz w:val="21"/>
                <w:szCs w:val="22"/>
                <w:lang w:val="en-US" w:eastAsia="en-US" w:bidi="ar-SA"/>
              </w:rPr>
              <w:t>Monitoring pull request reduced from 700+ to 289 lines (≈59 % smaller) with the same required behaviour.</w:t>
            </w:r>
          </w:p>
        </w:tc>
      </w:tr>
      <w:tr>
        <w:trPr>
          <w:cantSplit/>
        </w:trPr>
        <w:tc>
          <w:tcPr>
            <w:tcW w:w="2267" w:type="dxa"/>
            <w:tcBorders/>
          </w:tcPr>
          <w:p>
            <w:pPr>
              <w:pStyle w:val="Normal"/>
              <w:widowControl/>
              <w:spacing w:lineRule="auto" w:line="276" w:before="0" w:after="40"/>
              <w:jc w:val="left"/>
              <w:rPr>
                <w:kern w:val="0"/>
                <w:szCs w:val="22"/>
                <w:lang w:val="en-US" w:eastAsia="en-US" w:bidi="ar-SA"/>
              </w:rPr>
            </w:pPr>
            <w:r>
              <w:rPr>
                <w:b w:val="false"/>
                <w:i w:val="false"/>
                <w:kern w:val="0"/>
                <w:sz w:val="21"/>
                <w:szCs w:val="22"/>
                <w:lang w:val="en-US" w:eastAsia="en-US" w:bidi="ar-SA"/>
              </w:rPr>
              <w:t>Testing</w:t>
            </w:r>
          </w:p>
        </w:tc>
        <w:tc>
          <w:tcPr>
            <w:tcW w:w="6804" w:type="dxa"/>
            <w:tcBorders/>
          </w:tcPr>
          <w:p>
            <w:pPr>
              <w:pStyle w:val="Normal"/>
              <w:widowControl/>
              <w:spacing w:lineRule="auto" w:line="276" w:before="0" w:after="40"/>
              <w:jc w:val="left"/>
              <w:rPr>
                <w:kern w:val="0"/>
                <w:szCs w:val="22"/>
                <w:lang w:val="en-US" w:eastAsia="en-US" w:bidi="ar-SA"/>
              </w:rPr>
            </w:pPr>
            <w:r>
              <w:rPr>
                <w:b w:val="false"/>
                <w:i w:val="false"/>
                <w:kern w:val="0"/>
                <w:sz w:val="21"/>
                <w:szCs w:val="22"/>
                <w:lang w:val="en-US" w:eastAsia="en-US" w:bidi="ar-SA"/>
              </w:rPr>
              <w:t>Automated API tests added for auth and files plus contact, health, preference and stats modules.</w:t>
            </w:r>
          </w:p>
        </w:tc>
      </w:tr>
    </w:tbl>
    <w:p>
      <w:pPr>
        <w:pStyle w:val="Normal"/>
        <w:spacing w:lineRule="exact" w:line="280" w:before="0" w:after="0"/>
        <w:rPr/>
      </w:pPr>
      <w:r>
        <w:rPr>
          <w:sz w:val="12"/>
        </w:rPr>
        <w:t xml:space="preserve"> </w:t>
      </w:r>
    </w:p>
    <w:p>
      <w:pPr>
        <w:pStyle w:val="Heading2"/>
        <w:rPr/>
      </w:pPr>
      <w:r>
        <w:rPr/>
        <w:t>5.2 Discussion</w:t>
      </w:r>
    </w:p>
    <w:p>
      <w:pPr>
        <w:pStyle w:val="Normal"/>
        <w:rPr/>
      </w:pPr>
      <w:r>
        <w:rPr>
          <w:b/>
          <w:i w:val="false"/>
        </w:rPr>
        <w:t>Correctness before decoration.</w:t>
      </w:r>
      <w:r>
        <w:rPr>
          <w:b w:val="false"/>
          <w:i w:val="false"/>
        </w:rPr>
        <w:t xml:space="preserve"> The most important changes were often small: a wrong unit, an off-by-one in a date range, or a decimal rounding issue. Because O&amp;M engineers act on these numbers, fixing them had more value than adding new visual features. Writing the period rules down as a table (Table 7) turned a stream of individual bug reports into one consistent behaviour.</w:t>
      </w:r>
    </w:p>
    <w:p>
      <w:pPr>
        <w:pStyle w:val="Normal"/>
        <w:rPr/>
      </w:pPr>
      <w:r>
        <w:rPr>
          <w:b/>
          <w:i w:val="false"/>
        </w:rPr>
        <w:t>Iterative review.</w:t>
      </w:r>
      <w:r>
        <w:rPr>
          <w:b w:val="false"/>
          <w:i w:val="false"/>
        </w:rPr>
        <w:t xml:space="preserve"> Most features went through two to four review rounds. Early in the internship this felt slow, but it produced a consistent product and taught me to anticipate questions – such as how a chart behaves for a single day, a single year or a site with only one inverter – before submitting work.</w:t>
      </w:r>
    </w:p>
    <w:p>
      <w:pPr>
        <w:pStyle w:val="Normal"/>
        <w:rPr/>
      </w:pPr>
      <w:r>
        <w:rPr>
          <w:b/>
          <w:i w:val="false"/>
        </w:rPr>
        <w:t>Reducing duplication pays back quickly.</w:t>
      </w:r>
      <w:r>
        <w:rPr>
          <w:b w:val="false"/>
          <w:i w:val="false"/>
        </w:rPr>
        <w:t xml:space="preserve"> After the chart refactor, later fixes (for example to legends and scrollbars in August) were made once instead of twice. Similarly, shrinking the backend pull request made it reviewable and easier to maintain.</w:t>
      </w:r>
    </w:p>
    <w:p>
      <w:pPr>
        <w:pStyle w:val="Normal"/>
        <w:rPr/>
      </w:pPr>
      <w:r>
        <w:rPr>
          <w:b/>
          <w:i w:val="false"/>
        </w:rPr>
        <w:t>Performance on real data.</w:t>
      </w:r>
      <w:r>
        <w:rPr>
          <w:b w:val="false"/>
          <w:i w:val="false"/>
        </w:rPr>
        <w:t xml:space="preserve"> Sites with many devices and long histories produce large queries. Batching sensor resolution, running independent queries in parallel and caching results were necessary to keep the Raw Data view responsive.</w:t>
      </w:r>
    </w:p>
    <w:p>
      <w:pPr>
        <w:pStyle w:val="Heading2"/>
        <w:rPr/>
      </w:pPr>
      <w:r>
        <w:rPr/>
        <w:t>5.3 Challenges Faced</w:t>
      </w:r>
    </w:p>
    <w:p>
      <w:pPr>
        <w:pStyle w:val="Caption"/>
        <w:keepNext w:val="true"/>
        <w:rPr/>
      </w:pPr>
      <w:r>
        <w:rPr/>
        <w:t xml:space="preserve">Table </w:t>
      </w:r>
      <w:r>
        <w:rPr/>
        <w:fldChar w:fldCharType="begin"/>
      </w:r>
      <w:r>
        <w:rPr/>
        <w:instrText xml:space="preserve"> SEQ Table \* ARABIC </w:instrText>
      </w:r>
      <w:r>
        <w:rPr/>
        <w:fldChar w:fldCharType="separate"/>
      </w:r>
      <w:r>
        <w:rPr/>
        <w:t>9</w:t>
      </w:r>
      <w:r>
        <w:rPr/>
        <w:fldChar w:fldCharType="end"/>
      </w:r>
      <w:r>
        <w:rPr/>
        <w:t>: Challenges and how they were handled</w:t>
      </w:r>
    </w:p>
    <w:tbl>
      <w:tblPr>
        <w:tblStyle w:val="TableGrid"/>
        <w:tblW w:w="9071" w:type="dxa"/>
        <w:jc w:val="center"/>
        <w:tblInd w:w="0" w:type="dxa"/>
        <w:tblLayout w:type="fixed"/>
        <w:tblCellMar>
          <w:top w:w="45" w:type="dxa"/>
          <w:left w:w="100" w:type="dxa"/>
          <w:bottom w:w="45" w:type="dxa"/>
          <w:right w:w="100" w:type="dxa"/>
        </w:tblCellMar>
        <w:tblLook w:noHBand="0" w:lastColumn="0" w:firstColumn="1" w:lastRow="0" w:firstRow="1" w:noVBand="1" w:val="04a0"/>
      </w:tblPr>
      <w:tblGrid>
        <w:gridCol w:w="3401"/>
        <w:gridCol w:w="5670"/>
      </w:tblGrid>
      <w:tr>
        <w:trPr>
          <w:tblHeader w:val="true"/>
          <w:cantSplit/>
        </w:trPr>
        <w:tc>
          <w:tcPr>
            <w:tcW w:w="3401" w:type="dxa"/>
            <w:tcBorders/>
            <w:shd w:color="auto" w:fill="D9E2F3" w:val="clear"/>
          </w:tcPr>
          <w:p>
            <w:pPr>
              <w:pStyle w:val="Normal"/>
              <w:widowControl/>
              <w:spacing w:lineRule="auto" w:line="276" w:before="0" w:after="40"/>
              <w:jc w:val="left"/>
              <w:rPr>
                <w:kern w:val="0"/>
                <w:szCs w:val="22"/>
                <w:lang w:val="en-US" w:eastAsia="en-US" w:bidi="ar-SA"/>
              </w:rPr>
            </w:pPr>
            <w:r>
              <w:rPr>
                <w:b/>
                <w:kern w:val="0"/>
                <w:sz w:val="21"/>
                <w:szCs w:val="22"/>
                <w:lang w:val="en-US" w:eastAsia="en-US" w:bidi="ar-SA"/>
              </w:rPr>
              <w:t>Challenge</w:t>
            </w:r>
          </w:p>
        </w:tc>
        <w:tc>
          <w:tcPr>
            <w:tcW w:w="5670" w:type="dxa"/>
            <w:tcBorders/>
            <w:shd w:color="auto" w:fill="D9E2F3" w:val="clear"/>
          </w:tcPr>
          <w:p>
            <w:pPr>
              <w:pStyle w:val="Normal"/>
              <w:widowControl/>
              <w:spacing w:lineRule="auto" w:line="276" w:before="0" w:after="40"/>
              <w:jc w:val="left"/>
              <w:rPr>
                <w:kern w:val="0"/>
                <w:szCs w:val="22"/>
                <w:lang w:val="en-US" w:eastAsia="en-US" w:bidi="ar-SA"/>
              </w:rPr>
            </w:pPr>
            <w:r>
              <w:rPr>
                <w:b/>
                <w:kern w:val="0"/>
                <w:sz w:val="21"/>
                <w:szCs w:val="22"/>
                <w:lang w:val="en-US" w:eastAsia="en-US" w:bidi="ar-SA"/>
              </w:rPr>
              <w:t>How it was handled</w:t>
            </w:r>
          </w:p>
        </w:tc>
      </w:tr>
      <w:tr>
        <w:trPr>
          <w:cantSplit/>
        </w:trPr>
        <w:tc>
          <w:tcPr>
            <w:tcW w:w="3401" w:type="dxa"/>
            <w:tcBorders/>
          </w:tcPr>
          <w:p>
            <w:pPr>
              <w:pStyle w:val="Normal"/>
              <w:widowControl/>
              <w:spacing w:lineRule="auto" w:line="276" w:before="0" w:after="40"/>
              <w:jc w:val="left"/>
              <w:rPr>
                <w:kern w:val="0"/>
                <w:szCs w:val="22"/>
                <w:lang w:val="en-US" w:eastAsia="en-US" w:bidi="ar-SA"/>
              </w:rPr>
            </w:pPr>
            <w:r>
              <w:rPr>
                <w:b w:val="false"/>
                <w:i w:val="false"/>
                <w:kern w:val="0"/>
                <w:sz w:val="21"/>
                <w:szCs w:val="22"/>
                <w:lang w:val="en-US" w:eastAsia="en-US" w:bidi="ar-SA"/>
              </w:rPr>
              <w:t>Learning a new domain (PV performance) quickly</w:t>
            </w:r>
          </w:p>
        </w:tc>
        <w:tc>
          <w:tcPr>
            <w:tcW w:w="5670" w:type="dxa"/>
            <w:tcBorders/>
          </w:tcPr>
          <w:p>
            <w:pPr>
              <w:pStyle w:val="Normal"/>
              <w:widowControl/>
              <w:spacing w:lineRule="auto" w:line="276" w:before="0" w:after="40"/>
              <w:jc w:val="left"/>
              <w:rPr>
                <w:kern w:val="0"/>
                <w:szCs w:val="22"/>
                <w:lang w:val="en-US" w:eastAsia="en-US" w:bidi="ar-SA"/>
              </w:rPr>
            </w:pPr>
            <w:r>
              <w:rPr>
                <w:b w:val="false"/>
                <w:i w:val="false"/>
                <w:kern w:val="0"/>
                <w:sz w:val="21"/>
                <w:szCs w:val="22"/>
                <w:lang w:val="en-US" w:eastAsia="en-US" w:bidi="ar-SA"/>
              </w:rPr>
              <w:t>Studied IEC 61724 KPIs and asked the team to explain each chart's purpose before changing it.</w:t>
            </w:r>
          </w:p>
        </w:tc>
      </w:tr>
      <w:tr>
        <w:trPr>
          <w:cantSplit/>
        </w:trPr>
        <w:tc>
          <w:tcPr>
            <w:tcW w:w="3401" w:type="dxa"/>
            <w:tcBorders/>
          </w:tcPr>
          <w:p>
            <w:pPr>
              <w:pStyle w:val="Normal"/>
              <w:widowControl/>
              <w:spacing w:lineRule="auto" w:line="276" w:before="0" w:after="40"/>
              <w:jc w:val="left"/>
              <w:rPr>
                <w:kern w:val="0"/>
                <w:szCs w:val="22"/>
                <w:lang w:val="en-US" w:eastAsia="en-US" w:bidi="ar-SA"/>
              </w:rPr>
            </w:pPr>
            <w:r>
              <w:rPr>
                <w:b w:val="false"/>
                <w:i w:val="false"/>
                <w:kern w:val="0"/>
                <w:sz w:val="21"/>
                <w:szCs w:val="22"/>
                <w:lang w:val="en-US" w:eastAsia="en-US" w:bidi="ar-SA"/>
              </w:rPr>
              <w:t>Large existing codebase</w:t>
            </w:r>
          </w:p>
        </w:tc>
        <w:tc>
          <w:tcPr>
            <w:tcW w:w="5670" w:type="dxa"/>
            <w:tcBorders/>
          </w:tcPr>
          <w:p>
            <w:pPr>
              <w:pStyle w:val="Normal"/>
              <w:widowControl/>
              <w:spacing w:lineRule="auto" w:line="276" w:before="0" w:after="40"/>
              <w:jc w:val="left"/>
              <w:rPr>
                <w:kern w:val="0"/>
                <w:szCs w:val="22"/>
                <w:lang w:val="en-US" w:eastAsia="en-US" w:bidi="ar-SA"/>
              </w:rPr>
            </w:pPr>
            <w:r>
              <w:rPr>
                <w:b w:val="false"/>
                <w:i w:val="false"/>
                <w:kern w:val="0"/>
                <w:sz w:val="21"/>
                <w:szCs w:val="22"/>
                <w:lang w:val="en-US" w:eastAsia="en-US" w:bidi="ar-SA"/>
              </w:rPr>
              <w:t>Read the existing component and its API before each change; kept changes small and focused.</w:t>
            </w:r>
          </w:p>
        </w:tc>
      </w:tr>
      <w:tr>
        <w:trPr>
          <w:cantSplit/>
        </w:trPr>
        <w:tc>
          <w:tcPr>
            <w:tcW w:w="3401" w:type="dxa"/>
            <w:tcBorders/>
          </w:tcPr>
          <w:p>
            <w:pPr>
              <w:pStyle w:val="Normal"/>
              <w:widowControl/>
              <w:spacing w:lineRule="auto" w:line="276" w:before="0" w:after="40"/>
              <w:jc w:val="left"/>
              <w:rPr>
                <w:kern w:val="0"/>
                <w:szCs w:val="22"/>
                <w:lang w:val="en-US" w:eastAsia="en-US" w:bidi="ar-SA"/>
              </w:rPr>
            </w:pPr>
            <w:r>
              <w:rPr>
                <w:b w:val="false"/>
                <w:i w:val="false"/>
                <w:kern w:val="0"/>
                <w:sz w:val="21"/>
                <w:szCs w:val="22"/>
                <w:lang w:val="en-US" w:eastAsia="en-US" w:bidi="ar-SA"/>
              </w:rPr>
              <w:t>Date and time-zone edge cases</w:t>
            </w:r>
          </w:p>
        </w:tc>
        <w:tc>
          <w:tcPr>
            <w:tcW w:w="5670" w:type="dxa"/>
            <w:tcBorders/>
          </w:tcPr>
          <w:p>
            <w:pPr>
              <w:pStyle w:val="Normal"/>
              <w:widowControl/>
              <w:spacing w:lineRule="auto" w:line="276" w:before="0" w:after="40"/>
              <w:jc w:val="left"/>
              <w:rPr>
                <w:kern w:val="0"/>
                <w:szCs w:val="22"/>
                <w:lang w:val="en-US" w:eastAsia="en-US" w:bidi="ar-SA"/>
              </w:rPr>
            </w:pPr>
            <w:r>
              <w:rPr>
                <w:b w:val="false"/>
                <w:i w:val="false"/>
                <w:kern w:val="0"/>
                <w:sz w:val="21"/>
                <w:szCs w:val="22"/>
                <w:lang w:val="en-US" w:eastAsia="en-US" w:bidi="ar-SA"/>
              </w:rPr>
              <w:t>Built a test matrix of period selections (Today, CM, LY, LT, custom ranges) and checked each chart against it.</w:t>
            </w:r>
          </w:p>
        </w:tc>
      </w:tr>
      <w:tr>
        <w:trPr>
          <w:cantSplit/>
        </w:trPr>
        <w:tc>
          <w:tcPr>
            <w:tcW w:w="3401" w:type="dxa"/>
            <w:tcBorders/>
          </w:tcPr>
          <w:p>
            <w:pPr>
              <w:pStyle w:val="Normal"/>
              <w:widowControl/>
              <w:spacing w:lineRule="auto" w:line="276" w:before="0" w:after="40"/>
              <w:jc w:val="left"/>
              <w:rPr>
                <w:kern w:val="0"/>
                <w:szCs w:val="22"/>
                <w:lang w:val="en-US" w:eastAsia="en-US" w:bidi="ar-SA"/>
              </w:rPr>
            </w:pPr>
            <w:r>
              <w:rPr>
                <w:b w:val="false"/>
                <w:i w:val="false"/>
                <w:kern w:val="0"/>
                <w:sz w:val="21"/>
                <w:szCs w:val="22"/>
                <w:lang w:val="en-US" w:eastAsia="en-US" w:bidi="ar-SA"/>
              </w:rPr>
              <w:t>Remote collaboration across time zones</w:t>
            </w:r>
          </w:p>
        </w:tc>
        <w:tc>
          <w:tcPr>
            <w:tcW w:w="5670" w:type="dxa"/>
            <w:tcBorders/>
          </w:tcPr>
          <w:p>
            <w:pPr>
              <w:pStyle w:val="Normal"/>
              <w:widowControl/>
              <w:spacing w:lineRule="auto" w:line="276" w:before="0" w:after="40"/>
              <w:jc w:val="left"/>
              <w:rPr>
                <w:kern w:val="0"/>
                <w:szCs w:val="22"/>
                <w:lang w:val="en-US" w:eastAsia="en-US" w:bidi="ar-SA"/>
              </w:rPr>
            </w:pPr>
            <w:r>
              <w:rPr>
                <w:b w:val="false"/>
                <w:i w:val="false"/>
                <w:kern w:val="0"/>
                <w:sz w:val="21"/>
                <w:szCs w:val="22"/>
                <w:lang w:val="en-US" w:eastAsia="en-US" w:bidi="ar-SA"/>
              </w:rPr>
              <w:t>Written updates in the task tracker, clear pull-request descriptions and screenshots for reviewers.</w:t>
            </w:r>
          </w:p>
        </w:tc>
      </w:tr>
      <w:tr>
        <w:trPr>
          <w:cantSplit/>
        </w:trPr>
        <w:tc>
          <w:tcPr>
            <w:tcW w:w="3401" w:type="dxa"/>
            <w:tcBorders/>
          </w:tcPr>
          <w:p>
            <w:pPr>
              <w:pStyle w:val="Normal"/>
              <w:widowControl/>
              <w:spacing w:lineRule="auto" w:line="276" w:before="0" w:after="40"/>
              <w:jc w:val="left"/>
              <w:rPr>
                <w:kern w:val="0"/>
                <w:szCs w:val="22"/>
                <w:lang w:val="en-US" w:eastAsia="en-US" w:bidi="ar-SA"/>
              </w:rPr>
            </w:pPr>
            <w:r>
              <w:rPr>
                <w:b w:val="false"/>
                <w:i w:val="false"/>
                <w:kern w:val="0"/>
                <w:sz w:val="21"/>
                <w:szCs w:val="22"/>
                <w:lang w:val="en-US" w:eastAsia="en-US" w:bidi="ar-SA"/>
              </w:rPr>
              <w:t>Site-specific data issues</w:t>
            </w:r>
          </w:p>
        </w:tc>
        <w:tc>
          <w:tcPr>
            <w:tcW w:w="5670" w:type="dxa"/>
            <w:tcBorders/>
          </w:tcPr>
          <w:p>
            <w:pPr>
              <w:pStyle w:val="Normal"/>
              <w:widowControl/>
              <w:spacing w:lineRule="auto" w:line="276" w:before="0" w:after="40"/>
              <w:jc w:val="left"/>
              <w:rPr>
                <w:kern w:val="0"/>
                <w:szCs w:val="22"/>
                <w:lang w:val="en-US" w:eastAsia="en-US" w:bidi="ar-SA"/>
              </w:rPr>
            </w:pPr>
            <w:r>
              <w:rPr>
                <w:b w:val="false"/>
                <w:i w:val="false"/>
                <w:kern w:val="0"/>
                <w:sz w:val="21"/>
                <w:szCs w:val="22"/>
                <w:lang w:val="en-US" w:eastAsia="en-US" w:bidi="ar-SA"/>
              </w:rPr>
              <w:t>Reproduced using the affected site's data, then generalised the fix (e.g. multi-site reference sensors).</w:t>
            </w:r>
          </w:p>
        </w:tc>
      </w:tr>
      <w:tr>
        <w:trPr>
          <w:cantSplit/>
        </w:trPr>
        <w:tc>
          <w:tcPr>
            <w:tcW w:w="3401" w:type="dxa"/>
            <w:tcBorders/>
          </w:tcPr>
          <w:p>
            <w:pPr>
              <w:pStyle w:val="Normal"/>
              <w:widowControl/>
              <w:spacing w:lineRule="auto" w:line="276" w:before="0" w:after="40"/>
              <w:jc w:val="left"/>
              <w:rPr>
                <w:kern w:val="0"/>
                <w:szCs w:val="22"/>
                <w:lang w:val="en-US" w:eastAsia="en-US" w:bidi="ar-SA"/>
              </w:rPr>
            </w:pPr>
            <w:r>
              <w:rPr>
                <w:b w:val="false"/>
                <w:i w:val="false"/>
                <w:kern w:val="0"/>
                <w:sz w:val="21"/>
                <w:szCs w:val="22"/>
                <w:lang w:val="en-US" w:eastAsia="en-US" w:bidi="ar-SA"/>
              </w:rPr>
              <w:t>Balancing internship with semester start (August)</w:t>
            </w:r>
          </w:p>
        </w:tc>
        <w:tc>
          <w:tcPr>
            <w:tcW w:w="5670" w:type="dxa"/>
            <w:tcBorders/>
          </w:tcPr>
          <w:p>
            <w:pPr>
              <w:pStyle w:val="Normal"/>
              <w:widowControl/>
              <w:spacing w:lineRule="auto" w:line="276" w:before="0" w:after="40"/>
              <w:jc w:val="left"/>
              <w:rPr>
                <w:kern w:val="0"/>
                <w:szCs w:val="22"/>
                <w:lang w:val="en-US" w:eastAsia="en-US" w:bidi="ar-SA"/>
              </w:rPr>
            </w:pPr>
            <w:r>
              <w:rPr>
                <w:b w:val="false"/>
                <w:i w:val="false"/>
                <w:kern w:val="0"/>
                <w:sz w:val="21"/>
                <w:szCs w:val="22"/>
                <w:lang w:val="en-US" w:eastAsia="en-US" w:bidi="ar-SA"/>
              </w:rPr>
              <w:t>Moved to a fixed part-time schedule of about 4 hours per day.</w:t>
            </w:r>
          </w:p>
        </w:tc>
      </w:tr>
    </w:tbl>
    <w:p>
      <w:pPr>
        <w:pStyle w:val="Normal"/>
        <w:spacing w:lineRule="exact" w:line="280" w:before="0" w:after="0"/>
        <w:rPr/>
      </w:pPr>
      <w:r>
        <w:rPr>
          <w:sz w:val="12"/>
        </w:rPr>
        <w:t xml:space="preserve"> </w:t>
      </w:r>
    </w:p>
    <w:p>
      <w:pPr>
        <w:pStyle w:val="Heading1"/>
        <w:rPr/>
      </w:pPr>
      <w:r>
        <w:rPr/>
        <w:t>CHAPTER 6</w:t>
        <w:br/>
        <w:t>CONCLUSIONS AND FUTURE SCOPE</w:t>
      </w:r>
    </w:p>
    <w:p>
      <w:pPr>
        <w:pStyle w:val="Heading2"/>
        <w:rPr/>
      </w:pPr>
      <w:r>
        <w:rPr/>
        <w:t>6.1 Conclusion</w:t>
      </w:r>
    </w:p>
    <w:p>
      <w:pPr>
        <w:pStyle w:val="Normal"/>
        <w:rPr/>
      </w:pPr>
      <w:r>
        <w:rPr>
          <w:b w:val="false"/>
          <w:i w:val="false"/>
        </w:rPr>
        <w:t>During the 17-week internship at PV Doctor Pte. Ltd. I contributed to a production web application that helps solar asset owners and O&amp;M engineers monitor more than 2.5 GWp of PV capacity. I built and refined the portal's main visualisations, made date and period handling consistent, refactored duplicated chart code into shared components, completed the interactive Spatial Heatmap, extended the FastAPI backend for raw data, reference sensors and satellite irradiance, and added automated tests.</w:t>
      </w:r>
    </w:p>
    <w:p>
      <w:pPr>
        <w:pStyle w:val="Normal"/>
        <w:rPr/>
      </w:pPr>
      <w:r>
        <w:rPr>
          <w:b w:val="false"/>
          <w:i w:val="false"/>
        </w:rPr>
        <w:t>The internship met the objectives set in Chapter 1. Beyond the technical skills – React, Next.js, TypeScript, Chart.js, Plotly, FastAPI and SQL – I learned how professional teams work: tasks in Jira, small reviewed pull requests, staging before production, and careful handling of confidential client data. I also gained an understanding of how good software directly increases clean-energy output by helping engineers find faults sooner.</w:t>
      </w:r>
    </w:p>
    <w:p>
      <w:pPr>
        <w:pStyle w:val="Heading2"/>
        <w:rPr/>
      </w:pPr>
      <w:r>
        <w:rPr/>
        <w:t>6.2 Future Scope</w:t>
      </w:r>
    </w:p>
    <w:p>
      <w:pPr>
        <w:pStyle w:val="ListBullet"/>
        <w:numPr>
          <w:ilvl w:val="0"/>
          <w:numId w:val="1"/>
        </w:numPr>
        <w:spacing w:lineRule="auto" w:line="360" w:before="0" w:after="80"/>
        <w:contextualSpacing/>
        <w:rPr/>
      </w:pPr>
      <w:r>
        <w:rPr>
          <w:b/>
          <w:i w:val="false"/>
        </w:rPr>
        <w:t>Automated anomaly detection</w:t>
      </w:r>
      <w:r>
        <w:rPr>
          <w:b w:val="false"/>
          <w:i w:val="false"/>
        </w:rPr>
        <w:t xml:space="preserve"> – use machine-learning models on PR and CoV time series to detect soiling, shading and inverter faults earlier than fixed corridors.</w:t>
      </w:r>
    </w:p>
    <w:p>
      <w:pPr>
        <w:pStyle w:val="ListBullet"/>
        <w:numPr>
          <w:ilvl w:val="0"/>
          <w:numId w:val="1"/>
        </w:numPr>
        <w:spacing w:lineRule="auto" w:line="360" w:before="0" w:after="80"/>
        <w:contextualSpacing/>
        <w:rPr/>
      </w:pPr>
      <w:r>
        <w:rPr>
          <w:b/>
          <w:i w:val="false"/>
        </w:rPr>
        <w:t>Root-cause suggestions</w:t>
      </w:r>
      <w:r>
        <w:rPr>
          <w:b w:val="false"/>
          <w:i w:val="false"/>
        </w:rPr>
        <w:t xml:space="preserve"> – combine alarms with weather and device data to suggest the likely cause and recommended action automatically.</w:t>
      </w:r>
    </w:p>
    <w:p>
      <w:pPr>
        <w:pStyle w:val="ListBullet"/>
        <w:numPr>
          <w:ilvl w:val="0"/>
          <w:numId w:val="1"/>
        </w:numPr>
        <w:spacing w:lineRule="auto" w:line="360" w:before="0" w:after="80"/>
        <w:contextualSpacing/>
        <w:rPr/>
      </w:pPr>
      <w:r>
        <w:rPr>
          <w:b/>
          <w:i w:val="false"/>
        </w:rPr>
        <w:t>Front-end test coverage</w:t>
      </w:r>
      <w:r>
        <w:rPr>
          <w:b w:val="false"/>
          <w:i w:val="false"/>
        </w:rPr>
        <w:t xml:space="preserve"> – add component and end-to-end tests for chart and filter behaviour so that the period rules are verified on every change.</w:t>
      </w:r>
    </w:p>
    <w:p>
      <w:pPr>
        <w:pStyle w:val="ListBullet"/>
        <w:numPr>
          <w:ilvl w:val="0"/>
          <w:numId w:val="1"/>
        </w:numPr>
        <w:spacing w:lineRule="auto" w:line="360" w:before="0" w:after="80"/>
        <w:contextualSpacing/>
        <w:rPr/>
      </w:pPr>
      <w:r>
        <w:rPr>
          <w:b/>
          <w:i w:val="false"/>
        </w:rPr>
        <w:t>Support widget</w:t>
      </w:r>
      <w:r>
        <w:rPr>
          <w:b w:val="false"/>
          <w:i w:val="false"/>
        </w:rPr>
        <w:t xml:space="preserve"> – implement the in-portal support bubble and routing analysed in week 17.</w:t>
      </w:r>
    </w:p>
    <w:p>
      <w:pPr>
        <w:pStyle w:val="ListBullet"/>
        <w:numPr>
          <w:ilvl w:val="0"/>
          <w:numId w:val="1"/>
        </w:numPr>
        <w:spacing w:lineRule="auto" w:line="360" w:before="0" w:after="80"/>
        <w:contextualSpacing/>
        <w:rPr/>
      </w:pPr>
      <w:r>
        <w:rPr>
          <w:b/>
          <w:i w:val="false"/>
        </w:rPr>
        <w:t>Mobile experience and notifications</w:t>
      </w:r>
      <w:r>
        <w:rPr>
          <w:b w:val="false"/>
          <w:i w:val="false"/>
        </w:rPr>
        <w:t xml:space="preserve"> – a mobile-first view and WhatsApp/e-mail alerts for owners of small systems who do not use dashboards.</w:t>
      </w:r>
    </w:p>
    <w:p>
      <w:pPr>
        <w:pStyle w:val="ListBullet"/>
        <w:numPr>
          <w:ilvl w:val="0"/>
          <w:numId w:val="1"/>
        </w:numPr>
        <w:spacing w:lineRule="auto" w:line="360" w:before="0" w:after="80"/>
        <w:contextualSpacing/>
        <w:rPr/>
      </w:pPr>
      <w:r>
        <w:rPr>
          <w:b/>
          <w:i w:val="false"/>
        </w:rPr>
        <w:t>Performance</w:t>
      </w:r>
      <w:r>
        <w:rPr>
          <w:b w:val="false"/>
          <w:i w:val="false"/>
        </w:rPr>
        <w:t xml:space="preserve"> – pre-aggregated summaries and server-side caching for very large portfolios.</w:t>
      </w:r>
    </w:p>
    <w:p>
      <w:pPr>
        <w:pStyle w:val="Heading1"/>
        <w:rPr/>
      </w:pPr>
      <w:r>
        <w:rPr/>
        <w:t>WEEKLY JOBS SUMMARY</w:t>
      </w:r>
    </w:p>
    <w:p>
      <w:pPr>
        <w:pStyle w:val="Normal"/>
        <w:rPr/>
      </w:pPr>
      <w:r>
        <w:rPr>
          <w:b w:val="false"/>
          <w:i w:val="false"/>
        </w:rPr>
        <w:t>Weeks 1–13 were full-time; weeks 14–17 were part-time (about 4 hours per day). Detailed weekly logbooks in the prescribed format are in Appendix D.</w:t>
      </w:r>
    </w:p>
    <w:p>
      <w:pPr>
        <w:pStyle w:val="Caption"/>
        <w:keepNext w:val="true"/>
        <w:rPr/>
      </w:pPr>
      <w:r>
        <w:rPr/>
        <w:t xml:space="preserve">Table </w:t>
      </w:r>
      <w:r>
        <w:rPr/>
        <w:fldChar w:fldCharType="begin"/>
      </w:r>
      <w:r>
        <w:rPr/>
        <w:instrText xml:space="preserve"> SEQ Table \* ARABIC </w:instrText>
      </w:r>
      <w:r>
        <w:rPr/>
        <w:fldChar w:fldCharType="separate"/>
      </w:r>
      <w:r>
        <w:rPr/>
        <w:t>10</w:t>
      </w:r>
      <w:r>
        <w:rPr/>
        <w:fldChar w:fldCharType="end"/>
      </w:r>
      <w:r>
        <w:rPr/>
        <w:t>: Weekly jobs summary</w:t>
      </w:r>
    </w:p>
    <w:tbl>
      <w:tblPr>
        <w:tblStyle w:val="TableGrid"/>
        <w:tblW w:w="9071" w:type="dxa"/>
        <w:jc w:val="center"/>
        <w:tblInd w:w="0" w:type="dxa"/>
        <w:tblLayout w:type="fixed"/>
        <w:tblCellMar>
          <w:top w:w="45" w:type="dxa"/>
          <w:left w:w="100" w:type="dxa"/>
          <w:bottom w:w="45" w:type="dxa"/>
          <w:right w:w="100" w:type="dxa"/>
        </w:tblCellMar>
        <w:tblLook w:noHBand="0" w:lastColumn="0" w:firstColumn="1" w:lastRow="0" w:firstRow="1" w:noVBand="1" w:val="04a0"/>
      </w:tblPr>
      <w:tblGrid>
        <w:gridCol w:w="566"/>
        <w:gridCol w:w="1644"/>
        <w:gridCol w:w="6861"/>
      </w:tblGrid>
      <w:tr>
        <w:trPr>
          <w:tblHeader w:val="true"/>
          <w:cantSplit/>
        </w:trPr>
        <w:tc>
          <w:tcPr>
            <w:tcW w:w="566" w:type="dxa"/>
            <w:tcBorders/>
            <w:shd w:color="auto" w:fill="D9E2F3" w:val="clear"/>
          </w:tcPr>
          <w:p>
            <w:pPr>
              <w:pStyle w:val="Normal"/>
              <w:widowControl/>
              <w:spacing w:lineRule="auto" w:line="276" w:before="0" w:after="40"/>
              <w:jc w:val="left"/>
              <w:rPr>
                <w:kern w:val="0"/>
                <w:szCs w:val="22"/>
                <w:lang w:val="en-US" w:eastAsia="en-US" w:bidi="ar-SA"/>
              </w:rPr>
            </w:pPr>
            <w:r>
              <w:rPr>
                <w:b/>
                <w:kern w:val="0"/>
                <w:sz w:val="20"/>
                <w:szCs w:val="22"/>
                <w:lang w:val="en-US" w:eastAsia="en-US" w:bidi="ar-SA"/>
              </w:rPr>
              <w:t>Wk</w:t>
            </w:r>
          </w:p>
        </w:tc>
        <w:tc>
          <w:tcPr>
            <w:tcW w:w="1644" w:type="dxa"/>
            <w:tcBorders/>
            <w:shd w:color="auto" w:fill="D9E2F3" w:val="clear"/>
          </w:tcPr>
          <w:p>
            <w:pPr>
              <w:pStyle w:val="Normal"/>
              <w:widowControl/>
              <w:spacing w:lineRule="auto" w:line="276" w:before="0" w:after="40"/>
              <w:jc w:val="left"/>
              <w:rPr>
                <w:kern w:val="0"/>
                <w:szCs w:val="22"/>
                <w:lang w:val="en-US" w:eastAsia="en-US" w:bidi="ar-SA"/>
              </w:rPr>
            </w:pPr>
            <w:r>
              <w:rPr>
                <w:b/>
                <w:kern w:val="0"/>
                <w:sz w:val="20"/>
                <w:szCs w:val="22"/>
                <w:lang w:val="en-US" w:eastAsia="en-US" w:bidi="ar-SA"/>
              </w:rPr>
              <w:t>Dates</w:t>
            </w:r>
          </w:p>
        </w:tc>
        <w:tc>
          <w:tcPr>
            <w:tcW w:w="6861" w:type="dxa"/>
            <w:tcBorders/>
            <w:shd w:color="auto" w:fill="D9E2F3" w:val="clear"/>
          </w:tcPr>
          <w:p>
            <w:pPr>
              <w:pStyle w:val="Normal"/>
              <w:widowControl/>
              <w:spacing w:lineRule="auto" w:line="276" w:before="0" w:after="40"/>
              <w:jc w:val="left"/>
              <w:rPr>
                <w:kern w:val="0"/>
                <w:szCs w:val="22"/>
                <w:lang w:val="en-US" w:eastAsia="en-US" w:bidi="ar-SA"/>
              </w:rPr>
            </w:pPr>
            <w:r>
              <w:rPr>
                <w:b/>
                <w:kern w:val="0"/>
                <w:sz w:val="20"/>
                <w:szCs w:val="22"/>
                <w:lang w:val="en-US" w:eastAsia="en-US" w:bidi="ar-SA"/>
              </w:rPr>
              <w:t>Jobs / tasks performed</w:t>
            </w:r>
          </w:p>
        </w:tc>
      </w:tr>
      <w:tr>
        <w:trPr>
          <w:cantSplit/>
        </w:trPr>
        <w:tc>
          <w:tcPr>
            <w:tcW w:w="566" w:type="dxa"/>
            <w:tcBorders/>
          </w:tcPr>
          <w:p>
            <w:pPr>
              <w:pStyle w:val="Normal"/>
              <w:widowControl/>
              <w:spacing w:lineRule="auto" w:line="276" w:before="0" w:after="40"/>
              <w:jc w:val="left"/>
              <w:rPr>
                <w:kern w:val="0"/>
                <w:szCs w:val="22"/>
                <w:lang w:val="en-US" w:eastAsia="en-US" w:bidi="ar-SA"/>
              </w:rPr>
            </w:pPr>
            <w:r>
              <w:rPr>
                <w:b w:val="false"/>
                <w:i w:val="false"/>
                <w:kern w:val="0"/>
                <w:sz w:val="20"/>
                <w:szCs w:val="22"/>
                <w:lang w:val="en-US" w:eastAsia="en-US" w:bidi="ar-SA"/>
              </w:rPr>
              <w:t>1</w:t>
            </w:r>
          </w:p>
        </w:tc>
        <w:tc>
          <w:tcPr>
            <w:tcW w:w="1644" w:type="dxa"/>
            <w:tcBorders/>
          </w:tcPr>
          <w:p>
            <w:pPr>
              <w:pStyle w:val="Normal"/>
              <w:widowControl/>
              <w:spacing w:lineRule="auto" w:line="276" w:before="0" w:after="40"/>
              <w:jc w:val="left"/>
              <w:rPr>
                <w:kern w:val="0"/>
                <w:szCs w:val="22"/>
                <w:lang w:val="en-US" w:eastAsia="en-US" w:bidi="ar-SA"/>
              </w:rPr>
            </w:pPr>
            <w:r>
              <w:rPr>
                <w:b w:val="false"/>
                <w:i w:val="false"/>
                <w:kern w:val="0"/>
                <w:sz w:val="20"/>
                <w:szCs w:val="22"/>
                <w:lang w:val="en-US" w:eastAsia="en-US" w:bidi="ar-SA"/>
              </w:rPr>
              <w:t>05–08 May 2026</w:t>
            </w:r>
          </w:p>
        </w:tc>
        <w:tc>
          <w:tcPr>
            <w:tcW w:w="6861" w:type="dxa"/>
            <w:tcBorders/>
          </w:tcPr>
          <w:p>
            <w:pPr>
              <w:pStyle w:val="Normal"/>
              <w:widowControl/>
              <w:spacing w:lineRule="auto" w:line="276" w:before="0" w:after="40"/>
              <w:jc w:val="left"/>
              <w:rPr>
                <w:kern w:val="0"/>
                <w:szCs w:val="22"/>
                <w:lang w:val="en-US" w:eastAsia="en-US" w:bidi="ar-SA"/>
              </w:rPr>
            </w:pPr>
            <w:r>
              <w:rPr>
                <w:b w:val="false"/>
                <w:i w:val="false"/>
                <w:kern w:val="0"/>
                <w:sz w:val="20"/>
                <w:szCs w:val="22"/>
                <w:lang w:val="en-US" w:eastAsia="en-US" w:bidi="ar-SA"/>
              </w:rPr>
              <w:t>Onboarding to the Data Engineering &amp; Analytics team; Jira and repository access; local setup of the Next.js frontend and FastAPI backend; study of PV KPIs. First chart fixes: download menu, zoom limits, tooltips, units.</w:t>
            </w:r>
          </w:p>
        </w:tc>
      </w:tr>
      <w:tr>
        <w:trPr>
          <w:cantSplit/>
        </w:trPr>
        <w:tc>
          <w:tcPr>
            <w:tcW w:w="566" w:type="dxa"/>
            <w:tcBorders/>
          </w:tcPr>
          <w:p>
            <w:pPr>
              <w:pStyle w:val="Normal"/>
              <w:widowControl/>
              <w:spacing w:lineRule="auto" w:line="276" w:before="0" w:after="40"/>
              <w:jc w:val="left"/>
              <w:rPr>
                <w:kern w:val="0"/>
                <w:szCs w:val="22"/>
                <w:lang w:val="en-US" w:eastAsia="en-US" w:bidi="ar-SA"/>
              </w:rPr>
            </w:pPr>
            <w:r>
              <w:rPr>
                <w:b w:val="false"/>
                <w:i w:val="false"/>
                <w:kern w:val="0"/>
                <w:sz w:val="20"/>
                <w:szCs w:val="22"/>
                <w:lang w:val="en-US" w:eastAsia="en-US" w:bidi="ar-SA"/>
              </w:rPr>
              <w:t>2</w:t>
            </w:r>
          </w:p>
        </w:tc>
        <w:tc>
          <w:tcPr>
            <w:tcW w:w="1644" w:type="dxa"/>
            <w:tcBorders/>
          </w:tcPr>
          <w:p>
            <w:pPr>
              <w:pStyle w:val="Normal"/>
              <w:widowControl/>
              <w:spacing w:lineRule="auto" w:line="276" w:before="0" w:after="40"/>
              <w:jc w:val="left"/>
              <w:rPr>
                <w:kern w:val="0"/>
                <w:szCs w:val="22"/>
                <w:lang w:val="en-US" w:eastAsia="en-US" w:bidi="ar-SA"/>
              </w:rPr>
            </w:pPr>
            <w:r>
              <w:rPr>
                <w:b w:val="false"/>
                <w:i w:val="false"/>
                <w:kern w:val="0"/>
                <w:sz w:val="20"/>
                <w:szCs w:val="22"/>
                <w:lang w:val="en-US" w:eastAsia="en-US" w:bidi="ar-SA"/>
              </w:rPr>
              <w:t>11–15 May 2026</w:t>
            </w:r>
          </w:p>
        </w:tc>
        <w:tc>
          <w:tcPr>
            <w:tcW w:w="6861" w:type="dxa"/>
            <w:tcBorders/>
          </w:tcPr>
          <w:p>
            <w:pPr>
              <w:pStyle w:val="Normal"/>
              <w:widowControl/>
              <w:spacing w:lineRule="auto" w:line="276" w:before="0" w:after="40"/>
              <w:jc w:val="left"/>
              <w:rPr>
                <w:kern w:val="0"/>
                <w:szCs w:val="22"/>
                <w:lang w:val="en-US" w:eastAsia="en-US" w:bidi="ar-SA"/>
              </w:rPr>
            </w:pPr>
            <w:r>
              <w:rPr>
                <w:b w:val="false"/>
                <w:i w:val="false"/>
                <w:kern w:val="0"/>
                <w:sz w:val="20"/>
                <w:szCs w:val="22"/>
                <w:lang w:val="en-US" w:eastAsia="en-US" w:bidi="ar-SA"/>
              </w:rPr>
              <w:t>Plant Monitoring chart revisions: tooltip styling, units and precision, year filter, regression line, yield playback and screenshot effect. Portfolio Overview: map auto-fit, download option, cleaner reset and search.</w:t>
            </w:r>
          </w:p>
        </w:tc>
      </w:tr>
      <w:tr>
        <w:trPr>
          <w:cantSplit/>
        </w:trPr>
        <w:tc>
          <w:tcPr>
            <w:tcW w:w="566" w:type="dxa"/>
            <w:tcBorders/>
          </w:tcPr>
          <w:p>
            <w:pPr>
              <w:pStyle w:val="Normal"/>
              <w:widowControl/>
              <w:spacing w:lineRule="auto" w:line="276" w:before="0" w:after="40"/>
              <w:jc w:val="left"/>
              <w:rPr>
                <w:kern w:val="0"/>
                <w:szCs w:val="22"/>
                <w:lang w:val="en-US" w:eastAsia="en-US" w:bidi="ar-SA"/>
              </w:rPr>
            </w:pPr>
            <w:r>
              <w:rPr>
                <w:b w:val="false"/>
                <w:i w:val="false"/>
                <w:kern w:val="0"/>
                <w:sz w:val="20"/>
                <w:szCs w:val="22"/>
                <w:lang w:val="en-US" w:eastAsia="en-US" w:bidi="ar-SA"/>
              </w:rPr>
              <w:t>3</w:t>
            </w:r>
          </w:p>
        </w:tc>
        <w:tc>
          <w:tcPr>
            <w:tcW w:w="1644" w:type="dxa"/>
            <w:tcBorders/>
          </w:tcPr>
          <w:p>
            <w:pPr>
              <w:pStyle w:val="Normal"/>
              <w:widowControl/>
              <w:spacing w:lineRule="auto" w:line="276" w:before="0" w:after="40"/>
              <w:jc w:val="left"/>
              <w:rPr>
                <w:kern w:val="0"/>
                <w:szCs w:val="22"/>
                <w:lang w:val="en-US" w:eastAsia="en-US" w:bidi="ar-SA"/>
              </w:rPr>
            </w:pPr>
            <w:r>
              <w:rPr>
                <w:b w:val="false"/>
                <w:i w:val="false"/>
                <w:kern w:val="0"/>
                <w:sz w:val="20"/>
                <w:szCs w:val="22"/>
                <w:lang w:val="en-US" w:eastAsia="en-US" w:bidi="ar-SA"/>
              </w:rPr>
              <w:t>18–22 May 2026</w:t>
            </w:r>
          </w:p>
        </w:tc>
        <w:tc>
          <w:tcPr>
            <w:tcW w:w="6861" w:type="dxa"/>
            <w:tcBorders/>
          </w:tcPr>
          <w:p>
            <w:pPr>
              <w:pStyle w:val="Normal"/>
              <w:widowControl/>
              <w:spacing w:lineRule="auto" w:line="276" w:before="0" w:after="40"/>
              <w:jc w:val="left"/>
              <w:rPr>
                <w:kern w:val="0"/>
                <w:szCs w:val="22"/>
                <w:lang w:val="en-US" w:eastAsia="en-US" w:bidi="ar-SA"/>
              </w:rPr>
            </w:pPr>
            <w:r>
              <w:rPr>
                <w:b w:val="false"/>
                <w:i w:val="false"/>
                <w:kern w:val="0"/>
                <w:sz w:val="20"/>
                <w:szCs w:val="22"/>
                <w:lang w:val="en-US" w:eastAsia="en-US" w:bidi="ar-SA"/>
              </w:rPr>
              <w:t>Inverter page made consistent with Plant Monitoring; heatmap legend and threshold revisions; fixed PR Evolution layering, Daily Generation defaults, corridor lines and moving-average styling.</w:t>
            </w:r>
          </w:p>
        </w:tc>
      </w:tr>
      <w:tr>
        <w:trPr>
          <w:cantSplit/>
        </w:trPr>
        <w:tc>
          <w:tcPr>
            <w:tcW w:w="566" w:type="dxa"/>
            <w:tcBorders/>
          </w:tcPr>
          <w:p>
            <w:pPr>
              <w:pStyle w:val="Normal"/>
              <w:widowControl/>
              <w:spacing w:lineRule="auto" w:line="276" w:before="0" w:after="40"/>
              <w:jc w:val="left"/>
              <w:rPr>
                <w:kern w:val="0"/>
                <w:szCs w:val="22"/>
                <w:lang w:val="en-US" w:eastAsia="en-US" w:bidi="ar-SA"/>
              </w:rPr>
            </w:pPr>
            <w:r>
              <w:rPr>
                <w:b w:val="false"/>
                <w:i w:val="false"/>
                <w:kern w:val="0"/>
                <w:sz w:val="20"/>
                <w:szCs w:val="22"/>
                <w:lang w:val="en-US" w:eastAsia="en-US" w:bidi="ar-SA"/>
              </w:rPr>
              <w:t>4</w:t>
            </w:r>
          </w:p>
        </w:tc>
        <w:tc>
          <w:tcPr>
            <w:tcW w:w="1644" w:type="dxa"/>
            <w:tcBorders/>
          </w:tcPr>
          <w:p>
            <w:pPr>
              <w:pStyle w:val="Normal"/>
              <w:widowControl/>
              <w:spacing w:lineRule="auto" w:line="276" w:before="0" w:after="40"/>
              <w:jc w:val="left"/>
              <w:rPr>
                <w:kern w:val="0"/>
                <w:szCs w:val="22"/>
                <w:lang w:val="en-US" w:eastAsia="en-US" w:bidi="ar-SA"/>
              </w:rPr>
            </w:pPr>
            <w:r>
              <w:rPr>
                <w:b w:val="false"/>
                <w:i w:val="false"/>
                <w:kern w:val="0"/>
                <w:sz w:val="20"/>
                <w:szCs w:val="22"/>
                <w:lang w:val="en-US" w:eastAsia="en-US" w:bidi="ar-SA"/>
              </w:rPr>
              <w:t>25–29 May 2026</w:t>
            </w:r>
          </w:p>
        </w:tc>
        <w:tc>
          <w:tcPr>
            <w:tcW w:w="6861" w:type="dxa"/>
            <w:tcBorders/>
          </w:tcPr>
          <w:p>
            <w:pPr>
              <w:pStyle w:val="Normal"/>
              <w:widowControl/>
              <w:spacing w:lineRule="auto" w:line="276" w:before="0" w:after="40"/>
              <w:jc w:val="left"/>
              <w:rPr>
                <w:kern w:val="0"/>
                <w:szCs w:val="22"/>
                <w:lang w:val="en-US" w:eastAsia="en-US" w:bidi="ar-SA"/>
              </w:rPr>
            </w:pPr>
            <w:r>
              <w:rPr>
                <w:b w:val="false"/>
                <w:i w:val="false"/>
                <w:kern w:val="0"/>
                <w:sz w:val="20"/>
                <w:szCs w:val="22"/>
                <w:lang w:val="en-US" w:eastAsia="en-US" w:bidi="ar-SA"/>
              </w:rPr>
              <w:t>Fixed tooltip and map cut-offs; default map shows whole portfolio; Excel and PNG export of the map overview; 'Data Available' indicator and consistent legends and hover behaviour.</w:t>
            </w:r>
          </w:p>
        </w:tc>
      </w:tr>
      <w:tr>
        <w:trPr>
          <w:cantSplit/>
        </w:trPr>
        <w:tc>
          <w:tcPr>
            <w:tcW w:w="566" w:type="dxa"/>
            <w:tcBorders/>
          </w:tcPr>
          <w:p>
            <w:pPr>
              <w:pStyle w:val="Normal"/>
              <w:widowControl/>
              <w:spacing w:lineRule="auto" w:line="276" w:before="0" w:after="40"/>
              <w:jc w:val="left"/>
              <w:rPr>
                <w:kern w:val="0"/>
                <w:szCs w:val="22"/>
                <w:lang w:val="en-US" w:eastAsia="en-US" w:bidi="ar-SA"/>
              </w:rPr>
            </w:pPr>
            <w:r>
              <w:rPr>
                <w:b w:val="false"/>
                <w:i w:val="false"/>
                <w:kern w:val="0"/>
                <w:sz w:val="20"/>
                <w:szCs w:val="22"/>
                <w:lang w:val="en-US" w:eastAsia="en-US" w:bidi="ar-SA"/>
              </w:rPr>
              <w:t>5</w:t>
            </w:r>
          </w:p>
        </w:tc>
        <w:tc>
          <w:tcPr>
            <w:tcW w:w="1644" w:type="dxa"/>
            <w:tcBorders/>
          </w:tcPr>
          <w:p>
            <w:pPr>
              <w:pStyle w:val="Normal"/>
              <w:widowControl/>
              <w:spacing w:lineRule="auto" w:line="276" w:before="0" w:after="40"/>
              <w:jc w:val="left"/>
              <w:rPr>
                <w:kern w:val="0"/>
                <w:szCs w:val="22"/>
                <w:lang w:val="en-US" w:eastAsia="en-US" w:bidi="ar-SA"/>
              </w:rPr>
            </w:pPr>
            <w:r>
              <w:rPr>
                <w:b w:val="false"/>
                <w:i w:val="false"/>
                <w:kern w:val="0"/>
                <w:sz w:val="20"/>
                <w:szCs w:val="22"/>
                <w:lang w:val="en-US" w:eastAsia="en-US" w:bidi="ar-SA"/>
              </w:rPr>
              <w:t>01–05 Jun 2026</w:t>
            </w:r>
          </w:p>
        </w:tc>
        <w:tc>
          <w:tcPr>
            <w:tcW w:w="6861" w:type="dxa"/>
            <w:tcBorders/>
          </w:tcPr>
          <w:p>
            <w:pPr>
              <w:pStyle w:val="Normal"/>
              <w:widowControl/>
              <w:spacing w:lineRule="auto" w:line="276" w:before="0" w:after="40"/>
              <w:jc w:val="left"/>
              <w:rPr>
                <w:kern w:val="0"/>
                <w:szCs w:val="22"/>
                <w:lang w:val="en-US" w:eastAsia="en-US" w:bidi="ar-SA"/>
              </w:rPr>
            </w:pPr>
            <w:r>
              <w:rPr>
                <w:b w:val="false"/>
                <w:i w:val="false"/>
                <w:kern w:val="0"/>
                <w:sz w:val="20"/>
                <w:szCs w:val="22"/>
                <w:lang w:val="en-US" w:eastAsia="en-US" w:bidi="ar-SA"/>
              </w:rPr>
              <w:t>On leave 2–4 June. Standardised Reset button and period labels (CM, LT, LY); fixed month/year visibility bugs in Daily Generation and Hindsight; monthly aggregation for multi-year ranges.</w:t>
            </w:r>
          </w:p>
        </w:tc>
      </w:tr>
      <w:tr>
        <w:trPr>
          <w:cantSplit/>
        </w:trPr>
        <w:tc>
          <w:tcPr>
            <w:tcW w:w="566" w:type="dxa"/>
            <w:tcBorders/>
          </w:tcPr>
          <w:p>
            <w:pPr>
              <w:pStyle w:val="Normal"/>
              <w:widowControl/>
              <w:spacing w:lineRule="auto" w:line="276" w:before="0" w:after="40"/>
              <w:jc w:val="left"/>
              <w:rPr>
                <w:kern w:val="0"/>
                <w:szCs w:val="22"/>
                <w:lang w:val="en-US" w:eastAsia="en-US" w:bidi="ar-SA"/>
              </w:rPr>
            </w:pPr>
            <w:r>
              <w:rPr>
                <w:b w:val="false"/>
                <w:i w:val="false"/>
                <w:kern w:val="0"/>
                <w:sz w:val="20"/>
                <w:szCs w:val="22"/>
                <w:lang w:val="en-US" w:eastAsia="en-US" w:bidi="ar-SA"/>
              </w:rPr>
              <w:t>6</w:t>
            </w:r>
          </w:p>
        </w:tc>
        <w:tc>
          <w:tcPr>
            <w:tcW w:w="1644" w:type="dxa"/>
            <w:tcBorders/>
          </w:tcPr>
          <w:p>
            <w:pPr>
              <w:pStyle w:val="Normal"/>
              <w:widowControl/>
              <w:spacing w:lineRule="auto" w:line="276" w:before="0" w:after="40"/>
              <w:jc w:val="left"/>
              <w:rPr>
                <w:kern w:val="0"/>
                <w:szCs w:val="22"/>
                <w:lang w:val="en-US" w:eastAsia="en-US" w:bidi="ar-SA"/>
              </w:rPr>
            </w:pPr>
            <w:r>
              <w:rPr>
                <w:b w:val="false"/>
                <w:i w:val="false"/>
                <w:kern w:val="0"/>
                <w:sz w:val="20"/>
                <w:szCs w:val="22"/>
                <w:lang w:val="en-US" w:eastAsia="en-US" w:bidi="ar-SA"/>
              </w:rPr>
              <w:t>08–12 Jun 2026</w:t>
            </w:r>
          </w:p>
        </w:tc>
        <w:tc>
          <w:tcPr>
            <w:tcW w:w="6861" w:type="dxa"/>
            <w:tcBorders/>
          </w:tcPr>
          <w:p>
            <w:pPr>
              <w:pStyle w:val="Normal"/>
              <w:widowControl/>
              <w:spacing w:lineRule="auto" w:line="276" w:before="0" w:after="40"/>
              <w:jc w:val="left"/>
              <w:rPr>
                <w:kern w:val="0"/>
                <w:szCs w:val="22"/>
                <w:lang w:val="en-US" w:eastAsia="en-US" w:bidi="ar-SA"/>
              </w:rPr>
            </w:pPr>
            <w:r>
              <w:rPr>
                <w:b w:val="false"/>
                <w:i w:val="false"/>
                <w:kern w:val="0"/>
                <w:sz w:val="20"/>
                <w:szCs w:val="22"/>
                <w:lang w:val="en-US" w:eastAsia="en-US" w:bidi="ar-SA"/>
              </w:rPr>
              <w:t>On leave 10–12 June. Added multi-select inverter/MFM filters with reset and auto-width; aligned G2 grid and border styling; regression testing of monitoring views.</w:t>
            </w:r>
          </w:p>
        </w:tc>
      </w:tr>
      <w:tr>
        <w:trPr>
          <w:cantSplit/>
        </w:trPr>
        <w:tc>
          <w:tcPr>
            <w:tcW w:w="566" w:type="dxa"/>
            <w:tcBorders/>
          </w:tcPr>
          <w:p>
            <w:pPr>
              <w:pStyle w:val="Normal"/>
              <w:widowControl/>
              <w:spacing w:lineRule="auto" w:line="276" w:before="0" w:after="40"/>
              <w:jc w:val="left"/>
              <w:rPr>
                <w:kern w:val="0"/>
                <w:szCs w:val="22"/>
                <w:lang w:val="en-US" w:eastAsia="en-US" w:bidi="ar-SA"/>
              </w:rPr>
            </w:pPr>
            <w:r>
              <w:rPr>
                <w:b w:val="false"/>
                <w:i w:val="false"/>
                <w:kern w:val="0"/>
                <w:sz w:val="20"/>
                <w:szCs w:val="22"/>
                <w:lang w:val="en-US" w:eastAsia="en-US" w:bidi="ar-SA"/>
              </w:rPr>
              <w:t>7</w:t>
            </w:r>
          </w:p>
        </w:tc>
        <w:tc>
          <w:tcPr>
            <w:tcW w:w="1644" w:type="dxa"/>
            <w:tcBorders/>
          </w:tcPr>
          <w:p>
            <w:pPr>
              <w:pStyle w:val="Normal"/>
              <w:widowControl/>
              <w:spacing w:lineRule="auto" w:line="276" w:before="0" w:after="40"/>
              <w:jc w:val="left"/>
              <w:rPr>
                <w:kern w:val="0"/>
                <w:szCs w:val="22"/>
                <w:lang w:val="en-US" w:eastAsia="en-US" w:bidi="ar-SA"/>
              </w:rPr>
            </w:pPr>
            <w:r>
              <w:rPr>
                <w:b w:val="false"/>
                <w:i w:val="false"/>
                <w:kern w:val="0"/>
                <w:sz w:val="20"/>
                <w:szCs w:val="22"/>
                <w:lang w:val="en-US" w:eastAsia="en-US" w:bidi="ar-SA"/>
              </w:rPr>
              <w:t>15–19 Jun 2026</w:t>
            </w:r>
          </w:p>
        </w:tc>
        <w:tc>
          <w:tcPr>
            <w:tcW w:w="6861" w:type="dxa"/>
            <w:tcBorders/>
          </w:tcPr>
          <w:p>
            <w:pPr>
              <w:pStyle w:val="Normal"/>
              <w:widowControl/>
              <w:spacing w:lineRule="auto" w:line="276" w:before="0" w:after="40"/>
              <w:jc w:val="left"/>
              <w:rPr>
                <w:kern w:val="0"/>
                <w:szCs w:val="22"/>
                <w:lang w:val="en-US" w:eastAsia="en-US" w:bidi="ar-SA"/>
              </w:rPr>
            </w:pPr>
            <w:r>
              <w:rPr>
                <w:b w:val="false"/>
                <w:i w:val="false"/>
                <w:kern w:val="0"/>
                <w:sz w:val="20"/>
                <w:szCs w:val="22"/>
                <w:lang w:val="en-US" w:eastAsia="en-US" w:bidi="ar-SA"/>
              </w:rPr>
              <w:t>On leave 15 June. Defined date/filter rules for Heatmap and CoV; fixed Yield–PR axes and z-order; Portfolio Overview reset now clears map state; demo-account visibility rules.</w:t>
            </w:r>
          </w:p>
        </w:tc>
      </w:tr>
      <w:tr>
        <w:trPr>
          <w:cantSplit/>
        </w:trPr>
        <w:tc>
          <w:tcPr>
            <w:tcW w:w="566" w:type="dxa"/>
            <w:tcBorders/>
          </w:tcPr>
          <w:p>
            <w:pPr>
              <w:pStyle w:val="Normal"/>
              <w:widowControl/>
              <w:spacing w:lineRule="auto" w:line="276" w:before="0" w:after="40"/>
              <w:jc w:val="left"/>
              <w:rPr>
                <w:kern w:val="0"/>
                <w:szCs w:val="22"/>
                <w:lang w:val="en-US" w:eastAsia="en-US" w:bidi="ar-SA"/>
              </w:rPr>
            </w:pPr>
            <w:r>
              <w:rPr>
                <w:b w:val="false"/>
                <w:i w:val="false"/>
                <w:kern w:val="0"/>
                <w:sz w:val="20"/>
                <w:szCs w:val="22"/>
                <w:lang w:val="en-US" w:eastAsia="en-US" w:bidi="ar-SA"/>
              </w:rPr>
              <w:t>8</w:t>
            </w:r>
          </w:p>
        </w:tc>
        <w:tc>
          <w:tcPr>
            <w:tcW w:w="1644" w:type="dxa"/>
            <w:tcBorders/>
          </w:tcPr>
          <w:p>
            <w:pPr>
              <w:pStyle w:val="Normal"/>
              <w:widowControl/>
              <w:spacing w:lineRule="auto" w:line="276" w:before="0" w:after="40"/>
              <w:jc w:val="left"/>
              <w:rPr>
                <w:kern w:val="0"/>
                <w:szCs w:val="22"/>
                <w:lang w:val="en-US" w:eastAsia="en-US" w:bidi="ar-SA"/>
              </w:rPr>
            </w:pPr>
            <w:r>
              <w:rPr>
                <w:b w:val="false"/>
                <w:i w:val="false"/>
                <w:kern w:val="0"/>
                <w:sz w:val="20"/>
                <w:szCs w:val="22"/>
                <w:lang w:val="en-US" w:eastAsia="en-US" w:bidi="ar-SA"/>
              </w:rPr>
              <w:t>22–26 Jun 2026</w:t>
            </w:r>
          </w:p>
        </w:tc>
        <w:tc>
          <w:tcPr>
            <w:tcW w:w="6861" w:type="dxa"/>
            <w:tcBorders/>
          </w:tcPr>
          <w:p>
            <w:pPr>
              <w:pStyle w:val="Normal"/>
              <w:widowControl/>
              <w:spacing w:lineRule="auto" w:line="276" w:before="0" w:after="40"/>
              <w:jc w:val="left"/>
              <w:rPr>
                <w:kern w:val="0"/>
                <w:szCs w:val="22"/>
                <w:lang w:val="en-US" w:eastAsia="en-US" w:bidi="ar-SA"/>
              </w:rPr>
            </w:pPr>
            <w:r>
              <w:rPr>
                <w:b w:val="false"/>
                <w:i w:val="false"/>
                <w:kern w:val="0"/>
                <w:sz w:val="20"/>
                <w:szCs w:val="22"/>
                <w:lang w:val="en-US" w:eastAsia="en-US" w:bidi="ar-SA"/>
              </w:rPr>
              <w:t>Year/Day toggle for Yield–PR; refactored Heatmap, CoV and Stacked Bar into shared components; connected System Information to the Period Filter with backend access changes.</w:t>
            </w:r>
          </w:p>
        </w:tc>
      </w:tr>
      <w:tr>
        <w:trPr>
          <w:cantSplit/>
        </w:trPr>
        <w:tc>
          <w:tcPr>
            <w:tcW w:w="566" w:type="dxa"/>
            <w:tcBorders/>
          </w:tcPr>
          <w:p>
            <w:pPr>
              <w:pStyle w:val="Normal"/>
              <w:widowControl/>
              <w:spacing w:lineRule="auto" w:line="276" w:before="0" w:after="40"/>
              <w:jc w:val="left"/>
              <w:rPr>
                <w:kern w:val="0"/>
                <w:szCs w:val="22"/>
                <w:lang w:val="en-US" w:eastAsia="en-US" w:bidi="ar-SA"/>
              </w:rPr>
            </w:pPr>
            <w:r>
              <w:rPr>
                <w:b w:val="false"/>
                <w:i w:val="false"/>
                <w:kern w:val="0"/>
                <w:sz w:val="20"/>
                <w:szCs w:val="22"/>
                <w:lang w:val="en-US" w:eastAsia="en-US" w:bidi="ar-SA"/>
              </w:rPr>
              <w:t>9</w:t>
            </w:r>
          </w:p>
        </w:tc>
        <w:tc>
          <w:tcPr>
            <w:tcW w:w="1644" w:type="dxa"/>
            <w:tcBorders/>
          </w:tcPr>
          <w:p>
            <w:pPr>
              <w:pStyle w:val="Normal"/>
              <w:widowControl/>
              <w:spacing w:lineRule="auto" w:line="276" w:before="0" w:after="40"/>
              <w:jc w:val="left"/>
              <w:rPr>
                <w:kern w:val="0"/>
                <w:szCs w:val="22"/>
                <w:lang w:val="en-US" w:eastAsia="en-US" w:bidi="ar-SA"/>
              </w:rPr>
            </w:pPr>
            <w:r>
              <w:rPr>
                <w:b w:val="false"/>
                <w:i w:val="false"/>
                <w:kern w:val="0"/>
                <w:sz w:val="20"/>
                <w:szCs w:val="22"/>
                <w:lang w:val="en-US" w:eastAsia="en-US" w:bidi="ar-SA"/>
              </w:rPr>
              <w:t>29 Jun – 03 Jul 2026</w:t>
            </w:r>
          </w:p>
        </w:tc>
        <w:tc>
          <w:tcPr>
            <w:tcW w:w="6861" w:type="dxa"/>
            <w:tcBorders/>
          </w:tcPr>
          <w:p>
            <w:pPr>
              <w:pStyle w:val="Normal"/>
              <w:widowControl/>
              <w:spacing w:lineRule="auto" w:line="276" w:before="0" w:after="40"/>
              <w:jc w:val="left"/>
              <w:rPr>
                <w:kern w:val="0"/>
                <w:szCs w:val="22"/>
                <w:lang w:val="en-US" w:eastAsia="en-US" w:bidi="ar-SA"/>
              </w:rPr>
            </w:pPr>
            <w:r>
              <w:rPr>
                <w:b w:val="false"/>
                <w:i w:val="false"/>
                <w:kern w:val="0"/>
                <w:sz w:val="20"/>
                <w:szCs w:val="22"/>
                <w:lang w:val="en-US" w:eastAsia="en-US" w:bidi="ar-SA"/>
              </w:rPr>
              <w:t>Fixed filter and data-fetch logic for a site with an unusual configuration; improved responsive layout and KPI breakpoints for smaller screens.</w:t>
            </w:r>
          </w:p>
        </w:tc>
      </w:tr>
      <w:tr>
        <w:trPr>
          <w:cantSplit/>
        </w:trPr>
        <w:tc>
          <w:tcPr>
            <w:tcW w:w="566" w:type="dxa"/>
            <w:tcBorders/>
          </w:tcPr>
          <w:p>
            <w:pPr>
              <w:pStyle w:val="Normal"/>
              <w:widowControl/>
              <w:spacing w:lineRule="auto" w:line="276" w:before="0" w:after="40"/>
              <w:jc w:val="left"/>
              <w:rPr>
                <w:kern w:val="0"/>
                <w:szCs w:val="22"/>
                <w:lang w:val="en-US" w:eastAsia="en-US" w:bidi="ar-SA"/>
              </w:rPr>
            </w:pPr>
            <w:r>
              <w:rPr>
                <w:b w:val="false"/>
                <w:i w:val="false"/>
                <w:kern w:val="0"/>
                <w:sz w:val="20"/>
                <w:szCs w:val="22"/>
                <w:lang w:val="en-US" w:eastAsia="en-US" w:bidi="ar-SA"/>
              </w:rPr>
              <w:t>10</w:t>
            </w:r>
          </w:p>
        </w:tc>
        <w:tc>
          <w:tcPr>
            <w:tcW w:w="1644" w:type="dxa"/>
            <w:tcBorders/>
          </w:tcPr>
          <w:p>
            <w:pPr>
              <w:pStyle w:val="Normal"/>
              <w:widowControl/>
              <w:spacing w:lineRule="auto" w:line="276" w:before="0" w:after="40"/>
              <w:jc w:val="left"/>
              <w:rPr>
                <w:kern w:val="0"/>
                <w:szCs w:val="22"/>
                <w:lang w:val="en-US" w:eastAsia="en-US" w:bidi="ar-SA"/>
              </w:rPr>
            </w:pPr>
            <w:r>
              <w:rPr>
                <w:b w:val="false"/>
                <w:i w:val="false"/>
                <w:kern w:val="0"/>
                <w:sz w:val="20"/>
                <w:szCs w:val="22"/>
                <w:lang w:val="en-US" w:eastAsia="en-US" w:bidi="ar-SA"/>
              </w:rPr>
              <w:t>06–10 Jul 2026</w:t>
            </w:r>
          </w:p>
        </w:tc>
        <w:tc>
          <w:tcPr>
            <w:tcW w:w="6861" w:type="dxa"/>
            <w:tcBorders/>
          </w:tcPr>
          <w:p>
            <w:pPr>
              <w:pStyle w:val="Normal"/>
              <w:widowControl/>
              <w:spacing w:lineRule="auto" w:line="276" w:before="0" w:after="40"/>
              <w:jc w:val="left"/>
              <w:rPr>
                <w:kern w:val="0"/>
                <w:szCs w:val="22"/>
                <w:lang w:val="en-US" w:eastAsia="en-US" w:bidi="ar-SA"/>
              </w:rPr>
            </w:pPr>
            <w:r>
              <w:rPr>
                <w:b w:val="false"/>
                <w:i w:val="false"/>
                <w:kern w:val="0"/>
                <w:sz w:val="20"/>
                <w:szCs w:val="22"/>
                <w:lang w:val="en-US" w:eastAsia="en-US" w:bidi="ar-SA"/>
              </w:rPr>
              <w:t>Admin user-management view with user list and Excel export; prepared visuals for the public demo page.</w:t>
            </w:r>
          </w:p>
        </w:tc>
      </w:tr>
      <w:tr>
        <w:trPr>
          <w:cantSplit/>
        </w:trPr>
        <w:tc>
          <w:tcPr>
            <w:tcW w:w="566" w:type="dxa"/>
            <w:tcBorders/>
          </w:tcPr>
          <w:p>
            <w:pPr>
              <w:pStyle w:val="Normal"/>
              <w:widowControl/>
              <w:spacing w:lineRule="auto" w:line="276" w:before="0" w:after="40"/>
              <w:jc w:val="left"/>
              <w:rPr>
                <w:kern w:val="0"/>
                <w:szCs w:val="22"/>
                <w:lang w:val="en-US" w:eastAsia="en-US" w:bidi="ar-SA"/>
              </w:rPr>
            </w:pPr>
            <w:r>
              <w:rPr>
                <w:b w:val="false"/>
                <w:i w:val="false"/>
                <w:kern w:val="0"/>
                <w:sz w:val="20"/>
                <w:szCs w:val="22"/>
                <w:lang w:val="en-US" w:eastAsia="en-US" w:bidi="ar-SA"/>
              </w:rPr>
              <w:t>11</w:t>
            </w:r>
          </w:p>
        </w:tc>
        <w:tc>
          <w:tcPr>
            <w:tcW w:w="1644" w:type="dxa"/>
            <w:tcBorders/>
          </w:tcPr>
          <w:p>
            <w:pPr>
              <w:pStyle w:val="Normal"/>
              <w:widowControl/>
              <w:spacing w:lineRule="auto" w:line="276" w:before="0" w:after="40"/>
              <w:jc w:val="left"/>
              <w:rPr>
                <w:kern w:val="0"/>
                <w:szCs w:val="22"/>
                <w:lang w:val="en-US" w:eastAsia="en-US" w:bidi="ar-SA"/>
              </w:rPr>
            </w:pPr>
            <w:r>
              <w:rPr>
                <w:b w:val="false"/>
                <w:i w:val="false"/>
                <w:kern w:val="0"/>
                <w:sz w:val="20"/>
                <w:szCs w:val="22"/>
                <w:lang w:val="en-US" w:eastAsia="en-US" w:bidi="ar-SA"/>
              </w:rPr>
              <w:t>13–17 Jul 2026</w:t>
            </w:r>
          </w:p>
        </w:tc>
        <w:tc>
          <w:tcPr>
            <w:tcW w:w="6861" w:type="dxa"/>
            <w:tcBorders/>
          </w:tcPr>
          <w:p>
            <w:pPr>
              <w:pStyle w:val="Normal"/>
              <w:widowControl/>
              <w:spacing w:lineRule="auto" w:line="276" w:before="0" w:after="40"/>
              <w:jc w:val="left"/>
              <w:rPr>
                <w:kern w:val="0"/>
                <w:szCs w:val="22"/>
                <w:lang w:val="en-US" w:eastAsia="en-US" w:bidi="ar-SA"/>
              </w:rPr>
            </w:pPr>
            <w:r>
              <w:rPr>
                <w:b w:val="false"/>
                <w:i w:val="false"/>
                <w:kern w:val="0"/>
                <w:sz w:val="20"/>
                <w:szCs w:val="22"/>
                <w:lang w:val="en-US" w:eastAsia="en-US" w:bidi="ar-SA"/>
              </w:rPr>
              <w:t>System Information page: sensor, meter and inverter time series with consistent names, units and Excel export.</w:t>
            </w:r>
          </w:p>
        </w:tc>
      </w:tr>
      <w:tr>
        <w:trPr>
          <w:cantSplit/>
        </w:trPr>
        <w:tc>
          <w:tcPr>
            <w:tcW w:w="566" w:type="dxa"/>
            <w:tcBorders/>
          </w:tcPr>
          <w:p>
            <w:pPr>
              <w:pStyle w:val="Normal"/>
              <w:widowControl/>
              <w:spacing w:lineRule="auto" w:line="276" w:before="0" w:after="40"/>
              <w:jc w:val="left"/>
              <w:rPr>
                <w:kern w:val="0"/>
                <w:szCs w:val="22"/>
                <w:lang w:val="en-US" w:eastAsia="en-US" w:bidi="ar-SA"/>
              </w:rPr>
            </w:pPr>
            <w:r>
              <w:rPr>
                <w:b w:val="false"/>
                <w:i w:val="false"/>
                <w:kern w:val="0"/>
                <w:sz w:val="20"/>
                <w:szCs w:val="22"/>
                <w:lang w:val="en-US" w:eastAsia="en-US" w:bidi="ar-SA"/>
              </w:rPr>
              <w:t>12</w:t>
            </w:r>
          </w:p>
        </w:tc>
        <w:tc>
          <w:tcPr>
            <w:tcW w:w="1644" w:type="dxa"/>
            <w:tcBorders/>
          </w:tcPr>
          <w:p>
            <w:pPr>
              <w:pStyle w:val="Normal"/>
              <w:widowControl/>
              <w:spacing w:lineRule="auto" w:line="276" w:before="0" w:after="40"/>
              <w:jc w:val="left"/>
              <w:rPr>
                <w:kern w:val="0"/>
                <w:szCs w:val="22"/>
                <w:lang w:val="en-US" w:eastAsia="en-US" w:bidi="ar-SA"/>
              </w:rPr>
            </w:pPr>
            <w:r>
              <w:rPr>
                <w:b w:val="false"/>
                <w:i w:val="false"/>
                <w:kern w:val="0"/>
                <w:sz w:val="20"/>
                <w:szCs w:val="22"/>
                <w:lang w:val="en-US" w:eastAsia="en-US" w:bidi="ar-SA"/>
              </w:rPr>
              <w:t>20–24 Jul 2026</w:t>
            </w:r>
          </w:p>
        </w:tc>
        <w:tc>
          <w:tcPr>
            <w:tcW w:w="6861" w:type="dxa"/>
            <w:tcBorders/>
          </w:tcPr>
          <w:p>
            <w:pPr>
              <w:pStyle w:val="Normal"/>
              <w:widowControl/>
              <w:spacing w:lineRule="auto" w:line="276" w:before="0" w:after="40"/>
              <w:jc w:val="left"/>
              <w:rPr>
                <w:kern w:val="0"/>
                <w:szCs w:val="22"/>
                <w:lang w:val="en-US" w:eastAsia="en-US" w:bidi="ar-SA"/>
              </w:rPr>
            </w:pPr>
            <w:r>
              <w:rPr>
                <w:b w:val="false"/>
                <w:i w:val="false"/>
                <w:kern w:val="0"/>
                <w:sz w:val="20"/>
                <w:szCs w:val="22"/>
                <w:lang w:val="en-US" w:eastAsia="en-US" w:bidi="ar-SA"/>
              </w:rPr>
              <w:t>Alarm views: severity colours, categories and recommended actions, consistent with the Portfolio Overview alert panel.</w:t>
            </w:r>
          </w:p>
        </w:tc>
      </w:tr>
      <w:tr>
        <w:trPr>
          <w:cantSplit/>
        </w:trPr>
        <w:tc>
          <w:tcPr>
            <w:tcW w:w="566" w:type="dxa"/>
            <w:tcBorders/>
          </w:tcPr>
          <w:p>
            <w:pPr>
              <w:pStyle w:val="Normal"/>
              <w:widowControl/>
              <w:spacing w:lineRule="auto" w:line="276" w:before="0" w:after="40"/>
              <w:jc w:val="left"/>
              <w:rPr>
                <w:kern w:val="0"/>
                <w:szCs w:val="22"/>
                <w:lang w:val="en-US" w:eastAsia="en-US" w:bidi="ar-SA"/>
              </w:rPr>
            </w:pPr>
            <w:r>
              <w:rPr>
                <w:b w:val="false"/>
                <w:i w:val="false"/>
                <w:kern w:val="0"/>
                <w:sz w:val="20"/>
                <w:szCs w:val="22"/>
                <w:lang w:val="en-US" w:eastAsia="en-US" w:bidi="ar-SA"/>
              </w:rPr>
              <w:t>13</w:t>
            </w:r>
          </w:p>
        </w:tc>
        <w:tc>
          <w:tcPr>
            <w:tcW w:w="1644" w:type="dxa"/>
            <w:tcBorders/>
          </w:tcPr>
          <w:p>
            <w:pPr>
              <w:pStyle w:val="Normal"/>
              <w:widowControl/>
              <w:spacing w:lineRule="auto" w:line="276" w:before="0" w:after="40"/>
              <w:jc w:val="left"/>
              <w:rPr>
                <w:kern w:val="0"/>
                <w:szCs w:val="22"/>
                <w:lang w:val="en-US" w:eastAsia="en-US" w:bidi="ar-SA"/>
              </w:rPr>
            </w:pPr>
            <w:r>
              <w:rPr>
                <w:b w:val="false"/>
                <w:i w:val="false"/>
                <w:kern w:val="0"/>
                <w:sz w:val="20"/>
                <w:szCs w:val="22"/>
                <w:lang w:val="en-US" w:eastAsia="en-US" w:bidi="ar-SA"/>
              </w:rPr>
              <w:t>27–31 Jul 2026</w:t>
            </w:r>
          </w:p>
        </w:tc>
        <w:tc>
          <w:tcPr>
            <w:tcW w:w="6861" w:type="dxa"/>
            <w:tcBorders/>
          </w:tcPr>
          <w:p>
            <w:pPr>
              <w:pStyle w:val="Normal"/>
              <w:widowControl/>
              <w:spacing w:lineRule="auto" w:line="276" w:before="0" w:after="40"/>
              <w:jc w:val="left"/>
              <w:rPr>
                <w:kern w:val="0"/>
                <w:szCs w:val="22"/>
                <w:lang w:val="en-US" w:eastAsia="en-US" w:bidi="ar-SA"/>
              </w:rPr>
            </w:pPr>
            <w:r>
              <w:rPr>
                <w:b w:val="false"/>
                <w:i w:val="false"/>
                <w:kern w:val="0"/>
                <w:sz w:val="20"/>
                <w:szCs w:val="22"/>
                <w:lang w:val="en-US" w:eastAsia="en-US" w:bidi="ar-SA"/>
              </w:rPr>
              <w:t>Alarm History export; validated PR corridor-deviation alarms; planned Spatial Heatmap work. Internship extended into August (part-time).</w:t>
            </w:r>
          </w:p>
        </w:tc>
      </w:tr>
      <w:tr>
        <w:trPr>
          <w:cantSplit/>
        </w:trPr>
        <w:tc>
          <w:tcPr>
            <w:tcW w:w="566" w:type="dxa"/>
            <w:tcBorders/>
          </w:tcPr>
          <w:p>
            <w:pPr>
              <w:pStyle w:val="Normal"/>
              <w:widowControl/>
              <w:spacing w:lineRule="auto" w:line="276" w:before="0" w:after="40"/>
              <w:jc w:val="left"/>
              <w:rPr>
                <w:kern w:val="0"/>
                <w:szCs w:val="22"/>
                <w:lang w:val="en-US" w:eastAsia="en-US" w:bidi="ar-SA"/>
              </w:rPr>
            </w:pPr>
            <w:r>
              <w:rPr>
                <w:b w:val="false"/>
                <w:i w:val="false"/>
                <w:kern w:val="0"/>
                <w:sz w:val="20"/>
                <w:szCs w:val="22"/>
                <w:lang w:val="en-US" w:eastAsia="en-US" w:bidi="ar-SA"/>
              </w:rPr>
              <w:t>14</w:t>
            </w:r>
          </w:p>
        </w:tc>
        <w:tc>
          <w:tcPr>
            <w:tcW w:w="1644" w:type="dxa"/>
            <w:tcBorders/>
          </w:tcPr>
          <w:p>
            <w:pPr>
              <w:pStyle w:val="Normal"/>
              <w:widowControl/>
              <w:spacing w:lineRule="auto" w:line="276" w:before="0" w:after="40"/>
              <w:jc w:val="left"/>
              <w:rPr>
                <w:kern w:val="0"/>
                <w:szCs w:val="22"/>
                <w:lang w:val="en-US" w:eastAsia="en-US" w:bidi="ar-SA"/>
              </w:rPr>
            </w:pPr>
            <w:r>
              <w:rPr>
                <w:b w:val="false"/>
                <w:i w:val="false"/>
                <w:kern w:val="0"/>
                <w:sz w:val="20"/>
                <w:szCs w:val="22"/>
                <w:lang w:val="en-US" w:eastAsia="en-US" w:bidi="ar-SA"/>
              </w:rPr>
              <w:t>03–07 Aug 2026</w:t>
            </w:r>
          </w:p>
        </w:tc>
        <w:tc>
          <w:tcPr>
            <w:tcW w:w="6861" w:type="dxa"/>
            <w:tcBorders/>
          </w:tcPr>
          <w:p>
            <w:pPr>
              <w:pStyle w:val="Normal"/>
              <w:widowControl/>
              <w:spacing w:lineRule="auto" w:line="276" w:before="0" w:after="40"/>
              <w:jc w:val="left"/>
              <w:rPr>
                <w:kern w:val="0"/>
                <w:szCs w:val="22"/>
                <w:lang w:val="en-US" w:eastAsia="en-US" w:bidi="ar-SA"/>
              </w:rPr>
            </w:pPr>
            <w:r>
              <w:rPr>
                <w:b w:val="false"/>
                <w:i w:val="false"/>
                <w:kern w:val="0"/>
                <w:sz w:val="20"/>
                <w:szCs w:val="22"/>
                <w:lang w:val="en-US" w:eastAsia="en-US" w:bidi="ar-SA"/>
              </w:rPr>
              <w:t>Part-time (~4 h/day). Spatial Heatmap layout; AC power/energy handling in Raw Data; Net PR corridor fix; shared date handling; mixed-resolution data; dynamic SolarGIS granularity.</w:t>
            </w:r>
          </w:p>
        </w:tc>
      </w:tr>
      <w:tr>
        <w:trPr>
          <w:cantSplit/>
        </w:trPr>
        <w:tc>
          <w:tcPr>
            <w:tcW w:w="566" w:type="dxa"/>
            <w:tcBorders/>
          </w:tcPr>
          <w:p>
            <w:pPr>
              <w:pStyle w:val="Normal"/>
              <w:widowControl/>
              <w:spacing w:lineRule="auto" w:line="276" w:before="0" w:after="40"/>
              <w:jc w:val="left"/>
              <w:rPr>
                <w:kern w:val="0"/>
                <w:szCs w:val="22"/>
                <w:lang w:val="en-US" w:eastAsia="en-US" w:bidi="ar-SA"/>
              </w:rPr>
            </w:pPr>
            <w:r>
              <w:rPr>
                <w:b w:val="false"/>
                <w:i w:val="false"/>
                <w:kern w:val="0"/>
                <w:sz w:val="20"/>
                <w:szCs w:val="22"/>
                <w:lang w:val="en-US" w:eastAsia="en-US" w:bidi="ar-SA"/>
              </w:rPr>
              <w:t>15</w:t>
            </w:r>
          </w:p>
        </w:tc>
        <w:tc>
          <w:tcPr>
            <w:tcW w:w="1644" w:type="dxa"/>
            <w:tcBorders/>
          </w:tcPr>
          <w:p>
            <w:pPr>
              <w:pStyle w:val="Normal"/>
              <w:widowControl/>
              <w:spacing w:lineRule="auto" w:line="276" w:before="0" w:after="40"/>
              <w:jc w:val="left"/>
              <w:rPr>
                <w:kern w:val="0"/>
                <w:szCs w:val="22"/>
                <w:lang w:val="en-US" w:eastAsia="en-US" w:bidi="ar-SA"/>
              </w:rPr>
            </w:pPr>
            <w:r>
              <w:rPr>
                <w:b w:val="false"/>
                <w:i w:val="false"/>
                <w:kern w:val="0"/>
                <w:sz w:val="20"/>
                <w:szCs w:val="22"/>
                <w:lang w:val="en-US" w:eastAsia="en-US" w:bidi="ar-SA"/>
              </w:rPr>
              <w:t>10–14 Aug 2026</w:t>
            </w:r>
          </w:p>
        </w:tc>
        <w:tc>
          <w:tcPr>
            <w:tcW w:w="6861" w:type="dxa"/>
            <w:tcBorders/>
          </w:tcPr>
          <w:p>
            <w:pPr>
              <w:pStyle w:val="Normal"/>
              <w:widowControl/>
              <w:spacing w:lineRule="auto" w:line="276" w:before="0" w:after="40"/>
              <w:jc w:val="left"/>
              <w:rPr>
                <w:kern w:val="0"/>
                <w:szCs w:val="22"/>
                <w:lang w:val="en-US" w:eastAsia="en-US" w:bidi="ar-SA"/>
              </w:rPr>
            </w:pPr>
            <w:r>
              <w:rPr>
                <w:b w:val="false"/>
                <w:i w:val="false"/>
                <w:kern w:val="0"/>
                <w:sz w:val="20"/>
                <w:szCs w:val="22"/>
                <w:lang w:val="en-US" w:eastAsia="en-US" w:bidi="ar-SA"/>
              </w:rPr>
              <w:t>Spatial Heatmap statistics, ranking list and zoom fixes; PR Evolution corridor and historical averages; reference sensors in Raw Data; changes integrated into staging.</w:t>
            </w:r>
          </w:p>
        </w:tc>
      </w:tr>
      <w:tr>
        <w:trPr>
          <w:cantSplit/>
        </w:trPr>
        <w:tc>
          <w:tcPr>
            <w:tcW w:w="566" w:type="dxa"/>
            <w:tcBorders/>
          </w:tcPr>
          <w:p>
            <w:pPr>
              <w:pStyle w:val="Normal"/>
              <w:widowControl/>
              <w:spacing w:lineRule="auto" w:line="276" w:before="0" w:after="40"/>
              <w:jc w:val="left"/>
              <w:rPr>
                <w:kern w:val="0"/>
                <w:szCs w:val="22"/>
                <w:lang w:val="en-US" w:eastAsia="en-US" w:bidi="ar-SA"/>
              </w:rPr>
            </w:pPr>
            <w:r>
              <w:rPr>
                <w:b w:val="false"/>
                <w:i w:val="false"/>
                <w:kern w:val="0"/>
                <w:sz w:val="20"/>
                <w:szCs w:val="22"/>
                <w:lang w:val="en-US" w:eastAsia="en-US" w:bidi="ar-SA"/>
              </w:rPr>
              <w:t>16</w:t>
            </w:r>
          </w:p>
        </w:tc>
        <w:tc>
          <w:tcPr>
            <w:tcW w:w="1644" w:type="dxa"/>
            <w:tcBorders/>
          </w:tcPr>
          <w:p>
            <w:pPr>
              <w:pStyle w:val="Normal"/>
              <w:widowControl/>
              <w:spacing w:lineRule="auto" w:line="276" w:before="0" w:after="40"/>
              <w:jc w:val="left"/>
              <w:rPr>
                <w:kern w:val="0"/>
                <w:szCs w:val="22"/>
                <w:lang w:val="en-US" w:eastAsia="en-US" w:bidi="ar-SA"/>
              </w:rPr>
            </w:pPr>
            <w:r>
              <w:rPr>
                <w:b w:val="false"/>
                <w:i w:val="false"/>
                <w:kern w:val="0"/>
                <w:sz w:val="20"/>
                <w:szCs w:val="22"/>
                <w:lang w:val="en-US" w:eastAsia="en-US" w:bidi="ar-SA"/>
              </w:rPr>
              <w:t>17–21 Aug 2026</w:t>
            </w:r>
          </w:p>
        </w:tc>
        <w:tc>
          <w:tcPr>
            <w:tcW w:w="6861" w:type="dxa"/>
            <w:tcBorders/>
          </w:tcPr>
          <w:p>
            <w:pPr>
              <w:pStyle w:val="Normal"/>
              <w:widowControl/>
              <w:spacing w:lineRule="auto" w:line="276" w:before="0" w:after="40"/>
              <w:jc w:val="left"/>
              <w:rPr>
                <w:kern w:val="0"/>
                <w:szCs w:val="22"/>
                <w:lang w:val="en-US" w:eastAsia="en-US" w:bidi="ar-SA"/>
              </w:rPr>
            </w:pPr>
            <w:r>
              <w:rPr>
                <w:b w:val="false"/>
                <w:i w:val="false"/>
                <w:kern w:val="0"/>
                <w:sz w:val="20"/>
                <w:szCs w:val="22"/>
                <w:lang w:val="en-US" w:eastAsia="en-US" w:bidi="ar-SA"/>
              </w:rPr>
              <w:t>Batched external reference-sensor resolution; multi-site sensor fixes; multi-orientation SolarGIS; parallel raw-data queries with caching.</w:t>
            </w:r>
          </w:p>
        </w:tc>
      </w:tr>
      <w:tr>
        <w:trPr>
          <w:cantSplit/>
        </w:trPr>
        <w:tc>
          <w:tcPr>
            <w:tcW w:w="566" w:type="dxa"/>
            <w:tcBorders/>
          </w:tcPr>
          <w:p>
            <w:pPr>
              <w:pStyle w:val="Normal"/>
              <w:widowControl/>
              <w:spacing w:lineRule="auto" w:line="276" w:before="0" w:after="40"/>
              <w:jc w:val="left"/>
              <w:rPr>
                <w:kern w:val="0"/>
                <w:szCs w:val="22"/>
                <w:lang w:val="en-US" w:eastAsia="en-US" w:bidi="ar-SA"/>
              </w:rPr>
            </w:pPr>
            <w:r>
              <w:rPr>
                <w:b w:val="false"/>
                <w:i w:val="false"/>
                <w:kern w:val="0"/>
                <w:sz w:val="20"/>
                <w:szCs w:val="22"/>
                <w:lang w:val="en-US" w:eastAsia="en-US" w:bidi="ar-SA"/>
              </w:rPr>
              <w:t>17</w:t>
            </w:r>
          </w:p>
        </w:tc>
        <w:tc>
          <w:tcPr>
            <w:tcW w:w="1644" w:type="dxa"/>
            <w:tcBorders/>
          </w:tcPr>
          <w:p>
            <w:pPr>
              <w:pStyle w:val="Normal"/>
              <w:widowControl/>
              <w:spacing w:lineRule="auto" w:line="276" w:before="0" w:after="40"/>
              <w:jc w:val="left"/>
              <w:rPr>
                <w:kern w:val="0"/>
                <w:szCs w:val="22"/>
                <w:lang w:val="en-US" w:eastAsia="en-US" w:bidi="ar-SA"/>
              </w:rPr>
            </w:pPr>
            <w:r>
              <w:rPr>
                <w:b w:val="false"/>
                <w:i w:val="false"/>
                <w:kern w:val="0"/>
                <w:sz w:val="20"/>
                <w:szCs w:val="22"/>
                <w:lang w:val="en-US" w:eastAsia="en-US" w:bidi="ar-SA"/>
              </w:rPr>
              <w:t>24–31 Aug 2026</w:t>
            </w:r>
          </w:p>
        </w:tc>
        <w:tc>
          <w:tcPr>
            <w:tcW w:w="6861" w:type="dxa"/>
            <w:tcBorders/>
          </w:tcPr>
          <w:p>
            <w:pPr>
              <w:pStyle w:val="Normal"/>
              <w:widowControl/>
              <w:spacing w:lineRule="auto" w:line="276" w:before="0" w:after="40"/>
              <w:jc w:val="left"/>
              <w:rPr>
                <w:kern w:val="0"/>
                <w:szCs w:val="22"/>
                <w:lang w:val="en-US" w:eastAsia="en-US" w:bidi="ar-SA"/>
              </w:rPr>
            </w:pPr>
            <w:r>
              <w:rPr>
                <w:b w:val="false"/>
                <w:i w:val="false"/>
                <w:kern w:val="0"/>
                <w:sz w:val="20"/>
                <w:szCs w:val="22"/>
                <w:lang w:val="en-US" w:eastAsia="en-US" w:bidi="ar-SA"/>
              </w:rPr>
              <w:t>Refactored the monitoring pull request from 700+ to 289 lines; added automated API tests; analysed support-widget requirements; handover.</w:t>
            </w:r>
          </w:p>
        </w:tc>
      </w:tr>
    </w:tbl>
    <w:p>
      <w:pPr>
        <w:pStyle w:val="Normal"/>
        <w:spacing w:lineRule="exact" w:line="280" w:before="0" w:after="0"/>
        <w:rPr/>
      </w:pPr>
      <w:r>
        <w:rPr>
          <w:sz w:val="12"/>
        </w:rPr>
        <w:t xml:space="preserve"> </w:t>
      </w:r>
    </w:p>
    <w:p>
      <w:pPr>
        <w:pStyle w:val="Heading1"/>
        <w:rPr/>
      </w:pPr>
      <w:r>
        <w:rPr/>
        <w:t>LEARNING OUTCOME AFTER TRAINING</w:t>
      </w:r>
    </w:p>
    <w:p>
      <w:pPr>
        <w:pStyle w:val="Heading2"/>
        <w:rPr/>
      </w:pPr>
      <w:r>
        <w:rPr/>
        <w:t>Technical Learning</w:t>
      </w:r>
    </w:p>
    <w:p>
      <w:pPr>
        <w:pStyle w:val="ListBullet"/>
        <w:numPr>
          <w:ilvl w:val="0"/>
          <w:numId w:val="1"/>
        </w:numPr>
        <w:spacing w:lineRule="auto" w:line="360" w:before="0" w:after="80"/>
        <w:contextualSpacing/>
        <w:rPr/>
      </w:pPr>
      <w:r>
        <w:rPr>
          <w:b w:val="false"/>
          <w:i w:val="false"/>
        </w:rPr>
        <w:t>Building production-quality React components in Next.js with TypeScript, including state management with hooks and context.</w:t>
      </w:r>
    </w:p>
    <w:p>
      <w:pPr>
        <w:pStyle w:val="ListBullet"/>
        <w:numPr>
          <w:ilvl w:val="0"/>
          <w:numId w:val="1"/>
        </w:numPr>
        <w:spacing w:lineRule="auto" w:line="360" w:before="0" w:after="80"/>
        <w:contextualSpacing/>
        <w:rPr/>
      </w:pPr>
      <w:r>
        <w:rPr>
          <w:b w:val="false"/>
          <w:i w:val="false"/>
        </w:rPr>
        <w:t>Data visualisation with Chart.js and Plotly.js: scales, time axes, zoom and pan, tooltips, layering, colour for categories and time, and export to image and Excel.</w:t>
      </w:r>
    </w:p>
    <w:p>
      <w:pPr>
        <w:pStyle w:val="ListBullet"/>
        <w:numPr>
          <w:ilvl w:val="0"/>
          <w:numId w:val="1"/>
        </w:numPr>
        <w:spacing w:lineRule="auto" w:line="360" w:before="0" w:after="80"/>
        <w:contextualSpacing/>
        <w:rPr/>
      </w:pPr>
      <w:r>
        <w:rPr>
          <w:b w:val="false"/>
          <w:i w:val="false"/>
        </w:rPr>
        <w:t>Designing consistent date-range and aggregation logic and testing it systematically.</w:t>
      </w:r>
    </w:p>
    <w:p>
      <w:pPr>
        <w:pStyle w:val="ListBullet"/>
        <w:numPr>
          <w:ilvl w:val="0"/>
          <w:numId w:val="1"/>
        </w:numPr>
        <w:spacing w:lineRule="auto" w:line="360" w:before="0" w:after="80"/>
        <w:contextualSpacing/>
        <w:rPr/>
      </w:pPr>
      <w:r>
        <w:rPr>
          <w:b w:val="false"/>
          <w:i w:val="false"/>
        </w:rPr>
        <w:t>Developing REST APIs in FastAPI, writing efficient SQL access with batching, parallel queries and caching, and writing automated API tests.</w:t>
      </w:r>
    </w:p>
    <w:p>
      <w:pPr>
        <w:pStyle w:val="ListBullet"/>
        <w:numPr>
          <w:ilvl w:val="0"/>
          <w:numId w:val="1"/>
        </w:numPr>
        <w:spacing w:lineRule="auto" w:line="360" w:before="0" w:after="80"/>
        <w:contextualSpacing/>
        <w:rPr/>
      </w:pPr>
      <w:r>
        <w:rPr>
          <w:b w:val="false"/>
          <w:i w:val="false"/>
        </w:rPr>
        <w:t>Refactoring for maintainability: removing duplication, extracting shared components and keeping pull requests small.</w:t>
      </w:r>
    </w:p>
    <w:p>
      <w:pPr>
        <w:pStyle w:val="ListBullet"/>
        <w:numPr>
          <w:ilvl w:val="0"/>
          <w:numId w:val="1"/>
        </w:numPr>
        <w:spacing w:lineRule="auto" w:line="360" w:before="0" w:after="80"/>
        <w:contextualSpacing/>
        <w:rPr/>
      </w:pPr>
      <w:r>
        <w:rPr>
          <w:b w:val="false"/>
          <w:i w:val="false"/>
        </w:rPr>
        <w:t>Solar PV performance analysis: yield, irradiation, PR, CoV, corridors and the role of satellite irradiance.</w:t>
      </w:r>
    </w:p>
    <w:p>
      <w:pPr>
        <w:pStyle w:val="Heading2"/>
        <w:rPr/>
      </w:pPr>
      <w:r>
        <w:rPr/>
        <w:t>Professional Learning</w:t>
      </w:r>
    </w:p>
    <w:p>
      <w:pPr>
        <w:pStyle w:val="ListBullet"/>
        <w:numPr>
          <w:ilvl w:val="0"/>
          <w:numId w:val="1"/>
        </w:numPr>
        <w:spacing w:lineRule="auto" w:line="360" w:before="0" w:after="80"/>
        <w:contextualSpacing/>
        <w:rPr/>
      </w:pPr>
      <w:r>
        <w:rPr>
          <w:b w:val="false"/>
          <w:i w:val="false"/>
        </w:rPr>
        <w:t>Working in a remote, international team with written communication, task trackers and code review.</w:t>
      </w:r>
    </w:p>
    <w:p>
      <w:pPr>
        <w:pStyle w:val="ListBullet"/>
        <w:numPr>
          <w:ilvl w:val="0"/>
          <w:numId w:val="1"/>
        </w:numPr>
        <w:spacing w:lineRule="auto" w:line="360" w:before="0" w:after="80"/>
        <w:contextualSpacing/>
        <w:rPr/>
      </w:pPr>
      <w:r>
        <w:rPr>
          <w:b w:val="false"/>
          <w:i w:val="false"/>
        </w:rPr>
        <w:t>Taking ownership of a feature from requirement to release, including staging verification.</w:t>
      </w:r>
    </w:p>
    <w:p>
      <w:pPr>
        <w:pStyle w:val="ListBullet"/>
        <w:numPr>
          <w:ilvl w:val="0"/>
          <w:numId w:val="1"/>
        </w:numPr>
        <w:spacing w:lineRule="auto" w:line="360" w:before="0" w:after="80"/>
        <w:contextualSpacing/>
        <w:rPr/>
      </w:pPr>
      <w:r>
        <w:rPr>
          <w:b w:val="false"/>
          <w:i w:val="false"/>
        </w:rPr>
        <w:t>Handling confidential client data responsibly.</w:t>
      </w:r>
    </w:p>
    <w:p>
      <w:pPr>
        <w:pStyle w:val="ListBullet"/>
        <w:numPr>
          <w:ilvl w:val="0"/>
          <w:numId w:val="1"/>
        </w:numPr>
        <w:spacing w:lineRule="auto" w:line="360" w:before="0" w:after="80"/>
        <w:contextualSpacing/>
        <w:rPr/>
      </w:pPr>
      <w:r>
        <w:rPr>
          <w:b w:val="false"/>
          <w:i w:val="false"/>
        </w:rPr>
        <w:t>Managing time between internship work and academic commitments.</w:t>
      </w:r>
    </w:p>
    <w:p>
      <w:pPr>
        <w:pStyle w:val="Heading2"/>
        <w:rPr/>
      </w:pPr>
      <w:r>
        <w:rPr/>
        <w:t>Mapping to Course Outcomes (ES-453)</w:t>
      </w:r>
    </w:p>
    <w:p>
      <w:pPr>
        <w:pStyle w:val="Caption"/>
        <w:keepNext w:val="true"/>
        <w:rPr/>
      </w:pPr>
      <w:r>
        <w:rPr/>
        <w:t xml:space="preserve">Table </w:t>
      </w:r>
      <w:r>
        <w:rPr/>
        <w:fldChar w:fldCharType="begin"/>
      </w:r>
      <w:r>
        <w:rPr/>
        <w:instrText xml:space="preserve"> SEQ Table \* ARABIC </w:instrText>
      </w:r>
      <w:r>
        <w:rPr/>
        <w:fldChar w:fldCharType="separate"/>
      </w:r>
      <w:r>
        <w:rPr/>
        <w:t>11</w:t>
      </w:r>
      <w:r>
        <w:rPr/>
        <w:fldChar w:fldCharType="end"/>
      </w:r>
      <w:r>
        <w:rPr/>
        <w:t>: Mapping of internship work to ES-453 course outcomes</w:t>
      </w:r>
    </w:p>
    <w:tbl>
      <w:tblPr>
        <w:tblStyle w:val="TableGrid"/>
        <w:tblW w:w="9071" w:type="dxa"/>
        <w:jc w:val="center"/>
        <w:tblInd w:w="0" w:type="dxa"/>
        <w:tblLayout w:type="fixed"/>
        <w:tblCellMar>
          <w:top w:w="45" w:type="dxa"/>
          <w:left w:w="100" w:type="dxa"/>
          <w:bottom w:w="45" w:type="dxa"/>
          <w:right w:w="100" w:type="dxa"/>
        </w:tblCellMar>
        <w:tblLook w:noHBand="0" w:lastColumn="0" w:firstColumn="1" w:lastRow="0" w:firstRow="1" w:noVBand="1" w:val="04a0"/>
      </w:tblPr>
      <w:tblGrid>
        <w:gridCol w:w="736"/>
        <w:gridCol w:w="3515"/>
        <w:gridCol w:w="4820"/>
      </w:tblGrid>
      <w:tr>
        <w:trPr>
          <w:tblHeader w:val="true"/>
          <w:cantSplit/>
        </w:trPr>
        <w:tc>
          <w:tcPr>
            <w:tcW w:w="736" w:type="dxa"/>
            <w:tcBorders/>
            <w:shd w:color="auto" w:fill="D9E2F3" w:val="clear"/>
          </w:tcPr>
          <w:p>
            <w:pPr>
              <w:pStyle w:val="Normal"/>
              <w:widowControl/>
              <w:spacing w:lineRule="auto" w:line="276" w:before="0" w:after="40"/>
              <w:jc w:val="left"/>
              <w:rPr>
                <w:kern w:val="0"/>
                <w:szCs w:val="22"/>
                <w:lang w:val="en-US" w:eastAsia="en-US" w:bidi="ar-SA"/>
              </w:rPr>
            </w:pPr>
            <w:r>
              <w:rPr>
                <w:b/>
                <w:kern w:val="0"/>
                <w:sz w:val="21"/>
                <w:szCs w:val="22"/>
                <w:lang w:val="en-US" w:eastAsia="en-US" w:bidi="ar-SA"/>
              </w:rPr>
              <w:t>CO</w:t>
            </w:r>
          </w:p>
        </w:tc>
        <w:tc>
          <w:tcPr>
            <w:tcW w:w="3515" w:type="dxa"/>
            <w:tcBorders/>
            <w:shd w:color="auto" w:fill="D9E2F3" w:val="clear"/>
          </w:tcPr>
          <w:p>
            <w:pPr>
              <w:pStyle w:val="Normal"/>
              <w:widowControl/>
              <w:spacing w:lineRule="auto" w:line="276" w:before="0" w:after="40"/>
              <w:jc w:val="left"/>
              <w:rPr>
                <w:kern w:val="0"/>
                <w:szCs w:val="22"/>
                <w:lang w:val="en-US" w:eastAsia="en-US" w:bidi="ar-SA"/>
              </w:rPr>
            </w:pPr>
            <w:r>
              <w:rPr>
                <w:b/>
                <w:kern w:val="0"/>
                <w:sz w:val="21"/>
                <w:szCs w:val="22"/>
                <w:lang w:val="en-US" w:eastAsia="en-US" w:bidi="ar-SA"/>
              </w:rPr>
              <w:t>Course outcome</w:t>
            </w:r>
          </w:p>
        </w:tc>
        <w:tc>
          <w:tcPr>
            <w:tcW w:w="4820" w:type="dxa"/>
            <w:tcBorders/>
            <w:shd w:color="auto" w:fill="D9E2F3" w:val="clear"/>
          </w:tcPr>
          <w:p>
            <w:pPr>
              <w:pStyle w:val="Normal"/>
              <w:widowControl/>
              <w:spacing w:lineRule="auto" w:line="276" w:before="0" w:after="40"/>
              <w:jc w:val="left"/>
              <w:rPr>
                <w:kern w:val="0"/>
                <w:szCs w:val="22"/>
                <w:lang w:val="en-US" w:eastAsia="en-US" w:bidi="ar-SA"/>
              </w:rPr>
            </w:pPr>
            <w:r>
              <w:rPr>
                <w:b/>
                <w:kern w:val="0"/>
                <w:sz w:val="21"/>
                <w:szCs w:val="22"/>
                <w:lang w:val="en-US" w:eastAsia="en-US" w:bidi="ar-SA"/>
              </w:rPr>
              <w:t>How it was achieved</w:t>
            </w:r>
          </w:p>
        </w:tc>
      </w:tr>
      <w:tr>
        <w:trPr>
          <w:cantSplit/>
        </w:trPr>
        <w:tc>
          <w:tcPr>
            <w:tcW w:w="736" w:type="dxa"/>
            <w:tcBorders/>
          </w:tcPr>
          <w:p>
            <w:pPr>
              <w:pStyle w:val="Normal"/>
              <w:widowControl/>
              <w:spacing w:lineRule="auto" w:line="276" w:before="0" w:after="40"/>
              <w:jc w:val="left"/>
              <w:rPr>
                <w:kern w:val="0"/>
                <w:szCs w:val="22"/>
                <w:lang w:val="en-US" w:eastAsia="en-US" w:bidi="ar-SA"/>
              </w:rPr>
            </w:pPr>
            <w:r>
              <w:rPr>
                <w:b w:val="false"/>
                <w:i w:val="false"/>
                <w:kern w:val="0"/>
                <w:sz w:val="21"/>
                <w:szCs w:val="22"/>
                <w:lang w:val="en-US" w:eastAsia="en-US" w:bidi="ar-SA"/>
              </w:rPr>
              <w:t>CO1</w:t>
            </w:r>
          </w:p>
        </w:tc>
        <w:tc>
          <w:tcPr>
            <w:tcW w:w="3515" w:type="dxa"/>
            <w:tcBorders/>
          </w:tcPr>
          <w:p>
            <w:pPr>
              <w:pStyle w:val="Normal"/>
              <w:widowControl/>
              <w:spacing w:lineRule="auto" w:line="276" w:before="0" w:after="40"/>
              <w:jc w:val="left"/>
              <w:rPr>
                <w:kern w:val="0"/>
                <w:szCs w:val="22"/>
                <w:lang w:val="en-US" w:eastAsia="en-US" w:bidi="ar-SA"/>
              </w:rPr>
            </w:pPr>
            <w:r>
              <w:rPr>
                <w:b w:val="false"/>
                <w:i w:val="false"/>
                <w:kern w:val="0"/>
                <w:sz w:val="21"/>
                <w:szCs w:val="22"/>
                <w:lang w:val="en-US" w:eastAsia="en-US" w:bidi="ar-SA"/>
              </w:rPr>
              <w:t>Analyze and understand real-world IT problems through internship tasks.</w:t>
            </w:r>
          </w:p>
        </w:tc>
        <w:tc>
          <w:tcPr>
            <w:tcW w:w="4820" w:type="dxa"/>
            <w:tcBorders/>
          </w:tcPr>
          <w:p>
            <w:pPr>
              <w:pStyle w:val="Normal"/>
              <w:widowControl/>
              <w:spacing w:lineRule="auto" w:line="276" w:before="0" w:after="40"/>
              <w:jc w:val="left"/>
              <w:rPr>
                <w:kern w:val="0"/>
                <w:szCs w:val="22"/>
                <w:lang w:val="en-US" w:eastAsia="en-US" w:bidi="ar-SA"/>
              </w:rPr>
            </w:pPr>
            <w:r>
              <w:rPr>
                <w:b w:val="false"/>
                <w:i w:val="false"/>
                <w:kern w:val="0"/>
                <w:sz w:val="21"/>
                <w:szCs w:val="22"/>
                <w:lang w:val="en-US" w:eastAsia="en-US" w:bidi="ar-SA"/>
              </w:rPr>
              <w:t>Analysed user-reported issues in charts, filters and data queries of a live monitoring portal.</w:t>
            </w:r>
          </w:p>
        </w:tc>
      </w:tr>
      <w:tr>
        <w:trPr>
          <w:cantSplit/>
        </w:trPr>
        <w:tc>
          <w:tcPr>
            <w:tcW w:w="736" w:type="dxa"/>
            <w:tcBorders/>
          </w:tcPr>
          <w:p>
            <w:pPr>
              <w:pStyle w:val="Normal"/>
              <w:widowControl/>
              <w:spacing w:lineRule="auto" w:line="276" w:before="0" w:after="40"/>
              <w:jc w:val="left"/>
              <w:rPr>
                <w:kern w:val="0"/>
                <w:szCs w:val="22"/>
                <w:lang w:val="en-US" w:eastAsia="en-US" w:bidi="ar-SA"/>
              </w:rPr>
            </w:pPr>
            <w:r>
              <w:rPr>
                <w:b w:val="false"/>
                <w:i w:val="false"/>
                <w:kern w:val="0"/>
                <w:sz w:val="21"/>
                <w:szCs w:val="22"/>
                <w:lang w:val="en-US" w:eastAsia="en-US" w:bidi="ar-SA"/>
              </w:rPr>
              <w:t>CO2</w:t>
            </w:r>
          </w:p>
        </w:tc>
        <w:tc>
          <w:tcPr>
            <w:tcW w:w="3515" w:type="dxa"/>
            <w:tcBorders/>
          </w:tcPr>
          <w:p>
            <w:pPr>
              <w:pStyle w:val="Normal"/>
              <w:widowControl/>
              <w:spacing w:lineRule="auto" w:line="276" w:before="0" w:after="40"/>
              <w:jc w:val="left"/>
              <w:rPr>
                <w:kern w:val="0"/>
                <w:szCs w:val="22"/>
                <w:lang w:val="en-US" w:eastAsia="en-US" w:bidi="ar-SA"/>
              </w:rPr>
            </w:pPr>
            <w:r>
              <w:rPr>
                <w:b w:val="false"/>
                <w:i w:val="false"/>
                <w:kern w:val="0"/>
                <w:sz w:val="21"/>
                <w:szCs w:val="22"/>
                <w:lang w:val="en-US" w:eastAsia="en-US" w:bidi="ar-SA"/>
              </w:rPr>
              <w:t>Design or assist in implementing solutions using specific technologies.</w:t>
            </w:r>
          </w:p>
        </w:tc>
        <w:tc>
          <w:tcPr>
            <w:tcW w:w="4820" w:type="dxa"/>
            <w:tcBorders/>
          </w:tcPr>
          <w:p>
            <w:pPr>
              <w:pStyle w:val="Normal"/>
              <w:widowControl/>
              <w:spacing w:lineRule="auto" w:line="276" w:before="0" w:after="40"/>
              <w:jc w:val="left"/>
              <w:rPr>
                <w:kern w:val="0"/>
                <w:szCs w:val="22"/>
                <w:lang w:val="en-US" w:eastAsia="en-US" w:bidi="ar-SA"/>
              </w:rPr>
            </w:pPr>
            <w:r>
              <w:rPr>
                <w:b w:val="false"/>
                <w:i w:val="false"/>
                <w:kern w:val="0"/>
                <w:sz w:val="21"/>
                <w:szCs w:val="22"/>
                <w:lang w:val="en-US" w:eastAsia="en-US" w:bidi="ar-SA"/>
              </w:rPr>
              <w:t>Designed and implemented chart components, period rules, raw-data APIs and refactors (Web Development, data engineering).</w:t>
            </w:r>
          </w:p>
        </w:tc>
      </w:tr>
      <w:tr>
        <w:trPr>
          <w:cantSplit/>
        </w:trPr>
        <w:tc>
          <w:tcPr>
            <w:tcW w:w="736" w:type="dxa"/>
            <w:tcBorders/>
          </w:tcPr>
          <w:p>
            <w:pPr>
              <w:pStyle w:val="Normal"/>
              <w:widowControl/>
              <w:spacing w:lineRule="auto" w:line="276" w:before="0" w:after="40"/>
              <w:jc w:val="left"/>
              <w:rPr>
                <w:kern w:val="0"/>
                <w:szCs w:val="22"/>
                <w:lang w:val="en-US" w:eastAsia="en-US" w:bidi="ar-SA"/>
              </w:rPr>
            </w:pPr>
            <w:r>
              <w:rPr>
                <w:b w:val="false"/>
                <w:i w:val="false"/>
                <w:kern w:val="0"/>
                <w:sz w:val="21"/>
                <w:szCs w:val="22"/>
                <w:lang w:val="en-US" w:eastAsia="en-US" w:bidi="ar-SA"/>
              </w:rPr>
              <w:t>CO3</w:t>
            </w:r>
          </w:p>
        </w:tc>
        <w:tc>
          <w:tcPr>
            <w:tcW w:w="3515" w:type="dxa"/>
            <w:tcBorders/>
          </w:tcPr>
          <w:p>
            <w:pPr>
              <w:pStyle w:val="Normal"/>
              <w:widowControl/>
              <w:spacing w:lineRule="auto" w:line="276" w:before="0" w:after="40"/>
              <w:jc w:val="left"/>
              <w:rPr>
                <w:kern w:val="0"/>
                <w:szCs w:val="22"/>
                <w:lang w:val="en-US" w:eastAsia="en-US" w:bidi="ar-SA"/>
              </w:rPr>
            </w:pPr>
            <w:r>
              <w:rPr>
                <w:b w:val="false"/>
                <w:i w:val="false"/>
                <w:kern w:val="0"/>
                <w:sz w:val="21"/>
                <w:szCs w:val="22"/>
                <w:lang w:val="en-US" w:eastAsia="en-US" w:bidi="ar-SA"/>
              </w:rPr>
              <w:t>Use tools, platforms or frameworks relevant to the domain efficiently.</w:t>
            </w:r>
          </w:p>
        </w:tc>
        <w:tc>
          <w:tcPr>
            <w:tcW w:w="4820" w:type="dxa"/>
            <w:tcBorders/>
          </w:tcPr>
          <w:p>
            <w:pPr>
              <w:pStyle w:val="Normal"/>
              <w:widowControl/>
              <w:spacing w:lineRule="auto" w:line="276" w:before="0" w:after="40"/>
              <w:jc w:val="left"/>
              <w:rPr>
                <w:kern w:val="0"/>
                <w:szCs w:val="22"/>
                <w:lang w:val="en-US" w:eastAsia="en-US" w:bidi="ar-SA"/>
              </w:rPr>
            </w:pPr>
            <w:r>
              <w:rPr>
                <w:b w:val="false"/>
                <w:i w:val="false"/>
                <w:kern w:val="0"/>
                <w:sz w:val="21"/>
                <w:szCs w:val="22"/>
                <w:lang w:val="en-US" w:eastAsia="en-US" w:bidi="ar-SA"/>
              </w:rPr>
              <w:t>Next.js, React, TypeScript, Chart.js, Plotly, FastAPI, SQL Server, Git, Jira, Nginx.</w:t>
            </w:r>
          </w:p>
        </w:tc>
      </w:tr>
      <w:tr>
        <w:trPr>
          <w:cantSplit/>
        </w:trPr>
        <w:tc>
          <w:tcPr>
            <w:tcW w:w="736" w:type="dxa"/>
            <w:tcBorders/>
          </w:tcPr>
          <w:p>
            <w:pPr>
              <w:pStyle w:val="Normal"/>
              <w:widowControl/>
              <w:spacing w:lineRule="auto" w:line="276" w:before="0" w:after="40"/>
              <w:jc w:val="left"/>
              <w:rPr>
                <w:kern w:val="0"/>
                <w:szCs w:val="22"/>
                <w:lang w:val="en-US" w:eastAsia="en-US" w:bidi="ar-SA"/>
              </w:rPr>
            </w:pPr>
            <w:r>
              <w:rPr>
                <w:b w:val="false"/>
                <w:i w:val="false"/>
                <w:kern w:val="0"/>
                <w:sz w:val="21"/>
                <w:szCs w:val="22"/>
                <w:lang w:val="en-US" w:eastAsia="en-US" w:bidi="ar-SA"/>
              </w:rPr>
              <w:t>CO4</w:t>
            </w:r>
          </w:p>
        </w:tc>
        <w:tc>
          <w:tcPr>
            <w:tcW w:w="3515" w:type="dxa"/>
            <w:tcBorders/>
          </w:tcPr>
          <w:p>
            <w:pPr>
              <w:pStyle w:val="Normal"/>
              <w:widowControl/>
              <w:spacing w:lineRule="auto" w:line="276" w:before="0" w:after="40"/>
              <w:jc w:val="left"/>
              <w:rPr>
                <w:kern w:val="0"/>
                <w:szCs w:val="22"/>
                <w:lang w:val="en-US" w:eastAsia="en-US" w:bidi="ar-SA"/>
              </w:rPr>
            </w:pPr>
            <w:r>
              <w:rPr>
                <w:b w:val="false"/>
                <w:i w:val="false"/>
                <w:kern w:val="0"/>
                <w:sz w:val="21"/>
                <w:szCs w:val="22"/>
                <w:lang w:val="en-US" w:eastAsia="en-US" w:bidi="ar-SA"/>
              </w:rPr>
              <w:t>Prepare comprehensive technical reports and presentations.</w:t>
            </w:r>
          </w:p>
        </w:tc>
        <w:tc>
          <w:tcPr>
            <w:tcW w:w="4820" w:type="dxa"/>
            <w:tcBorders/>
          </w:tcPr>
          <w:p>
            <w:pPr>
              <w:pStyle w:val="Normal"/>
              <w:widowControl/>
              <w:spacing w:lineRule="auto" w:line="276" w:before="0" w:after="40"/>
              <w:jc w:val="left"/>
              <w:rPr>
                <w:kern w:val="0"/>
                <w:szCs w:val="22"/>
                <w:lang w:val="en-US" w:eastAsia="en-US" w:bidi="ar-SA"/>
              </w:rPr>
            </w:pPr>
            <w:r>
              <w:rPr>
                <w:b w:val="false"/>
                <w:i w:val="false"/>
                <w:kern w:val="0"/>
                <w:sz w:val="21"/>
                <w:szCs w:val="22"/>
                <w:lang w:val="en-US" w:eastAsia="en-US" w:bidi="ar-SA"/>
              </w:rPr>
              <w:t>Weekly task tracker entries, pull-request descriptions, this report and the viva presentation.</w:t>
            </w:r>
          </w:p>
        </w:tc>
      </w:tr>
    </w:tbl>
    <w:p>
      <w:pPr>
        <w:pStyle w:val="Normal"/>
        <w:spacing w:lineRule="exact" w:line="280" w:before="0" w:after="0"/>
        <w:rPr/>
      </w:pPr>
      <w:r>
        <w:rPr>
          <w:sz w:val="12"/>
        </w:rPr>
        <w:t xml:space="preserve"> </w:t>
      </w:r>
    </w:p>
    <w:p>
      <w:pPr>
        <w:pStyle w:val="Heading1"/>
        <w:rPr/>
      </w:pPr>
      <w:r>
        <w:rPr/>
        <w:t>REFERENCES</w:t>
      </w:r>
    </w:p>
    <w:p>
      <w:pPr>
        <w:pStyle w:val="Normal"/>
        <w:spacing w:before="0" w:after="80"/>
        <w:ind w:hanging="510" w:left="510"/>
        <w:jc w:val="left"/>
        <w:rPr/>
      </w:pPr>
      <w:r>
        <w:rPr>
          <w:b w:val="false"/>
          <w:i w:val="false"/>
        </w:rPr>
        <w:t>[1] PV Doctor Pte. Ltd., company website, https://www.pv.doctor (accessed October 2026).</w:t>
      </w:r>
    </w:p>
    <w:p>
      <w:pPr>
        <w:pStyle w:val="Normal"/>
        <w:spacing w:before="0" w:after="80"/>
        <w:ind w:hanging="510" w:left="510"/>
        <w:jc w:val="left"/>
        <w:rPr/>
      </w:pPr>
      <w:r>
        <w:rPr>
          <w:b w:val="false"/>
          <w:i w:val="false"/>
        </w:rPr>
        <w:t>[2] PV Doctor Smart O&amp;M Portal, public login and demo pages, https://portal.pv.doctor (accessed October 2026).</w:t>
      </w:r>
    </w:p>
    <w:p>
      <w:pPr>
        <w:pStyle w:val="Normal"/>
        <w:spacing w:before="0" w:after="80"/>
        <w:ind w:hanging="510" w:left="510"/>
        <w:jc w:val="left"/>
        <w:rPr/>
      </w:pPr>
      <w:r>
        <w:rPr>
          <w:b w:val="false"/>
          <w:i w:val="false"/>
        </w:rPr>
        <w:t>[3] IEC 61724-1:2021, Photovoltaic system performance – Part 1: Monitoring, International Electrotechnical Commission, 2021.</w:t>
      </w:r>
    </w:p>
    <w:p>
      <w:pPr>
        <w:pStyle w:val="Normal"/>
        <w:spacing w:before="0" w:after="80"/>
        <w:ind w:hanging="510" w:left="510"/>
        <w:jc w:val="left"/>
        <w:rPr/>
      </w:pPr>
      <w:r>
        <w:rPr>
          <w:b w:val="false"/>
          <w:i w:val="false"/>
        </w:rPr>
        <w:t>[4] T. Dierauf, A. Growitz, S. Kurtz, J. L. B. Cruz, E. Riley and C. Hansen, "Weather-Corrected Performance Ratio," NREL Technical Report NREL/TP-5200-57991, 2013.</w:t>
      </w:r>
    </w:p>
    <w:p>
      <w:pPr>
        <w:pStyle w:val="Normal"/>
        <w:spacing w:before="0" w:after="80"/>
        <w:ind w:hanging="510" w:left="510"/>
        <w:jc w:val="left"/>
        <w:rPr/>
      </w:pPr>
      <w:r>
        <w:rPr>
          <w:b w:val="false"/>
          <w:i w:val="false"/>
        </w:rPr>
        <w:t>[5] IEA PVPS, Trends in Photovoltaic Applications, International Energy Agency Photovoltaic Power Systems Programme (latest edition).</w:t>
      </w:r>
    </w:p>
    <w:p>
      <w:pPr>
        <w:pStyle w:val="Normal"/>
        <w:spacing w:before="0" w:after="80"/>
        <w:ind w:hanging="510" w:left="510"/>
        <w:jc w:val="left"/>
        <w:rPr/>
      </w:pPr>
      <w:r>
        <w:rPr>
          <w:b w:val="false"/>
          <w:i w:val="false"/>
        </w:rPr>
        <w:t>[6] Vercel, Next.js Documentation, https://nextjs.org/docs.</w:t>
      </w:r>
    </w:p>
    <w:p>
      <w:pPr>
        <w:pStyle w:val="Normal"/>
        <w:spacing w:before="0" w:after="80"/>
        <w:ind w:hanging="510" w:left="510"/>
        <w:jc w:val="left"/>
        <w:rPr/>
      </w:pPr>
      <w:r>
        <w:rPr>
          <w:b w:val="false"/>
          <w:i w:val="false"/>
        </w:rPr>
        <w:t>[7] Meta Open Source, React Documentation, https://react.dev.</w:t>
      </w:r>
    </w:p>
    <w:p>
      <w:pPr>
        <w:pStyle w:val="Normal"/>
        <w:spacing w:before="0" w:after="80"/>
        <w:ind w:hanging="510" w:left="510"/>
        <w:jc w:val="left"/>
        <w:rPr/>
      </w:pPr>
      <w:r>
        <w:rPr>
          <w:b w:val="false"/>
          <w:i w:val="false"/>
        </w:rPr>
        <w:t>[8] Chart.js Contributors, Chart.js Documentation (v4) and chartjs-plugin-zoom, https://www.chartjs.org/docs.</w:t>
      </w:r>
    </w:p>
    <w:p>
      <w:pPr>
        <w:pStyle w:val="Normal"/>
        <w:spacing w:before="0" w:after="80"/>
        <w:ind w:hanging="510" w:left="510"/>
        <w:jc w:val="left"/>
        <w:rPr/>
      </w:pPr>
      <w:r>
        <w:rPr>
          <w:b w:val="false"/>
          <w:i w:val="false"/>
        </w:rPr>
        <w:t>[9] Plotly Technologies Inc., Plotly JavaScript Open Source Graphing Library, https://plotly.com/javascript.</w:t>
      </w:r>
    </w:p>
    <w:p>
      <w:pPr>
        <w:pStyle w:val="Normal"/>
        <w:spacing w:before="0" w:after="80"/>
        <w:ind w:hanging="510" w:left="510"/>
        <w:jc w:val="left"/>
        <w:rPr/>
      </w:pPr>
      <w:r>
        <w:rPr>
          <w:b w:val="false"/>
          <w:i w:val="false"/>
        </w:rPr>
        <w:t>[10] S. Ramírez, FastAPI Documentation, https://fastapi.tiangolo.com.</w:t>
      </w:r>
    </w:p>
    <w:p>
      <w:pPr>
        <w:pStyle w:val="Normal"/>
        <w:spacing w:before="0" w:after="80"/>
        <w:ind w:hanging="510" w:left="510"/>
        <w:jc w:val="left"/>
        <w:rPr/>
      </w:pPr>
      <w:r>
        <w:rPr>
          <w:b w:val="false"/>
          <w:i w:val="false"/>
        </w:rPr>
        <w:t>[11] Solargis s.r.o., Solargis data and methodology documentation, https://solargis.com.</w:t>
      </w:r>
    </w:p>
    <w:p>
      <w:pPr>
        <w:pStyle w:val="Normal"/>
        <w:spacing w:before="0" w:after="80"/>
        <w:ind w:hanging="510" w:left="510"/>
        <w:jc w:val="left"/>
        <w:rPr/>
      </w:pPr>
      <w:r>
        <w:rPr>
          <w:b w:val="false"/>
          <w:i w:val="false"/>
        </w:rPr>
        <w:t>[12] Microsoft, TypeScript Handbook, https://www.typescriptlang.org/docs.</w:t>
      </w:r>
    </w:p>
    <w:p>
      <w:pPr>
        <w:pStyle w:val="Normal"/>
        <w:spacing w:before="0" w:after="80"/>
        <w:ind w:hanging="510" w:left="510"/>
        <w:jc w:val="left"/>
        <w:rPr/>
      </w:pPr>
      <w:r>
        <w:rPr>
          <w:b w:val="false"/>
          <w:i w:val="false"/>
        </w:rPr>
        <w:t>[13] R. C. Martin, Clean Architecture: A Craftsman's Guide to Software Structure and Design, Prentice Hall, 2017.</w:t>
      </w:r>
    </w:p>
    <w:p>
      <w:pPr>
        <w:pStyle w:val="Normal"/>
        <w:spacing w:before="0" w:after="80"/>
        <w:ind w:hanging="510" w:left="510"/>
        <w:jc w:val="left"/>
        <w:rPr/>
      </w:pPr>
      <w:r>
        <w:rPr>
          <w:b w:val="false"/>
          <w:i w:val="false"/>
        </w:rPr>
        <w:t>[14] D. Thomas and A. Hunt, The Pragmatic Programmer, 20th Anniversary Edition, Addison-Wesley, 2019.</w:t>
      </w:r>
    </w:p>
    <w:p>
      <w:pPr>
        <w:pStyle w:val="Normal"/>
        <w:spacing w:before="0" w:after="80"/>
        <w:ind w:hanging="510" w:left="510"/>
        <w:jc w:val="left"/>
        <w:rPr/>
      </w:pPr>
      <w:r>
        <w:rPr>
          <w:b w:val="false"/>
          <w:i w:val="false"/>
        </w:rPr>
        <w:t>[15] United Nations, Sustainable Development Goals, https://sdgs.un.org/goals.</w:t>
      </w:r>
    </w:p>
    <w:p>
      <w:pPr>
        <w:pStyle w:val="Heading1"/>
        <w:spacing w:lineRule="auto" w:line="240" w:before="0" w:after="120"/>
        <w:jc w:val="left"/>
        <w:rPr/>
      </w:pPr>
      <w:r>
        <w:rPr>
          <w:b/>
          <w:i w:val="false"/>
          <w:sz w:val="22"/>
        </w:rPr>
        <w:t>APPENDIX D – WEEKLY LOGBOOKS (WEEKS 1–17)</w:t>
      </w:r>
    </w:p>
    <w:p>
      <w:pPr>
        <w:pStyle w:val="Normal"/>
        <w:spacing w:lineRule="auto" w:line="259" w:before="0" w:after="30"/>
        <w:jc w:val="center"/>
        <w:rPr/>
      </w:pPr>
      <w:r>
        <w:rPr>
          <w:rFonts w:eastAsia="Times New Roman"/>
          <w:b/>
          <w:sz w:val="28"/>
        </w:rPr>
        <w:t>MAHARAJA AGRASEN INSTITUTE OF TECHNOLOGY</w:t>
      </w:r>
    </w:p>
    <w:p>
      <w:pPr>
        <w:pStyle w:val="Normal"/>
        <w:spacing w:lineRule="auto" w:line="259" w:before="0" w:after="30"/>
        <w:jc w:val="center"/>
        <w:rPr/>
      </w:pPr>
      <w:r>
        <w:rPr>
          <w:rFonts w:eastAsia="Times New Roman"/>
          <w:b/>
          <w:sz w:val="28"/>
        </w:rPr>
        <w:t>DEPARTMENT OF INFORMATION TECHNOLOGY</w:t>
      </w:r>
    </w:p>
    <w:p>
      <w:pPr>
        <w:pStyle w:val="Normal"/>
        <w:spacing w:lineRule="auto" w:line="259" w:before="0" w:after="30"/>
        <w:jc w:val="center"/>
        <w:rPr/>
      </w:pPr>
      <w:r>
        <w:rPr>
          <w:rFonts w:eastAsia="Times New Roman"/>
          <w:b/>
          <w:sz w:val="28"/>
        </w:rPr>
        <w:t>WEEKLY SUMMER INTERNSHIP / TRAINING REPORT</w:t>
      </w:r>
    </w:p>
    <w:p>
      <w:pPr>
        <w:pStyle w:val="Normal"/>
        <w:spacing w:lineRule="auto" w:line="259" w:before="0" w:after="30"/>
        <w:jc w:val="center"/>
        <w:rPr/>
      </w:pPr>
      <w:r>
        <w:rPr>
          <w:rFonts w:eastAsia="Times New Roman"/>
          <w:b/>
          <w:sz w:val="22"/>
        </w:rPr>
        <w:t>7th Semester – ES-453 | Academic Session 2026–27</w:t>
      </w:r>
    </w:p>
    <w:p>
      <w:pPr>
        <w:pStyle w:val="Normal"/>
        <w:spacing w:lineRule="auto" w:line="259" w:before="0" w:after="30"/>
        <w:jc w:val="center"/>
        <w:rPr/>
      </w:pPr>
      <w:r>
        <w:rPr>
          <w:rFonts w:eastAsia="Times New Roman"/>
          <w:b/>
          <w:sz w:val="20"/>
        </w:rPr>
        <w:t>Week No.: 1     Dates: From 05 May 2026 to 08 May 2026</w:t>
      </w:r>
    </w:p>
    <w:tbl>
      <w:tblPr>
        <w:tblStyle w:val="TableGrid"/>
        <w:tblW w:w="9012" w:type="dxa"/>
        <w:jc w:val="center"/>
        <w:tblInd w:w="0" w:type="dxa"/>
        <w:tblLayout w:type="fixed"/>
        <w:tblCellMar>
          <w:top w:w="45" w:type="dxa"/>
          <w:left w:w="70" w:type="dxa"/>
          <w:bottom w:w="45" w:type="dxa"/>
          <w:right w:w="70" w:type="dxa"/>
        </w:tblCellMar>
        <w:tblLook w:noHBand="0" w:lastColumn="0" w:firstColumn="1" w:lastRow="0" w:firstRow="1" w:noVBand="1" w:val="04a0"/>
      </w:tblPr>
      <w:tblGrid>
        <w:gridCol w:w="2253"/>
        <w:gridCol w:w="2253"/>
        <w:gridCol w:w="2253"/>
        <w:gridCol w:w="2253"/>
      </w:tblGrid>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kern w:val="0"/>
                <w:sz w:val="17"/>
                <w:szCs w:val="22"/>
                <w:lang w:val="en-US" w:eastAsia="en-US" w:bidi="ar-SA"/>
              </w:rPr>
              <w:t>Student Information</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kern w:val="0"/>
                <w:sz w:val="17"/>
                <w:szCs w:val="22"/>
                <w:lang w:val="en-US" w:eastAsia="en-US" w:bidi="ar-SA"/>
              </w:rPr>
              <w:t>Details</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kern w:val="0"/>
                <w:sz w:val="17"/>
                <w:szCs w:val="22"/>
                <w:lang w:val="en-US" w:eastAsia="en-US" w:bidi="ar-SA"/>
              </w:rPr>
              <w:t>Training / Course Information</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kern w:val="0"/>
                <w:sz w:val="17"/>
                <w:szCs w:val="22"/>
                <w:lang w:val="en-US" w:eastAsia="en-US" w:bidi="ar-SA"/>
              </w:rPr>
              <w:t>Details</w:t>
            </w:r>
          </w:p>
        </w:tc>
      </w:tr>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Name</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Ishan Bhattacharya</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Organization Name</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PV Doctor Pte. Ltd.</w:t>
            </w:r>
          </w:p>
        </w:tc>
      </w:tr>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Roll No.</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08514803123</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Contact Person (Mentor/HR)</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Mr. Manav Gupta</w:t>
            </w:r>
          </w:p>
        </w:tc>
      </w:tr>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Batch / Section</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7-I-4 (IT – AIML)</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Designation</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Head of Data Engineering &amp; Analytics</w:t>
            </w:r>
          </w:p>
        </w:tc>
      </w:tr>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Semester</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7th</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Contact No. &amp; Email</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+91 97175 20052</w:t>
            </w:r>
          </w:p>
        </w:tc>
      </w:tr>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Project / Domain Name</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Web Development &amp; Data Visualisation – Solar PV Smart O&amp;M Monitoring Portal</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Faculty Counsellor Name</w:t>
            </w:r>
          </w:p>
        </w:tc>
        <w:tc>
          <w:tcPr>
            <w:tcW w:w="2253" w:type="dxa"/>
            <w:tcBorders/>
          </w:tcPr>
          <w:p>
            <w:pPr>
              <w:pStyle w:val="Normal"/>
              <w:widowControl/>
              <w:spacing w:lineRule="auto" w:line="240" w:before="0" w:after="0"/>
              <w:jc w:val="left"/>
              <w:rPr>
                <w:kern w:val="0"/>
                <w:szCs w:val="22"/>
                <w:lang w:val="en-US" w:eastAsia="en-US" w:bidi="ar-SA"/>
              </w:rPr>
            </w:pPr>
            <w:r>
              <w:rPr>
                <w:kern w:val="0"/>
                <w:szCs w:val="22"/>
                <w:lang w:val="en-US" w:eastAsia="en-US" w:bidi="ar-SA"/>
              </w:rPr>
            </w:r>
          </w:p>
        </w:tc>
      </w:tr>
    </w:tbl>
    <w:p>
      <w:pPr>
        <w:pStyle w:val="Normal"/>
        <w:keepNext w:val="true"/>
        <w:spacing w:lineRule="auto" w:line="259" w:before="100" w:after="30"/>
        <w:jc w:val="left"/>
        <w:rPr/>
      </w:pPr>
      <w:r>
        <w:rPr>
          <w:rFonts w:eastAsia="Times New Roman"/>
          <w:b/>
          <w:sz w:val="20"/>
        </w:rPr>
        <w:t>A. Application of Technical Knowledge and Skills</w:t>
      </w:r>
    </w:p>
    <w:p>
      <w:pPr>
        <w:pStyle w:val="Normal"/>
        <w:spacing w:lineRule="auto" w:line="259" w:before="0" w:after="30"/>
        <w:jc w:val="left"/>
        <w:rPr/>
      </w:pPr>
      <w:r>
        <w:rPr>
          <w:rFonts w:eastAsia="Times New Roman"/>
          <w:b w:val="false"/>
          <w:sz w:val="18"/>
        </w:rPr>
        <w:t xml:space="preserve">☑ </w:t>
      </w:r>
      <w:r>
        <w:rPr>
          <w:rFonts w:eastAsia="Times New Roman"/>
          <w:b w:val="false"/>
          <w:sz w:val="18"/>
        </w:rPr>
        <w:t>Applied classroom knowledge to assigned tasks</w:t>
      </w:r>
    </w:p>
    <w:p>
      <w:pPr>
        <w:pStyle w:val="Normal"/>
        <w:spacing w:lineRule="auto" w:line="259" w:before="0" w:after="30"/>
        <w:jc w:val="left"/>
        <w:rPr/>
      </w:pPr>
      <w:r>
        <w:rPr>
          <w:rFonts w:eastAsia="Times New Roman"/>
          <w:b w:val="false"/>
          <w:sz w:val="18"/>
        </w:rPr>
        <w:t xml:space="preserve">☑ </w:t>
      </w:r>
      <w:r>
        <w:rPr>
          <w:rFonts w:eastAsia="Times New Roman"/>
          <w:b w:val="false"/>
          <w:sz w:val="18"/>
        </w:rPr>
        <w:t>Used industry-standard tools/software</w:t>
      </w:r>
    </w:p>
    <w:p>
      <w:pPr>
        <w:pStyle w:val="Normal"/>
        <w:spacing w:lineRule="auto" w:line="259" w:before="0" w:after="30"/>
        <w:jc w:val="left"/>
        <w:rPr/>
      </w:pPr>
      <w:r>
        <w:rPr>
          <w:rFonts w:eastAsia="Times New Roman"/>
          <w:b w:val="false"/>
          <w:sz w:val="18"/>
        </w:rPr>
        <w:t xml:space="preserve">☑ </w:t>
      </w:r>
      <w:r>
        <w:rPr>
          <w:rFonts w:eastAsia="Times New Roman"/>
          <w:b w:val="false"/>
          <w:sz w:val="18"/>
        </w:rPr>
        <w:t>Completed assigned technical tasks successfully</w:t>
      </w:r>
    </w:p>
    <w:p>
      <w:pPr>
        <w:pStyle w:val="Normal"/>
        <w:spacing w:lineRule="auto" w:line="259" w:before="0" w:after="30"/>
        <w:jc w:val="left"/>
        <w:rPr/>
      </w:pPr>
      <w:r>
        <w:rPr>
          <w:rFonts w:eastAsia="Times New Roman"/>
          <w:b w:val="false"/>
          <w:sz w:val="18"/>
        </w:rPr>
        <w:t xml:space="preserve">☑ </w:t>
      </w:r>
      <w:r>
        <w:rPr>
          <w:rFonts w:eastAsia="Times New Roman"/>
          <w:b w:val="false"/>
          <w:sz w:val="18"/>
        </w:rPr>
        <w:t>Learned new technical concepts/technologies</w:t>
      </w:r>
    </w:p>
    <w:p>
      <w:pPr>
        <w:pStyle w:val="Normal"/>
        <w:keepNext w:val="true"/>
        <w:spacing w:lineRule="auto" w:line="259" w:before="100" w:after="30"/>
        <w:jc w:val="left"/>
        <w:rPr/>
      </w:pPr>
      <w:r>
        <w:rPr>
          <w:rFonts w:eastAsia="Times New Roman"/>
          <w:b/>
          <w:sz w:val="20"/>
        </w:rPr>
        <w:t>B. Problem Solving and Learning Ability</w:t>
      </w:r>
    </w:p>
    <w:p>
      <w:pPr>
        <w:pStyle w:val="Normal"/>
        <w:spacing w:lineRule="auto" w:line="259" w:before="0" w:after="30"/>
        <w:jc w:val="left"/>
        <w:rPr/>
      </w:pPr>
      <w:r>
        <w:rPr>
          <w:rFonts w:eastAsia="Times New Roman"/>
          <w:b w:val="false"/>
          <w:sz w:val="18"/>
        </w:rPr>
        <w:t xml:space="preserve">☑ </w:t>
      </w:r>
      <w:r>
        <w:rPr>
          <w:rFonts w:eastAsia="Times New Roman"/>
          <w:b w:val="false"/>
          <w:sz w:val="18"/>
        </w:rPr>
        <w:t>Identified technical/operational problems</w:t>
      </w:r>
    </w:p>
    <w:p>
      <w:pPr>
        <w:pStyle w:val="Normal"/>
        <w:spacing w:lineRule="auto" w:line="259" w:before="0" w:after="30"/>
        <w:jc w:val="left"/>
        <w:rPr/>
      </w:pPr>
      <w:r>
        <w:rPr>
          <w:rFonts w:eastAsia="Times New Roman"/>
          <w:b w:val="false"/>
          <w:sz w:val="18"/>
        </w:rPr>
        <w:t xml:space="preserve">☑ </w:t>
      </w:r>
      <w:r>
        <w:rPr>
          <w:rFonts w:eastAsia="Times New Roman"/>
          <w:b w:val="false"/>
          <w:sz w:val="18"/>
        </w:rPr>
        <w:t>Analyzed and proposed solutions</w:t>
      </w:r>
    </w:p>
    <w:p>
      <w:pPr>
        <w:pStyle w:val="Normal"/>
        <w:spacing w:lineRule="auto" w:line="259" w:before="0" w:after="30"/>
        <w:jc w:val="left"/>
        <w:rPr/>
      </w:pPr>
      <w:r>
        <w:rPr>
          <w:rFonts w:eastAsia="Times New Roman"/>
          <w:b w:val="false"/>
          <w:sz w:val="18"/>
        </w:rPr>
        <w:t xml:space="preserve">☑ </w:t>
      </w:r>
      <w:r>
        <w:rPr>
          <w:rFonts w:eastAsia="Times New Roman"/>
          <w:b w:val="false"/>
          <w:sz w:val="18"/>
        </w:rPr>
        <w:t>Resolved assigned issues/tasks</w:t>
      </w:r>
    </w:p>
    <w:p>
      <w:pPr>
        <w:pStyle w:val="Normal"/>
        <w:spacing w:lineRule="auto" w:line="259" w:before="0" w:after="30"/>
        <w:jc w:val="left"/>
        <w:rPr/>
      </w:pPr>
      <w:r>
        <w:rPr>
          <w:rFonts w:eastAsia="Times New Roman"/>
          <w:b w:val="false"/>
          <w:sz w:val="18"/>
        </w:rPr>
        <w:t xml:space="preserve">☑ </w:t>
      </w:r>
      <w:r>
        <w:rPr>
          <w:rFonts w:eastAsia="Times New Roman"/>
          <w:b w:val="false"/>
          <w:sz w:val="18"/>
        </w:rPr>
        <w:t>Acquired new knowledge or skills during the week</w:t>
      </w:r>
    </w:p>
    <w:p>
      <w:pPr>
        <w:pStyle w:val="Normal"/>
        <w:keepNext w:val="true"/>
        <w:spacing w:lineRule="auto" w:line="259" w:before="100" w:after="30"/>
        <w:jc w:val="left"/>
        <w:rPr/>
      </w:pPr>
      <w:r>
        <w:rPr>
          <w:rFonts w:eastAsia="Times New Roman"/>
          <w:b/>
          <w:sz w:val="20"/>
        </w:rPr>
        <w:t>C. Professionalism, Teamwork, and Communication</w:t>
      </w:r>
    </w:p>
    <w:p>
      <w:pPr>
        <w:pStyle w:val="Normal"/>
        <w:spacing w:lineRule="auto" w:line="259" w:before="0" w:after="30"/>
        <w:jc w:val="left"/>
        <w:rPr/>
      </w:pPr>
      <w:r>
        <w:rPr>
          <w:rFonts w:eastAsia="Times New Roman"/>
          <w:b w:val="false"/>
          <w:sz w:val="18"/>
        </w:rPr>
        <w:t xml:space="preserve">☑ </w:t>
      </w:r>
      <w:r>
        <w:rPr>
          <w:rFonts w:eastAsia="Times New Roman"/>
          <w:b w:val="false"/>
          <w:sz w:val="18"/>
        </w:rPr>
        <w:t>Maintained regular attendance and punctuality</w:t>
      </w:r>
    </w:p>
    <w:p>
      <w:pPr>
        <w:pStyle w:val="Normal"/>
        <w:spacing w:lineRule="auto" w:line="259" w:before="0" w:after="30"/>
        <w:jc w:val="left"/>
        <w:rPr/>
      </w:pPr>
      <w:r>
        <w:rPr>
          <w:rFonts w:eastAsia="Times New Roman"/>
          <w:b w:val="false"/>
          <w:sz w:val="18"/>
        </w:rPr>
        <w:t xml:space="preserve">☑ </w:t>
      </w:r>
      <w:r>
        <w:rPr>
          <w:rFonts w:eastAsia="Times New Roman"/>
          <w:b w:val="false"/>
          <w:sz w:val="18"/>
        </w:rPr>
        <w:t>Worked effectively with team members</w:t>
      </w:r>
    </w:p>
    <w:p>
      <w:pPr>
        <w:pStyle w:val="Normal"/>
        <w:spacing w:lineRule="auto" w:line="259" w:before="0" w:after="30"/>
        <w:jc w:val="left"/>
        <w:rPr/>
      </w:pPr>
      <w:r>
        <w:rPr>
          <w:rFonts w:eastAsia="Times New Roman"/>
          <w:b w:val="false"/>
          <w:sz w:val="18"/>
        </w:rPr>
        <w:t xml:space="preserve">☑ </w:t>
      </w:r>
      <w:r>
        <w:rPr>
          <w:rFonts w:eastAsia="Times New Roman"/>
          <w:b w:val="false"/>
          <w:sz w:val="18"/>
        </w:rPr>
        <w:t>Communicated effectively with mentor/supervisor</w:t>
      </w:r>
    </w:p>
    <w:p>
      <w:pPr>
        <w:pStyle w:val="Normal"/>
        <w:spacing w:lineRule="auto" w:line="259" w:before="0" w:after="30"/>
        <w:jc w:val="left"/>
        <w:rPr/>
      </w:pPr>
      <w:r>
        <w:rPr>
          <w:rFonts w:eastAsia="Times New Roman"/>
          <w:b w:val="false"/>
          <w:sz w:val="18"/>
        </w:rPr>
        <w:t xml:space="preserve">☑ </w:t>
      </w:r>
      <w:r>
        <w:rPr>
          <w:rFonts w:eastAsia="Times New Roman"/>
          <w:b w:val="false"/>
          <w:sz w:val="18"/>
        </w:rPr>
        <w:t>Completed assigned work within deadlines</w:t>
      </w:r>
    </w:p>
    <w:p>
      <w:pPr>
        <w:pStyle w:val="Normal"/>
        <w:keepNext w:val="true"/>
        <w:spacing w:lineRule="auto" w:line="259" w:before="100" w:after="30"/>
        <w:jc w:val="left"/>
        <w:rPr/>
      </w:pPr>
      <w:r>
        <w:rPr>
          <w:rFonts w:eastAsia="Times New Roman"/>
          <w:b/>
          <w:sz w:val="20"/>
        </w:rPr>
        <w:t>D. Internship Progress, Documentation, and Reflection</w:t>
      </w:r>
    </w:p>
    <w:p>
      <w:pPr>
        <w:pStyle w:val="Normal"/>
        <w:spacing w:lineRule="auto" w:line="259" w:before="0" w:after="30"/>
        <w:jc w:val="left"/>
        <w:rPr/>
      </w:pPr>
      <w:r>
        <w:rPr>
          <w:rFonts w:eastAsia="Times New Roman"/>
          <w:b w:val="false"/>
          <w:sz w:val="18"/>
        </w:rPr>
        <w:t xml:space="preserve">☑ </w:t>
      </w:r>
      <w:r>
        <w:rPr>
          <w:rFonts w:eastAsia="Times New Roman"/>
          <w:b w:val="false"/>
          <w:sz w:val="18"/>
        </w:rPr>
        <w:t>Updated weekly logbook/documentation</w:t>
      </w:r>
    </w:p>
    <w:p>
      <w:pPr>
        <w:pStyle w:val="Normal"/>
        <w:spacing w:lineRule="auto" w:line="259" w:before="0" w:after="30"/>
        <w:jc w:val="left"/>
        <w:rPr/>
      </w:pPr>
      <w:r>
        <w:rPr>
          <w:rFonts w:eastAsia="Times New Roman"/>
          <w:b w:val="false"/>
          <w:sz w:val="18"/>
        </w:rPr>
        <w:t xml:space="preserve">☑ </w:t>
      </w:r>
      <w:r>
        <w:rPr>
          <w:rFonts w:eastAsia="Times New Roman"/>
          <w:b w:val="false"/>
          <w:sz w:val="18"/>
        </w:rPr>
        <w:t>Submitted reports/records on time</w:t>
      </w:r>
    </w:p>
    <w:p>
      <w:pPr>
        <w:pStyle w:val="Normal"/>
        <w:spacing w:lineRule="auto" w:line="259" w:before="0" w:after="30"/>
        <w:jc w:val="left"/>
        <w:rPr/>
      </w:pPr>
      <w:r>
        <w:rPr>
          <w:rFonts w:eastAsia="Times New Roman"/>
          <w:b w:val="false"/>
          <w:sz w:val="18"/>
        </w:rPr>
        <w:t xml:space="preserve">☑ </w:t>
      </w:r>
      <w:r>
        <w:rPr>
          <w:rFonts w:eastAsia="Times New Roman"/>
          <w:b w:val="false"/>
          <w:sz w:val="18"/>
        </w:rPr>
        <w:t>Reflected on learning outcomes achieved</w:t>
      </w:r>
    </w:p>
    <w:p>
      <w:pPr>
        <w:pStyle w:val="Normal"/>
        <w:spacing w:lineRule="auto" w:line="259" w:before="0" w:after="30"/>
        <w:jc w:val="left"/>
        <w:rPr/>
      </w:pPr>
      <w:r>
        <w:rPr>
          <w:rFonts w:eastAsia="Times New Roman"/>
          <w:b w:val="false"/>
          <w:sz w:val="18"/>
        </w:rPr>
        <w:t xml:space="preserve">☑ </w:t>
      </w:r>
      <w:r>
        <w:rPr>
          <w:rFonts w:eastAsia="Times New Roman"/>
          <w:b w:val="false"/>
          <w:sz w:val="18"/>
        </w:rPr>
        <w:t>Defined objectives for the next week</w:t>
      </w:r>
    </w:p>
    <w:p>
      <w:pPr>
        <w:pStyle w:val="Normal"/>
        <w:keepNext w:val="true"/>
        <w:spacing w:lineRule="auto" w:line="259" w:before="100" w:after="30"/>
        <w:jc w:val="left"/>
        <w:rPr/>
      </w:pPr>
      <w:r>
        <w:rPr>
          <w:rFonts w:eastAsia="Times New Roman"/>
          <w:b/>
          <w:sz w:val="20"/>
        </w:rPr>
        <w:t>Weekly Progress Summary (Brief)</w:t>
      </w:r>
    </w:p>
    <w:p>
      <w:pPr>
        <w:pStyle w:val="Normal"/>
        <w:spacing w:lineRule="auto" w:line="259" w:before="0" w:after="30"/>
        <w:jc w:val="left"/>
        <w:rPr/>
      </w:pPr>
      <w:r>
        <w:rPr>
          <w:rFonts w:eastAsia="Times New Roman"/>
          <w:b w:val="false"/>
          <w:sz w:val="18"/>
        </w:rPr>
        <w:t>Major Activities Completed: Onboarding to the Data Engineering &amp; Analytics team; Jira and repository access; local setup of the Next.js frontend and FastAPI backend; study of PV KPIs. First chart fixes: download menu, zoom limits, tooltips, units.</w:t>
      </w:r>
    </w:p>
    <w:p>
      <w:pPr>
        <w:pStyle w:val="Normal"/>
        <w:spacing w:lineRule="auto" w:line="259" w:before="0" w:after="30"/>
        <w:jc w:val="left"/>
        <w:rPr/>
      </w:pPr>
      <w:r>
        <w:rPr>
          <w:rFonts w:eastAsia="Times New Roman"/>
          <w:b w:val="false"/>
          <w:sz w:val="18"/>
        </w:rPr>
        <w:t>Key Learning Outcomes Achieved: Architecture of a production Next.js + FastAPI portal; solar KPIs and their units; Chart.js configuration, zoom plugin and tooltip callbacks.</w:t>
      </w:r>
    </w:p>
    <w:p>
      <w:pPr>
        <w:pStyle w:val="Normal"/>
        <w:spacing w:lineRule="auto" w:line="259" w:before="0" w:after="30"/>
        <w:jc w:val="left"/>
        <w:rPr/>
      </w:pPr>
      <w:r>
        <w:rPr>
          <w:rFonts w:eastAsia="Times New Roman"/>
          <w:b w:val="false"/>
          <w:sz w:val="18"/>
        </w:rPr>
        <w:t>Plan for Next Week: Complete review comments on Plant Monitoring graphs; add year filters, regression line and playback.</w:t>
      </w:r>
    </w:p>
    <w:p>
      <w:pPr>
        <w:pStyle w:val="Normal"/>
        <w:keepNext w:val="true"/>
        <w:spacing w:lineRule="auto" w:line="259" w:before="100" w:after="30"/>
        <w:jc w:val="left"/>
        <w:rPr/>
      </w:pPr>
      <w:r>
        <w:rPr>
          <w:rFonts w:eastAsia="Times New Roman"/>
          <w:b/>
          <w:sz w:val="20"/>
        </w:rPr>
        <w:t>Verification</w:t>
      </w:r>
    </w:p>
    <w:p>
      <w:pPr>
        <w:pStyle w:val="Normal"/>
        <w:spacing w:lineRule="auto" w:line="259" w:before="0" w:after="30"/>
        <w:jc w:val="left"/>
        <w:rPr/>
      </w:pPr>
      <w:r>
        <w:rPr>
          <w:rFonts w:eastAsia="Times New Roman"/>
          <w:b w:val="false"/>
          <w:sz w:val="18"/>
        </w:rPr>
        <w:t>Student Self-Validation: I certify completion of this week's modules honestly.</w:t>
      </w:r>
    </w:p>
    <w:p>
      <w:pPr>
        <w:pStyle w:val="Normal"/>
        <w:spacing w:lineRule="auto" w:line="259" w:before="0" w:after="30"/>
        <w:jc w:val="left"/>
        <w:rPr/>
      </w:pPr>
      <w:r>
        <w:rPr>
          <w:rFonts w:eastAsia="Times New Roman"/>
          <w:b w:val="false"/>
          <w:sz w:val="18"/>
        </w:rPr>
        <w:t>Student Signature: __________________________   Date: 08 May 2026</w:t>
      </w:r>
    </w:p>
    <w:p>
      <w:pPr>
        <w:pStyle w:val="Normal"/>
        <w:spacing w:lineRule="auto" w:line="259" w:before="0" w:after="30"/>
        <w:jc w:val="left"/>
        <w:rPr/>
      </w:pPr>
      <w:r>
        <w:rPr>
          <w:rFonts w:eastAsia="Times New Roman"/>
          <w:b w:val="false"/>
          <w:sz w:val="18"/>
        </w:rPr>
        <w:t>Industry Mentor / Research Supervisor Remarks: ______________________________________________________</w:t>
      </w:r>
    </w:p>
    <w:p>
      <w:pPr>
        <w:pStyle w:val="Normal"/>
        <w:spacing w:lineRule="auto" w:line="259" w:before="0" w:after="30"/>
        <w:jc w:val="left"/>
        <w:rPr/>
      </w:pPr>
      <w:r>
        <w:rPr>
          <w:rFonts w:eastAsia="Times New Roman"/>
          <w:b w:val="false"/>
          <w:sz w:val="18"/>
        </w:rPr>
        <w:t>Signature: _________________________________   Date: __________________</w:t>
      </w:r>
      <w:r>
        <w:br w:type="page"/>
      </w:r>
    </w:p>
    <w:p>
      <w:pPr>
        <w:pStyle w:val="Normal"/>
        <w:spacing w:lineRule="auto" w:line="240" w:before="0" w:after="120"/>
        <w:jc w:val="left"/>
        <w:rPr/>
      </w:pPr>
      <w:r>
        <w:rPr>
          <w:b/>
          <w:i/>
          <w:sz w:val="22"/>
        </w:rPr>
        <w:t>Appendix D – Weekly Logbooks – Week 2</w:t>
      </w:r>
    </w:p>
    <w:p>
      <w:pPr>
        <w:pStyle w:val="Normal"/>
        <w:spacing w:lineRule="auto" w:line="259" w:before="0" w:after="30"/>
        <w:jc w:val="center"/>
        <w:rPr/>
      </w:pPr>
      <w:r>
        <w:rPr>
          <w:rFonts w:eastAsia="Times New Roman"/>
          <w:b/>
          <w:sz w:val="28"/>
        </w:rPr>
        <w:t>MAHARAJA AGRASEN INSTITUTE OF TECHNOLOGY</w:t>
      </w:r>
    </w:p>
    <w:p>
      <w:pPr>
        <w:pStyle w:val="Normal"/>
        <w:spacing w:lineRule="auto" w:line="259" w:before="0" w:after="30"/>
        <w:jc w:val="center"/>
        <w:rPr/>
      </w:pPr>
      <w:r>
        <w:rPr>
          <w:rFonts w:eastAsia="Times New Roman"/>
          <w:b/>
          <w:sz w:val="28"/>
        </w:rPr>
        <w:t>DEPARTMENT OF INFORMATION TECHNOLOGY</w:t>
      </w:r>
    </w:p>
    <w:p>
      <w:pPr>
        <w:pStyle w:val="Normal"/>
        <w:spacing w:lineRule="auto" w:line="259" w:before="0" w:after="30"/>
        <w:jc w:val="center"/>
        <w:rPr/>
      </w:pPr>
      <w:r>
        <w:rPr>
          <w:rFonts w:eastAsia="Times New Roman"/>
          <w:b/>
          <w:sz w:val="28"/>
        </w:rPr>
        <w:t>WEEKLY SUMMER INTERNSHIP / TRAINING REPORT</w:t>
      </w:r>
    </w:p>
    <w:p>
      <w:pPr>
        <w:pStyle w:val="Normal"/>
        <w:spacing w:lineRule="auto" w:line="259" w:before="0" w:after="30"/>
        <w:jc w:val="center"/>
        <w:rPr/>
      </w:pPr>
      <w:r>
        <w:rPr>
          <w:rFonts w:eastAsia="Times New Roman"/>
          <w:b/>
          <w:sz w:val="22"/>
        </w:rPr>
        <w:t>7th Semester – ES-453 | Academic Session 2026–27</w:t>
      </w:r>
    </w:p>
    <w:p>
      <w:pPr>
        <w:pStyle w:val="Normal"/>
        <w:spacing w:lineRule="auto" w:line="259" w:before="0" w:after="30"/>
        <w:jc w:val="center"/>
        <w:rPr/>
      </w:pPr>
      <w:r>
        <w:rPr>
          <w:rFonts w:eastAsia="Times New Roman"/>
          <w:b/>
          <w:sz w:val="20"/>
        </w:rPr>
        <w:t>Week No.: 2     Dates: From 11 May 2026 to 15 May 2026</w:t>
      </w:r>
    </w:p>
    <w:tbl>
      <w:tblPr>
        <w:tblStyle w:val="TableGrid"/>
        <w:tblW w:w="9012" w:type="dxa"/>
        <w:jc w:val="center"/>
        <w:tblInd w:w="0" w:type="dxa"/>
        <w:tblLayout w:type="fixed"/>
        <w:tblCellMar>
          <w:top w:w="45" w:type="dxa"/>
          <w:left w:w="70" w:type="dxa"/>
          <w:bottom w:w="45" w:type="dxa"/>
          <w:right w:w="70" w:type="dxa"/>
        </w:tblCellMar>
        <w:tblLook w:noHBand="0" w:lastColumn="0" w:firstColumn="1" w:lastRow="0" w:firstRow="1" w:noVBand="1" w:val="04a0"/>
      </w:tblPr>
      <w:tblGrid>
        <w:gridCol w:w="2253"/>
        <w:gridCol w:w="2253"/>
        <w:gridCol w:w="2253"/>
        <w:gridCol w:w="2253"/>
      </w:tblGrid>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kern w:val="0"/>
                <w:sz w:val="17"/>
                <w:szCs w:val="22"/>
                <w:lang w:val="en-US" w:eastAsia="en-US" w:bidi="ar-SA"/>
              </w:rPr>
              <w:t>Student Information</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kern w:val="0"/>
                <w:sz w:val="17"/>
                <w:szCs w:val="22"/>
                <w:lang w:val="en-US" w:eastAsia="en-US" w:bidi="ar-SA"/>
              </w:rPr>
              <w:t>Details</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kern w:val="0"/>
                <w:sz w:val="17"/>
                <w:szCs w:val="22"/>
                <w:lang w:val="en-US" w:eastAsia="en-US" w:bidi="ar-SA"/>
              </w:rPr>
              <w:t>Training / Course Information</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kern w:val="0"/>
                <w:sz w:val="17"/>
                <w:szCs w:val="22"/>
                <w:lang w:val="en-US" w:eastAsia="en-US" w:bidi="ar-SA"/>
              </w:rPr>
              <w:t>Details</w:t>
            </w:r>
          </w:p>
        </w:tc>
      </w:tr>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Name</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Ishan Bhattacharya</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Organization Name</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PV Doctor Pte. Ltd.</w:t>
            </w:r>
          </w:p>
        </w:tc>
      </w:tr>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Roll No.</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08514803123</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Contact Person (Mentor/HR)</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Mr. Manav Gupta</w:t>
            </w:r>
          </w:p>
        </w:tc>
      </w:tr>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Batch / Section</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7-I-4 (IT – AIML)</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Designation</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Head of Data Engineering &amp; Analytics</w:t>
            </w:r>
          </w:p>
        </w:tc>
      </w:tr>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Semester</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7th</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Contact No. &amp; Email</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+91 97175 20052</w:t>
            </w:r>
          </w:p>
        </w:tc>
      </w:tr>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Project / Domain Name</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Web Development &amp; Data Visualisation – Solar PV Smart O&amp;M Monitoring Portal</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Faculty Counsellor Name</w:t>
            </w:r>
          </w:p>
        </w:tc>
        <w:tc>
          <w:tcPr>
            <w:tcW w:w="2253" w:type="dxa"/>
            <w:tcBorders/>
          </w:tcPr>
          <w:p>
            <w:pPr>
              <w:pStyle w:val="Normal"/>
              <w:widowControl/>
              <w:spacing w:lineRule="auto" w:line="240" w:before="0" w:after="0"/>
              <w:jc w:val="left"/>
              <w:rPr>
                <w:kern w:val="0"/>
                <w:szCs w:val="22"/>
                <w:lang w:val="en-US" w:eastAsia="en-US" w:bidi="ar-SA"/>
              </w:rPr>
            </w:pPr>
            <w:r>
              <w:rPr>
                <w:kern w:val="0"/>
                <w:szCs w:val="22"/>
                <w:lang w:val="en-US" w:eastAsia="en-US" w:bidi="ar-SA"/>
              </w:rPr>
            </w:r>
          </w:p>
        </w:tc>
      </w:tr>
    </w:tbl>
    <w:p>
      <w:pPr>
        <w:pStyle w:val="Normal"/>
        <w:keepNext w:val="true"/>
        <w:spacing w:lineRule="auto" w:line="259" w:before="100" w:after="30"/>
        <w:jc w:val="left"/>
        <w:rPr/>
      </w:pPr>
      <w:r>
        <w:rPr>
          <w:rFonts w:eastAsia="Times New Roman"/>
          <w:b/>
          <w:sz w:val="20"/>
        </w:rPr>
        <w:t>A. Application of Technical Knowledge and Skills</w:t>
      </w:r>
    </w:p>
    <w:p>
      <w:pPr>
        <w:pStyle w:val="Normal"/>
        <w:spacing w:lineRule="auto" w:line="259" w:before="0" w:after="30"/>
        <w:jc w:val="left"/>
        <w:rPr/>
      </w:pPr>
      <w:r>
        <w:rPr>
          <w:rFonts w:eastAsia="Times New Roman"/>
          <w:b w:val="false"/>
          <w:sz w:val="18"/>
        </w:rPr>
        <w:t xml:space="preserve">☑ </w:t>
      </w:r>
      <w:r>
        <w:rPr>
          <w:rFonts w:eastAsia="Times New Roman"/>
          <w:b w:val="false"/>
          <w:sz w:val="18"/>
        </w:rPr>
        <w:t>Applied classroom knowledge to assigned tasks</w:t>
      </w:r>
    </w:p>
    <w:p>
      <w:pPr>
        <w:pStyle w:val="Normal"/>
        <w:spacing w:lineRule="auto" w:line="259" w:before="0" w:after="30"/>
        <w:jc w:val="left"/>
        <w:rPr/>
      </w:pPr>
      <w:r>
        <w:rPr>
          <w:rFonts w:eastAsia="Times New Roman"/>
          <w:b w:val="false"/>
          <w:sz w:val="18"/>
        </w:rPr>
        <w:t xml:space="preserve">☑ </w:t>
      </w:r>
      <w:r>
        <w:rPr>
          <w:rFonts w:eastAsia="Times New Roman"/>
          <w:b w:val="false"/>
          <w:sz w:val="18"/>
        </w:rPr>
        <w:t>Used industry-standard tools/software</w:t>
      </w:r>
    </w:p>
    <w:p>
      <w:pPr>
        <w:pStyle w:val="Normal"/>
        <w:spacing w:lineRule="auto" w:line="259" w:before="0" w:after="30"/>
        <w:jc w:val="left"/>
        <w:rPr/>
      </w:pPr>
      <w:r>
        <w:rPr>
          <w:rFonts w:eastAsia="Times New Roman"/>
          <w:b w:val="false"/>
          <w:sz w:val="18"/>
        </w:rPr>
        <w:t xml:space="preserve">☑ </w:t>
      </w:r>
      <w:r>
        <w:rPr>
          <w:rFonts w:eastAsia="Times New Roman"/>
          <w:b w:val="false"/>
          <w:sz w:val="18"/>
        </w:rPr>
        <w:t>Completed assigned technical tasks successfully</w:t>
      </w:r>
    </w:p>
    <w:p>
      <w:pPr>
        <w:pStyle w:val="Normal"/>
        <w:spacing w:lineRule="auto" w:line="259" w:before="0" w:after="30"/>
        <w:jc w:val="left"/>
        <w:rPr/>
      </w:pPr>
      <w:r>
        <w:rPr>
          <w:rFonts w:eastAsia="Times New Roman"/>
          <w:b w:val="false"/>
          <w:sz w:val="18"/>
        </w:rPr>
        <w:t xml:space="preserve">☑ </w:t>
      </w:r>
      <w:r>
        <w:rPr>
          <w:rFonts w:eastAsia="Times New Roman"/>
          <w:b w:val="false"/>
          <w:sz w:val="18"/>
        </w:rPr>
        <w:t>Learned new technical concepts/technologies</w:t>
      </w:r>
    </w:p>
    <w:p>
      <w:pPr>
        <w:pStyle w:val="Normal"/>
        <w:keepNext w:val="true"/>
        <w:spacing w:lineRule="auto" w:line="259" w:before="100" w:after="30"/>
        <w:jc w:val="left"/>
        <w:rPr/>
      </w:pPr>
      <w:r>
        <w:rPr>
          <w:rFonts w:eastAsia="Times New Roman"/>
          <w:b/>
          <w:sz w:val="20"/>
        </w:rPr>
        <w:t>B. Problem Solving and Learning Ability</w:t>
      </w:r>
    </w:p>
    <w:p>
      <w:pPr>
        <w:pStyle w:val="Normal"/>
        <w:spacing w:lineRule="auto" w:line="259" w:before="0" w:after="30"/>
        <w:jc w:val="left"/>
        <w:rPr/>
      </w:pPr>
      <w:r>
        <w:rPr>
          <w:rFonts w:eastAsia="Times New Roman"/>
          <w:b w:val="false"/>
          <w:sz w:val="18"/>
        </w:rPr>
        <w:t xml:space="preserve">☑ </w:t>
      </w:r>
      <w:r>
        <w:rPr>
          <w:rFonts w:eastAsia="Times New Roman"/>
          <w:b w:val="false"/>
          <w:sz w:val="18"/>
        </w:rPr>
        <w:t>Identified technical/operational problems</w:t>
      </w:r>
    </w:p>
    <w:p>
      <w:pPr>
        <w:pStyle w:val="Normal"/>
        <w:spacing w:lineRule="auto" w:line="259" w:before="0" w:after="30"/>
        <w:jc w:val="left"/>
        <w:rPr/>
      </w:pPr>
      <w:r>
        <w:rPr>
          <w:rFonts w:eastAsia="Times New Roman"/>
          <w:b w:val="false"/>
          <w:sz w:val="18"/>
        </w:rPr>
        <w:t xml:space="preserve">☑ </w:t>
      </w:r>
      <w:r>
        <w:rPr>
          <w:rFonts w:eastAsia="Times New Roman"/>
          <w:b w:val="false"/>
          <w:sz w:val="18"/>
        </w:rPr>
        <w:t>Analyzed and proposed solutions</w:t>
      </w:r>
    </w:p>
    <w:p>
      <w:pPr>
        <w:pStyle w:val="Normal"/>
        <w:spacing w:lineRule="auto" w:line="259" w:before="0" w:after="30"/>
        <w:jc w:val="left"/>
        <w:rPr/>
      </w:pPr>
      <w:r>
        <w:rPr>
          <w:rFonts w:eastAsia="Times New Roman"/>
          <w:b w:val="false"/>
          <w:sz w:val="18"/>
        </w:rPr>
        <w:t xml:space="preserve">☑ </w:t>
      </w:r>
      <w:r>
        <w:rPr>
          <w:rFonts w:eastAsia="Times New Roman"/>
          <w:b w:val="false"/>
          <w:sz w:val="18"/>
        </w:rPr>
        <w:t>Resolved assigned issues/tasks</w:t>
      </w:r>
    </w:p>
    <w:p>
      <w:pPr>
        <w:pStyle w:val="Normal"/>
        <w:spacing w:lineRule="auto" w:line="259" w:before="0" w:after="30"/>
        <w:jc w:val="left"/>
        <w:rPr/>
      </w:pPr>
      <w:r>
        <w:rPr>
          <w:rFonts w:eastAsia="Times New Roman"/>
          <w:b w:val="false"/>
          <w:sz w:val="18"/>
        </w:rPr>
        <w:t xml:space="preserve">☑ </w:t>
      </w:r>
      <w:r>
        <w:rPr>
          <w:rFonts w:eastAsia="Times New Roman"/>
          <w:b w:val="false"/>
          <w:sz w:val="18"/>
        </w:rPr>
        <w:t>Acquired new knowledge or skills during the week</w:t>
      </w:r>
    </w:p>
    <w:p>
      <w:pPr>
        <w:pStyle w:val="Normal"/>
        <w:keepNext w:val="true"/>
        <w:spacing w:lineRule="auto" w:line="259" w:before="100" w:after="30"/>
        <w:jc w:val="left"/>
        <w:rPr/>
      </w:pPr>
      <w:r>
        <w:rPr>
          <w:rFonts w:eastAsia="Times New Roman"/>
          <w:b/>
          <w:sz w:val="20"/>
        </w:rPr>
        <w:t>C. Professionalism, Teamwork, and Communication</w:t>
      </w:r>
    </w:p>
    <w:p>
      <w:pPr>
        <w:pStyle w:val="Normal"/>
        <w:spacing w:lineRule="auto" w:line="259" w:before="0" w:after="30"/>
        <w:jc w:val="left"/>
        <w:rPr/>
      </w:pPr>
      <w:r>
        <w:rPr>
          <w:rFonts w:eastAsia="Times New Roman"/>
          <w:b w:val="false"/>
          <w:sz w:val="18"/>
        </w:rPr>
        <w:t xml:space="preserve">☑ </w:t>
      </w:r>
      <w:r>
        <w:rPr>
          <w:rFonts w:eastAsia="Times New Roman"/>
          <w:b w:val="false"/>
          <w:sz w:val="18"/>
        </w:rPr>
        <w:t>Maintained regular attendance and punctuality</w:t>
      </w:r>
    </w:p>
    <w:p>
      <w:pPr>
        <w:pStyle w:val="Normal"/>
        <w:spacing w:lineRule="auto" w:line="259" w:before="0" w:after="30"/>
        <w:jc w:val="left"/>
        <w:rPr/>
      </w:pPr>
      <w:r>
        <w:rPr>
          <w:rFonts w:eastAsia="Times New Roman"/>
          <w:b w:val="false"/>
          <w:sz w:val="18"/>
        </w:rPr>
        <w:t xml:space="preserve">☑ </w:t>
      </w:r>
      <w:r>
        <w:rPr>
          <w:rFonts w:eastAsia="Times New Roman"/>
          <w:b w:val="false"/>
          <w:sz w:val="18"/>
        </w:rPr>
        <w:t>Worked effectively with team members</w:t>
      </w:r>
    </w:p>
    <w:p>
      <w:pPr>
        <w:pStyle w:val="Normal"/>
        <w:spacing w:lineRule="auto" w:line="259" w:before="0" w:after="30"/>
        <w:jc w:val="left"/>
        <w:rPr/>
      </w:pPr>
      <w:r>
        <w:rPr>
          <w:rFonts w:eastAsia="Times New Roman"/>
          <w:b w:val="false"/>
          <w:sz w:val="18"/>
        </w:rPr>
        <w:t xml:space="preserve">☑ </w:t>
      </w:r>
      <w:r>
        <w:rPr>
          <w:rFonts w:eastAsia="Times New Roman"/>
          <w:b w:val="false"/>
          <w:sz w:val="18"/>
        </w:rPr>
        <w:t>Communicated effectively with mentor/supervisor</w:t>
      </w:r>
    </w:p>
    <w:p>
      <w:pPr>
        <w:pStyle w:val="Normal"/>
        <w:spacing w:lineRule="auto" w:line="259" w:before="0" w:after="30"/>
        <w:jc w:val="left"/>
        <w:rPr/>
      </w:pPr>
      <w:r>
        <w:rPr>
          <w:rFonts w:eastAsia="Times New Roman"/>
          <w:b w:val="false"/>
          <w:sz w:val="18"/>
        </w:rPr>
        <w:t xml:space="preserve">☑ </w:t>
      </w:r>
      <w:r>
        <w:rPr>
          <w:rFonts w:eastAsia="Times New Roman"/>
          <w:b w:val="false"/>
          <w:sz w:val="18"/>
        </w:rPr>
        <w:t>Completed assigned work within deadlines</w:t>
      </w:r>
    </w:p>
    <w:p>
      <w:pPr>
        <w:pStyle w:val="Normal"/>
        <w:keepNext w:val="true"/>
        <w:spacing w:lineRule="auto" w:line="259" w:before="100" w:after="30"/>
        <w:jc w:val="left"/>
        <w:rPr/>
      </w:pPr>
      <w:r>
        <w:rPr>
          <w:rFonts w:eastAsia="Times New Roman"/>
          <w:b/>
          <w:sz w:val="20"/>
        </w:rPr>
        <w:t>D. Internship Progress, Documentation, and Reflection</w:t>
      </w:r>
    </w:p>
    <w:p>
      <w:pPr>
        <w:pStyle w:val="Normal"/>
        <w:spacing w:lineRule="auto" w:line="259" w:before="0" w:after="30"/>
        <w:jc w:val="left"/>
        <w:rPr/>
      </w:pPr>
      <w:r>
        <w:rPr>
          <w:rFonts w:eastAsia="Times New Roman"/>
          <w:b w:val="false"/>
          <w:sz w:val="18"/>
        </w:rPr>
        <w:t xml:space="preserve">☑ </w:t>
      </w:r>
      <w:r>
        <w:rPr>
          <w:rFonts w:eastAsia="Times New Roman"/>
          <w:b w:val="false"/>
          <w:sz w:val="18"/>
        </w:rPr>
        <w:t>Updated weekly logbook/documentation</w:t>
      </w:r>
    </w:p>
    <w:p>
      <w:pPr>
        <w:pStyle w:val="Normal"/>
        <w:spacing w:lineRule="auto" w:line="259" w:before="0" w:after="30"/>
        <w:jc w:val="left"/>
        <w:rPr/>
      </w:pPr>
      <w:r>
        <w:rPr>
          <w:rFonts w:eastAsia="Times New Roman"/>
          <w:b w:val="false"/>
          <w:sz w:val="18"/>
        </w:rPr>
        <w:t xml:space="preserve">☑ </w:t>
      </w:r>
      <w:r>
        <w:rPr>
          <w:rFonts w:eastAsia="Times New Roman"/>
          <w:b w:val="false"/>
          <w:sz w:val="18"/>
        </w:rPr>
        <w:t>Submitted reports/records on time</w:t>
      </w:r>
    </w:p>
    <w:p>
      <w:pPr>
        <w:pStyle w:val="Normal"/>
        <w:spacing w:lineRule="auto" w:line="259" w:before="0" w:after="30"/>
        <w:jc w:val="left"/>
        <w:rPr/>
      </w:pPr>
      <w:r>
        <w:rPr>
          <w:rFonts w:eastAsia="Times New Roman"/>
          <w:b w:val="false"/>
          <w:sz w:val="18"/>
        </w:rPr>
        <w:t xml:space="preserve">☑ </w:t>
      </w:r>
      <w:r>
        <w:rPr>
          <w:rFonts w:eastAsia="Times New Roman"/>
          <w:b w:val="false"/>
          <w:sz w:val="18"/>
        </w:rPr>
        <w:t>Reflected on learning outcomes achieved</w:t>
      </w:r>
    </w:p>
    <w:p>
      <w:pPr>
        <w:pStyle w:val="Normal"/>
        <w:spacing w:lineRule="auto" w:line="259" w:before="0" w:after="30"/>
        <w:jc w:val="left"/>
        <w:rPr/>
      </w:pPr>
      <w:r>
        <w:rPr>
          <w:rFonts w:eastAsia="Times New Roman"/>
          <w:b w:val="false"/>
          <w:sz w:val="18"/>
        </w:rPr>
        <w:t xml:space="preserve">☑ </w:t>
      </w:r>
      <w:r>
        <w:rPr>
          <w:rFonts w:eastAsia="Times New Roman"/>
          <w:b w:val="false"/>
          <w:sz w:val="18"/>
        </w:rPr>
        <w:t>Defined objectives for the next week</w:t>
      </w:r>
    </w:p>
    <w:p>
      <w:pPr>
        <w:pStyle w:val="Normal"/>
        <w:keepNext w:val="true"/>
        <w:spacing w:lineRule="auto" w:line="259" w:before="100" w:after="30"/>
        <w:jc w:val="left"/>
        <w:rPr/>
      </w:pPr>
      <w:r>
        <w:rPr>
          <w:rFonts w:eastAsia="Times New Roman"/>
          <w:b/>
          <w:sz w:val="20"/>
        </w:rPr>
        <w:t>Weekly Progress Summary (Brief)</w:t>
      </w:r>
    </w:p>
    <w:p>
      <w:pPr>
        <w:pStyle w:val="Normal"/>
        <w:spacing w:lineRule="auto" w:line="259" w:before="0" w:after="30"/>
        <w:jc w:val="left"/>
        <w:rPr/>
      </w:pPr>
      <w:r>
        <w:rPr>
          <w:rFonts w:eastAsia="Times New Roman"/>
          <w:b w:val="false"/>
          <w:sz w:val="18"/>
        </w:rPr>
        <w:t>Major Activities Completed: Plant Monitoring chart revisions: tooltip styling, units and precision, year filter, regression line, yield playback and screenshot effect. Portfolio Overview: map auto-fit, download option, cleaner reset and search.</w:t>
      </w:r>
    </w:p>
    <w:p>
      <w:pPr>
        <w:pStyle w:val="Normal"/>
        <w:spacing w:lineRule="auto" w:line="259" w:before="0" w:after="30"/>
        <w:jc w:val="left"/>
        <w:rPr/>
      </w:pPr>
      <w:r>
        <w:rPr>
          <w:rFonts w:eastAsia="Times New Roman"/>
          <w:b w:val="false"/>
          <w:sz w:val="18"/>
        </w:rPr>
        <w:t>Key Learning Outcomes Achieved: Designing readable charts (units, precision, colour for time); handling canvas capture for screenshots and animated playback; working through review feedback in iterations.</w:t>
      </w:r>
    </w:p>
    <w:p>
      <w:pPr>
        <w:pStyle w:val="Normal"/>
        <w:spacing w:lineRule="auto" w:line="259" w:before="0" w:after="30"/>
        <w:jc w:val="left"/>
        <w:rPr/>
      </w:pPr>
      <w:r>
        <w:rPr>
          <w:rFonts w:eastAsia="Times New Roman"/>
          <w:b w:val="false"/>
          <w:sz w:val="18"/>
        </w:rPr>
        <w:t>Plan for Next Week: Make Inverter page consistent with Plant Monitoring; heatmap legend and threshold revisions.</w:t>
      </w:r>
    </w:p>
    <w:p>
      <w:pPr>
        <w:pStyle w:val="Normal"/>
        <w:keepNext w:val="true"/>
        <w:spacing w:lineRule="auto" w:line="259" w:before="100" w:after="30"/>
        <w:jc w:val="left"/>
        <w:rPr/>
      </w:pPr>
      <w:r>
        <w:rPr>
          <w:rFonts w:eastAsia="Times New Roman"/>
          <w:b/>
          <w:sz w:val="20"/>
        </w:rPr>
        <w:t>Verification</w:t>
      </w:r>
    </w:p>
    <w:p>
      <w:pPr>
        <w:pStyle w:val="Normal"/>
        <w:spacing w:lineRule="auto" w:line="259" w:before="0" w:after="30"/>
        <w:jc w:val="left"/>
        <w:rPr/>
      </w:pPr>
      <w:r>
        <w:rPr>
          <w:rFonts w:eastAsia="Times New Roman"/>
          <w:b w:val="false"/>
          <w:sz w:val="18"/>
        </w:rPr>
        <w:t>Student Self-Validation: I certify completion of this week's modules honestly.</w:t>
      </w:r>
    </w:p>
    <w:p>
      <w:pPr>
        <w:pStyle w:val="Normal"/>
        <w:spacing w:lineRule="auto" w:line="259" w:before="0" w:after="30"/>
        <w:jc w:val="left"/>
        <w:rPr/>
      </w:pPr>
      <w:r>
        <w:rPr>
          <w:rFonts w:eastAsia="Times New Roman"/>
          <w:b w:val="false"/>
          <w:sz w:val="18"/>
        </w:rPr>
        <w:t>Student Signature: __________________________   Date: 15 May 2026</w:t>
      </w:r>
    </w:p>
    <w:p>
      <w:pPr>
        <w:pStyle w:val="Normal"/>
        <w:spacing w:lineRule="auto" w:line="259" w:before="0" w:after="30"/>
        <w:jc w:val="left"/>
        <w:rPr/>
      </w:pPr>
      <w:r>
        <w:rPr>
          <w:rFonts w:eastAsia="Times New Roman"/>
          <w:b w:val="false"/>
          <w:sz w:val="18"/>
        </w:rPr>
        <w:t>Industry Mentor / Research Supervisor Remarks: ______________________________________________________</w:t>
      </w:r>
    </w:p>
    <w:p>
      <w:pPr>
        <w:pStyle w:val="Normal"/>
        <w:spacing w:lineRule="auto" w:line="259" w:before="0" w:after="30"/>
        <w:jc w:val="left"/>
        <w:rPr/>
      </w:pPr>
      <w:r>
        <w:rPr>
          <w:rFonts w:eastAsia="Times New Roman"/>
          <w:b w:val="false"/>
          <w:sz w:val="18"/>
        </w:rPr>
        <w:t>Signature: _________________________________   Date: __________________</w:t>
      </w:r>
      <w:r>
        <w:br w:type="page"/>
      </w:r>
    </w:p>
    <w:p>
      <w:pPr>
        <w:pStyle w:val="Normal"/>
        <w:spacing w:lineRule="auto" w:line="240" w:before="0" w:after="120"/>
        <w:jc w:val="left"/>
        <w:rPr/>
      </w:pPr>
      <w:r>
        <w:rPr>
          <w:b/>
          <w:i/>
          <w:sz w:val="22"/>
        </w:rPr>
        <w:t>Appendix D – Weekly Logbooks – Week 3</w:t>
      </w:r>
    </w:p>
    <w:p>
      <w:pPr>
        <w:pStyle w:val="Normal"/>
        <w:spacing w:lineRule="auto" w:line="259" w:before="0" w:after="30"/>
        <w:jc w:val="center"/>
        <w:rPr/>
      </w:pPr>
      <w:r>
        <w:rPr>
          <w:rFonts w:eastAsia="Times New Roman"/>
          <w:b/>
          <w:sz w:val="28"/>
        </w:rPr>
        <w:t>MAHARAJA AGRASEN INSTITUTE OF TECHNOLOGY</w:t>
      </w:r>
    </w:p>
    <w:p>
      <w:pPr>
        <w:pStyle w:val="Normal"/>
        <w:spacing w:lineRule="auto" w:line="259" w:before="0" w:after="30"/>
        <w:jc w:val="center"/>
        <w:rPr/>
      </w:pPr>
      <w:r>
        <w:rPr>
          <w:rFonts w:eastAsia="Times New Roman"/>
          <w:b/>
          <w:sz w:val="28"/>
        </w:rPr>
        <w:t>DEPARTMENT OF INFORMATION TECHNOLOGY</w:t>
      </w:r>
    </w:p>
    <w:p>
      <w:pPr>
        <w:pStyle w:val="Normal"/>
        <w:spacing w:lineRule="auto" w:line="259" w:before="0" w:after="30"/>
        <w:jc w:val="center"/>
        <w:rPr/>
      </w:pPr>
      <w:r>
        <w:rPr>
          <w:rFonts w:eastAsia="Times New Roman"/>
          <w:b/>
          <w:sz w:val="28"/>
        </w:rPr>
        <w:t>WEEKLY SUMMER INTERNSHIP / TRAINING REPORT</w:t>
      </w:r>
    </w:p>
    <w:p>
      <w:pPr>
        <w:pStyle w:val="Normal"/>
        <w:spacing w:lineRule="auto" w:line="259" w:before="0" w:after="30"/>
        <w:jc w:val="center"/>
        <w:rPr/>
      </w:pPr>
      <w:r>
        <w:rPr>
          <w:rFonts w:eastAsia="Times New Roman"/>
          <w:b/>
          <w:sz w:val="22"/>
        </w:rPr>
        <w:t>7th Semester – ES-453 | Academic Session 2026–27</w:t>
      </w:r>
    </w:p>
    <w:p>
      <w:pPr>
        <w:pStyle w:val="Normal"/>
        <w:spacing w:lineRule="auto" w:line="259" w:before="0" w:after="30"/>
        <w:jc w:val="center"/>
        <w:rPr/>
      </w:pPr>
      <w:r>
        <w:rPr>
          <w:rFonts w:eastAsia="Times New Roman"/>
          <w:b/>
          <w:sz w:val="20"/>
        </w:rPr>
        <w:t>Week No.: 3     Dates: From 18 May 2026 to 22 May 2026</w:t>
      </w:r>
    </w:p>
    <w:tbl>
      <w:tblPr>
        <w:tblStyle w:val="TableGrid"/>
        <w:tblW w:w="9012" w:type="dxa"/>
        <w:jc w:val="center"/>
        <w:tblInd w:w="0" w:type="dxa"/>
        <w:tblLayout w:type="fixed"/>
        <w:tblCellMar>
          <w:top w:w="45" w:type="dxa"/>
          <w:left w:w="70" w:type="dxa"/>
          <w:bottom w:w="45" w:type="dxa"/>
          <w:right w:w="70" w:type="dxa"/>
        </w:tblCellMar>
        <w:tblLook w:noHBand="0" w:lastColumn="0" w:firstColumn="1" w:lastRow="0" w:firstRow="1" w:noVBand="1" w:val="04a0"/>
      </w:tblPr>
      <w:tblGrid>
        <w:gridCol w:w="2253"/>
        <w:gridCol w:w="2253"/>
        <w:gridCol w:w="2253"/>
        <w:gridCol w:w="2253"/>
      </w:tblGrid>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kern w:val="0"/>
                <w:sz w:val="17"/>
                <w:szCs w:val="22"/>
                <w:lang w:val="en-US" w:eastAsia="en-US" w:bidi="ar-SA"/>
              </w:rPr>
              <w:t>Student Information</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kern w:val="0"/>
                <w:sz w:val="17"/>
                <w:szCs w:val="22"/>
                <w:lang w:val="en-US" w:eastAsia="en-US" w:bidi="ar-SA"/>
              </w:rPr>
              <w:t>Details</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kern w:val="0"/>
                <w:sz w:val="17"/>
                <w:szCs w:val="22"/>
                <w:lang w:val="en-US" w:eastAsia="en-US" w:bidi="ar-SA"/>
              </w:rPr>
              <w:t>Training / Course Information</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kern w:val="0"/>
                <w:sz w:val="17"/>
                <w:szCs w:val="22"/>
                <w:lang w:val="en-US" w:eastAsia="en-US" w:bidi="ar-SA"/>
              </w:rPr>
              <w:t>Details</w:t>
            </w:r>
          </w:p>
        </w:tc>
      </w:tr>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Name</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Ishan Bhattacharya</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Organization Name</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PV Doctor Pte. Ltd.</w:t>
            </w:r>
          </w:p>
        </w:tc>
      </w:tr>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Roll No.</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08514803123</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Contact Person (Mentor/HR)</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Mr. Manav Gupta</w:t>
            </w:r>
          </w:p>
        </w:tc>
      </w:tr>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Batch / Section</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7-I-4 (IT – AIML)</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Designation</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Head of Data Engineering &amp; Analytics</w:t>
            </w:r>
          </w:p>
        </w:tc>
      </w:tr>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Semester</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7th</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Contact No. &amp; Email</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+91 97175 20052</w:t>
            </w:r>
          </w:p>
        </w:tc>
      </w:tr>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Project / Domain Name</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Web Development &amp; Data Visualisation – Solar PV Smart O&amp;M Monitoring Portal</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Faculty Counsellor Name</w:t>
            </w:r>
          </w:p>
        </w:tc>
        <w:tc>
          <w:tcPr>
            <w:tcW w:w="2253" w:type="dxa"/>
            <w:tcBorders/>
          </w:tcPr>
          <w:p>
            <w:pPr>
              <w:pStyle w:val="Normal"/>
              <w:widowControl/>
              <w:spacing w:lineRule="auto" w:line="240" w:before="0" w:after="0"/>
              <w:jc w:val="left"/>
              <w:rPr>
                <w:kern w:val="0"/>
                <w:szCs w:val="22"/>
                <w:lang w:val="en-US" w:eastAsia="en-US" w:bidi="ar-SA"/>
              </w:rPr>
            </w:pPr>
            <w:r>
              <w:rPr>
                <w:kern w:val="0"/>
                <w:szCs w:val="22"/>
                <w:lang w:val="en-US" w:eastAsia="en-US" w:bidi="ar-SA"/>
              </w:rPr>
            </w:r>
          </w:p>
        </w:tc>
      </w:tr>
    </w:tbl>
    <w:p>
      <w:pPr>
        <w:pStyle w:val="Normal"/>
        <w:keepNext w:val="true"/>
        <w:spacing w:lineRule="auto" w:line="259" w:before="100" w:after="30"/>
        <w:jc w:val="left"/>
        <w:rPr/>
      </w:pPr>
      <w:r>
        <w:rPr>
          <w:rFonts w:eastAsia="Times New Roman"/>
          <w:b/>
          <w:sz w:val="20"/>
        </w:rPr>
        <w:t>A. Application of Technical Knowledge and Skills</w:t>
      </w:r>
    </w:p>
    <w:p>
      <w:pPr>
        <w:pStyle w:val="Normal"/>
        <w:spacing w:lineRule="auto" w:line="259" w:before="0" w:after="30"/>
        <w:jc w:val="left"/>
        <w:rPr/>
      </w:pPr>
      <w:r>
        <w:rPr>
          <w:rFonts w:eastAsia="Times New Roman"/>
          <w:b w:val="false"/>
          <w:sz w:val="18"/>
        </w:rPr>
        <w:t xml:space="preserve">☑ </w:t>
      </w:r>
      <w:r>
        <w:rPr>
          <w:rFonts w:eastAsia="Times New Roman"/>
          <w:b w:val="false"/>
          <w:sz w:val="18"/>
        </w:rPr>
        <w:t>Applied classroom knowledge to assigned tasks</w:t>
      </w:r>
    </w:p>
    <w:p>
      <w:pPr>
        <w:pStyle w:val="Normal"/>
        <w:spacing w:lineRule="auto" w:line="259" w:before="0" w:after="30"/>
        <w:jc w:val="left"/>
        <w:rPr/>
      </w:pPr>
      <w:r>
        <w:rPr>
          <w:rFonts w:eastAsia="Times New Roman"/>
          <w:b w:val="false"/>
          <w:sz w:val="18"/>
        </w:rPr>
        <w:t xml:space="preserve">☑ </w:t>
      </w:r>
      <w:r>
        <w:rPr>
          <w:rFonts w:eastAsia="Times New Roman"/>
          <w:b w:val="false"/>
          <w:sz w:val="18"/>
        </w:rPr>
        <w:t>Used industry-standard tools/software</w:t>
      </w:r>
    </w:p>
    <w:p>
      <w:pPr>
        <w:pStyle w:val="Normal"/>
        <w:spacing w:lineRule="auto" w:line="259" w:before="0" w:after="30"/>
        <w:jc w:val="left"/>
        <w:rPr/>
      </w:pPr>
      <w:r>
        <w:rPr>
          <w:rFonts w:eastAsia="Times New Roman"/>
          <w:b w:val="false"/>
          <w:sz w:val="18"/>
        </w:rPr>
        <w:t xml:space="preserve">☑ </w:t>
      </w:r>
      <w:r>
        <w:rPr>
          <w:rFonts w:eastAsia="Times New Roman"/>
          <w:b w:val="false"/>
          <w:sz w:val="18"/>
        </w:rPr>
        <w:t>Completed assigned technical tasks successfully</w:t>
      </w:r>
    </w:p>
    <w:p>
      <w:pPr>
        <w:pStyle w:val="Normal"/>
        <w:spacing w:lineRule="auto" w:line="259" w:before="0" w:after="30"/>
        <w:jc w:val="left"/>
        <w:rPr/>
      </w:pPr>
      <w:r>
        <w:rPr>
          <w:rFonts w:eastAsia="Times New Roman"/>
          <w:b w:val="false"/>
          <w:sz w:val="18"/>
        </w:rPr>
        <w:t xml:space="preserve">☑ </w:t>
      </w:r>
      <w:r>
        <w:rPr>
          <w:rFonts w:eastAsia="Times New Roman"/>
          <w:b w:val="false"/>
          <w:sz w:val="18"/>
        </w:rPr>
        <w:t>Learned new technical concepts/technologies</w:t>
      </w:r>
    </w:p>
    <w:p>
      <w:pPr>
        <w:pStyle w:val="Normal"/>
        <w:keepNext w:val="true"/>
        <w:spacing w:lineRule="auto" w:line="259" w:before="100" w:after="30"/>
        <w:jc w:val="left"/>
        <w:rPr/>
      </w:pPr>
      <w:r>
        <w:rPr>
          <w:rFonts w:eastAsia="Times New Roman"/>
          <w:b/>
          <w:sz w:val="20"/>
        </w:rPr>
        <w:t>B. Problem Solving and Learning Ability</w:t>
      </w:r>
    </w:p>
    <w:p>
      <w:pPr>
        <w:pStyle w:val="Normal"/>
        <w:spacing w:lineRule="auto" w:line="259" w:before="0" w:after="30"/>
        <w:jc w:val="left"/>
        <w:rPr/>
      </w:pPr>
      <w:r>
        <w:rPr>
          <w:rFonts w:eastAsia="Times New Roman"/>
          <w:b w:val="false"/>
          <w:sz w:val="18"/>
        </w:rPr>
        <w:t xml:space="preserve">☑ </w:t>
      </w:r>
      <w:r>
        <w:rPr>
          <w:rFonts w:eastAsia="Times New Roman"/>
          <w:b w:val="false"/>
          <w:sz w:val="18"/>
        </w:rPr>
        <w:t>Identified technical/operational problems</w:t>
      </w:r>
    </w:p>
    <w:p>
      <w:pPr>
        <w:pStyle w:val="Normal"/>
        <w:spacing w:lineRule="auto" w:line="259" w:before="0" w:after="30"/>
        <w:jc w:val="left"/>
        <w:rPr/>
      </w:pPr>
      <w:r>
        <w:rPr>
          <w:rFonts w:eastAsia="Times New Roman"/>
          <w:b w:val="false"/>
          <w:sz w:val="18"/>
        </w:rPr>
        <w:t xml:space="preserve">☑ </w:t>
      </w:r>
      <w:r>
        <w:rPr>
          <w:rFonts w:eastAsia="Times New Roman"/>
          <w:b w:val="false"/>
          <w:sz w:val="18"/>
        </w:rPr>
        <w:t>Analyzed and proposed solutions</w:t>
      </w:r>
    </w:p>
    <w:p>
      <w:pPr>
        <w:pStyle w:val="Normal"/>
        <w:spacing w:lineRule="auto" w:line="259" w:before="0" w:after="30"/>
        <w:jc w:val="left"/>
        <w:rPr/>
      </w:pPr>
      <w:r>
        <w:rPr>
          <w:rFonts w:eastAsia="Times New Roman"/>
          <w:b w:val="false"/>
          <w:sz w:val="18"/>
        </w:rPr>
        <w:t xml:space="preserve">☑ </w:t>
      </w:r>
      <w:r>
        <w:rPr>
          <w:rFonts w:eastAsia="Times New Roman"/>
          <w:b w:val="false"/>
          <w:sz w:val="18"/>
        </w:rPr>
        <w:t>Resolved assigned issues/tasks</w:t>
      </w:r>
    </w:p>
    <w:p>
      <w:pPr>
        <w:pStyle w:val="Normal"/>
        <w:spacing w:lineRule="auto" w:line="259" w:before="0" w:after="30"/>
        <w:jc w:val="left"/>
        <w:rPr/>
      </w:pPr>
      <w:r>
        <w:rPr>
          <w:rFonts w:eastAsia="Times New Roman"/>
          <w:b w:val="false"/>
          <w:sz w:val="18"/>
        </w:rPr>
        <w:t xml:space="preserve">☑ </w:t>
      </w:r>
      <w:r>
        <w:rPr>
          <w:rFonts w:eastAsia="Times New Roman"/>
          <w:b w:val="false"/>
          <w:sz w:val="18"/>
        </w:rPr>
        <w:t>Acquired new knowledge or skills during the week</w:t>
      </w:r>
    </w:p>
    <w:p>
      <w:pPr>
        <w:pStyle w:val="Normal"/>
        <w:keepNext w:val="true"/>
        <w:spacing w:lineRule="auto" w:line="259" w:before="100" w:after="30"/>
        <w:jc w:val="left"/>
        <w:rPr/>
      </w:pPr>
      <w:r>
        <w:rPr>
          <w:rFonts w:eastAsia="Times New Roman"/>
          <w:b/>
          <w:sz w:val="20"/>
        </w:rPr>
        <w:t>C. Professionalism, Teamwork, and Communication</w:t>
      </w:r>
    </w:p>
    <w:p>
      <w:pPr>
        <w:pStyle w:val="Normal"/>
        <w:spacing w:lineRule="auto" w:line="259" w:before="0" w:after="30"/>
        <w:jc w:val="left"/>
        <w:rPr/>
      </w:pPr>
      <w:r>
        <w:rPr>
          <w:rFonts w:eastAsia="Times New Roman"/>
          <w:b w:val="false"/>
          <w:sz w:val="18"/>
        </w:rPr>
        <w:t xml:space="preserve">☑ </w:t>
      </w:r>
      <w:r>
        <w:rPr>
          <w:rFonts w:eastAsia="Times New Roman"/>
          <w:b w:val="false"/>
          <w:sz w:val="18"/>
        </w:rPr>
        <w:t>Maintained regular attendance and punctuality</w:t>
      </w:r>
    </w:p>
    <w:p>
      <w:pPr>
        <w:pStyle w:val="Normal"/>
        <w:spacing w:lineRule="auto" w:line="259" w:before="0" w:after="30"/>
        <w:jc w:val="left"/>
        <w:rPr/>
      </w:pPr>
      <w:r>
        <w:rPr>
          <w:rFonts w:eastAsia="Times New Roman"/>
          <w:b w:val="false"/>
          <w:sz w:val="18"/>
        </w:rPr>
        <w:t xml:space="preserve">☑ </w:t>
      </w:r>
      <w:r>
        <w:rPr>
          <w:rFonts w:eastAsia="Times New Roman"/>
          <w:b w:val="false"/>
          <w:sz w:val="18"/>
        </w:rPr>
        <w:t>Worked effectively with team members</w:t>
      </w:r>
    </w:p>
    <w:p>
      <w:pPr>
        <w:pStyle w:val="Normal"/>
        <w:spacing w:lineRule="auto" w:line="259" w:before="0" w:after="30"/>
        <w:jc w:val="left"/>
        <w:rPr/>
      </w:pPr>
      <w:r>
        <w:rPr>
          <w:rFonts w:eastAsia="Times New Roman"/>
          <w:b w:val="false"/>
          <w:sz w:val="18"/>
        </w:rPr>
        <w:t xml:space="preserve">☑ </w:t>
      </w:r>
      <w:r>
        <w:rPr>
          <w:rFonts w:eastAsia="Times New Roman"/>
          <w:b w:val="false"/>
          <w:sz w:val="18"/>
        </w:rPr>
        <w:t>Communicated effectively with mentor/supervisor</w:t>
      </w:r>
    </w:p>
    <w:p>
      <w:pPr>
        <w:pStyle w:val="Normal"/>
        <w:spacing w:lineRule="auto" w:line="259" w:before="0" w:after="30"/>
        <w:jc w:val="left"/>
        <w:rPr/>
      </w:pPr>
      <w:r>
        <w:rPr>
          <w:rFonts w:eastAsia="Times New Roman"/>
          <w:b w:val="false"/>
          <w:sz w:val="18"/>
        </w:rPr>
        <w:t xml:space="preserve">☑ </w:t>
      </w:r>
      <w:r>
        <w:rPr>
          <w:rFonts w:eastAsia="Times New Roman"/>
          <w:b w:val="false"/>
          <w:sz w:val="18"/>
        </w:rPr>
        <w:t>Completed assigned work within deadlines</w:t>
      </w:r>
    </w:p>
    <w:p>
      <w:pPr>
        <w:pStyle w:val="Normal"/>
        <w:keepNext w:val="true"/>
        <w:spacing w:lineRule="auto" w:line="259" w:before="100" w:after="30"/>
        <w:jc w:val="left"/>
        <w:rPr/>
      </w:pPr>
      <w:r>
        <w:rPr>
          <w:rFonts w:eastAsia="Times New Roman"/>
          <w:b/>
          <w:sz w:val="20"/>
        </w:rPr>
        <w:t>D. Internship Progress, Documentation, and Reflection</w:t>
      </w:r>
    </w:p>
    <w:p>
      <w:pPr>
        <w:pStyle w:val="Normal"/>
        <w:spacing w:lineRule="auto" w:line="259" w:before="0" w:after="30"/>
        <w:jc w:val="left"/>
        <w:rPr/>
      </w:pPr>
      <w:r>
        <w:rPr>
          <w:rFonts w:eastAsia="Times New Roman"/>
          <w:b w:val="false"/>
          <w:sz w:val="18"/>
        </w:rPr>
        <w:t xml:space="preserve">☑ </w:t>
      </w:r>
      <w:r>
        <w:rPr>
          <w:rFonts w:eastAsia="Times New Roman"/>
          <w:b w:val="false"/>
          <w:sz w:val="18"/>
        </w:rPr>
        <w:t>Updated weekly logbook/documentation</w:t>
      </w:r>
    </w:p>
    <w:p>
      <w:pPr>
        <w:pStyle w:val="Normal"/>
        <w:spacing w:lineRule="auto" w:line="259" w:before="0" w:after="30"/>
        <w:jc w:val="left"/>
        <w:rPr/>
      </w:pPr>
      <w:r>
        <w:rPr>
          <w:rFonts w:eastAsia="Times New Roman"/>
          <w:b w:val="false"/>
          <w:sz w:val="18"/>
        </w:rPr>
        <w:t xml:space="preserve">☑ </w:t>
      </w:r>
      <w:r>
        <w:rPr>
          <w:rFonts w:eastAsia="Times New Roman"/>
          <w:b w:val="false"/>
          <w:sz w:val="18"/>
        </w:rPr>
        <w:t>Submitted reports/records on time</w:t>
      </w:r>
    </w:p>
    <w:p>
      <w:pPr>
        <w:pStyle w:val="Normal"/>
        <w:spacing w:lineRule="auto" w:line="259" w:before="0" w:after="30"/>
        <w:jc w:val="left"/>
        <w:rPr/>
      </w:pPr>
      <w:r>
        <w:rPr>
          <w:rFonts w:eastAsia="Times New Roman"/>
          <w:b w:val="false"/>
          <w:sz w:val="18"/>
        </w:rPr>
        <w:t xml:space="preserve">☑ </w:t>
      </w:r>
      <w:r>
        <w:rPr>
          <w:rFonts w:eastAsia="Times New Roman"/>
          <w:b w:val="false"/>
          <w:sz w:val="18"/>
        </w:rPr>
        <w:t>Reflected on learning outcomes achieved</w:t>
      </w:r>
    </w:p>
    <w:p>
      <w:pPr>
        <w:pStyle w:val="Normal"/>
        <w:spacing w:lineRule="auto" w:line="259" w:before="0" w:after="30"/>
        <w:jc w:val="left"/>
        <w:rPr/>
      </w:pPr>
      <w:r>
        <w:rPr>
          <w:rFonts w:eastAsia="Times New Roman"/>
          <w:b w:val="false"/>
          <w:sz w:val="18"/>
        </w:rPr>
        <w:t xml:space="preserve">☑ </w:t>
      </w:r>
      <w:r>
        <w:rPr>
          <w:rFonts w:eastAsia="Times New Roman"/>
          <w:b w:val="false"/>
          <w:sz w:val="18"/>
        </w:rPr>
        <w:t>Defined objectives for the next week</w:t>
      </w:r>
    </w:p>
    <w:p>
      <w:pPr>
        <w:pStyle w:val="Normal"/>
        <w:keepNext w:val="true"/>
        <w:spacing w:lineRule="auto" w:line="259" w:before="100" w:after="30"/>
        <w:jc w:val="left"/>
        <w:rPr/>
      </w:pPr>
      <w:r>
        <w:rPr>
          <w:rFonts w:eastAsia="Times New Roman"/>
          <w:b/>
          <w:sz w:val="20"/>
        </w:rPr>
        <w:t>Weekly Progress Summary (Brief)</w:t>
      </w:r>
    </w:p>
    <w:p>
      <w:pPr>
        <w:pStyle w:val="Normal"/>
        <w:spacing w:lineRule="auto" w:line="259" w:before="0" w:after="30"/>
        <w:jc w:val="left"/>
        <w:rPr/>
      </w:pPr>
      <w:r>
        <w:rPr>
          <w:rFonts w:eastAsia="Times New Roman"/>
          <w:b w:val="false"/>
          <w:sz w:val="18"/>
        </w:rPr>
        <w:t>Major Activities Completed: Inverter page made consistent with Plant Monitoring; heatmap legend and threshold revisions; fixed PR Evolution layering, Daily Generation defaults, corridor lines and moving-average styling.</w:t>
      </w:r>
    </w:p>
    <w:p>
      <w:pPr>
        <w:pStyle w:val="Normal"/>
        <w:spacing w:lineRule="auto" w:line="259" w:before="0" w:after="30"/>
        <w:jc w:val="left"/>
        <w:rPr/>
      </w:pPr>
      <w:r>
        <w:rPr>
          <w:rFonts w:eastAsia="Times New Roman"/>
          <w:b w:val="false"/>
          <w:sz w:val="18"/>
        </w:rPr>
        <w:t>Key Learning Outcomes Achieved: Layering (z-order) and layout in Chart.js; corridor-based performance visualisation; QA of lifetime (LT) dashboards.</w:t>
      </w:r>
    </w:p>
    <w:p>
      <w:pPr>
        <w:pStyle w:val="Normal"/>
        <w:spacing w:lineRule="auto" w:line="259" w:before="0" w:after="30"/>
        <w:jc w:val="left"/>
        <w:rPr/>
      </w:pPr>
      <w:r>
        <w:rPr>
          <w:rFonts w:eastAsia="Times New Roman"/>
          <w:b w:val="false"/>
          <w:sz w:val="18"/>
        </w:rPr>
        <w:t>Plan for Next Week: Fix tooltip/map cut-offs and add Excel/PNG export for map overview.</w:t>
      </w:r>
    </w:p>
    <w:p>
      <w:pPr>
        <w:pStyle w:val="Normal"/>
        <w:keepNext w:val="true"/>
        <w:spacing w:lineRule="auto" w:line="259" w:before="100" w:after="30"/>
        <w:jc w:val="left"/>
        <w:rPr/>
      </w:pPr>
      <w:r>
        <w:rPr>
          <w:rFonts w:eastAsia="Times New Roman"/>
          <w:b/>
          <w:sz w:val="20"/>
        </w:rPr>
        <w:t>Verification</w:t>
      </w:r>
    </w:p>
    <w:p>
      <w:pPr>
        <w:pStyle w:val="Normal"/>
        <w:spacing w:lineRule="auto" w:line="259" w:before="0" w:after="30"/>
        <w:jc w:val="left"/>
        <w:rPr/>
      </w:pPr>
      <w:r>
        <w:rPr>
          <w:rFonts w:eastAsia="Times New Roman"/>
          <w:b w:val="false"/>
          <w:sz w:val="18"/>
        </w:rPr>
        <w:t>Student Self-Validation: I certify completion of this week's modules honestly.</w:t>
      </w:r>
    </w:p>
    <w:p>
      <w:pPr>
        <w:pStyle w:val="Normal"/>
        <w:spacing w:lineRule="auto" w:line="259" w:before="0" w:after="30"/>
        <w:jc w:val="left"/>
        <w:rPr/>
      </w:pPr>
      <w:r>
        <w:rPr>
          <w:rFonts w:eastAsia="Times New Roman"/>
          <w:b w:val="false"/>
          <w:sz w:val="18"/>
        </w:rPr>
        <w:t>Student Signature: __________________________   Date: 22 May 2026</w:t>
      </w:r>
    </w:p>
    <w:p>
      <w:pPr>
        <w:pStyle w:val="Normal"/>
        <w:spacing w:lineRule="auto" w:line="259" w:before="0" w:after="30"/>
        <w:jc w:val="left"/>
        <w:rPr/>
      </w:pPr>
      <w:r>
        <w:rPr>
          <w:rFonts w:eastAsia="Times New Roman"/>
          <w:b w:val="false"/>
          <w:sz w:val="18"/>
        </w:rPr>
        <w:t>Industry Mentor / Research Supervisor Remarks: ______________________________________________________</w:t>
      </w:r>
    </w:p>
    <w:p>
      <w:pPr>
        <w:pStyle w:val="Normal"/>
        <w:spacing w:lineRule="auto" w:line="259" w:before="0" w:after="30"/>
        <w:jc w:val="left"/>
        <w:rPr/>
      </w:pPr>
      <w:r>
        <w:rPr>
          <w:rFonts w:eastAsia="Times New Roman"/>
          <w:b w:val="false"/>
          <w:sz w:val="18"/>
        </w:rPr>
        <w:t>Signature: _________________________________   Date: __________________</w:t>
      </w:r>
      <w:r>
        <w:br w:type="page"/>
      </w:r>
    </w:p>
    <w:p>
      <w:pPr>
        <w:pStyle w:val="Normal"/>
        <w:spacing w:lineRule="auto" w:line="240" w:before="0" w:after="120"/>
        <w:jc w:val="left"/>
        <w:rPr/>
      </w:pPr>
      <w:r>
        <w:rPr>
          <w:b/>
          <w:i/>
          <w:sz w:val="22"/>
        </w:rPr>
        <w:t>Appendix D – Weekly Logbooks – Week 4</w:t>
      </w:r>
    </w:p>
    <w:p>
      <w:pPr>
        <w:pStyle w:val="Normal"/>
        <w:spacing w:lineRule="auto" w:line="259" w:before="0" w:after="30"/>
        <w:jc w:val="center"/>
        <w:rPr/>
      </w:pPr>
      <w:r>
        <w:rPr>
          <w:rFonts w:eastAsia="Times New Roman"/>
          <w:b/>
          <w:sz w:val="28"/>
        </w:rPr>
        <w:t>MAHARAJA AGRASEN INSTITUTE OF TECHNOLOGY</w:t>
      </w:r>
    </w:p>
    <w:p>
      <w:pPr>
        <w:pStyle w:val="Normal"/>
        <w:spacing w:lineRule="auto" w:line="259" w:before="0" w:after="30"/>
        <w:jc w:val="center"/>
        <w:rPr/>
      </w:pPr>
      <w:r>
        <w:rPr>
          <w:rFonts w:eastAsia="Times New Roman"/>
          <w:b/>
          <w:sz w:val="28"/>
        </w:rPr>
        <w:t>DEPARTMENT OF INFORMATION TECHNOLOGY</w:t>
      </w:r>
    </w:p>
    <w:p>
      <w:pPr>
        <w:pStyle w:val="Normal"/>
        <w:spacing w:lineRule="auto" w:line="259" w:before="0" w:after="30"/>
        <w:jc w:val="center"/>
        <w:rPr/>
      </w:pPr>
      <w:r>
        <w:rPr>
          <w:rFonts w:eastAsia="Times New Roman"/>
          <w:b/>
          <w:sz w:val="28"/>
        </w:rPr>
        <w:t>WEEKLY SUMMER INTERNSHIP / TRAINING REPORT</w:t>
      </w:r>
    </w:p>
    <w:p>
      <w:pPr>
        <w:pStyle w:val="Normal"/>
        <w:spacing w:lineRule="auto" w:line="259" w:before="0" w:after="30"/>
        <w:jc w:val="center"/>
        <w:rPr/>
      </w:pPr>
      <w:r>
        <w:rPr>
          <w:rFonts w:eastAsia="Times New Roman"/>
          <w:b/>
          <w:sz w:val="22"/>
        </w:rPr>
        <w:t>7th Semester – ES-453 | Academic Session 2026–27</w:t>
      </w:r>
    </w:p>
    <w:p>
      <w:pPr>
        <w:pStyle w:val="Normal"/>
        <w:spacing w:lineRule="auto" w:line="259" w:before="0" w:after="30"/>
        <w:jc w:val="center"/>
        <w:rPr/>
      </w:pPr>
      <w:r>
        <w:rPr>
          <w:rFonts w:eastAsia="Times New Roman"/>
          <w:b/>
          <w:sz w:val="20"/>
        </w:rPr>
        <w:t>Week No.: 4     Dates: From 25 May 2026 to 29 May 2026</w:t>
      </w:r>
    </w:p>
    <w:tbl>
      <w:tblPr>
        <w:tblStyle w:val="TableGrid"/>
        <w:tblW w:w="9012" w:type="dxa"/>
        <w:jc w:val="center"/>
        <w:tblInd w:w="0" w:type="dxa"/>
        <w:tblLayout w:type="fixed"/>
        <w:tblCellMar>
          <w:top w:w="45" w:type="dxa"/>
          <w:left w:w="70" w:type="dxa"/>
          <w:bottom w:w="45" w:type="dxa"/>
          <w:right w:w="70" w:type="dxa"/>
        </w:tblCellMar>
        <w:tblLook w:noHBand="0" w:lastColumn="0" w:firstColumn="1" w:lastRow="0" w:firstRow="1" w:noVBand="1" w:val="04a0"/>
      </w:tblPr>
      <w:tblGrid>
        <w:gridCol w:w="2253"/>
        <w:gridCol w:w="2253"/>
        <w:gridCol w:w="2253"/>
        <w:gridCol w:w="2253"/>
      </w:tblGrid>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kern w:val="0"/>
                <w:sz w:val="17"/>
                <w:szCs w:val="22"/>
                <w:lang w:val="en-US" w:eastAsia="en-US" w:bidi="ar-SA"/>
              </w:rPr>
              <w:t>Student Information</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kern w:val="0"/>
                <w:sz w:val="17"/>
                <w:szCs w:val="22"/>
                <w:lang w:val="en-US" w:eastAsia="en-US" w:bidi="ar-SA"/>
              </w:rPr>
              <w:t>Details</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kern w:val="0"/>
                <w:sz w:val="17"/>
                <w:szCs w:val="22"/>
                <w:lang w:val="en-US" w:eastAsia="en-US" w:bidi="ar-SA"/>
              </w:rPr>
              <w:t>Training / Course Information</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kern w:val="0"/>
                <w:sz w:val="17"/>
                <w:szCs w:val="22"/>
                <w:lang w:val="en-US" w:eastAsia="en-US" w:bidi="ar-SA"/>
              </w:rPr>
              <w:t>Details</w:t>
            </w:r>
          </w:p>
        </w:tc>
      </w:tr>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Name</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Ishan Bhattacharya</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Organization Name</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PV Doctor Pte. Ltd.</w:t>
            </w:r>
          </w:p>
        </w:tc>
      </w:tr>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Roll No.</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08514803123</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Contact Person (Mentor/HR)</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Mr. Manav Gupta</w:t>
            </w:r>
          </w:p>
        </w:tc>
      </w:tr>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Batch / Section</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7-I-4 (IT – AIML)</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Designation</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Head of Data Engineering &amp; Analytics</w:t>
            </w:r>
          </w:p>
        </w:tc>
      </w:tr>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Semester</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7th</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Contact No. &amp; Email</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+91 97175 20052</w:t>
            </w:r>
          </w:p>
        </w:tc>
      </w:tr>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Project / Domain Name</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Web Development &amp; Data Visualisation – Solar PV Smart O&amp;M Monitoring Portal</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Faculty Counsellor Name</w:t>
            </w:r>
          </w:p>
        </w:tc>
        <w:tc>
          <w:tcPr>
            <w:tcW w:w="2253" w:type="dxa"/>
            <w:tcBorders/>
          </w:tcPr>
          <w:p>
            <w:pPr>
              <w:pStyle w:val="Normal"/>
              <w:widowControl/>
              <w:spacing w:lineRule="auto" w:line="240" w:before="0" w:after="0"/>
              <w:jc w:val="left"/>
              <w:rPr>
                <w:kern w:val="0"/>
                <w:szCs w:val="22"/>
                <w:lang w:val="en-US" w:eastAsia="en-US" w:bidi="ar-SA"/>
              </w:rPr>
            </w:pPr>
            <w:r>
              <w:rPr>
                <w:kern w:val="0"/>
                <w:szCs w:val="22"/>
                <w:lang w:val="en-US" w:eastAsia="en-US" w:bidi="ar-SA"/>
              </w:rPr>
            </w:r>
          </w:p>
        </w:tc>
      </w:tr>
    </w:tbl>
    <w:p>
      <w:pPr>
        <w:pStyle w:val="Normal"/>
        <w:keepNext w:val="true"/>
        <w:spacing w:lineRule="auto" w:line="259" w:before="100" w:after="30"/>
        <w:jc w:val="left"/>
        <w:rPr/>
      </w:pPr>
      <w:r>
        <w:rPr>
          <w:rFonts w:eastAsia="Times New Roman"/>
          <w:b/>
          <w:sz w:val="20"/>
        </w:rPr>
        <w:t>A. Application of Technical Knowledge and Skills</w:t>
      </w:r>
    </w:p>
    <w:p>
      <w:pPr>
        <w:pStyle w:val="Normal"/>
        <w:spacing w:lineRule="auto" w:line="259" w:before="0" w:after="30"/>
        <w:jc w:val="left"/>
        <w:rPr/>
      </w:pPr>
      <w:r>
        <w:rPr>
          <w:rFonts w:eastAsia="Times New Roman"/>
          <w:b w:val="false"/>
          <w:sz w:val="18"/>
        </w:rPr>
        <w:t xml:space="preserve">☑ </w:t>
      </w:r>
      <w:r>
        <w:rPr>
          <w:rFonts w:eastAsia="Times New Roman"/>
          <w:b w:val="false"/>
          <w:sz w:val="18"/>
        </w:rPr>
        <w:t>Applied classroom knowledge to assigned tasks</w:t>
      </w:r>
    </w:p>
    <w:p>
      <w:pPr>
        <w:pStyle w:val="Normal"/>
        <w:spacing w:lineRule="auto" w:line="259" w:before="0" w:after="30"/>
        <w:jc w:val="left"/>
        <w:rPr/>
      </w:pPr>
      <w:r>
        <w:rPr>
          <w:rFonts w:eastAsia="Times New Roman"/>
          <w:b w:val="false"/>
          <w:sz w:val="18"/>
        </w:rPr>
        <w:t xml:space="preserve">☑ </w:t>
      </w:r>
      <w:r>
        <w:rPr>
          <w:rFonts w:eastAsia="Times New Roman"/>
          <w:b w:val="false"/>
          <w:sz w:val="18"/>
        </w:rPr>
        <w:t>Used industry-standard tools/software</w:t>
      </w:r>
    </w:p>
    <w:p>
      <w:pPr>
        <w:pStyle w:val="Normal"/>
        <w:spacing w:lineRule="auto" w:line="259" w:before="0" w:after="30"/>
        <w:jc w:val="left"/>
        <w:rPr/>
      </w:pPr>
      <w:r>
        <w:rPr>
          <w:rFonts w:eastAsia="Times New Roman"/>
          <w:b w:val="false"/>
          <w:sz w:val="18"/>
        </w:rPr>
        <w:t xml:space="preserve">☑ </w:t>
      </w:r>
      <w:r>
        <w:rPr>
          <w:rFonts w:eastAsia="Times New Roman"/>
          <w:b w:val="false"/>
          <w:sz w:val="18"/>
        </w:rPr>
        <w:t>Completed assigned technical tasks successfully</w:t>
      </w:r>
    </w:p>
    <w:p>
      <w:pPr>
        <w:pStyle w:val="Normal"/>
        <w:spacing w:lineRule="auto" w:line="259" w:before="0" w:after="30"/>
        <w:jc w:val="left"/>
        <w:rPr/>
      </w:pPr>
      <w:r>
        <w:rPr>
          <w:rFonts w:eastAsia="Times New Roman"/>
          <w:b w:val="false"/>
          <w:sz w:val="18"/>
        </w:rPr>
        <w:t xml:space="preserve">☑ </w:t>
      </w:r>
      <w:r>
        <w:rPr>
          <w:rFonts w:eastAsia="Times New Roman"/>
          <w:b w:val="false"/>
          <w:sz w:val="18"/>
        </w:rPr>
        <w:t>Learned new technical concepts/technologies</w:t>
      </w:r>
    </w:p>
    <w:p>
      <w:pPr>
        <w:pStyle w:val="Normal"/>
        <w:keepNext w:val="true"/>
        <w:spacing w:lineRule="auto" w:line="259" w:before="100" w:after="30"/>
        <w:jc w:val="left"/>
        <w:rPr/>
      </w:pPr>
      <w:r>
        <w:rPr>
          <w:rFonts w:eastAsia="Times New Roman"/>
          <w:b/>
          <w:sz w:val="20"/>
        </w:rPr>
        <w:t>B. Problem Solving and Learning Ability</w:t>
      </w:r>
    </w:p>
    <w:p>
      <w:pPr>
        <w:pStyle w:val="Normal"/>
        <w:spacing w:lineRule="auto" w:line="259" w:before="0" w:after="30"/>
        <w:jc w:val="left"/>
        <w:rPr/>
      </w:pPr>
      <w:r>
        <w:rPr>
          <w:rFonts w:eastAsia="Times New Roman"/>
          <w:b w:val="false"/>
          <w:sz w:val="18"/>
        </w:rPr>
        <w:t xml:space="preserve">☑ </w:t>
      </w:r>
      <w:r>
        <w:rPr>
          <w:rFonts w:eastAsia="Times New Roman"/>
          <w:b w:val="false"/>
          <w:sz w:val="18"/>
        </w:rPr>
        <w:t>Identified technical/operational problems</w:t>
      </w:r>
    </w:p>
    <w:p>
      <w:pPr>
        <w:pStyle w:val="Normal"/>
        <w:spacing w:lineRule="auto" w:line="259" w:before="0" w:after="30"/>
        <w:jc w:val="left"/>
        <w:rPr/>
      </w:pPr>
      <w:r>
        <w:rPr>
          <w:rFonts w:eastAsia="Times New Roman"/>
          <w:b w:val="false"/>
          <w:sz w:val="18"/>
        </w:rPr>
        <w:t xml:space="preserve">☑ </w:t>
      </w:r>
      <w:r>
        <w:rPr>
          <w:rFonts w:eastAsia="Times New Roman"/>
          <w:b w:val="false"/>
          <w:sz w:val="18"/>
        </w:rPr>
        <w:t>Analyzed and proposed solutions</w:t>
      </w:r>
    </w:p>
    <w:p>
      <w:pPr>
        <w:pStyle w:val="Normal"/>
        <w:spacing w:lineRule="auto" w:line="259" w:before="0" w:after="30"/>
        <w:jc w:val="left"/>
        <w:rPr/>
      </w:pPr>
      <w:r>
        <w:rPr>
          <w:rFonts w:eastAsia="Times New Roman"/>
          <w:b w:val="false"/>
          <w:sz w:val="18"/>
        </w:rPr>
        <w:t xml:space="preserve">☑ </w:t>
      </w:r>
      <w:r>
        <w:rPr>
          <w:rFonts w:eastAsia="Times New Roman"/>
          <w:b w:val="false"/>
          <w:sz w:val="18"/>
        </w:rPr>
        <w:t>Resolved assigned issues/tasks</w:t>
      </w:r>
    </w:p>
    <w:p>
      <w:pPr>
        <w:pStyle w:val="Normal"/>
        <w:spacing w:lineRule="auto" w:line="259" w:before="0" w:after="30"/>
        <w:jc w:val="left"/>
        <w:rPr/>
      </w:pPr>
      <w:r>
        <w:rPr>
          <w:rFonts w:eastAsia="Times New Roman"/>
          <w:b w:val="false"/>
          <w:sz w:val="18"/>
        </w:rPr>
        <w:t xml:space="preserve">☑ </w:t>
      </w:r>
      <w:r>
        <w:rPr>
          <w:rFonts w:eastAsia="Times New Roman"/>
          <w:b w:val="false"/>
          <w:sz w:val="18"/>
        </w:rPr>
        <w:t>Acquired new knowledge or skills during the week</w:t>
      </w:r>
    </w:p>
    <w:p>
      <w:pPr>
        <w:pStyle w:val="Normal"/>
        <w:keepNext w:val="true"/>
        <w:spacing w:lineRule="auto" w:line="259" w:before="100" w:after="30"/>
        <w:jc w:val="left"/>
        <w:rPr/>
      </w:pPr>
      <w:r>
        <w:rPr>
          <w:rFonts w:eastAsia="Times New Roman"/>
          <w:b/>
          <w:sz w:val="20"/>
        </w:rPr>
        <w:t>C. Professionalism, Teamwork, and Communication</w:t>
      </w:r>
    </w:p>
    <w:p>
      <w:pPr>
        <w:pStyle w:val="Normal"/>
        <w:spacing w:lineRule="auto" w:line="259" w:before="0" w:after="30"/>
        <w:jc w:val="left"/>
        <w:rPr/>
      </w:pPr>
      <w:r>
        <w:rPr>
          <w:rFonts w:eastAsia="Times New Roman"/>
          <w:b w:val="false"/>
          <w:sz w:val="18"/>
        </w:rPr>
        <w:t xml:space="preserve">☑ </w:t>
      </w:r>
      <w:r>
        <w:rPr>
          <w:rFonts w:eastAsia="Times New Roman"/>
          <w:b w:val="false"/>
          <w:sz w:val="18"/>
        </w:rPr>
        <w:t>Maintained regular attendance and punctuality</w:t>
      </w:r>
    </w:p>
    <w:p>
      <w:pPr>
        <w:pStyle w:val="Normal"/>
        <w:spacing w:lineRule="auto" w:line="259" w:before="0" w:after="30"/>
        <w:jc w:val="left"/>
        <w:rPr/>
      </w:pPr>
      <w:r>
        <w:rPr>
          <w:rFonts w:eastAsia="Times New Roman"/>
          <w:b w:val="false"/>
          <w:sz w:val="18"/>
        </w:rPr>
        <w:t xml:space="preserve">☑ </w:t>
      </w:r>
      <w:r>
        <w:rPr>
          <w:rFonts w:eastAsia="Times New Roman"/>
          <w:b w:val="false"/>
          <w:sz w:val="18"/>
        </w:rPr>
        <w:t>Worked effectively with team members</w:t>
      </w:r>
    </w:p>
    <w:p>
      <w:pPr>
        <w:pStyle w:val="Normal"/>
        <w:spacing w:lineRule="auto" w:line="259" w:before="0" w:after="30"/>
        <w:jc w:val="left"/>
        <w:rPr/>
      </w:pPr>
      <w:r>
        <w:rPr>
          <w:rFonts w:eastAsia="Times New Roman"/>
          <w:b w:val="false"/>
          <w:sz w:val="18"/>
        </w:rPr>
        <w:t xml:space="preserve">☑ </w:t>
      </w:r>
      <w:r>
        <w:rPr>
          <w:rFonts w:eastAsia="Times New Roman"/>
          <w:b w:val="false"/>
          <w:sz w:val="18"/>
        </w:rPr>
        <w:t>Communicated effectively with mentor/supervisor</w:t>
      </w:r>
    </w:p>
    <w:p>
      <w:pPr>
        <w:pStyle w:val="Normal"/>
        <w:spacing w:lineRule="auto" w:line="259" w:before="0" w:after="30"/>
        <w:jc w:val="left"/>
        <w:rPr/>
      </w:pPr>
      <w:r>
        <w:rPr>
          <w:rFonts w:eastAsia="Times New Roman"/>
          <w:b w:val="false"/>
          <w:sz w:val="18"/>
        </w:rPr>
        <w:t xml:space="preserve">☑ </w:t>
      </w:r>
      <w:r>
        <w:rPr>
          <w:rFonts w:eastAsia="Times New Roman"/>
          <w:b w:val="false"/>
          <w:sz w:val="18"/>
        </w:rPr>
        <w:t>Completed assigned work within deadlines</w:t>
      </w:r>
    </w:p>
    <w:p>
      <w:pPr>
        <w:pStyle w:val="Normal"/>
        <w:keepNext w:val="true"/>
        <w:spacing w:lineRule="auto" w:line="259" w:before="100" w:after="30"/>
        <w:jc w:val="left"/>
        <w:rPr/>
      </w:pPr>
      <w:r>
        <w:rPr>
          <w:rFonts w:eastAsia="Times New Roman"/>
          <w:b/>
          <w:sz w:val="20"/>
        </w:rPr>
        <w:t>D. Internship Progress, Documentation, and Reflection</w:t>
      </w:r>
    </w:p>
    <w:p>
      <w:pPr>
        <w:pStyle w:val="Normal"/>
        <w:spacing w:lineRule="auto" w:line="259" w:before="0" w:after="30"/>
        <w:jc w:val="left"/>
        <w:rPr/>
      </w:pPr>
      <w:r>
        <w:rPr>
          <w:rFonts w:eastAsia="Times New Roman"/>
          <w:b w:val="false"/>
          <w:sz w:val="18"/>
        </w:rPr>
        <w:t xml:space="preserve">☑ </w:t>
      </w:r>
      <w:r>
        <w:rPr>
          <w:rFonts w:eastAsia="Times New Roman"/>
          <w:b w:val="false"/>
          <w:sz w:val="18"/>
        </w:rPr>
        <w:t>Updated weekly logbook/documentation</w:t>
      </w:r>
    </w:p>
    <w:p>
      <w:pPr>
        <w:pStyle w:val="Normal"/>
        <w:spacing w:lineRule="auto" w:line="259" w:before="0" w:after="30"/>
        <w:jc w:val="left"/>
        <w:rPr/>
      </w:pPr>
      <w:r>
        <w:rPr>
          <w:rFonts w:eastAsia="Times New Roman"/>
          <w:b w:val="false"/>
          <w:sz w:val="18"/>
        </w:rPr>
        <w:t xml:space="preserve">☑ </w:t>
      </w:r>
      <w:r>
        <w:rPr>
          <w:rFonts w:eastAsia="Times New Roman"/>
          <w:b w:val="false"/>
          <w:sz w:val="18"/>
        </w:rPr>
        <w:t>Submitted reports/records on time</w:t>
      </w:r>
    </w:p>
    <w:p>
      <w:pPr>
        <w:pStyle w:val="Normal"/>
        <w:spacing w:lineRule="auto" w:line="259" w:before="0" w:after="30"/>
        <w:jc w:val="left"/>
        <w:rPr/>
      </w:pPr>
      <w:r>
        <w:rPr>
          <w:rFonts w:eastAsia="Times New Roman"/>
          <w:b w:val="false"/>
          <w:sz w:val="18"/>
        </w:rPr>
        <w:t xml:space="preserve">☑ </w:t>
      </w:r>
      <w:r>
        <w:rPr>
          <w:rFonts w:eastAsia="Times New Roman"/>
          <w:b w:val="false"/>
          <w:sz w:val="18"/>
        </w:rPr>
        <w:t>Reflected on learning outcomes achieved</w:t>
      </w:r>
    </w:p>
    <w:p>
      <w:pPr>
        <w:pStyle w:val="Normal"/>
        <w:spacing w:lineRule="auto" w:line="259" w:before="0" w:after="30"/>
        <w:jc w:val="left"/>
        <w:rPr/>
      </w:pPr>
      <w:r>
        <w:rPr>
          <w:rFonts w:eastAsia="Times New Roman"/>
          <w:b w:val="false"/>
          <w:sz w:val="18"/>
        </w:rPr>
        <w:t xml:space="preserve">☑ </w:t>
      </w:r>
      <w:r>
        <w:rPr>
          <w:rFonts w:eastAsia="Times New Roman"/>
          <w:b w:val="false"/>
          <w:sz w:val="18"/>
        </w:rPr>
        <w:t>Defined objectives for the next week</w:t>
      </w:r>
    </w:p>
    <w:p>
      <w:pPr>
        <w:pStyle w:val="Normal"/>
        <w:keepNext w:val="true"/>
        <w:spacing w:lineRule="auto" w:line="259" w:before="100" w:after="30"/>
        <w:jc w:val="left"/>
        <w:rPr/>
      </w:pPr>
      <w:r>
        <w:rPr>
          <w:rFonts w:eastAsia="Times New Roman"/>
          <w:b/>
          <w:sz w:val="20"/>
        </w:rPr>
        <w:t>Weekly Progress Summary (Brief)</w:t>
      </w:r>
    </w:p>
    <w:p>
      <w:pPr>
        <w:pStyle w:val="Normal"/>
        <w:spacing w:lineRule="auto" w:line="259" w:before="0" w:after="30"/>
        <w:jc w:val="left"/>
        <w:rPr/>
      </w:pPr>
      <w:r>
        <w:rPr>
          <w:rFonts w:eastAsia="Times New Roman"/>
          <w:b w:val="false"/>
          <w:sz w:val="18"/>
        </w:rPr>
        <w:t>Major Activities Completed: Fixed tooltip and map cut-offs; default map shows whole portfolio; Excel and PNG export of the map overview; 'Data Available' indicator and consistent legends and hover behaviour.</w:t>
      </w:r>
    </w:p>
    <w:p>
      <w:pPr>
        <w:pStyle w:val="Normal"/>
        <w:spacing w:lineRule="auto" w:line="259" w:before="0" w:after="30"/>
        <w:jc w:val="left"/>
        <w:rPr/>
      </w:pPr>
      <w:r>
        <w:rPr>
          <w:rFonts w:eastAsia="Times New Roman"/>
          <w:b w:val="false"/>
          <w:sz w:val="18"/>
        </w:rPr>
        <w:t>Key Learning Outcomes Achieved: Google Maps bounds and viewport handling; client-side Excel generation with SheetJS; consistent UX conventions across a large app.</w:t>
      </w:r>
    </w:p>
    <w:p>
      <w:pPr>
        <w:pStyle w:val="Normal"/>
        <w:spacing w:lineRule="auto" w:line="259" w:before="0" w:after="30"/>
        <w:jc w:val="left"/>
        <w:rPr/>
      </w:pPr>
      <w:r>
        <w:rPr>
          <w:rFonts w:eastAsia="Times New Roman"/>
          <w:b w:val="false"/>
          <w:sz w:val="18"/>
        </w:rPr>
        <w:t>Plan for Next Week: Period-selection logic (CM, LT, LY) and Daily Generation fixes.</w:t>
      </w:r>
    </w:p>
    <w:p>
      <w:pPr>
        <w:pStyle w:val="Normal"/>
        <w:keepNext w:val="true"/>
        <w:spacing w:lineRule="auto" w:line="259" w:before="100" w:after="30"/>
        <w:jc w:val="left"/>
        <w:rPr/>
      </w:pPr>
      <w:r>
        <w:rPr>
          <w:rFonts w:eastAsia="Times New Roman"/>
          <w:b/>
          <w:sz w:val="20"/>
        </w:rPr>
        <w:t>Verification</w:t>
      </w:r>
    </w:p>
    <w:p>
      <w:pPr>
        <w:pStyle w:val="Normal"/>
        <w:spacing w:lineRule="auto" w:line="259" w:before="0" w:after="30"/>
        <w:jc w:val="left"/>
        <w:rPr/>
      </w:pPr>
      <w:r>
        <w:rPr>
          <w:rFonts w:eastAsia="Times New Roman"/>
          <w:b w:val="false"/>
          <w:sz w:val="18"/>
        </w:rPr>
        <w:t>Student Self-Validation: I certify completion of this week's modules honestly.</w:t>
      </w:r>
    </w:p>
    <w:p>
      <w:pPr>
        <w:pStyle w:val="Normal"/>
        <w:spacing w:lineRule="auto" w:line="259" w:before="0" w:after="30"/>
        <w:jc w:val="left"/>
        <w:rPr/>
      </w:pPr>
      <w:r>
        <w:rPr>
          <w:rFonts w:eastAsia="Times New Roman"/>
          <w:b w:val="false"/>
          <w:sz w:val="18"/>
        </w:rPr>
        <w:t>Student Signature: __________________________   Date: 29 May 2026</w:t>
      </w:r>
    </w:p>
    <w:p>
      <w:pPr>
        <w:pStyle w:val="Normal"/>
        <w:spacing w:lineRule="auto" w:line="259" w:before="0" w:after="30"/>
        <w:jc w:val="left"/>
        <w:rPr/>
      </w:pPr>
      <w:r>
        <w:rPr>
          <w:rFonts w:eastAsia="Times New Roman"/>
          <w:b w:val="false"/>
          <w:sz w:val="18"/>
        </w:rPr>
        <w:t>Industry Mentor / Research Supervisor Remarks: ______________________________________________________</w:t>
      </w:r>
    </w:p>
    <w:p>
      <w:pPr>
        <w:pStyle w:val="Normal"/>
        <w:spacing w:lineRule="auto" w:line="259" w:before="0" w:after="30"/>
        <w:jc w:val="left"/>
        <w:rPr/>
      </w:pPr>
      <w:r>
        <w:rPr>
          <w:rFonts w:eastAsia="Times New Roman"/>
          <w:b w:val="false"/>
          <w:sz w:val="18"/>
        </w:rPr>
        <w:t>Signature: _________________________________   Date: __________________</w:t>
      </w:r>
      <w:r>
        <w:br w:type="page"/>
      </w:r>
    </w:p>
    <w:p>
      <w:pPr>
        <w:pStyle w:val="Normal"/>
        <w:spacing w:lineRule="auto" w:line="240" w:before="0" w:after="120"/>
        <w:jc w:val="left"/>
        <w:rPr/>
      </w:pPr>
      <w:r>
        <w:rPr>
          <w:b/>
          <w:i/>
          <w:sz w:val="22"/>
        </w:rPr>
        <w:t>Appendix D – Weekly Logbooks – Week 5</w:t>
      </w:r>
    </w:p>
    <w:p>
      <w:pPr>
        <w:pStyle w:val="Normal"/>
        <w:spacing w:lineRule="auto" w:line="259" w:before="0" w:after="30"/>
        <w:jc w:val="center"/>
        <w:rPr/>
      </w:pPr>
      <w:r>
        <w:rPr>
          <w:rFonts w:eastAsia="Times New Roman"/>
          <w:b/>
          <w:sz w:val="28"/>
        </w:rPr>
        <w:t>MAHARAJA AGRASEN INSTITUTE OF TECHNOLOGY</w:t>
      </w:r>
    </w:p>
    <w:p>
      <w:pPr>
        <w:pStyle w:val="Normal"/>
        <w:spacing w:lineRule="auto" w:line="259" w:before="0" w:after="30"/>
        <w:jc w:val="center"/>
        <w:rPr/>
      </w:pPr>
      <w:r>
        <w:rPr>
          <w:rFonts w:eastAsia="Times New Roman"/>
          <w:b/>
          <w:sz w:val="28"/>
        </w:rPr>
        <w:t>DEPARTMENT OF INFORMATION TECHNOLOGY</w:t>
      </w:r>
    </w:p>
    <w:p>
      <w:pPr>
        <w:pStyle w:val="Normal"/>
        <w:spacing w:lineRule="auto" w:line="259" w:before="0" w:after="30"/>
        <w:jc w:val="center"/>
        <w:rPr/>
      </w:pPr>
      <w:r>
        <w:rPr>
          <w:rFonts w:eastAsia="Times New Roman"/>
          <w:b/>
          <w:sz w:val="28"/>
        </w:rPr>
        <w:t>WEEKLY SUMMER INTERNSHIP / TRAINING REPORT</w:t>
      </w:r>
    </w:p>
    <w:p>
      <w:pPr>
        <w:pStyle w:val="Normal"/>
        <w:spacing w:lineRule="auto" w:line="259" w:before="0" w:after="30"/>
        <w:jc w:val="center"/>
        <w:rPr/>
      </w:pPr>
      <w:r>
        <w:rPr>
          <w:rFonts w:eastAsia="Times New Roman"/>
          <w:b/>
          <w:sz w:val="22"/>
        </w:rPr>
        <w:t>7th Semester – ES-453 | Academic Session 2026–27</w:t>
      </w:r>
    </w:p>
    <w:p>
      <w:pPr>
        <w:pStyle w:val="Normal"/>
        <w:spacing w:lineRule="auto" w:line="259" w:before="0" w:after="30"/>
        <w:jc w:val="center"/>
        <w:rPr/>
      </w:pPr>
      <w:r>
        <w:rPr>
          <w:rFonts w:eastAsia="Times New Roman"/>
          <w:b/>
          <w:sz w:val="20"/>
        </w:rPr>
        <w:t>Week No.: 5     Dates: From 01 June 2026 to 05 June 2026</w:t>
      </w:r>
    </w:p>
    <w:tbl>
      <w:tblPr>
        <w:tblStyle w:val="TableGrid"/>
        <w:tblW w:w="9012" w:type="dxa"/>
        <w:jc w:val="center"/>
        <w:tblInd w:w="0" w:type="dxa"/>
        <w:tblLayout w:type="fixed"/>
        <w:tblCellMar>
          <w:top w:w="45" w:type="dxa"/>
          <w:left w:w="70" w:type="dxa"/>
          <w:bottom w:w="45" w:type="dxa"/>
          <w:right w:w="70" w:type="dxa"/>
        </w:tblCellMar>
        <w:tblLook w:noHBand="0" w:lastColumn="0" w:firstColumn="1" w:lastRow="0" w:firstRow="1" w:noVBand="1" w:val="04a0"/>
      </w:tblPr>
      <w:tblGrid>
        <w:gridCol w:w="2253"/>
        <w:gridCol w:w="2253"/>
        <w:gridCol w:w="2253"/>
        <w:gridCol w:w="2253"/>
      </w:tblGrid>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kern w:val="0"/>
                <w:sz w:val="17"/>
                <w:szCs w:val="22"/>
                <w:lang w:val="en-US" w:eastAsia="en-US" w:bidi="ar-SA"/>
              </w:rPr>
              <w:t>Student Information</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kern w:val="0"/>
                <w:sz w:val="17"/>
                <w:szCs w:val="22"/>
                <w:lang w:val="en-US" w:eastAsia="en-US" w:bidi="ar-SA"/>
              </w:rPr>
              <w:t>Details</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kern w:val="0"/>
                <w:sz w:val="17"/>
                <w:szCs w:val="22"/>
                <w:lang w:val="en-US" w:eastAsia="en-US" w:bidi="ar-SA"/>
              </w:rPr>
              <w:t>Training / Course Information</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kern w:val="0"/>
                <w:sz w:val="17"/>
                <w:szCs w:val="22"/>
                <w:lang w:val="en-US" w:eastAsia="en-US" w:bidi="ar-SA"/>
              </w:rPr>
              <w:t>Details</w:t>
            </w:r>
          </w:p>
        </w:tc>
      </w:tr>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Name</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Ishan Bhattacharya</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Organization Name</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PV Doctor Pte. Ltd.</w:t>
            </w:r>
          </w:p>
        </w:tc>
      </w:tr>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Roll No.</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08514803123</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Contact Person (Mentor/HR)</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Mr. Manav Gupta</w:t>
            </w:r>
          </w:p>
        </w:tc>
      </w:tr>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Batch / Section</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7-I-4 (IT – AIML)</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Designation</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Head of Data Engineering &amp; Analytics</w:t>
            </w:r>
          </w:p>
        </w:tc>
      </w:tr>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Semester</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7th</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Contact No. &amp; Email</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+91 97175 20052</w:t>
            </w:r>
          </w:p>
        </w:tc>
      </w:tr>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Project / Domain Name</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Web Development &amp; Data Visualisation – Solar PV Smart O&amp;M Monitoring Portal</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Faculty Counsellor Name</w:t>
            </w:r>
          </w:p>
        </w:tc>
        <w:tc>
          <w:tcPr>
            <w:tcW w:w="2253" w:type="dxa"/>
            <w:tcBorders/>
          </w:tcPr>
          <w:p>
            <w:pPr>
              <w:pStyle w:val="Normal"/>
              <w:widowControl/>
              <w:spacing w:lineRule="auto" w:line="240" w:before="0" w:after="0"/>
              <w:jc w:val="left"/>
              <w:rPr>
                <w:kern w:val="0"/>
                <w:szCs w:val="22"/>
                <w:lang w:val="en-US" w:eastAsia="en-US" w:bidi="ar-SA"/>
              </w:rPr>
            </w:pPr>
            <w:r>
              <w:rPr>
                <w:kern w:val="0"/>
                <w:szCs w:val="22"/>
                <w:lang w:val="en-US" w:eastAsia="en-US" w:bidi="ar-SA"/>
              </w:rPr>
            </w:r>
          </w:p>
        </w:tc>
      </w:tr>
    </w:tbl>
    <w:p>
      <w:pPr>
        <w:pStyle w:val="Normal"/>
        <w:keepNext w:val="true"/>
        <w:spacing w:lineRule="auto" w:line="259" w:before="100" w:after="30"/>
        <w:jc w:val="left"/>
        <w:rPr/>
      </w:pPr>
      <w:r>
        <w:rPr>
          <w:rFonts w:eastAsia="Times New Roman"/>
          <w:b/>
          <w:sz w:val="20"/>
        </w:rPr>
        <w:t>A. Application of Technical Knowledge and Skills</w:t>
      </w:r>
    </w:p>
    <w:p>
      <w:pPr>
        <w:pStyle w:val="Normal"/>
        <w:spacing w:lineRule="auto" w:line="259" w:before="0" w:after="30"/>
        <w:jc w:val="left"/>
        <w:rPr/>
      </w:pPr>
      <w:r>
        <w:rPr>
          <w:rFonts w:eastAsia="Times New Roman"/>
          <w:b w:val="false"/>
          <w:sz w:val="18"/>
        </w:rPr>
        <w:t xml:space="preserve">☑ </w:t>
      </w:r>
      <w:r>
        <w:rPr>
          <w:rFonts w:eastAsia="Times New Roman"/>
          <w:b w:val="false"/>
          <w:sz w:val="18"/>
        </w:rPr>
        <w:t>Applied classroom knowledge to assigned tasks</w:t>
      </w:r>
    </w:p>
    <w:p>
      <w:pPr>
        <w:pStyle w:val="Normal"/>
        <w:spacing w:lineRule="auto" w:line="259" w:before="0" w:after="30"/>
        <w:jc w:val="left"/>
        <w:rPr/>
      </w:pPr>
      <w:r>
        <w:rPr>
          <w:rFonts w:eastAsia="Times New Roman"/>
          <w:b w:val="false"/>
          <w:sz w:val="18"/>
        </w:rPr>
        <w:t xml:space="preserve">☑ </w:t>
      </w:r>
      <w:r>
        <w:rPr>
          <w:rFonts w:eastAsia="Times New Roman"/>
          <w:b w:val="false"/>
          <w:sz w:val="18"/>
        </w:rPr>
        <w:t>Used industry-standard tools/software</w:t>
      </w:r>
    </w:p>
    <w:p>
      <w:pPr>
        <w:pStyle w:val="Normal"/>
        <w:spacing w:lineRule="auto" w:line="259" w:before="0" w:after="30"/>
        <w:jc w:val="left"/>
        <w:rPr/>
      </w:pPr>
      <w:r>
        <w:rPr>
          <w:rFonts w:eastAsia="Times New Roman"/>
          <w:b w:val="false"/>
          <w:sz w:val="18"/>
        </w:rPr>
        <w:t xml:space="preserve">☑ </w:t>
      </w:r>
      <w:r>
        <w:rPr>
          <w:rFonts w:eastAsia="Times New Roman"/>
          <w:b w:val="false"/>
          <w:sz w:val="18"/>
        </w:rPr>
        <w:t>Completed assigned technical tasks successfully</w:t>
      </w:r>
    </w:p>
    <w:p>
      <w:pPr>
        <w:pStyle w:val="Normal"/>
        <w:spacing w:lineRule="auto" w:line="259" w:before="0" w:after="30"/>
        <w:jc w:val="left"/>
        <w:rPr/>
      </w:pPr>
      <w:r>
        <w:rPr>
          <w:rFonts w:eastAsia="Times New Roman"/>
          <w:b w:val="false"/>
          <w:sz w:val="18"/>
        </w:rPr>
        <w:t xml:space="preserve">☑ </w:t>
      </w:r>
      <w:r>
        <w:rPr>
          <w:rFonts w:eastAsia="Times New Roman"/>
          <w:b w:val="false"/>
          <w:sz w:val="18"/>
        </w:rPr>
        <w:t>Learned new technical concepts/technologies</w:t>
      </w:r>
    </w:p>
    <w:p>
      <w:pPr>
        <w:pStyle w:val="Normal"/>
        <w:keepNext w:val="true"/>
        <w:spacing w:lineRule="auto" w:line="259" w:before="100" w:after="30"/>
        <w:jc w:val="left"/>
        <w:rPr/>
      </w:pPr>
      <w:r>
        <w:rPr>
          <w:rFonts w:eastAsia="Times New Roman"/>
          <w:b/>
          <w:sz w:val="20"/>
        </w:rPr>
        <w:t>B. Problem Solving and Learning Ability</w:t>
      </w:r>
    </w:p>
    <w:p>
      <w:pPr>
        <w:pStyle w:val="Normal"/>
        <w:spacing w:lineRule="auto" w:line="259" w:before="0" w:after="30"/>
        <w:jc w:val="left"/>
        <w:rPr/>
      </w:pPr>
      <w:r>
        <w:rPr>
          <w:rFonts w:eastAsia="Times New Roman"/>
          <w:b w:val="false"/>
          <w:sz w:val="18"/>
        </w:rPr>
        <w:t xml:space="preserve">☑ </w:t>
      </w:r>
      <w:r>
        <w:rPr>
          <w:rFonts w:eastAsia="Times New Roman"/>
          <w:b w:val="false"/>
          <w:sz w:val="18"/>
        </w:rPr>
        <w:t>Identified technical/operational problems</w:t>
      </w:r>
    </w:p>
    <w:p>
      <w:pPr>
        <w:pStyle w:val="Normal"/>
        <w:spacing w:lineRule="auto" w:line="259" w:before="0" w:after="30"/>
        <w:jc w:val="left"/>
        <w:rPr/>
      </w:pPr>
      <w:r>
        <w:rPr>
          <w:rFonts w:eastAsia="Times New Roman"/>
          <w:b w:val="false"/>
          <w:sz w:val="18"/>
        </w:rPr>
        <w:t xml:space="preserve">☑ </w:t>
      </w:r>
      <w:r>
        <w:rPr>
          <w:rFonts w:eastAsia="Times New Roman"/>
          <w:b w:val="false"/>
          <w:sz w:val="18"/>
        </w:rPr>
        <w:t>Analyzed and proposed solutions</w:t>
      </w:r>
    </w:p>
    <w:p>
      <w:pPr>
        <w:pStyle w:val="Normal"/>
        <w:spacing w:lineRule="auto" w:line="259" w:before="0" w:after="30"/>
        <w:jc w:val="left"/>
        <w:rPr/>
      </w:pPr>
      <w:r>
        <w:rPr>
          <w:rFonts w:eastAsia="Times New Roman"/>
          <w:b w:val="false"/>
          <w:sz w:val="18"/>
        </w:rPr>
        <w:t xml:space="preserve">☑ </w:t>
      </w:r>
      <w:r>
        <w:rPr>
          <w:rFonts w:eastAsia="Times New Roman"/>
          <w:b w:val="false"/>
          <w:sz w:val="18"/>
        </w:rPr>
        <w:t>Resolved assigned issues/tasks</w:t>
      </w:r>
    </w:p>
    <w:p>
      <w:pPr>
        <w:pStyle w:val="Normal"/>
        <w:spacing w:lineRule="auto" w:line="259" w:before="0" w:after="30"/>
        <w:jc w:val="left"/>
        <w:rPr/>
      </w:pPr>
      <w:r>
        <w:rPr>
          <w:rFonts w:eastAsia="Times New Roman"/>
          <w:b w:val="false"/>
          <w:sz w:val="18"/>
        </w:rPr>
        <w:t xml:space="preserve">☑ </w:t>
      </w:r>
      <w:r>
        <w:rPr>
          <w:rFonts w:eastAsia="Times New Roman"/>
          <w:b w:val="false"/>
          <w:sz w:val="18"/>
        </w:rPr>
        <w:t>Acquired new knowledge or skills during the week</w:t>
      </w:r>
    </w:p>
    <w:p>
      <w:pPr>
        <w:pStyle w:val="Normal"/>
        <w:keepNext w:val="true"/>
        <w:spacing w:lineRule="auto" w:line="259" w:before="100" w:after="30"/>
        <w:jc w:val="left"/>
        <w:rPr/>
      </w:pPr>
      <w:r>
        <w:rPr>
          <w:rFonts w:eastAsia="Times New Roman"/>
          <w:b/>
          <w:sz w:val="20"/>
        </w:rPr>
        <w:t>C. Professionalism, Teamwork, and Communication</w:t>
      </w:r>
    </w:p>
    <w:p>
      <w:pPr>
        <w:pStyle w:val="Normal"/>
        <w:spacing w:lineRule="auto" w:line="259" w:before="0" w:after="30"/>
        <w:jc w:val="left"/>
        <w:rPr/>
      </w:pPr>
      <w:r>
        <w:rPr>
          <w:rFonts w:eastAsia="Times New Roman"/>
          <w:b w:val="false"/>
          <w:sz w:val="18"/>
        </w:rPr>
        <w:t xml:space="preserve">☑ </w:t>
      </w:r>
      <w:r>
        <w:rPr>
          <w:rFonts w:eastAsia="Times New Roman"/>
          <w:b w:val="false"/>
          <w:sz w:val="18"/>
        </w:rPr>
        <w:t>Maintained regular attendance and punctuality</w:t>
      </w:r>
    </w:p>
    <w:p>
      <w:pPr>
        <w:pStyle w:val="Normal"/>
        <w:spacing w:lineRule="auto" w:line="259" w:before="0" w:after="30"/>
        <w:jc w:val="left"/>
        <w:rPr/>
      </w:pPr>
      <w:r>
        <w:rPr>
          <w:rFonts w:eastAsia="Times New Roman"/>
          <w:b w:val="false"/>
          <w:sz w:val="18"/>
        </w:rPr>
        <w:t xml:space="preserve">☑ </w:t>
      </w:r>
      <w:r>
        <w:rPr>
          <w:rFonts w:eastAsia="Times New Roman"/>
          <w:b w:val="false"/>
          <w:sz w:val="18"/>
        </w:rPr>
        <w:t>Worked effectively with team members</w:t>
      </w:r>
    </w:p>
    <w:p>
      <w:pPr>
        <w:pStyle w:val="Normal"/>
        <w:spacing w:lineRule="auto" w:line="259" w:before="0" w:after="30"/>
        <w:jc w:val="left"/>
        <w:rPr/>
      </w:pPr>
      <w:r>
        <w:rPr>
          <w:rFonts w:eastAsia="Times New Roman"/>
          <w:b w:val="false"/>
          <w:sz w:val="18"/>
        </w:rPr>
        <w:t xml:space="preserve">☑ </w:t>
      </w:r>
      <w:r>
        <w:rPr>
          <w:rFonts w:eastAsia="Times New Roman"/>
          <w:b w:val="false"/>
          <w:sz w:val="18"/>
        </w:rPr>
        <w:t>Communicated effectively with mentor/supervisor</w:t>
      </w:r>
    </w:p>
    <w:p>
      <w:pPr>
        <w:pStyle w:val="Normal"/>
        <w:spacing w:lineRule="auto" w:line="259" w:before="0" w:after="30"/>
        <w:jc w:val="left"/>
        <w:rPr/>
      </w:pPr>
      <w:r>
        <w:rPr>
          <w:rFonts w:eastAsia="Times New Roman"/>
          <w:b w:val="false"/>
          <w:sz w:val="18"/>
        </w:rPr>
        <w:t xml:space="preserve">☑ </w:t>
      </w:r>
      <w:r>
        <w:rPr>
          <w:rFonts w:eastAsia="Times New Roman"/>
          <w:b w:val="false"/>
          <w:sz w:val="18"/>
        </w:rPr>
        <w:t>Completed assigned work within deadlines</w:t>
      </w:r>
    </w:p>
    <w:p>
      <w:pPr>
        <w:pStyle w:val="Normal"/>
        <w:keepNext w:val="true"/>
        <w:spacing w:lineRule="auto" w:line="259" w:before="100" w:after="30"/>
        <w:jc w:val="left"/>
        <w:rPr/>
      </w:pPr>
      <w:r>
        <w:rPr>
          <w:rFonts w:eastAsia="Times New Roman"/>
          <w:b/>
          <w:sz w:val="20"/>
        </w:rPr>
        <w:t>D. Internship Progress, Documentation, and Reflection</w:t>
      </w:r>
    </w:p>
    <w:p>
      <w:pPr>
        <w:pStyle w:val="Normal"/>
        <w:spacing w:lineRule="auto" w:line="259" w:before="0" w:after="30"/>
        <w:jc w:val="left"/>
        <w:rPr/>
      </w:pPr>
      <w:r>
        <w:rPr>
          <w:rFonts w:eastAsia="Times New Roman"/>
          <w:b w:val="false"/>
          <w:sz w:val="18"/>
        </w:rPr>
        <w:t xml:space="preserve">☑ </w:t>
      </w:r>
      <w:r>
        <w:rPr>
          <w:rFonts w:eastAsia="Times New Roman"/>
          <w:b w:val="false"/>
          <w:sz w:val="18"/>
        </w:rPr>
        <w:t>Updated weekly logbook/documentation</w:t>
      </w:r>
    </w:p>
    <w:p>
      <w:pPr>
        <w:pStyle w:val="Normal"/>
        <w:spacing w:lineRule="auto" w:line="259" w:before="0" w:after="30"/>
        <w:jc w:val="left"/>
        <w:rPr/>
      </w:pPr>
      <w:r>
        <w:rPr>
          <w:rFonts w:eastAsia="Times New Roman"/>
          <w:b w:val="false"/>
          <w:sz w:val="18"/>
        </w:rPr>
        <w:t xml:space="preserve">☑ </w:t>
      </w:r>
      <w:r>
        <w:rPr>
          <w:rFonts w:eastAsia="Times New Roman"/>
          <w:b w:val="false"/>
          <w:sz w:val="18"/>
        </w:rPr>
        <w:t>Submitted reports/records on time</w:t>
      </w:r>
    </w:p>
    <w:p>
      <w:pPr>
        <w:pStyle w:val="Normal"/>
        <w:spacing w:lineRule="auto" w:line="259" w:before="0" w:after="30"/>
        <w:jc w:val="left"/>
        <w:rPr/>
      </w:pPr>
      <w:r>
        <w:rPr>
          <w:rFonts w:eastAsia="Times New Roman"/>
          <w:b w:val="false"/>
          <w:sz w:val="18"/>
        </w:rPr>
        <w:t xml:space="preserve">☑ </w:t>
      </w:r>
      <w:r>
        <w:rPr>
          <w:rFonts w:eastAsia="Times New Roman"/>
          <w:b w:val="false"/>
          <w:sz w:val="18"/>
        </w:rPr>
        <w:t>Reflected on learning outcomes achieved</w:t>
      </w:r>
    </w:p>
    <w:p>
      <w:pPr>
        <w:pStyle w:val="Normal"/>
        <w:spacing w:lineRule="auto" w:line="259" w:before="0" w:after="30"/>
        <w:jc w:val="left"/>
        <w:rPr/>
      </w:pPr>
      <w:r>
        <w:rPr>
          <w:rFonts w:eastAsia="Times New Roman"/>
          <w:b w:val="false"/>
          <w:sz w:val="18"/>
        </w:rPr>
        <w:t xml:space="preserve">☑ </w:t>
      </w:r>
      <w:r>
        <w:rPr>
          <w:rFonts w:eastAsia="Times New Roman"/>
          <w:b w:val="false"/>
          <w:sz w:val="18"/>
        </w:rPr>
        <w:t>Defined objectives for the next week</w:t>
      </w:r>
    </w:p>
    <w:p>
      <w:pPr>
        <w:pStyle w:val="Normal"/>
        <w:keepNext w:val="true"/>
        <w:spacing w:lineRule="auto" w:line="259" w:before="100" w:after="30"/>
        <w:jc w:val="left"/>
        <w:rPr/>
      </w:pPr>
      <w:r>
        <w:rPr>
          <w:rFonts w:eastAsia="Times New Roman"/>
          <w:b/>
          <w:sz w:val="20"/>
        </w:rPr>
        <w:t>Weekly Progress Summary (Brief)</w:t>
      </w:r>
    </w:p>
    <w:p>
      <w:pPr>
        <w:pStyle w:val="Normal"/>
        <w:spacing w:lineRule="auto" w:line="259" w:before="0" w:after="30"/>
        <w:jc w:val="left"/>
        <w:rPr/>
      </w:pPr>
      <w:r>
        <w:rPr>
          <w:rFonts w:eastAsia="Times New Roman"/>
          <w:b w:val="false"/>
          <w:sz w:val="18"/>
        </w:rPr>
        <w:t>Major Activities Completed: On leave 2–4 June. Standardised Reset button and period labels (CM, LT, LY); fixed month/year visibility bugs in Daily Generation and Hindsight; monthly aggregation for multi-year ranges.</w:t>
      </w:r>
    </w:p>
    <w:p>
      <w:pPr>
        <w:pStyle w:val="Normal"/>
        <w:spacing w:lineRule="auto" w:line="259" w:before="0" w:after="30"/>
        <w:jc w:val="left"/>
        <w:rPr/>
      </w:pPr>
      <w:r>
        <w:rPr>
          <w:rFonts w:eastAsia="Times New Roman"/>
          <w:b w:val="false"/>
          <w:sz w:val="18"/>
        </w:rPr>
        <w:t>Key Learning Outcomes Achieved: Date-range and aggregation edge cases; why period logic must be centralised; regression testing after logic changes.</w:t>
      </w:r>
    </w:p>
    <w:p>
      <w:pPr>
        <w:pStyle w:val="Normal"/>
        <w:spacing w:lineRule="auto" w:line="259" w:before="0" w:after="30"/>
        <w:jc w:val="left"/>
        <w:rPr/>
      </w:pPr>
      <w:r>
        <w:rPr>
          <w:rFonts w:eastAsia="Times New Roman"/>
          <w:b w:val="false"/>
          <w:sz w:val="18"/>
        </w:rPr>
        <w:t>Plan for Next Week: Multi-select filters for Inverter/MFM G2 graphs.</w:t>
      </w:r>
    </w:p>
    <w:p>
      <w:pPr>
        <w:pStyle w:val="Normal"/>
        <w:keepNext w:val="true"/>
        <w:spacing w:lineRule="auto" w:line="259" w:before="100" w:after="30"/>
        <w:jc w:val="left"/>
        <w:rPr/>
      </w:pPr>
      <w:r>
        <w:rPr>
          <w:rFonts w:eastAsia="Times New Roman"/>
          <w:b/>
          <w:sz w:val="20"/>
        </w:rPr>
        <w:t>Verification</w:t>
      </w:r>
    </w:p>
    <w:p>
      <w:pPr>
        <w:pStyle w:val="Normal"/>
        <w:spacing w:lineRule="auto" w:line="259" w:before="0" w:after="30"/>
        <w:jc w:val="left"/>
        <w:rPr/>
      </w:pPr>
      <w:r>
        <w:rPr>
          <w:rFonts w:eastAsia="Times New Roman"/>
          <w:b w:val="false"/>
          <w:sz w:val="18"/>
        </w:rPr>
        <w:t>Student Self-Validation: I certify completion of this week's modules honestly.</w:t>
      </w:r>
    </w:p>
    <w:p>
      <w:pPr>
        <w:pStyle w:val="Normal"/>
        <w:spacing w:lineRule="auto" w:line="259" w:before="0" w:after="30"/>
        <w:jc w:val="left"/>
        <w:rPr/>
      </w:pPr>
      <w:r>
        <w:rPr>
          <w:rFonts w:eastAsia="Times New Roman"/>
          <w:b w:val="false"/>
          <w:sz w:val="18"/>
        </w:rPr>
        <w:t>Student Signature: __________________________   Date: 05 June 2026</w:t>
      </w:r>
    </w:p>
    <w:p>
      <w:pPr>
        <w:pStyle w:val="Normal"/>
        <w:spacing w:lineRule="auto" w:line="259" w:before="0" w:after="30"/>
        <w:jc w:val="left"/>
        <w:rPr/>
      </w:pPr>
      <w:r>
        <w:rPr>
          <w:rFonts w:eastAsia="Times New Roman"/>
          <w:b w:val="false"/>
          <w:sz w:val="18"/>
        </w:rPr>
        <w:t>Industry Mentor / Research Supervisor Remarks: ______________________________________________________</w:t>
      </w:r>
    </w:p>
    <w:p>
      <w:pPr>
        <w:pStyle w:val="Normal"/>
        <w:spacing w:lineRule="auto" w:line="259" w:before="0" w:after="30"/>
        <w:jc w:val="left"/>
        <w:rPr/>
      </w:pPr>
      <w:r>
        <w:rPr>
          <w:rFonts w:eastAsia="Times New Roman"/>
          <w:b w:val="false"/>
          <w:sz w:val="18"/>
        </w:rPr>
        <w:t>Signature: _________________________________   Date: __________________</w:t>
      </w:r>
      <w:r>
        <w:br w:type="page"/>
      </w:r>
    </w:p>
    <w:p>
      <w:pPr>
        <w:pStyle w:val="Normal"/>
        <w:spacing w:lineRule="auto" w:line="240" w:before="0" w:after="120"/>
        <w:jc w:val="left"/>
        <w:rPr/>
      </w:pPr>
      <w:r>
        <w:rPr>
          <w:b/>
          <w:i/>
          <w:sz w:val="22"/>
        </w:rPr>
        <w:t>Appendix D – Weekly Logbooks – Week 6</w:t>
      </w:r>
    </w:p>
    <w:p>
      <w:pPr>
        <w:pStyle w:val="Normal"/>
        <w:spacing w:lineRule="auto" w:line="259" w:before="0" w:after="30"/>
        <w:jc w:val="center"/>
        <w:rPr/>
      </w:pPr>
      <w:r>
        <w:rPr>
          <w:rFonts w:eastAsia="Times New Roman"/>
          <w:b/>
          <w:sz w:val="28"/>
        </w:rPr>
        <w:t>MAHARAJA AGRASEN INSTITUTE OF TECHNOLOGY</w:t>
      </w:r>
    </w:p>
    <w:p>
      <w:pPr>
        <w:pStyle w:val="Normal"/>
        <w:spacing w:lineRule="auto" w:line="259" w:before="0" w:after="30"/>
        <w:jc w:val="center"/>
        <w:rPr/>
      </w:pPr>
      <w:r>
        <w:rPr>
          <w:rFonts w:eastAsia="Times New Roman"/>
          <w:b/>
          <w:sz w:val="28"/>
        </w:rPr>
        <w:t>DEPARTMENT OF INFORMATION TECHNOLOGY</w:t>
      </w:r>
    </w:p>
    <w:p>
      <w:pPr>
        <w:pStyle w:val="Normal"/>
        <w:spacing w:lineRule="auto" w:line="259" w:before="0" w:after="30"/>
        <w:jc w:val="center"/>
        <w:rPr/>
      </w:pPr>
      <w:r>
        <w:rPr>
          <w:rFonts w:eastAsia="Times New Roman"/>
          <w:b/>
          <w:sz w:val="28"/>
        </w:rPr>
        <w:t>WEEKLY SUMMER INTERNSHIP / TRAINING REPORT</w:t>
      </w:r>
    </w:p>
    <w:p>
      <w:pPr>
        <w:pStyle w:val="Normal"/>
        <w:spacing w:lineRule="auto" w:line="259" w:before="0" w:after="30"/>
        <w:jc w:val="center"/>
        <w:rPr/>
      </w:pPr>
      <w:r>
        <w:rPr>
          <w:rFonts w:eastAsia="Times New Roman"/>
          <w:b/>
          <w:sz w:val="22"/>
        </w:rPr>
        <w:t>7th Semester – ES-453 | Academic Session 2026–27</w:t>
      </w:r>
    </w:p>
    <w:p>
      <w:pPr>
        <w:pStyle w:val="Normal"/>
        <w:spacing w:lineRule="auto" w:line="259" w:before="0" w:after="30"/>
        <w:jc w:val="center"/>
        <w:rPr/>
      </w:pPr>
      <w:r>
        <w:rPr>
          <w:rFonts w:eastAsia="Times New Roman"/>
          <w:b/>
          <w:sz w:val="20"/>
        </w:rPr>
        <w:t>Week No.: 6     Dates: From 08 June 2026 to 12 June 2026</w:t>
      </w:r>
    </w:p>
    <w:tbl>
      <w:tblPr>
        <w:tblStyle w:val="TableGrid"/>
        <w:tblW w:w="9012" w:type="dxa"/>
        <w:jc w:val="center"/>
        <w:tblInd w:w="0" w:type="dxa"/>
        <w:tblLayout w:type="fixed"/>
        <w:tblCellMar>
          <w:top w:w="45" w:type="dxa"/>
          <w:left w:w="70" w:type="dxa"/>
          <w:bottom w:w="45" w:type="dxa"/>
          <w:right w:w="70" w:type="dxa"/>
        </w:tblCellMar>
        <w:tblLook w:noHBand="0" w:lastColumn="0" w:firstColumn="1" w:lastRow="0" w:firstRow="1" w:noVBand="1" w:val="04a0"/>
      </w:tblPr>
      <w:tblGrid>
        <w:gridCol w:w="2253"/>
        <w:gridCol w:w="2253"/>
        <w:gridCol w:w="2253"/>
        <w:gridCol w:w="2253"/>
      </w:tblGrid>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kern w:val="0"/>
                <w:sz w:val="17"/>
                <w:szCs w:val="22"/>
                <w:lang w:val="en-US" w:eastAsia="en-US" w:bidi="ar-SA"/>
              </w:rPr>
              <w:t>Student Information</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kern w:val="0"/>
                <w:sz w:val="17"/>
                <w:szCs w:val="22"/>
                <w:lang w:val="en-US" w:eastAsia="en-US" w:bidi="ar-SA"/>
              </w:rPr>
              <w:t>Details</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kern w:val="0"/>
                <w:sz w:val="17"/>
                <w:szCs w:val="22"/>
                <w:lang w:val="en-US" w:eastAsia="en-US" w:bidi="ar-SA"/>
              </w:rPr>
              <w:t>Training / Course Information</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kern w:val="0"/>
                <w:sz w:val="17"/>
                <w:szCs w:val="22"/>
                <w:lang w:val="en-US" w:eastAsia="en-US" w:bidi="ar-SA"/>
              </w:rPr>
              <w:t>Details</w:t>
            </w:r>
          </w:p>
        </w:tc>
      </w:tr>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Name</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Ishan Bhattacharya</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Organization Name</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PV Doctor Pte. Ltd.</w:t>
            </w:r>
          </w:p>
        </w:tc>
      </w:tr>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Roll No.</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08514803123</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Contact Person (Mentor/HR)</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Mr. Manav Gupta</w:t>
            </w:r>
          </w:p>
        </w:tc>
      </w:tr>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Batch / Section</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7-I-4 (IT – AIML)</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Designation</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Head of Data Engineering &amp; Analytics</w:t>
            </w:r>
          </w:p>
        </w:tc>
      </w:tr>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Semester</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7th</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Contact No. &amp; Email</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+91 97175 20052</w:t>
            </w:r>
          </w:p>
        </w:tc>
      </w:tr>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Project / Domain Name</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Web Development &amp; Data Visualisation – Solar PV Smart O&amp;M Monitoring Portal</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Faculty Counsellor Name</w:t>
            </w:r>
          </w:p>
        </w:tc>
        <w:tc>
          <w:tcPr>
            <w:tcW w:w="2253" w:type="dxa"/>
            <w:tcBorders/>
          </w:tcPr>
          <w:p>
            <w:pPr>
              <w:pStyle w:val="Normal"/>
              <w:widowControl/>
              <w:spacing w:lineRule="auto" w:line="240" w:before="0" w:after="0"/>
              <w:jc w:val="left"/>
              <w:rPr>
                <w:kern w:val="0"/>
                <w:szCs w:val="22"/>
                <w:lang w:val="en-US" w:eastAsia="en-US" w:bidi="ar-SA"/>
              </w:rPr>
            </w:pPr>
            <w:r>
              <w:rPr>
                <w:kern w:val="0"/>
                <w:szCs w:val="22"/>
                <w:lang w:val="en-US" w:eastAsia="en-US" w:bidi="ar-SA"/>
              </w:rPr>
            </w:r>
          </w:p>
        </w:tc>
      </w:tr>
    </w:tbl>
    <w:p>
      <w:pPr>
        <w:pStyle w:val="Normal"/>
        <w:keepNext w:val="true"/>
        <w:spacing w:lineRule="auto" w:line="259" w:before="100" w:after="30"/>
        <w:jc w:val="left"/>
        <w:rPr/>
      </w:pPr>
      <w:r>
        <w:rPr>
          <w:rFonts w:eastAsia="Times New Roman"/>
          <w:b/>
          <w:sz w:val="20"/>
        </w:rPr>
        <w:t>A. Application of Technical Knowledge and Skills</w:t>
      </w:r>
    </w:p>
    <w:p>
      <w:pPr>
        <w:pStyle w:val="Normal"/>
        <w:spacing w:lineRule="auto" w:line="259" w:before="0" w:after="30"/>
        <w:jc w:val="left"/>
        <w:rPr/>
      </w:pPr>
      <w:r>
        <w:rPr>
          <w:rFonts w:eastAsia="Times New Roman"/>
          <w:b w:val="false"/>
          <w:sz w:val="18"/>
        </w:rPr>
        <w:t xml:space="preserve">☑ </w:t>
      </w:r>
      <w:r>
        <w:rPr>
          <w:rFonts w:eastAsia="Times New Roman"/>
          <w:b w:val="false"/>
          <w:sz w:val="18"/>
        </w:rPr>
        <w:t>Applied classroom knowledge to assigned tasks</w:t>
      </w:r>
    </w:p>
    <w:p>
      <w:pPr>
        <w:pStyle w:val="Normal"/>
        <w:spacing w:lineRule="auto" w:line="259" w:before="0" w:after="30"/>
        <w:jc w:val="left"/>
        <w:rPr/>
      </w:pPr>
      <w:r>
        <w:rPr>
          <w:rFonts w:eastAsia="Times New Roman"/>
          <w:b w:val="false"/>
          <w:sz w:val="18"/>
        </w:rPr>
        <w:t xml:space="preserve">☑ </w:t>
      </w:r>
      <w:r>
        <w:rPr>
          <w:rFonts w:eastAsia="Times New Roman"/>
          <w:b w:val="false"/>
          <w:sz w:val="18"/>
        </w:rPr>
        <w:t>Used industry-standard tools/software</w:t>
      </w:r>
    </w:p>
    <w:p>
      <w:pPr>
        <w:pStyle w:val="Normal"/>
        <w:spacing w:lineRule="auto" w:line="259" w:before="0" w:after="30"/>
        <w:jc w:val="left"/>
        <w:rPr/>
      </w:pPr>
      <w:r>
        <w:rPr>
          <w:rFonts w:eastAsia="Times New Roman"/>
          <w:b w:val="false"/>
          <w:sz w:val="18"/>
        </w:rPr>
        <w:t xml:space="preserve">☑ </w:t>
      </w:r>
      <w:r>
        <w:rPr>
          <w:rFonts w:eastAsia="Times New Roman"/>
          <w:b w:val="false"/>
          <w:sz w:val="18"/>
        </w:rPr>
        <w:t>Completed assigned technical tasks successfully</w:t>
      </w:r>
    </w:p>
    <w:p>
      <w:pPr>
        <w:pStyle w:val="Normal"/>
        <w:spacing w:lineRule="auto" w:line="259" w:before="0" w:after="30"/>
        <w:jc w:val="left"/>
        <w:rPr/>
      </w:pPr>
      <w:r>
        <w:rPr>
          <w:rFonts w:eastAsia="Times New Roman"/>
          <w:b w:val="false"/>
          <w:sz w:val="18"/>
        </w:rPr>
        <w:t xml:space="preserve">☑ </w:t>
      </w:r>
      <w:r>
        <w:rPr>
          <w:rFonts w:eastAsia="Times New Roman"/>
          <w:b w:val="false"/>
          <w:sz w:val="18"/>
        </w:rPr>
        <w:t>Learned new technical concepts/technologies</w:t>
      </w:r>
    </w:p>
    <w:p>
      <w:pPr>
        <w:pStyle w:val="Normal"/>
        <w:keepNext w:val="true"/>
        <w:spacing w:lineRule="auto" w:line="259" w:before="100" w:after="30"/>
        <w:jc w:val="left"/>
        <w:rPr/>
      </w:pPr>
      <w:r>
        <w:rPr>
          <w:rFonts w:eastAsia="Times New Roman"/>
          <w:b/>
          <w:sz w:val="20"/>
        </w:rPr>
        <w:t>B. Problem Solving and Learning Ability</w:t>
      </w:r>
    </w:p>
    <w:p>
      <w:pPr>
        <w:pStyle w:val="Normal"/>
        <w:spacing w:lineRule="auto" w:line="259" w:before="0" w:after="30"/>
        <w:jc w:val="left"/>
        <w:rPr/>
      </w:pPr>
      <w:r>
        <w:rPr>
          <w:rFonts w:eastAsia="Times New Roman"/>
          <w:b w:val="false"/>
          <w:sz w:val="18"/>
        </w:rPr>
        <w:t xml:space="preserve">☑ </w:t>
      </w:r>
      <w:r>
        <w:rPr>
          <w:rFonts w:eastAsia="Times New Roman"/>
          <w:b w:val="false"/>
          <w:sz w:val="18"/>
        </w:rPr>
        <w:t>Identified technical/operational problems</w:t>
      </w:r>
    </w:p>
    <w:p>
      <w:pPr>
        <w:pStyle w:val="Normal"/>
        <w:spacing w:lineRule="auto" w:line="259" w:before="0" w:after="30"/>
        <w:jc w:val="left"/>
        <w:rPr/>
      </w:pPr>
      <w:r>
        <w:rPr>
          <w:rFonts w:eastAsia="Times New Roman"/>
          <w:b w:val="false"/>
          <w:sz w:val="18"/>
        </w:rPr>
        <w:t xml:space="preserve">☑ </w:t>
      </w:r>
      <w:r>
        <w:rPr>
          <w:rFonts w:eastAsia="Times New Roman"/>
          <w:b w:val="false"/>
          <w:sz w:val="18"/>
        </w:rPr>
        <w:t>Analyzed and proposed solutions</w:t>
      </w:r>
    </w:p>
    <w:p>
      <w:pPr>
        <w:pStyle w:val="Normal"/>
        <w:spacing w:lineRule="auto" w:line="259" w:before="0" w:after="30"/>
        <w:jc w:val="left"/>
        <w:rPr/>
      </w:pPr>
      <w:r>
        <w:rPr>
          <w:rFonts w:eastAsia="Times New Roman"/>
          <w:b w:val="false"/>
          <w:sz w:val="18"/>
        </w:rPr>
        <w:t xml:space="preserve">☑ </w:t>
      </w:r>
      <w:r>
        <w:rPr>
          <w:rFonts w:eastAsia="Times New Roman"/>
          <w:b w:val="false"/>
          <w:sz w:val="18"/>
        </w:rPr>
        <w:t>Resolved assigned issues/tasks</w:t>
      </w:r>
    </w:p>
    <w:p>
      <w:pPr>
        <w:pStyle w:val="Normal"/>
        <w:spacing w:lineRule="auto" w:line="259" w:before="0" w:after="30"/>
        <w:jc w:val="left"/>
        <w:rPr/>
      </w:pPr>
      <w:r>
        <w:rPr>
          <w:rFonts w:eastAsia="Times New Roman"/>
          <w:b w:val="false"/>
          <w:sz w:val="18"/>
        </w:rPr>
        <w:t xml:space="preserve">☑ </w:t>
      </w:r>
      <w:r>
        <w:rPr>
          <w:rFonts w:eastAsia="Times New Roman"/>
          <w:b w:val="false"/>
          <w:sz w:val="18"/>
        </w:rPr>
        <w:t>Acquired new knowledge or skills during the week</w:t>
      </w:r>
    </w:p>
    <w:p>
      <w:pPr>
        <w:pStyle w:val="Normal"/>
        <w:keepNext w:val="true"/>
        <w:spacing w:lineRule="auto" w:line="259" w:before="100" w:after="30"/>
        <w:jc w:val="left"/>
        <w:rPr/>
      </w:pPr>
      <w:r>
        <w:rPr>
          <w:rFonts w:eastAsia="Times New Roman"/>
          <w:b/>
          <w:sz w:val="20"/>
        </w:rPr>
        <w:t>C. Professionalism, Teamwork, and Communication</w:t>
      </w:r>
    </w:p>
    <w:p>
      <w:pPr>
        <w:pStyle w:val="Normal"/>
        <w:spacing w:lineRule="auto" w:line="259" w:before="0" w:after="30"/>
        <w:jc w:val="left"/>
        <w:rPr/>
      </w:pPr>
      <w:r>
        <w:rPr>
          <w:rFonts w:eastAsia="Times New Roman"/>
          <w:b w:val="false"/>
          <w:sz w:val="18"/>
        </w:rPr>
        <w:t xml:space="preserve">☑ </w:t>
      </w:r>
      <w:r>
        <w:rPr>
          <w:rFonts w:eastAsia="Times New Roman"/>
          <w:b w:val="false"/>
          <w:sz w:val="18"/>
        </w:rPr>
        <w:t>Maintained regular attendance and punctuality</w:t>
      </w:r>
    </w:p>
    <w:p>
      <w:pPr>
        <w:pStyle w:val="Normal"/>
        <w:spacing w:lineRule="auto" w:line="259" w:before="0" w:after="30"/>
        <w:jc w:val="left"/>
        <w:rPr/>
      </w:pPr>
      <w:r>
        <w:rPr>
          <w:rFonts w:eastAsia="Times New Roman"/>
          <w:b w:val="false"/>
          <w:sz w:val="18"/>
        </w:rPr>
        <w:t xml:space="preserve">☑ </w:t>
      </w:r>
      <w:r>
        <w:rPr>
          <w:rFonts w:eastAsia="Times New Roman"/>
          <w:b w:val="false"/>
          <w:sz w:val="18"/>
        </w:rPr>
        <w:t>Worked effectively with team members</w:t>
      </w:r>
    </w:p>
    <w:p>
      <w:pPr>
        <w:pStyle w:val="Normal"/>
        <w:spacing w:lineRule="auto" w:line="259" w:before="0" w:after="30"/>
        <w:jc w:val="left"/>
        <w:rPr/>
      </w:pPr>
      <w:r>
        <w:rPr>
          <w:rFonts w:eastAsia="Times New Roman"/>
          <w:b w:val="false"/>
          <w:sz w:val="18"/>
        </w:rPr>
        <w:t xml:space="preserve">☑ </w:t>
      </w:r>
      <w:r>
        <w:rPr>
          <w:rFonts w:eastAsia="Times New Roman"/>
          <w:b w:val="false"/>
          <w:sz w:val="18"/>
        </w:rPr>
        <w:t>Communicated effectively with mentor/supervisor</w:t>
      </w:r>
    </w:p>
    <w:p>
      <w:pPr>
        <w:pStyle w:val="Normal"/>
        <w:spacing w:lineRule="auto" w:line="259" w:before="0" w:after="30"/>
        <w:jc w:val="left"/>
        <w:rPr/>
      </w:pPr>
      <w:r>
        <w:rPr>
          <w:rFonts w:eastAsia="Times New Roman"/>
          <w:b w:val="false"/>
          <w:sz w:val="18"/>
        </w:rPr>
        <w:t xml:space="preserve">☑ </w:t>
      </w:r>
      <w:r>
        <w:rPr>
          <w:rFonts w:eastAsia="Times New Roman"/>
          <w:b w:val="false"/>
          <w:sz w:val="18"/>
        </w:rPr>
        <w:t>Completed assigned work within deadlines</w:t>
      </w:r>
    </w:p>
    <w:p>
      <w:pPr>
        <w:pStyle w:val="Normal"/>
        <w:keepNext w:val="true"/>
        <w:spacing w:lineRule="auto" w:line="259" w:before="100" w:after="30"/>
        <w:jc w:val="left"/>
        <w:rPr/>
      </w:pPr>
      <w:r>
        <w:rPr>
          <w:rFonts w:eastAsia="Times New Roman"/>
          <w:b/>
          <w:sz w:val="20"/>
        </w:rPr>
        <w:t>D. Internship Progress, Documentation, and Reflection</w:t>
      </w:r>
    </w:p>
    <w:p>
      <w:pPr>
        <w:pStyle w:val="Normal"/>
        <w:spacing w:lineRule="auto" w:line="259" w:before="0" w:after="30"/>
        <w:jc w:val="left"/>
        <w:rPr/>
      </w:pPr>
      <w:r>
        <w:rPr>
          <w:rFonts w:eastAsia="Times New Roman"/>
          <w:b w:val="false"/>
          <w:sz w:val="18"/>
        </w:rPr>
        <w:t xml:space="preserve">☑ </w:t>
      </w:r>
      <w:r>
        <w:rPr>
          <w:rFonts w:eastAsia="Times New Roman"/>
          <w:b w:val="false"/>
          <w:sz w:val="18"/>
        </w:rPr>
        <w:t>Updated weekly logbook/documentation</w:t>
      </w:r>
    </w:p>
    <w:p>
      <w:pPr>
        <w:pStyle w:val="Normal"/>
        <w:spacing w:lineRule="auto" w:line="259" w:before="0" w:after="30"/>
        <w:jc w:val="left"/>
        <w:rPr/>
      </w:pPr>
      <w:r>
        <w:rPr>
          <w:rFonts w:eastAsia="Times New Roman"/>
          <w:b w:val="false"/>
          <w:sz w:val="18"/>
        </w:rPr>
        <w:t xml:space="preserve">☑ </w:t>
      </w:r>
      <w:r>
        <w:rPr>
          <w:rFonts w:eastAsia="Times New Roman"/>
          <w:b w:val="false"/>
          <w:sz w:val="18"/>
        </w:rPr>
        <w:t>Submitted reports/records on time</w:t>
      </w:r>
    </w:p>
    <w:p>
      <w:pPr>
        <w:pStyle w:val="Normal"/>
        <w:spacing w:lineRule="auto" w:line="259" w:before="0" w:after="30"/>
        <w:jc w:val="left"/>
        <w:rPr/>
      </w:pPr>
      <w:r>
        <w:rPr>
          <w:rFonts w:eastAsia="Times New Roman"/>
          <w:b w:val="false"/>
          <w:sz w:val="18"/>
        </w:rPr>
        <w:t xml:space="preserve">☑ </w:t>
      </w:r>
      <w:r>
        <w:rPr>
          <w:rFonts w:eastAsia="Times New Roman"/>
          <w:b w:val="false"/>
          <w:sz w:val="18"/>
        </w:rPr>
        <w:t>Reflected on learning outcomes achieved</w:t>
      </w:r>
    </w:p>
    <w:p>
      <w:pPr>
        <w:pStyle w:val="Normal"/>
        <w:spacing w:lineRule="auto" w:line="259" w:before="0" w:after="30"/>
        <w:jc w:val="left"/>
        <w:rPr/>
      </w:pPr>
      <w:r>
        <w:rPr>
          <w:rFonts w:eastAsia="Times New Roman"/>
          <w:b w:val="false"/>
          <w:sz w:val="18"/>
        </w:rPr>
        <w:t xml:space="preserve">☑ </w:t>
      </w:r>
      <w:r>
        <w:rPr>
          <w:rFonts w:eastAsia="Times New Roman"/>
          <w:b w:val="false"/>
          <w:sz w:val="18"/>
        </w:rPr>
        <w:t>Defined objectives for the next week</w:t>
      </w:r>
    </w:p>
    <w:p>
      <w:pPr>
        <w:pStyle w:val="Normal"/>
        <w:keepNext w:val="true"/>
        <w:spacing w:lineRule="auto" w:line="259" w:before="100" w:after="30"/>
        <w:jc w:val="left"/>
        <w:rPr/>
      </w:pPr>
      <w:r>
        <w:rPr>
          <w:rFonts w:eastAsia="Times New Roman"/>
          <w:b/>
          <w:sz w:val="20"/>
        </w:rPr>
        <w:t>Weekly Progress Summary (Brief)</w:t>
      </w:r>
    </w:p>
    <w:p>
      <w:pPr>
        <w:pStyle w:val="Normal"/>
        <w:spacing w:lineRule="auto" w:line="259" w:before="0" w:after="30"/>
        <w:jc w:val="left"/>
        <w:rPr/>
      </w:pPr>
      <w:r>
        <w:rPr>
          <w:rFonts w:eastAsia="Times New Roman"/>
          <w:b w:val="false"/>
          <w:sz w:val="18"/>
        </w:rPr>
        <w:t>Major Activities Completed: On leave 10–12 June. Added multi-select inverter/MFM filters with reset and auto-width; aligned G2 grid and border styling; regression testing of monitoring views.</w:t>
      </w:r>
    </w:p>
    <w:p>
      <w:pPr>
        <w:pStyle w:val="Normal"/>
        <w:spacing w:lineRule="auto" w:line="259" w:before="0" w:after="30"/>
        <w:jc w:val="left"/>
        <w:rPr/>
      </w:pPr>
      <w:r>
        <w:rPr>
          <w:rFonts w:eastAsia="Times New Roman"/>
          <w:b w:val="false"/>
          <w:sz w:val="18"/>
        </w:rPr>
        <w:t>Key Learning Outcomes Achieved: Building reusable multi-select dropdown components; keeping UI behaviour consistent across modules.</w:t>
      </w:r>
    </w:p>
    <w:p>
      <w:pPr>
        <w:pStyle w:val="Normal"/>
        <w:spacing w:lineRule="auto" w:line="259" w:before="0" w:after="30"/>
        <w:jc w:val="left"/>
        <w:rPr/>
      </w:pPr>
      <w:r>
        <w:rPr>
          <w:rFonts w:eastAsia="Times New Roman"/>
          <w:b w:val="false"/>
          <w:sz w:val="18"/>
        </w:rPr>
        <w:t>Plan for Next Week: Heatmap and CoV date/filter rules; Yield–PR graph fixes.</w:t>
      </w:r>
    </w:p>
    <w:p>
      <w:pPr>
        <w:pStyle w:val="Normal"/>
        <w:keepNext w:val="true"/>
        <w:spacing w:lineRule="auto" w:line="259" w:before="100" w:after="30"/>
        <w:jc w:val="left"/>
        <w:rPr/>
      </w:pPr>
      <w:r>
        <w:rPr>
          <w:rFonts w:eastAsia="Times New Roman"/>
          <w:b/>
          <w:sz w:val="20"/>
        </w:rPr>
        <w:t>Verification</w:t>
      </w:r>
    </w:p>
    <w:p>
      <w:pPr>
        <w:pStyle w:val="Normal"/>
        <w:spacing w:lineRule="auto" w:line="259" w:before="0" w:after="30"/>
        <w:jc w:val="left"/>
        <w:rPr/>
      </w:pPr>
      <w:r>
        <w:rPr>
          <w:rFonts w:eastAsia="Times New Roman"/>
          <w:b w:val="false"/>
          <w:sz w:val="18"/>
        </w:rPr>
        <w:t>Student Self-Validation: I certify completion of this week's modules honestly.</w:t>
      </w:r>
    </w:p>
    <w:p>
      <w:pPr>
        <w:pStyle w:val="Normal"/>
        <w:spacing w:lineRule="auto" w:line="259" w:before="0" w:after="30"/>
        <w:jc w:val="left"/>
        <w:rPr/>
      </w:pPr>
      <w:r>
        <w:rPr>
          <w:rFonts w:eastAsia="Times New Roman"/>
          <w:b w:val="false"/>
          <w:sz w:val="18"/>
        </w:rPr>
        <w:t>Student Signature: __________________________   Date: 12 June 2026</w:t>
      </w:r>
    </w:p>
    <w:p>
      <w:pPr>
        <w:pStyle w:val="Normal"/>
        <w:spacing w:lineRule="auto" w:line="259" w:before="0" w:after="30"/>
        <w:jc w:val="left"/>
        <w:rPr/>
      </w:pPr>
      <w:r>
        <w:rPr>
          <w:rFonts w:eastAsia="Times New Roman"/>
          <w:b w:val="false"/>
          <w:sz w:val="18"/>
        </w:rPr>
        <w:t>Industry Mentor / Research Supervisor Remarks: ______________________________________________________</w:t>
      </w:r>
    </w:p>
    <w:p>
      <w:pPr>
        <w:pStyle w:val="Normal"/>
        <w:spacing w:lineRule="auto" w:line="259" w:before="0" w:after="30"/>
        <w:jc w:val="left"/>
        <w:rPr/>
      </w:pPr>
      <w:r>
        <w:rPr>
          <w:rFonts w:eastAsia="Times New Roman"/>
          <w:b w:val="false"/>
          <w:sz w:val="18"/>
        </w:rPr>
        <w:t>Signature: _________________________________   Date: __________________</w:t>
      </w:r>
      <w:r>
        <w:br w:type="page"/>
      </w:r>
    </w:p>
    <w:p>
      <w:pPr>
        <w:pStyle w:val="Normal"/>
        <w:spacing w:lineRule="auto" w:line="240" w:before="0" w:after="120"/>
        <w:jc w:val="left"/>
        <w:rPr/>
      </w:pPr>
      <w:r>
        <w:rPr>
          <w:b/>
          <w:i/>
          <w:sz w:val="22"/>
        </w:rPr>
        <w:t>Appendix D – Weekly Logbooks – Week 7</w:t>
      </w:r>
    </w:p>
    <w:p>
      <w:pPr>
        <w:pStyle w:val="Normal"/>
        <w:spacing w:lineRule="auto" w:line="259" w:before="0" w:after="30"/>
        <w:jc w:val="center"/>
        <w:rPr/>
      </w:pPr>
      <w:r>
        <w:rPr>
          <w:rFonts w:eastAsia="Times New Roman"/>
          <w:b/>
          <w:sz w:val="28"/>
        </w:rPr>
        <w:t>MAHARAJA AGRASEN INSTITUTE OF TECHNOLOGY</w:t>
      </w:r>
    </w:p>
    <w:p>
      <w:pPr>
        <w:pStyle w:val="Normal"/>
        <w:spacing w:lineRule="auto" w:line="259" w:before="0" w:after="30"/>
        <w:jc w:val="center"/>
        <w:rPr/>
      </w:pPr>
      <w:r>
        <w:rPr>
          <w:rFonts w:eastAsia="Times New Roman"/>
          <w:b/>
          <w:sz w:val="28"/>
        </w:rPr>
        <w:t>DEPARTMENT OF INFORMATION TECHNOLOGY</w:t>
      </w:r>
    </w:p>
    <w:p>
      <w:pPr>
        <w:pStyle w:val="Normal"/>
        <w:spacing w:lineRule="auto" w:line="259" w:before="0" w:after="30"/>
        <w:jc w:val="center"/>
        <w:rPr/>
      </w:pPr>
      <w:r>
        <w:rPr>
          <w:rFonts w:eastAsia="Times New Roman"/>
          <w:b/>
          <w:sz w:val="28"/>
        </w:rPr>
        <w:t>WEEKLY SUMMER INTERNSHIP / TRAINING REPORT</w:t>
      </w:r>
    </w:p>
    <w:p>
      <w:pPr>
        <w:pStyle w:val="Normal"/>
        <w:spacing w:lineRule="auto" w:line="259" w:before="0" w:after="30"/>
        <w:jc w:val="center"/>
        <w:rPr/>
      </w:pPr>
      <w:r>
        <w:rPr>
          <w:rFonts w:eastAsia="Times New Roman"/>
          <w:b/>
          <w:sz w:val="22"/>
        </w:rPr>
        <w:t>7th Semester – ES-453 | Academic Session 2026–27</w:t>
      </w:r>
    </w:p>
    <w:p>
      <w:pPr>
        <w:pStyle w:val="Normal"/>
        <w:spacing w:lineRule="auto" w:line="259" w:before="0" w:after="30"/>
        <w:jc w:val="center"/>
        <w:rPr/>
      </w:pPr>
      <w:r>
        <w:rPr>
          <w:rFonts w:eastAsia="Times New Roman"/>
          <w:b/>
          <w:sz w:val="20"/>
        </w:rPr>
        <w:t>Week No.: 7     Dates: From 15 June 2026 to 19 June 2026</w:t>
      </w:r>
    </w:p>
    <w:tbl>
      <w:tblPr>
        <w:tblStyle w:val="TableGrid"/>
        <w:tblW w:w="9012" w:type="dxa"/>
        <w:jc w:val="center"/>
        <w:tblInd w:w="0" w:type="dxa"/>
        <w:tblLayout w:type="fixed"/>
        <w:tblCellMar>
          <w:top w:w="45" w:type="dxa"/>
          <w:left w:w="70" w:type="dxa"/>
          <w:bottom w:w="45" w:type="dxa"/>
          <w:right w:w="70" w:type="dxa"/>
        </w:tblCellMar>
        <w:tblLook w:noHBand="0" w:lastColumn="0" w:firstColumn="1" w:lastRow="0" w:firstRow="1" w:noVBand="1" w:val="04a0"/>
      </w:tblPr>
      <w:tblGrid>
        <w:gridCol w:w="2253"/>
        <w:gridCol w:w="2253"/>
        <w:gridCol w:w="2253"/>
        <w:gridCol w:w="2253"/>
      </w:tblGrid>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kern w:val="0"/>
                <w:sz w:val="17"/>
                <w:szCs w:val="22"/>
                <w:lang w:val="en-US" w:eastAsia="en-US" w:bidi="ar-SA"/>
              </w:rPr>
              <w:t>Student Information</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kern w:val="0"/>
                <w:sz w:val="17"/>
                <w:szCs w:val="22"/>
                <w:lang w:val="en-US" w:eastAsia="en-US" w:bidi="ar-SA"/>
              </w:rPr>
              <w:t>Details</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kern w:val="0"/>
                <w:sz w:val="17"/>
                <w:szCs w:val="22"/>
                <w:lang w:val="en-US" w:eastAsia="en-US" w:bidi="ar-SA"/>
              </w:rPr>
              <w:t>Training / Course Information</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kern w:val="0"/>
                <w:sz w:val="17"/>
                <w:szCs w:val="22"/>
                <w:lang w:val="en-US" w:eastAsia="en-US" w:bidi="ar-SA"/>
              </w:rPr>
              <w:t>Details</w:t>
            </w:r>
          </w:p>
        </w:tc>
      </w:tr>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Name</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Ishan Bhattacharya</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Organization Name</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PV Doctor Pte. Ltd.</w:t>
            </w:r>
          </w:p>
        </w:tc>
      </w:tr>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Roll No.</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08514803123</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Contact Person (Mentor/HR)</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Mr. Manav Gupta</w:t>
            </w:r>
          </w:p>
        </w:tc>
      </w:tr>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Batch / Section</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7-I-4 (IT – AIML)</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Designation</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Head of Data Engineering &amp; Analytics</w:t>
            </w:r>
          </w:p>
        </w:tc>
      </w:tr>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Semester</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7th</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Contact No. &amp; Email</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+91 97175 20052</w:t>
            </w:r>
          </w:p>
        </w:tc>
      </w:tr>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Project / Domain Name</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Web Development &amp; Data Visualisation – Solar PV Smart O&amp;M Monitoring Portal</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Faculty Counsellor Name</w:t>
            </w:r>
          </w:p>
        </w:tc>
        <w:tc>
          <w:tcPr>
            <w:tcW w:w="2253" w:type="dxa"/>
            <w:tcBorders/>
          </w:tcPr>
          <w:p>
            <w:pPr>
              <w:pStyle w:val="Normal"/>
              <w:widowControl/>
              <w:spacing w:lineRule="auto" w:line="240" w:before="0" w:after="0"/>
              <w:jc w:val="left"/>
              <w:rPr>
                <w:kern w:val="0"/>
                <w:szCs w:val="22"/>
                <w:lang w:val="en-US" w:eastAsia="en-US" w:bidi="ar-SA"/>
              </w:rPr>
            </w:pPr>
            <w:r>
              <w:rPr>
                <w:kern w:val="0"/>
                <w:szCs w:val="22"/>
                <w:lang w:val="en-US" w:eastAsia="en-US" w:bidi="ar-SA"/>
              </w:rPr>
            </w:r>
          </w:p>
        </w:tc>
      </w:tr>
    </w:tbl>
    <w:p>
      <w:pPr>
        <w:pStyle w:val="Normal"/>
        <w:keepNext w:val="true"/>
        <w:spacing w:lineRule="auto" w:line="259" w:before="100" w:after="30"/>
        <w:jc w:val="left"/>
        <w:rPr/>
      </w:pPr>
      <w:r>
        <w:rPr>
          <w:rFonts w:eastAsia="Times New Roman"/>
          <w:b/>
          <w:sz w:val="20"/>
        </w:rPr>
        <w:t>A. Application of Technical Knowledge and Skills</w:t>
      </w:r>
    </w:p>
    <w:p>
      <w:pPr>
        <w:pStyle w:val="Normal"/>
        <w:spacing w:lineRule="auto" w:line="259" w:before="0" w:after="30"/>
        <w:jc w:val="left"/>
        <w:rPr/>
      </w:pPr>
      <w:r>
        <w:rPr>
          <w:rFonts w:eastAsia="Times New Roman"/>
          <w:b w:val="false"/>
          <w:sz w:val="18"/>
        </w:rPr>
        <w:t xml:space="preserve">☑ </w:t>
      </w:r>
      <w:r>
        <w:rPr>
          <w:rFonts w:eastAsia="Times New Roman"/>
          <w:b w:val="false"/>
          <w:sz w:val="18"/>
        </w:rPr>
        <w:t>Applied classroom knowledge to assigned tasks</w:t>
      </w:r>
    </w:p>
    <w:p>
      <w:pPr>
        <w:pStyle w:val="Normal"/>
        <w:spacing w:lineRule="auto" w:line="259" w:before="0" w:after="30"/>
        <w:jc w:val="left"/>
        <w:rPr/>
      </w:pPr>
      <w:r>
        <w:rPr>
          <w:rFonts w:eastAsia="Times New Roman"/>
          <w:b w:val="false"/>
          <w:sz w:val="18"/>
        </w:rPr>
        <w:t xml:space="preserve">☑ </w:t>
      </w:r>
      <w:r>
        <w:rPr>
          <w:rFonts w:eastAsia="Times New Roman"/>
          <w:b w:val="false"/>
          <w:sz w:val="18"/>
        </w:rPr>
        <w:t>Used industry-standard tools/software</w:t>
      </w:r>
    </w:p>
    <w:p>
      <w:pPr>
        <w:pStyle w:val="Normal"/>
        <w:spacing w:lineRule="auto" w:line="259" w:before="0" w:after="30"/>
        <w:jc w:val="left"/>
        <w:rPr/>
      </w:pPr>
      <w:r>
        <w:rPr>
          <w:rFonts w:eastAsia="Times New Roman"/>
          <w:b w:val="false"/>
          <w:sz w:val="18"/>
        </w:rPr>
        <w:t xml:space="preserve">☑ </w:t>
      </w:r>
      <w:r>
        <w:rPr>
          <w:rFonts w:eastAsia="Times New Roman"/>
          <w:b w:val="false"/>
          <w:sz w:val="18"/>
        </w:rPr>
        <w:t>Completed assigned technical tasks successfully</w:t>
      </w:r>
    </w:p>
    <w:p>
      <w:pPr>
        <w:pStyle w:val="Normal"/>
        <w:spacing w:lineRule="auto" w:line="259" w:before="0" w:after="30"/>
        <w:jc w:val="left"/>
        <w:rPr/>
      </w:pPr>
      <w:r>
        <w:rPr>
          <w:rFonts w:eastAsia="Times New Roman"/>
          <w:b w:val="false"/>
          <w:sz w:val="18"/>
        </w:rPr>
        <w:t xml:space="preserve">☑ </w:t>
      </w:r>
      <w:r>
        <w:rPr>
          <w:rFonts w:eastAsia="Times New Roman"/>
          <w:b w:val="false"/>
          <w:sz w:val="18"/>
        </w:rPr>
        <w:t>Learned new technical concepts/technologies</w:t>
      </w:r>
    </w:p>
    <w:p>
      <w:pPr>
        <w:pStyle w:val="Normal"/>
        <w:keepNext w:val="true"/>
        <w:spacing w:lineRule="auto" w:line="259" w:before="100" w:after="30"/>
        <w:jc w:val="left"/>
        <w:rPr/>
      </w:pPr>
      <w:r>
        <w:rPr>
          <w:rFonts w:eastAsia="Times New Roman"/>
          <w:b/>
          <w:sz w:val="20"/>
        </w:rPr>
        <w:t>B. Problem Solving and Learning Ability</w:t>
      </w:r>
    </w:p>
    <w:p>
      <w:pPr>
        <w:pStyle w:val="Normal"/>
        <w:spacing w:lineRule="auto" w:line="259" w:before="0" w:after="30"/>
        <w:jc w:val="left"/>
        <w:rPr/>
      </w:pPr>
      <w:r>
        <w:rPr>
          <w:rFonts w:eastAsia="Times New Roman"/>
          <w:b w:val="false"/>
          <w:sz w:val="18"/>
        </w:rPr>
        <w:t xml:space="preserve">☑ </w:t>
      </w:r>
      <w:r>
        <w:rPr>
          <w:rFonts w:eastAsia="Times New Roman"/>
          <w:b w:val="false"/>
          <w:sz w:val="18"/>
        </w:rPr>
        <w:t>Identified technical/operational problems</w:t>
      </w:r>
    </w:p>
    <w:p>
      <w:pPr>
        <w:pStyle w:val="Normal"/>
        <w:spacing w:lineRule="auto" w:line="259" w:before="0" w:after="30"/>
        <w:jc w:val="left"/>
        <w:rPr/>
      </w:pPr>
      <w:r>
        <w:rPr>
          <w:rFonts w:eastAsia="Times New Roman"/>
          <w:b w:val="false"/>
          <w:sz w:val="18"/>
        </w:rPr>
        <w:t xml:space="preserve">☑ </w:t>
      </w:r>
      <w:r>
        <w:rPr>
          <w:rFonts w:eastAsia="Times New Roman"/>
          <w:b w:val="false"/>
          <w:sz w:val="18"/>
        </w:rPr>
        <w:t>Analyzed and proposed solutions</w:t>
      </w:r>
    </w:p>
    <w:p>
      <w:pPr>
        <w:pStyle w:val="Normal"/>
        <w:spacing w:lineRule="auto" w:line="259" w:before="0" w:after="30"/>
        <w:jc w:val="left"/>
        <w:rPr/>
      </w:pPr>
      <w:r>
        <w:rPr>
          <w:rFonts w:eastAsia="Times New Roman"/>
          <w:b w:val="false"/>
          <w:sz w:val="18"/>
        </w:rPr>
        <w:t xml:space="preserve">☑ </w:t>
      </w:r>
      <w:r>
        <w:rPr>
          <w:rFonts w:eastAsia="Times New Roman"/>
          <w:b w:val="false"/>
          <w:sz w:val="18"/>
        </w:rPr>
        <w:t>Resolved assigned issues/tasks</w:t>
      </w:r>
    </w:p>
    <w:p>
      <w:pPr>
        <w:pStyle w:val="Normal"/>
        <w:spacing w:lineRule="auto" w:line="259" w:before="0" w:after="30"/>
        <w:jc w:val="left"/>
        <w:rPr/>
      </w:pPr>
      <w:r>
        <w:rPr>
          <w:rFonts w:eastAsia="Times New Roman"/>
          <w:b w:val="false"/>
          <w:sz w:val="18"/>
        </w:rPr>
        <w:t xml:space="preserve">☑ </w:t>
      </w:r>
      <w:r>
        <w:rPr>
          <w:rFonts w:eastAsia="Times New Roman"/>
          <w:b w:val="false"/>
          <w:sz w:val="18"/>
        </w:rPr>
        <w:t>Acquired new knowledge or skills during the week</w:t>
      </w:r>
    </w:p>
    <w:p>
      <w:pPr>
        <w:pStyle w:val="Normal"/>
        <w:keepNext w:val="true"/>
        <w:spacing w:lineRule="auto" w:line="259" w:before="100" w:after="30"/>
        <w:jc w:val="left"/>
        <w:rPr/>
      </w:pPr>
      <w:r>
        <w:rPr>
          <w:rFonts w:eastAsia="Times New Roman"/>
          <w:b/>
          <w:sz w:val="20"/>
        </w:rPr>
        <w:t>C. Professionalism, Teamwork, and Communication</w:t>
      </w:r>
    </w:p>
    <w:p>
      <w:pPr>
        <w:pStyle w:val="Normal"/>
        <w:spacing w:lineRule="auto" w:line="259" w:before="0" w:after="30"/>
        <w:jc w:val="left"/>
        <w:rPr/>
      </w:pPr>
      <w:r>
        <w:rPr>
          <w:rFonts w:eastAsia="Times New Roman"/>
          <w:b w:val="false"/>
          <w:sz w:val="18"/>
        </w:rPr>
        <w:t xml:space="preserve">☑ </w:t>
      </w:r>
      <w:r>
        <w:rPr>
          <w:rFonts w:eastAsia="Times New Roman"/>
          <w:b w:val="false"/>
          <w:sz w:val="18"/>
        </w:rPr>
        <w:t>Maintained regular attendance and punctuality</w:t>
      </w:r>
    </w:p>
    <w:p>
      <w:pPr>
        <w:pStyle w:val="Normal"/>
        <w:spacing w:lineRule="auto" w:line="259" w:before="0" w:after="30"/>
        <w:jc w:val="left"/>
        <w:rPr/>
      </w:pPr>
      <w:r>
        <w:rPr>
          <w:rFonts w:eastAsia="Times New Roman"/>
          <w:b w:val="false"/>
          <w:sz w:val="18"/>
        </w:rPr>
        <w:t xml:space="preserve">☑ </w:t>
      </w:r>
      <w:r>
        <w:rPr>
          <w:rFonts w:eastAsia="Times New Roman"/>
          <w:b w:val="false"/>
          <w:sz w:val="18"/>
        </w:rPr>
        <w:t>Worked effectively with team members</w:t>
      </w:r>
    </w:p>
    <w:p>
      <w:pPr>
        <w:pStyle w:val="Normal"/>
        <w:spacing w:lineRule="auto" w:line="259" w:before="0" w:after="30"/>
        <w:jc w:val="left"/>
        <w:rPr/>
      </w:pPr>
      <w:r>
        <w:rPr>
          <w:rFonts w:eastAsia="Times New Roman"/>
          <w:b w:val="false"/>
          <w:sz w:val="18"/>
        </w:rPr>
        <w:t xml:space="preserve">☑ </w:t>
      </w:r>
      <w:r>
        <w:rPr>
          <w:rFonts w:eastAsia="Times New Roman"/>
          <w:b w:val="false"/>
          <w:sz w:val="18"/>
        </w:rPr>
        <w:t>Communicated effectively with mentor/supervisor</w:t>
      </w:r>
    </w:p>
    <w:p>
      <w:pPr>
        <w:pStyle w:val="Normal"/>
        <w:spacing w:lineRule="auto" w:line="259" w:before="0" w:after="30"/>
        <w:jc w:val="left"/>
        <w:rPr/>
      </w:pPr>
      <w:r>
        <w:rPr>
          <w:rFonts w:eastAsia="Times New Roman"/>
          <w:b w:val="false"/>
          <w:sz w:val="18"/>
        </w:rPr>
        <w:t xml:space="preserve">☑ </w:t>
      </w:r>
      <w:r>
        <w:rPr>
          <w:rFonts w:eastAsia="Times New Roman"/>
          <w:b w:val="false"/>
          <w:sz w:val="18"/>
        </w:rPr>
        <w:t>Completed assigned work within deadlines</w:t>
      </w:r>
    </w:p>
    <w:p>
      <w:pPr>
        <w:pStyle w:val="Normal"/>
        <w:keepNext w:val="true"/>
        <w:spacing w:lineRule="auto" w:line="259" w:before="100" w:after="30"/>
        <w:jc w:val="left"/>
        <w:rPr/>
      </w:pPr>
      <w:r>
        <w:rPr>
          <w:rFonts w:eastAsia="Times New Roman"/>
          <w:b/>
          <w:sz w:val="20"/>
        </w:rPr>
        <w:t>D. Internship Progress, Documentation, and Reflection</w:t>
      </w:r>
    </w:p>
    <w:p>
      <w:pPr>
        <w:pStyle w:val="Normal"/>
        <w:spacing w:lineRule="auto" w:line="259" w:before="0" w:after="30"/>
        <w:jc w:val="left"/>
        <w:rPr/>
      </w:pPr>
      <w:r>
        <w:rPr>
          <w:rFonts w:eastAsia="Times New Roman"/>
          <w:b w:val="false"/>
          <w:sz w:val="18"/>
        </w:rPr>
        <w:t xml:space="preserve">☑ </w:t>
      </w:r>
      <w:r>
        <w:rPr>
          <w:rFonts w:eastAsia="Times New Roman"/>
          <w:b w:val="false"/>
          <w:sz w:val="18"/>
        </w:rPr>
        <w:t>Updated weekly logbook/documentation</w:t>
      </w:r>
    </w:p>
    <w:p>
      <w:pPr>
        <w:pStyle w:val="Normal"/>
        <w:spacing w:lineRule="auto" w:line="259" w:before="0" w:after="30"/>
        <w:jc w:val="left"/>
        <w:rPr/>
      </w:pPr>
      <w:r>
        <w:rPr>
          <w:rFonts w:eastAsia="Times New Roman"/>
          <w:b w:val="false"/>
          <w:sz w:val="18"/>
        </w:rPr>
        <w:t xml:space="preserve">☑ </w:t>
      </w:r>
      <w:r>
        <w:rPr>
          <w:rFonts w:eastAsia="Times New Roman"/>
          <w:b w:val="false"/>
          <w:sz w:val="18"/>
        </w:rPr>
        <w:t>Submitted reports/records on time</w:t>
      </w:r>
    </w:p>
    <w:p>
      <w:pPr>
        <w:pStyle w:val="Normal"/>
        <w:spacing w:lineRule="auto" w:line="259" w:before="0" w:after="30"/>
        <w:jc w:val="left"/>
        <w:rPr/>
      </w:pPr>
      <w:r>
        <w:rPr>
          <w:rFonts w:eastAsia="Times New Roman"/>
          <w:b w:val="false"/>
          <w:sz w:val="18"/>
        </w:rPr>
        <w:t xml:space="preserve">☑ </w:t>
      </w:r>
      <w:r>
        <w:rPr>
          <w:rFonts w:eastAsia="Times New Roman"/>
          <w:b w:val="false"/>
          <w:sz w:val="18"/>
        </w:rPr>
        <w:t>Reflected on learning outcomes achieved</w:t>
      </w:r>
    </w:p>
    <w:p>
      <w:pPr>
        <w:pStyle w:val="Normal"/>
        <w:spacing w:lineRule="auto" w:line="259" w:before="0" w:after="30"/>
        <w:jc w:val="left"/>
        <w:rPr/>
      </w:pPr>
      <w:r>
        <w:rPr>
          <w:rFonts w:eastAsia="Times New Roman"/>
          <w:b w:val="false"/>
          <w:sz w:val="18"/>
        </w:rPr>
        <w:t xml:space="preserve">☑ </w:t>
      </w:r>
      <w:r>
        <w:rPr>
          <w:rFonts w:eastAsia="Times New Roman"/>
          <w:b w:val="false"/>
          <w:sz w:val="18"/>
        </w:rPr>
        <w:t>Defined objectives for the next week</w:t>
      </w:r>
    </w:p>
    <w:p>
      <w:pPr>
        <w:pStyle w:val="Normal"/>
        <w:keepNext w:val="true"/>
        <w:spacing w:lineRule="auto" w:line="259" w:before="100" w:after="30"/>
        <w:jc w:val="left"/>
        <w:rPr/>
      </w:pPr>
      <w:r>
        <w:rPr>
          <w:rFonts w:eastAsia="Times New Roman"/>
          <w:b/>
          <w:sz w:val="20"/>
        </w:rPr>
        <w:t>Weekly Progress Summary (Brief)</w:t>
      </w:r>
    </w:p>
    <w:p>
      <w:pPr>
        <w:pStyle w:val="Normal"/>
        <w:spacing w:lineRule="auto" w:line="259" w:before="0" w:after="30"/>
        <w:jc w:val="left"/>
        <w:rPr/>
      </w:pPr>
      <w:r>
        <w:rPr>
          <w:rFonts w:eastAsia="Times New Roman"/>
          <w:b w:val="false"/>
          <w:sz w:val="18"/>
        </w:rPr>
        <w:t>Major Activities Completed: On leave 15 June. Defined date/filter rules for Heatmap and CoV; fixed Yield–PR axes and z-order; Portfolio Overview reset now clears map state; demo-account visibility rules.</w:t>
      </w:r>
    </w:p>
    <w:p>
      <w:pPr>
        <w:pStyle w:val="Normal"/>
        <w:spacing w:lineRule="auto" w:line="259" w:before="0" w:after="30"/>
        <w:jc w:val="left"/>
        <w:rPr/>
      </w:pPr>
      <w:r>
        <w:rPr>
          <w:rFonts w:eastAsia="Times New Roman"/>
          <w:b w:val="false"/>
          <w:sz w:val="18"/>
        </w:rPr>
        <w:t>Key Learning Outcomes Achieved: Rule tables for UI state; React state synchronisation between filters and map; role-based visibility for demo users.</w:t>
      </w:r>
    </w:p>
    <w:p>
      <w:pPr>
        <w:pStyle w:val="Normal"/>
        <w:spacing w:lineRule="auto" w:line="259" w:before="0" w:after="30"/>
        <w:jc w:val="left"/>
        <w:rPr/>
      </w:pPr>
      <w:r>
        <w:rPr>
          <w:rFonts w:eastAsia="Times New Roman"/>
          <w:b w:val="false"/>
          <w:sz w:val="18"/>
        </w:rPr>
        <w:t>Plan for Next Week: Year/Day toggle for Yield–PR; refactor duplicated chart code.</w:t>
      </w:r>
    </w:p>
    <w:p>
      <w:pPr>
        <w:pStyle w:val="Normal"/>
        <w:keepNext w:val="true"/>
        <w:spacing w:lineRule="auto" w:line="259" w:before="100" w:after="30"/>
        <w:jc w:val="left"/>
        <w:rPr/>
      </w:pPr>
      <w:r>
        <w:rPr>
          <w:rFonts w:eastAsia="Times New Roman"/>
          <w:b/>
          <w:sz w:val="20"/>
        </w:rPr>
        <w:t>Verification</w:t>
      </w:r>
    </w:p>
    <w:p>
      <w:pPr>
        <w:pStyle w:val="Normal"/>
        <w:spacing w:lineRule="auto" w:line="259" w:before="0" w:after="30"/>
        <w:jc w:val="left"/>
        <w:rPr/>
      </w:pPr>
      <w:r>
        <w:rPr>
          <w:rFonts w:eastAsia="Times New Roman"/>
          <w:b w:val="false"/>
          <w:sz w:val="18"/>
        </w:rPr>
        <w:t>Student Self-Validation: I certify completion of this week's modules honestly.</w:t>
      </w:r>
    </w:p>
    <w:p>
      <w:pPr>
        <w:pStyle w:val="Normal"/>
        <w:spacing w:lineRule="auto" w:line="259" w:before="0" w:after="30"/>
        <w:jc w:val="left"/>
        <w:rPr/>
      </w:pPr>
      <w:r>
        <w:rPr>
          <w:rFonts w:eastAsia="Times New Roman"/>
          <w:b w:val="false"/>
          <w:sz w:val="18"/>
        </w:rPr>
        <w:t>Student Signature: __________________________   Date: 19 June 2026</w:t>
      </w:r>
    </w:p>
    <w:p>
      <w:pPr>
        <w:pStyle w:val="Normal"/>
        <w:spacing w:lineRule="auto" w:line="259" w:before="0" w:after="30"/>
        <w:jc w:val="left"/>
        <w:rPr/>
      </w:pPr>
      <w:r>
        <w:rPr>
          <w:rFonts w:eastAsia="Times New Roman"/>
          <w:b w:val="false"/>
          <w:sz w:val="18"/>
        </w:rPr>
        <w:t>Industry Mentor / Research Supervisor Remarks: ______________________________________________________</w:t>
      </w:r>
    </w:p>
    <w:p>
      <w:pPr>
        <w:pStyle w:val="Normal"/>
        <w:spacing w:lineRule="auto" w:line="259" w:before="0" w:after="30"/>
        <w:jc w:val="left"/>
        <w:rPr/>
      </w:pPr>
      <w:r>
        <w:rPr>
          <w:rFonts w:eastAsia="Times New Roman"/>
          <w:b w:val="false"/>
          <w:sz w:val="18"/>
        </w:rPr>
        <w:t>Signature: _________________________________   Date: __________________</w:t>
      </w:r>
      <w:r>
        <w:br w:type="page"/>
      </w:r>
    </w:p>
    <w:p>
      <w:pPr>
        <w:pStyle w:val="Normal"/>
        <w:spacing w:lineRule="auto" w:line="240" w:before="0" w:after="120"/>
        <w:jc w:val="left"/>
        <w:rPr/>
      </w:pPr>
      <w:r>
        <w:rPr>
          <w:b/>
          <w:i/>
          <w:sz w:val="22"/>
        </w:rPr>
        <w:t>Appendix D – Weekly Logbooks – Week 8</w:t>
      </w:r>
    </w:p>
    <w:p>
      <w:pPr>
        <w:pStyle w:val="Normal"/>
        <w:spacing w:lineRule="auto" w:line="259" w:before="0" w:after="30"/>
        <w:jc w:val="center"/>
        <w:rPr/>
      </w:pPr>
      <w:r>
        <w:rPr>
          <w:rFonts w:eastAsia="Times New Roman"/>
          <w:b/>
          <w:sz w:val="28"/>
        </w:rPr>
        <w:t>MAHARAJA AGRASEN INSTITUTE OF TECHNOLOGY</w:t>
      </w:r>
    </w:p>
    <w:p>
      <w:pPr>
        <w:pStyle w:val="Normal"/>
        <w:spacing w:lineRule="auto" w:line="259" w:before="0" w:after="30"/>
        <w:jc w:val="center"/>
        <w:rPr/>
      </w:pPr>
      <w:r>
        <w:rPr>
          <w:rFonts w:eastAsia="Times New Roman"/>
          <w:b/>
          <w:sz w:val="28"/>
        </w:rPr>
        <w:t>DEPARTMENT OF INFORMATION TECHNOLOGY</w:t>
      </w:r>
    </w:p>
    <w:p>
      <w:pPr>
        <w:pStyle w:val="Normal"/>
        <w:spacing w:lineRule="auto" w:line="259" w:before="0" w:after="30"/>
        <w:jc w:val="center"/>
        <w:rPr/>
      </w:pPr>
      <w:r>
        <w:rPr>
          <w:rFonts w:eastAsia="Times New Roman"/>
          <w:b/>
          <w:sz w:val="28"/>
        </w:rPr>
        <w:t>WEEKLY SUMMER INTERNSHIP / TRAINING REPORT</w:t>
      </w:r>
    </w:p>
    <w:p>
      <w:pPr>
        <w:pStyle w:val="Normal"/>
        <w:spacing w:lineRule="auto" w:line="259" w:before="0" w:after="30"/>
        <w:jc w:val="center"/>
        <w:rPr/>
      </w:pPr>
      <w:r>
        <w:rPr>
          <w:rFonts w:eastAsia="Times New Roman"/>
          <w:b/>
          <w:sz w:val="22"/>
        </w:rPr>
        <w:t>7th Semester – ES-453 | Academic Session 2026–27</w:t>
      </w:r>
    </w:p>
    <w:p>
      <w:pPr>
        <w:pStyle w:val="Normal"/>
        <w:spacing w:lineRule="auto" w:line="259" w:before="0" w:after="30"/>
        <w:jc w:val="center"/>
        <w:rPr/>
      </w:pPr>
      <w:r>
        <w:rPr>
          <w:rFonts w:eastAsia="Times New Roman"/>
          <w:b/>
          <w:sz w:val="20"/>
        </w:rPr>
        <w:t>Week No.: 8     Dates: From 22 June 2026 to 26 June 2026</w:t>
      </w:r>
    </w:p>
    <w:tbl>
      <w:tblPr>
        <w:tblStyle w:val="TableGrid"/>
        <w:tblW w:w="9012" w:type="dxa"/>
        <w:jc w:val="center"/>
        <w:tblInd w:w="0" w:type="dxa"/>
        <w:tblLayout w:type="fixed"/>
        <w:tblCellMar>
          <w:top w:w="45" w:type="dxa"/>
          <w:left w:w="70" w:type="dxa"/>
          <w:bottom w:w="45" w:type="dxa"/>
          <w:right w:w="70" w:type="dxa"/>
        </w:tblCellMar>
        <w:tblLook w:noHBand="0" w:lastColumn="0" w:firstColumn="1" w:lastRow="0" w:firstRow="1" w:noVBand="1" w:val="04a0"/>
      </w:tblPr>
      <w:tblGrid>
        <w:gridCol w:w="2253"/>
        <w:gridCol w:w="2253"/>
        <w:gridCol w:w="2253"/>
        <w:gridCol w:w="2253"/>
      </w:tblGrid>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kern w:val="0"/>
                <w:sz w:val="17"/>
                <w:szCs w:val="22"/>
                <w:lang w:val="en-US" w:eastAsia="en-US" w:bidi="ar-SA"/>
              </w:rPr>
              <w:t>Student Information</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kern w:val="0"/>
                <w:sz w:val="17"/>
                <w:szCs w:val="22"/>
                <w:lang w:val="en-US" w:eastAsia="en-US" w:bidi="ar-SA"/>
              </w:rPr>
              <w:t>Details</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kern w:val="0"/>
                <w:sz w:val="17"/>
                <w:szCs w:val="22"/>
                <w:lang w:val="en-US" w:eastAsia="en-US" w:bidi="ar-SA"/>
              </w:rPr>
              <w:t>Training / Course Information</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kern w:val="0"/>
                <w:sz w:val="17"/>
                <w:szCs w:val="22"/>
                <w:lang w:val="en-US" w:eastAsia="en-US" w:bidi="ar-SA"/>
              </w:rPr>
              <w:t>Details</w:t>
            </w:r>
          </w:p>
        </w:tc>
      </w:tr>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Name</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Ishan Bhattacharya</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Organization Name</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PV Doctor Pte. Ltd.</w:t>
            </w:r>
          </w:p>
        </w:tc>
      </w:tr>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Roll No.</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08514803123</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Contact Person (Mentor/HR)</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Mr. Manav Gupta</w:t>
            </w:r>
          </w:p>
        </w:tc>
      </w:tr>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Batch / Section</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7-I-4 (IT – AIML)</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Designation</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Head of Data Engineering &amp; Analytics</w:t>
            </w:r>
          </w:p>
        </w:tc>
      </w:tr>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Semester</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7th</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Contact No. &amp; Email</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+91 97175 20052</w:t>
            </w:r>
          </w:p>
        </w:tc>
      </w:tr>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Project / Domain Name</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Web Development &amp; Data Visualisation – Solar PV Smart O&amp;M Monitoring Portal</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Faculty Counsellor Name</w:t>
            </w:r>
          </w:p>
        </w:tc>
        <w:tc>
          <w:tcPr>
            <w:tcW w:w="2253" w:type="dxa"/>
            <w:tcBorders/>
          </w:tcPr>
          <w:p>
            <w:pPr>
              <w:pStyle w:val="Normal"/>
              <w:widowControl/>
              <w:spacing w:lineRule="auto" w:line="240" w:before="0" w:after="0"/>
              <w:jc w:val="left"/>
              <w:rPr>
                <w:kern w:val="0"/>
                <w:szCs w:val="22"/>
                <w:lang w:val="en-US" w:eastAsia="en-US" w:bidi="ar-SA"/>
              </w:rPr>
            </w:pPr>
            <w:r>
              <w:rPr>
                <w:kern w:val="0"/>
                <w:szCs w:val="22"/>
                <w:lang w:val="en-US" w:eastAsia="en-US" w:bidi="ar-SA"/>
              </w:rPr>
            </w:r>
          </w:p>
        </w:tc>
      </w:tr>
    </w:tbl>
    <w:p>
      <w:pPr>
        <w:pStyle w:val="Normal"/>
        <w:keepNext w:val="true"/>
        <w:spacing w:lineRule="auto" w:line="259" w:before="100" w:after="30"/>
        <w:jc w:val="left"/>
        <w:rPr/>
      </w:pPr>
      <w:r>
        <w:rPr>
          <w:rFonts w:eastAsia="Times New Roman"/>
          <w:b/>
          <w:sz w:val="20"/>
        </w:rPr>
        <w:t>A. Application of Technical Knowledge and Skills</w:t>
      </w:r>
    </w:p>
    <w:p>
      <w:pPr>
        <w:pStyle w:val="Normal"/>
        <w:spacing w:lineRule="auto" w:line="259" w:before="0" w:after="30"/>
        <w:jc w:val="left"/>
        <w:rPr/>
      </w:pPr>
      <w:r>
        <w:rPr>
          <w:rFonts w:eastAsia="Times New Roman"/>
          <w:b w:val="false"/>
          <w:sz w:val="18"/>
        </w:rPr>
        <w:t xml:space="preserve">☑ </w:t>
      </w:r>
      <w:r>
        <w:rPr>
          <w:rFonts w:eastAsia="Times New Roman"/>
          <w:b w:val="false"/>
          <w:sz w:val="18"/>
        </w:rPr>
        <w:t>Applied classroom knowledge to assigned tasks</w:t>
      </w:r>
    </w:p>
    <w:p>
      <w:pPr>
        <w:pStyle w:val="Normal"/>
        <w:spacing w:lineRule="auto" w:line="259" w:before="0" w:after="30"/>
        <w:jc w:val="left"/>
        <w:rPr/>
      </w:pPr>
      <w:r>
        <w:rPr>
          <w:rFonts w:eastAsia="Times New Roman"/>
          <w:b w:val="false"/>
          <w:sz w:val="18"/>
        </w:rPr>
        <w:t xml:space="preserve">☑ </w:t>
      </w:r>
      <w:r>
        <w:rPr>
          <w:rFonts w:eastAsia="Times New Roman"/>
          <w:b w:val="false"/>
          <w:sz w:val="18"/>
        </w:rPr>
        <w:t>Used industry-standard tools/software</w:t>
      </w:r>
    </w:p>
    <w:p>
      <w:pPr>
        <w:pStyle w:val="Normal"/>
        <w:spacing w:lineRule="auto" w:line="259" w:before="0" w:after="30"/>
        <w:jc w:val="left"/>
        <w:rPr/>
      </w:pPr>
      <w:r>
        <w:rPr>
          <w:rFonts w:eastAsia="Times New Roman"/>
          <w:b w:val="false"/>
          <w:sz w:val="18"/>
        </w:rPr>
        <w:t xml:space="preserve">☑ </w:t>
      </w:r>
      <w:r>
        <w:rPr>
          <w:rFonts w:eastAsia="Times New Roman"/>
          <w:b w:val="false"/>
          <w:sz w:val="18"/>
        </w:rPr>
        <w:t>Completed assigned technical tasks successfully</w:t>
      </w:r>
    </w:p>
    <w:p>
      <w:pPr>
        <w:pStyle w:val="Normal"/>
        <w:spacing w:lineRule="auto" w:line="259" w:before="0" w:after="30"/>
        <w:jc w:val="left"/>
        <w:rPr/>
      </w:pPr>
      <w:r>
        <w:rPr>
          <w:rFonts w:eastAsia="Times New Roman"/>
          <w:b w:val="false"/>
          <w:sz w:val="18"/>
        </w:rPr>
        <w:t xml:space="preserve">☑ </w:t>
      </w:r>
      <w:r>
        <w:rPr>
          <w:rFonts w:eastAsia="Times New Roman"/>
          <w:b w:val="false"/>
          <w:sz w:val="18"/>
        </w:rPr>
        <w:t>Learned new technical concepts/technologies</w:t>
      </w:r>
    </w:p>
    <w:p>
      <w:pPr>
        <w:pStyle w:val="Normal"/>
        <w:keepNext w:val="true"/>
        <w:spacing w:lineRule="auto" w:line="259" w:before="100" w:after="30"/>
        <w:jc w:val="left"/>
        <w:rPr/>
      </w:pPr>
      <w:r>
        <w:rPr>
          <w:rFonts w:eastAsia="Times New Roman"/>
          <w:b/>
          <w:sz w:val="20"/>
        </w:rPr>
        <w:t>B. Problem Solving and Learning Ability</w:t>
      </w:r>
    </w:p>
    <w:p>
      <w:pPr>
        <w:pStyle w:val="Normal"/>
        <w:spacing w:lineRule="auto" w:line="259" w:before="0" w:after="30"/>
        <w:jc w:val="left"/>
        <w:rPr/>
      </w:pPr>
      <w:r>
        <w:rPr>
          <w:rFonts w:eastAsia="Times New Roman"/>
          <w:b w:val="false"/>
          <w:sz w:val="18"/>
        </w:rPr>
        <w:t xml:space="preserve">☑ </w:t>
      </w:r>
      <w:r>
        <w:rPr>
          <w:rFonts w:eastAsia="Times New Roman"/>
          <w:b w:val="false"/>
          <w:sz w:val="18"/>
        </w:rPr>
        <w:t>Identified technical/operational problems</w:t>
      </w:r>
    </w:p>
    <w:p>
      <w:pPr>
        <w:pStyle w:val="Normal"/>
        <w:spacing w:lineRule="auto" w:line="259" w:before="0" w:after="30"/>
        <w:jc w:val="left"/>
        <w:rPr/>
      </w:pPr>
      <w:r>
        <w:rPr>
          <w:rFonts w:eastAsia="Times New Roman"/>
          <w:b w:val="false"/>
          <w:sz w:val="18"/>
        </w:rPr>
        <w:t xml:space="preserve">☑ </w:t>
      </w:r>
      <w:r>
        <w:rPr>
          <w:rFonts w:eastAsia="Times New Roman"/>
          <w:b w:val="false"/>
          <w:sz w:val="18"/>
        </w:rPr>
        <w:t>Analyzed and proposed solutions</w:t>
      </w:r>
    </w:p>
    <w:p>
      <w:pPr>
        <w:pStyle w:val="Normal"/>
        <w:spacing w:lineRule="auto" w:line="259" w:before="0" w:after="30"/>
        <w:jc w:val="left"/>
        <w:rPr/>
      </w:pPr>
      <w:r>
        <w:rPr>
          <w:rFonts w:eastAsia="Times New Roman"/>
          <w:b w:val="false"/>
          <w:sz w:val="18"/>
        </w:rPr>
        <w:t xml:space="preserve">☑ </w:t>
      </w:r>
      <w:r>
        <w:rPr>
          <w:rFonts w:eastAsia="Times New Roman"/>
          <w:b w:val="false"/>
          <w:sz w:val="18"/>
        </w:rPr>
        <w:t>Resolved assigned issues/tasks</w:t>
      </w:r>
    </w:p>
    <w:p>
      <w:pPr>
        <w:pStyle w:val="Normal"/>
        <w:spacing w:lineRule="auto" w:line="259" w:before="0" w:after="30"/>
        <w:jc w:val="left"/>
        <w:rPr/>
      </w:pPr>
      <w:r>
        <w:rPr>
          <w:rFonts w:eastAsia="Times New Roman"/>
          <w:b w:val="false"/>
          <w:sz w:val="18"/>
        </w:rPr>
        <w:t xml:space="preserve">☑ </w:t>
      </w:r>
      <w:r>
        <w:rPr>
          <w:rFonts w:eastAsia="Times New Roman"/>
          <w:b w:val="false"/>
          <w:sz w:val="18"/>
        </w:rPr>
        <w:t>Acquired new knowledge or skills during the week</w:t>
      </w:r>
    </w:p>
    <w:p>
      <w:pPr>
        <w:pStyle w:val="Normal"/>
        <w:keepNext w:val="true"/>
        <w:spacing w:lineRule="auto" w:line="259" w:before="100" w:after="30"/>
        <w:jc w:val="left"/>
        <w:rPr/>
      </w:pPr>
      <w:r>
        <w:rPr>
          <w:rFonts w:eastAsia="Times New Roman"/>
          <w:b/>
          <w:sz w:val="20"/>
        </w:rPr>
        <w:t>C. Professionalism, Teamwork, and Communication</w:t>
      </w:r>
    </w:p>
    <w:p>
      <w:pPr>
        <w:pStyle w:val="Normal"/>
        <w:spacing w:lineRule="auto" w:line="259" w:before="0" w:after="30"/>
        <w:jc w:val="left"/>
        <w:rPr/>
      </w:pPr>
      <w:r>
        <w:rPr>
          <w:rFonts w:eastAsia="Times New Roman"/>
          <w:b w:val="false"/>
          <w:sz w:val="18"/>
        </w:rPr>
        <w:t xml:space="preserve">☑ </w:t>
      </w:r>
      <w:r>
        <w:rPr>
          <w:rFonts w:eastAsia="Times New Roman"/>
          <w:b w:val="false"/>
          <w:sz w:val="18"/>
        </w:rPr>
        <w:t>Maintained regular attendance and punctuality</w:t>
      </w:r>
    </w:p>
    <w:p>
      <w:pPr>
        <w:pStyle w:val="Normal"/>
        <w:spacing w:lineRule="auto" w:line="259" w:before="0" w:after="30"/>
        <w:jc w:val="left"/>
        <w:rPr/>
      </w:pPr>
      <w:r>
        <w:rPr>
          <w:rFonts w:eastAsia="Times New Roman"/>
          <w:b w:val="false"/>
          <w:sz w:val="18"/>
        </w:rPr>
        <w:t xml:space="preserve">☑ </w:t>
      </w:r>
      <w:r>
        <w:rPr>
          <w:rFonts w:eastAsia="Times New Roman"/>
          <w:b w:val="false"/>
          <w:sz w:val="18"/>
        </w:rPr>
        <w:t>Worked effectively with team members</w:t>
      </w:r>
    </w:p>
    <w:p>
      <w:pPr>
        <w:pStyle w:val="Normal"/>
        <w:spacing w:lineRule="auto" w:line="259" w:before="0" w:after="30"/>
        <w:jc w:val="left"/>
        <w:rPr/>
      </w:pPr>
      <w:r>
        <w:rPr>
          <w:rFonts w:eastAsia="Times New Roman"/>
          <w:b w:val="false"/>
          <w:sz w:val="18"/>
        </w:rPr>
        <w:t xml:space="preserve">☑ </w:t>
      </w:r>
      <w:r>
        <w:rPr>
          <w:rFonts w:eastAsia="Times New Roman"/>
          <w:b w:val="false"/>
          <w:sz w:val="18"/>
        </w:rPr>
        <w:t>Communicated effectively with mentor/supervisor</w:t>
      </w:r>
    </w:p>
    <w:p>
      <w:pPr>
        <w:pStyle w:val="Normal"/>
        <w:spacing w:lineRule="auto" w:line="259" w:before="0" w:after="30"/>
        <w:jc w:val="left"/>
        <w:rPr/>
      </w:pPr>
      <w:r>
        <w:rPr>
          <w:rFonts w:eastAsia="Times New Roman"/>
          <w:b w:val="false"/>
          <w:sz w:val="18"/>
        </w:rPr>
        <w:t xml:space="preserve">☑ </w:t>
      </w:r>
      <w:r>
        <w:rPr>
          <w:rFonts w:eastAsia="Times New Roman"/>
          <w:b w:val="false"/>
          <w:sz w:val="18"/>
        </w:rPr>
        <w:t>Completed assigned work within deadlines</w:t>
      </w:r>
    </w:p>
    <w:p>
      <w:pPr>
        <w:pStyle w:val="Normal"/>
        <w:keepNext w:val="true"/>
        <w:spacing w:lineRule="auto" w:line="259" w:before="100" w:after="30"/>
        <w:jc w:val="left"/>
        <w:rPr/>
      </w:pPr>
      <w:r>
        <w:rPr>
          <w:rFonts w:eastAsia="Times New Roman"/>
          <w:b/>
          <w:sz w:val="20"/>
        </w:rPr>
        <w:t>D. Internship Progress, Documentation, and Reflection</w:t>
      </w:r>
    </w:p>
    <w:p>
      <w:pPr>
        <w:pStyle w:val="Normal"/>
        <w:spacing w:lineRule="auto" w:line="259" w:before="0" w:after="30"/>
        <w:jc w:val="left"/>
        <w:rPr/>
      </w:pPr>
      <w:r>
        <w:rPr>
          <w:rFonts w:eastAsia="Times New Roman"/>
          <w:b w:val="false"/>
          <w:sz w:val="18"/>
        </w:rPr>
        <w:t xml:space="preserve">☑ </w:t>
      </w:r>
      <w:r>
        <w:rPr>
          <w:rFonts w:eastAsia="Times New Roman"/>
          <w:b w:val="false"/>
          <w:sz w:val="18"/>
        </w:rPr>
        <w:t>Updated weekly logbook/documentation</w:t>
      </w:r>
    </w:p>
    <w:p>
      <w:pPr>
        <w:pStyle w:val="Normal"/>
        <w:spacing w:lineRule="auto" w:line="259" w:before="0" w:after="30"/>
        <w:jc w:val="left"/>
        <w:rPr/>
      </w:pPr>
      <w:r>
        <w:rPr>
          <w:rFonts w:eastAsia="Times New Roman"/>
          <w:b w:val="false"/>
          <w:sz w:val="18"/>
        </w:rPr>
        <w:t xml:space="preserve">☑ </w:t>
      </w:r>
      <w:r>
        <w:rPr>
          <w:rFonts w:eastAsia="Times New Roman"/>
          <w:b w:val="false"/>
          <w:sz w:val="18"/>
        </w:rPr>
        <w:t>Submitted reports/records on time</w:t>
      </w:r>
    </w:p>
    <w:p>
      <w:pPr>
        <w:pStyle w:val="Normal"/>
        <w:spacing w:lineRule="auto" w:line="259" w:before="0" w:after="30"/>
        <w:jc w:val="left"/>
        <w:rPr/>
      </w:pPr>
      <w:r>
        <w:rPr>
          <w:rFonts w:eastAsia="Times New Roman"/>
          <w:b w:val="false"/>
          <w:sz w:val="18"/>
        </w:rPr>
        <w:t xml:space="preserve">☑ </w:t>
      </w:r>
      <w:r>
        <w:rPr>
          <w:rFonts w:eastAsia="Times New Roman"/>
          <w:b w:val="false"/>
          <w:sz w:val="18"/>
        </w:rPr>
        <w:t>Reflected on learning outcomes achieved</w:t>
      </w:r>
    </w:p>
    <w:p>
      <w:pPr>
        <w:pStyle w:val="Normal"/>
        <w:spacing w:lineRule="auto" w:line="259" w:before="0" w:after="30"/>
        <w:jc w:val="left"/>
        <w:rPr/>
      </w:pPr>
      <w:r>
        <w:rPr>
          <w:rFonts w:eastAsia="Times New Roman"/>
          <w:b w:val="false"/>
          <w:sz w:val="18"/>
        </w:rPr>
        <w:t xml:space="preserve">☑ </w:t>
      </w:r>
      <w:r>
        <w:rPr>
          <w:rFonts w:eastAsia="Times New Roman"/>
          <w:b w:val="false"/>
          <w:sz w:val="18"/>
        </w:rPr>
        <w:t>Defined objectives for the next week</w:t>
      </w:r>
    </w:p>
    <w:p>
      <w:pPr>
        <w:pStyle w:val="Normal"/>
        <w:keepNext w:val="true"/>
        <w:spacing w:lineRule="auto" w:line="259" w:before="100" w:after="30"/>
        <w:jc w:val="left"/>
        <w:rPr/>
      </w:pPr>
      <w:r>
        <w:rPr>
          <w:rFonts w:eastAsia="Times New Roman"/>
          <w:b/>
          <w:sz w:val="20"/>
        </w:rPr>
        <w:t>Weekly Progress Summary (Brief)</w:t>
      </w:r>
    </w:p>
    <w:p>
      <w:pPr>
        <w:pStyle w:val="Normal"/>
        <w:spacing w:lineRule="auto" w:line="259" w:before="0" w:after="30"/>
        <w:jc w:val="left"/>
        <w:rPr/>
      </w:pPr>
      <w:r>
        <w:rPr>
          <w:rFonts w:eastAsia="Times New Roman"/>
          <w:b w:val="false"/>
          <w:sz w:val="18"/>
        </w:rPr>
        <w:t>Major Activities Completed: Year/Day toggle for Yield–PR; refactored Heatmap, CoV and Stacked Bar into shared components; connected System Information to the Period Filter with backend access changes.</w:t>
      </w:r>
    </w:p>
    <w:p>
      <w:pPr>
        <w:pStyle w:val="Normal"/>
        <w:spacing w:lineRule="auto" w:line="259" w:before="0" w:after="30"/>
        <w:jc w:val="left"/>
        <w:rPr/>
      </w:pPr>
      <w:r>
        <w:rPr>
          <w:rFonts w:eastAsia="Times New Roman"/>
          <w:b w:val="false"/>
          <w:sz w:val="18"/>
        </w:rPr>
        <w:t>Key Learning Outcomes Achieved: Refactoring to remove duplication without changing behaviour; backend changes in FastAPI; testing across user roles.</w:t>
      </w:r>
    </w:p>
    <w:p>
      <w:pPr>
        <w:pStyle w:val="Normal"/>
        <w:spacing w:lineRule="auto" w:line="259" w:before="0" w:after="30"/>
        <w:jc w:val="left"/>
        <w:rPr/>
      </w:pPr>
      <w:r>
        <w:rPr>
          <w:rFonts w:eastAsia="Times New Roman"/>
          <w:b w:val="false"/>
          <w:sz w:val="18"/>
        </w:rPr>
        <w:t>Plan for Next Week: Responsive layout for smaller screens; filter fixes for specific sites.</w:t>
      </w:r>
    </w:p>
    <w:p>
      <w:pPr>
        <w:pStyle w:val="Normal"/>
        <w:keepNext w:val="true"/>
        <w:spacing w:lineRule="auto" w:line="259" w:before="100" w:after="30"/>
        <w:jc w:val="left"/>
        <w:rPr/>
      </w:pPr>
      <w:r>
        <w:rPr>
          <w:rFonts w:eastAsia="Times New Roman"/>
          <w:b/>
          <w:sz w:val="20"/>
        </w:rPr>
        <w:t>Verification</w:t>
      </w:r>
    </w:p>
    <w:p>
      <w:pPr>
        <w:pStyle w:val="Normal"/>
        <w:spacing w:lineRule="auto" w:line="259" w:before="0" w:after="30"/>
        <w:jc w:val="left"/>
        <w:rPr/>
      </w:pPr>
      <w:r>
        <w:rPr>
          <w:rFonts w:eastAsia="Times New Roman"/>
          <w:b w:val="false"/>
          <w:sz w:val="18"/>
        </w:rPr>
        <w:t>Student Self-Validation: I certify completion of this week's modules honestly.</w:t>
      </w:r>
    </w:p>
    <w:p>
      <w:pPr>
        <w:pStyle w:val="Normal"/>
        <w:spacing w:lineRule="auto" w:line="259" w:before="0" w:after="30"/>
        <w:jc w:val="left"/>
        <w:rPr/>
      </w:pPr>
      <w:r>
        <w:rPr>
          <w:rFonts w:eastAsia="Times New Roman"/>
          <w:b w:val="false"/>
          <w:sz w:val="18"/>
        </w:rPr>
        <w:t>Student Signature: __________________________   Date: 26 June 2026</w:t>
      </w:r>
    </w:p>
    <w:p>
      <w:pPr>
        <w:pStyle w:val="Normal"/>
        <w:spacing w:lineRule="auto" w:line="259" w:before="0" w:after="30"/>
        <w:jc w:val="left"/>
        <w:rPr/>
      </w:pPr>
      <w:r>
        <w:rPr>
          <w:rFonts w:eastAsia="Times New Roman"/>
          <w:b w:val="false"/>
          <w:sz w:val="18"/>
        </w:rPr>
        <w:t>Industry Mentor / Research Supervisor Remarks: ______________________________________________________</w:t>
      </w:r>
    </w:p>
    <w:p>
      <w:pPr>
        <w:pStyle w:val="Normal"/>
        <w:spacing w:lineRule="auto" w:line="259" w:before="0" w:after="30"/>
        <w:jc w:val="left"/>
        <w:rPr/>
      </w:pPr>
      <w:r>
        <w:rPr>
          <w:rFonts w:eastAsia="Times New Roman"/>
          <w:b w:val="false"/>
          <w:sz w:val="18"/>
        </w:rPr>
        <w:t>Signature: _________________________________   Date: __________________</w:t>
      </w:r>
      <w:r>
        <w:br w:type="page"/>
      </w:r>
    </w:p>
    <w:p>
      <w:pPr>
        <w:pStyle w:val="Normal"/>
        <w:spacing w:lineRule="auto" w:line="240" w:before="0" w:after="120"/>
        <w:jc w:val="left"/>
        <w:rPr/>
      </w:pPr>
      <w:r>
        <w:rPr>
          <w:b/>
          <w:i/>
          <w:sz w:val="22"/>
        </w:rPr>
        <w:t>Appendix D – Weekly Logbooks – Week 9</w:t>
      </w:r>
    </w:p>
    <w:p>
      <w:pPr>
        <w:pStyle w:val="Normal"/>
        <w:spacing w:lineRule="auto" w:line="259" w:before="0" w:after="30"/>
        <w:jc w:val="center"/>
        <w:rPr/>
      </w:pPr>
      <w:r>
        <w:rPr>
          <w:rFonts w:eastAsia="Times New Roman"/>
          <w:b/>
          <w:sz w:val="28"/>
        </w:rPr>
        <w:t>MAHARAJA AGRASEN INSTITUTE OF TECHNOLOGY</w:t>
      </w:r>
    </w:p>
    <w:p>
      <w:pPr>
        <w:pStyle w:val="Normal"/>
        <w:spacing w:lineRule="auto" w:line="259" w:before="0" w:after="30"/>
        <w:jc w:val="center"/>
        <w:rPr/>
      </w:pPr>
      <w:r>
        <w:rPr>
          <w:rFonts w:eastAsia="Times New Roman"/>
          <w:b/>
          <w:sz w:val="28"/>
        </w:rPr>
        <w:t>DEPARTMENT OF INFORMATION TECHNOLOGY</w:t>
      </w:r>
    </w:p>
    <w:p>
      <w:pPr>
        <w:pStyle w:val="Normal"/>
        <w:spacing w:lineRule="auto" w:line="259" w:before="0" w:after="30"/>
        <w:jc w:val="center"/>
        <w:rPr/>
      </w:pPr>
      <w:r>
        <w:rPr>
          <w:rFonts w:eastAsia="Times New Roman"/>
          <w:b/>
          <w:sz w:val="28"/>
        </w:rPr>
        <w:t>WEEKLY SUMMER INTERNSHIP / TRAINING REPORT</w:t>
      </w:r>
    </w:p>
    <w:p>
      <w:pPr>
        <w:pStyle w:val="Normal"/>
        <w:spacing w:lineRule="auto" w:line="259" w:before="0" w:after="30"/>
        <w:jc w:val="center"/>
        <w:rPr/>
      </w:pPr>
      <w:r>
        <w:rPr>
          <w:rFonts w:eastAsia="Times New Roman"/>
          <w:b/>
          <w:sz w:val="22"/>
        </w:rPr>
        <w:t>7th Semester – ES-453 | Academic Session 2026–27</w:t>
      </w:r>
    </w:p>
    <w:p>
      <w:pPr>
        <w:pStyle w:val="Normal"/>
        <w:spacing w:lineRule="auto" w:line="259" w:before="0" w:after="30"/>
        <w:jc w:val="center"/>
        <w:rPr/>
      </w:pPr>
      <w:r>
        <w:rPr>
          <w:rFonts w:eastAsia="Times New Roman"/>
          <w:b/>
          <w:sz w:val="20"/>
        </w:rPr>
        <w:t>Week No.: 9     Dates: From 29 June 2026 to 03 July 2026</w:t>
      </w:r>
    </w:p>
    <w:tbl>
      <w:tblPr>
        <w:tblStyle w:val="TableGrid"/>
        <w:tblW w:w="9012" w:type="dxa"/>
        <w:jc w:val="center"/>
        <w:tblInd w:w="0" w:type="dxa"/>
        <w:tblLayout w:type="fixed"/>
        <w:tblCellMar>
          <w:top w:w="45" w:type="dxa"/>
          <w:left w:w="70" w:type="dxa"/>
          <w:bottom w:w="45" w:type="dxa"/>
          <w:right w:w="70" w:type="dxa"/>
        </w:tblCellMar>
        <w:tblLook w:noHBand="0" w:lastColumn="0" w:firstColumn="1" w:lastRow="0" w:firstRow="1" w:noVBand="1" w:val="04a0"/>
      </w:tblPr>
      <w:tblGrid>
        <w:gridCol w:w="2253"/>
        <w:gridCol w:w="2253"/>
        <w:gridCol w:w="2253"/>
        <w:gridCol w:w="2253"/>
      </w:tblGrid>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kern w:val="0"/>
                <w:sz w:val="17"/>
                <w:szCs w:val="22"/>
                <w:lang w:val="en-US" w:eastAsia="en-US" w:bidi="ar-SA"/>
              </w:rPr>
              <w:t>Student Information</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kern w:val="0"/>
                <w:sz w:val="17"/>
                <w:szCs w:val="22"/>
                <w:lang w:val="en-US" w:eastAsia="en-US" w:bidi="ar-SA"/>
              </w:rPr>
              <w:t>Details</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kern w:val="0"/>
                <w:sz w:val="17"/>
                <w:szCs w:val="22"/>
                <w:lang w:val="en-US" w:eastAsia="en-US" w:bidi="ar-SA"/>
              </w:rPr>
              <w:t>Training / Course Information</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kern w:val="0"/>
                <w:sz w:val="17"/>
                <w:szCs w:val="22"/>
                <w:lang w:val="en-US" w:eastAsia="en-US" w:bidi="ar-SA"/>
              </w:rPr>
              <w:t>Details</w:t>
            </w:r>
          </w:p>
        </w:tc>
      </w:tr>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Name</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Ishan Bhattacharya</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Organization Name</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PV Doctor Pte. Ltd.</w:t>
            </w:r>
          </w:p>
        </w:tc>
      </w:tr>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Roll No.</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08514803123</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Contact Person (Mentor/HR)</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Mr. Manav Gupta</w:t>
            </w:r>
          </w:p>
        </w:tc>
      </w:tr>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Batch / Section</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7-I-4 (IT – AIML)</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Designation</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Head of Data Engineering &amp; Analytics</w:t>
            </w:r>
          </w:p>
        </w:tc>
      </w:tr>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Semester</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7th</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Contact No. &amp; Email</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+91 97175 20052</w:t>
            </w:r>
          </w:p>
        </w:tc>
      </w:tr>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Project / Domain Name</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Web Development &amp; Data Visualisation – Solar PV Smart O&amp;M Monitoring Portal</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Faculty Counsellor Name</w:t>
            </w:r>
          </w:p>
        </w:tc>
        <w:tc>
          <w:tcPr>
            <w:tcW w:w="2253" w:type="dxa"/>
            <w:tcBorders/>
          </w:tcPr>
          <w:p>
            <w:pPr>
              <w:pStyle w:val="Normal"/>
              <w:widowControl/>
              <w:spacing w:lineRule="auto" w:line="240" w:before="0" w:after="0"/>
              <w:jc w:val="left"/>
              <w:rPr>
                <w:kern w:val="0"/>
                <w:szCs w:val="22"/>
                <w:lang w:val="en-US" w:eastAsia="en-US" w:bidi="ar-SA"/>
              </w:rPr>
            </w:pPr>
            <w:r>
              <w:rPr>
                <w:kern w:val="0"/>
                <w:szCs w:val="22"/>
                <w:lang w:val="en-US" w:eastAsia="en-US" w:bidi="ar-SA"/>
              </w:rPr>
            </w:r>
          </w:p>
        </w:tc>
      </w:tr>
    </w:tbl>
    <w:p>
      <w:pPr>
        <w:pStyle w:val="Normal"/>
        <w:keepNext w:val="true"/>
        <w:spacing w:lineRule="auto" w:line="259" w:before="100" w:after="30"/>
        <w:jc w:val="left"/>
        <w:rPr/>
      </w:pPr>
      <w:r>
        <w:rPr>
          <w:rFonts w:eastAsia="Times New Roman"/>
          <w:b/>
          <w:sz w:val="20"/>
        </w:rPr>
        <w:t>A. Application of Technical Knowledge and Skills</w:t>
      </w:r>
    </w:p>
    <w:p>
      <w:pPr>
        <w:pStyle w:val="Normal"/>
        <w:spacing w:lineRule="auto" w:line="259" w:before="0" w:after="30"/>
        <w:jc w:val="left"/>
        <w:rPr/>
      </w:pPr>
      <w:r>
        <w:rPr>
          <w:rFonts w:eastAsia="Times New Roman"/>
          <w:b w:val="false"/>
          <w:sz w:val="18"/>
        </w:rPr>
        <w:t xml:space="preserve">☑ </w:t>
      </w:r>
      <w:r>
        <w:rPr>
          <w:rFonts w:eastAsia="Times New Roman"/>
          <w:b w:val="false"/>
          <w:sz w:val="18"/>
        </w:rPr>
        <w:t>Applied classroom knowledge to assigned tasks</w:t>
      </w:r>
    </w:p>
    <w:p>
      <w:pPr>
        <w:pStyle w:val="Normal"/>
        <w:spacing w:lineRule="auto" w:line="259" w:before="0" w:after="30"/>
        <w:jc w:val="left"/>
        <w:rPr/>
      </w:pPr>
      <w:r>
        <w:rPr>
          <w:rFonts w:eastAsia="Times New Roman"/>
          <w:b w:val="false"/>
          <w:sz w:val="18"/>
        </w:rPr>
        <w:t xml:space="preserve">☑ </w:t>
      </w:r>
      <w:r>
        <w:rPr>
          <w:rFonts w:eastAsia="Times New Roman"/>
          <w:b w:val="false"/>
          <w:sz w:val="18"/>
        </w:rPr>
        <w:t>Used industry-standard tools/software</w:t>
      </w:r>
    </w:p>
    <w:p>
      <w:pPr>
        <w:pStyle w:val="Normal"/>
        <w:spacing w:lineRule="auto" w:line="259" w:before="0" w:after="30"/>
        <w:jc w:val="left"/>
        <w:rPr/>
      </w:pPr>
      <w:r>
        <w:rPr>
          <w:rFonts w:eastAsia="Times New Roman"/>
          <w:b w:val="false"/>
          <w:sz w:val="18"/>
        </w:rPr>
        <w:t xml:space="preserve">☑ </w:t>
      </w:r>
      <w:r>
        <w:rPr>
          <w:rFonts w:eastAsia="Times New Roman"/>
          <w:b w:val="false"/>
          <w:sz w:val="18"/>
        </w:rPr>
        <w:t>Completed assigned technical tasks successfully</w:t>
      </w:r>
    </w:p>
    <w:p>
      <w:pPr>
        <w:pStyle w:val="Normal"/>
        <w:spacing w:lineRule="auto" w:line="259" w:before="0" w:after="30"/>
        <w:jc w:val="left"/>
        <w:rPr/>
      </w:pPr>
      <w:r>
        <w:rPr>
          <w:rFonts w:eastAsia="Times New Roman"/>
          <w:b w:val="false"/>
          <w:sz w:val="18"/>
        </w:rPr>
        <w:t xml:space="preserve">☑ </w:t>
      </w:r>
      <w:r>
        <w:rPr>
          <w:rFonts w:eastAsia="Times New Roman"/>
          <w:b w:val="false"/>
          <w:sz w:val="18"/>
        </w:rPr>
        <w:t>Learned new technical concepts/technologies</w:t>
      </w:r>
    </w:p>
    <w:p>
      <w:pPr>
        <w:pStyle w:val="Normal"/>
        <w:keepNext w:val="true"/>
        <w:spacing w:lineRule="auto" w:line="259" w:before="100" w:after="30"/>
        <w:jc w:val="left"/>
        <w:rPr/>
      </w:pPr>
      <w:r>
        <w:rPr>
          <w:rFonts w:eastAsia="Times New Roman"/>
          <w:b/>
          <w:sz w:val="20"/>
        </w:rPr>
        <w:t>B. Problem Solving and Learning Ability</w:t>
      </w:r>
    </w:p>
    <w:p>
      <w:pPr>
        <w:pStyle w:val="Normal"/>
        <w:spacing w:lineRule="auto" w:line="259" w:before="0" w:after="30"/>
        <w:jc w:val="left"/>
        <w:rPr/>
      </w:pPr>
      <w:r>
        <w:rPr>
          <w:rFonts w:eastAsia="Times New Roman"/>
          <w:b w:val="false"/>
          <w:sz w:val="18"/>
        </w:rPr>
        <w:t xml:space="preserve">☑ </w:t>
      </w:r>
      <w:r>
        <w:rPr>
          <w:rFonts w:eastAsia="Times New Roman"/>
          <w:b w:val="false"/>
          <w:sz w:val="18"/>
        </w:rPr>
        <w:t>Identified technical/operational problems</w:t>
      </w:r>
    </w:p>
    <w:p>
      <w:pPr>
        <w:pStyle w:val="Normal"/>
        <w:spacing w:lineRule="auto" w:line="259" w:before="0" w:after="30"/>
        <w:jc w:val="left"/>
        <w:rPr/>
      </w:pPr>
      <w:r>
        <w:rPr>
          <w:rFonts w:eastAsia="Times New Roman"/>
          <w:b w:val="false"/>
          <w:sz w:val="18"/>
        </w:rPr>
        <w:t xml:space="preserve">☑ </w:t>
      </w:r>
      <w:r>
        <w:rPr>
          <w:rFonts w:eastAsia="Times New Roman"/>
          <w:b w:val="false"/>
          <w:sz w:val="18"/>
        </w:rPr>
        <w:t>Analyzed and proposed solutions</w:t>
      </w:r>
    </w:p>
    <w:p>
      <w:pPr>
        <w:pStyle w:val="Normal"/>
        <w:spacing w:lineRule="auto" w:line="259" w:before="0" w:after="30"/>
        <w:jc w:val="left"/>
        <w:rPr/>
      </w:pPr>
      <w:r>
        <w:rPr>
          <w:rFonts w:eastAsia="Times New Roman"/>
          <w:b w:val="false"/>
          <w:sz w:val="18"/>
        </w:rPr>
        <w:t xml:space="preserve">☑ </w:t>
      </w:r>
      <w:r>
        <w:rPr>
          <w:rFonts w:eastAsia="Times New Roman"/>
          <w:b w:val="false"/>
          <w:sz w:val="18"/>
        </w:rPr>
        <w:t>Resolved assigned issues/tasks</w:t>
      </w:r>
    </w:p>
    <w:p>
      <w:pPr>
        <w:pStyle w:val="Normal"/>
        <w:spacing w:lineRule="auto" w:line="259" w:before="0" w:after="30"/>
        <w:jc w:val="left"/>
        <w:rPr/>
      </w:pPr>
      <w:r>
        <w:rPr>
          <w:rFonts w:eastAsia="Times New Roman"/>
          <w:b w:val="false"/>
          <w:sz w:val="18"/>
        </w:rPr>
        <w:t xml:space="preserve">☑ </w:t>
      </w:r>
      <w:r>
        <w:rPr>
          <w:rFonts w:eastAsia="Times New Roman"/>
          <w:b w:val="false"/>
          <w:sz w:val="18"/>
        </w:rPr>
        <w:t>Acquired new knowledge or skills during the week</w:t>
      </w:r>
    </w:p>
    <w:p>
      <w:pPr>
        <w:pStyle w:val="Normal"/>
        <w:keepNext w:val="true"/>
        <w:spacing w:lineRule="auto" w:line="259" w:before="100" w:after="30"/>
        <w:jc w:val="left"/>
        <w:rPr/>
      </w:pPr>
      <w:r>
        <w:rPr>
          <w:rFonts w:eastAsia="Times New Roman"/>
          <w:b/>
          <w:sz w:val="20"/>
        </w:rPr>
        <w:t>C. Professionalism, Teamwork, and Communication</w:t>
      </w:r>
    </w:p>
    <w:p>
      <w:pPr>
        <w:pStyle w:val="Normal"/>
        <w:spacing w:lineRule="auto" w:line="259" w:before="0" w:after="30"/>
        <w:jc w:val="left"/>
        <w:rPr/>
      </w:pPr>
      <w:r>
        <w:rPr>
          <w:rFonts w:eastAsia="Times New Roman"/>
          <w:b w:val="false"/>
          <w:sz w:val="18"/>
        </w:rPr>
        <w:t xml:space="preserve">☑ </w:t>
      </w:r>
      <w:r>
        <w:rPr>
          <w:rFonts w:eastAsia="Times New Roman"/>
          <w:b w:val="false"/>
          <w:sz w:val="18"/>
        </w:rPr>
        <w:t>Maintained regular attendance and punctuality</w:t>
      </w:r>
    </w:p>
    <w:p>
      <w:pPr>
        <w:pStyle w:val="Normal"/>
        <w:spacing w:lineRule="auto" w:line="259" w:before="0" w:after="30"/>
        <w:jc w:val="left"/>
        <w:rPr/>
      </w:pPr>
      <w:r>
        <w:rPr>
          <w:rFonts w:eastAsia="Times New Roman"/>
          <w:b w:val="false"/>
          <w:sz w:val="18"/>
        </w:rPr>
        <w:t xml:space="preserve">☑ </w:t>
      </w:r>
      <w:r>
        <w:rPr>
          <w:rFonts w:eastAsia="Times New Roman"/>
          <w:b w:val="false"/>
          <w:sz w:val="18"/>
        </w:rPr>
        <w:t>Worked effectively with team members</w:t>
      </w:r>
    </w:p>
    <w:p>
      <w:pPr>
        <w:pStyle w:val="Normal"/>
        <w:spacing w:lineRule="auto" w:line="259" w:before="0" w:after="30"/>
        <w:jc w:val="left"/>
        <w:rPr/>
      </w:pPr>
      <w:r>
        <w:rPr>
          <w:rFonts w:eastAsia="Times New Roman"/>
          <w:b w:val="false"/>
          <w:sz w:val="18"/>
        </w:rPr>
        <w:t xml:space="preserve">☑ </w:t>
      </w:r>
      <w:r>
        <w:rPr>
          <w:rFonts w:eastAsia="Times New Roman"/>
          <w:b w:val="false"/>
          <w:sz w:val="18"/>
        </w:rPr>
        <w:t>Communicated effectively with mentor/supervisor</w:t>
      </w:r>
    </w:p>
    <w:p>
      <w:pPr>
        <w:pStyle w:val="Normal"/>
        <w:spacing w:lineRule="auto" w:line="259" w:before="0" w:after="30"/>
        <w:jc w:val="left"/>
        <w:rPr/>
      </w:pPr>
      <w:r>
        <w:rPr>
          <w:rFonts w:eastAsia="Times New Roman"/>
          <w:b w:val="false"/>
          <w:sz w:val="18"/>
        </w:rPr>
        <w:t xml:space="preserve">☑ </w:t>
      </w:r>
      <w:r>
        <w:rPr>
          <w:rFonts w:eastAsia="Times New Roman"/>
          <w:b w:val="false"/>
          <w:sz w:val="18"/>
        </w:rPr>
        <w:t>Completed assigned work within deadlines</w:t>
      </w:r>
    </w:p>
    <w:p>
      <w:pPr>
        <w:pStyle w:val="Normal"/>
        <w:keepNext w:val="true"/>
        <w:spacing w:lineRule="auto" w:line="259" w:before="100" w:after="30"/>
        <w:jc w:val="left"/>
        <w:rPr/>
      </w:pPr>
      <w:r>
        <w:rPr>
          <w:rFonts w:eastAsia="Times New Roman"/>
          <w:b/>
          <w:sz w:val="20"/>
        </w:rPr>
        <w:t>D. Internship Progress, Documentation, and Reflection</w:t>
      </w:r>
    </w:p>
    <w:p>
      <w:pPr>
        <w:pStyle w:val="Normal"/>
        <w:spacing w:lineRule="auto" w:line="259" w:before="0" w:after="30"/>
        <w:jc w:val="left"/>
        <w:rPr/>
      </w:pPr>
      <w:r>
        <w:rPr>
          <w:rFonts w:eastAsia="Times New Roman"/>
          <w:b w:val="false"/>
          <w:sz w:val="18"/>
        </w:rPr>
        <w:t xml:space="preserve">☑ </w:t>
      </w:r>
      <w:r>
        <w:rPr>
          <w:rFonts w:eastAsia="Times New Roman"/>
          <w:b w:val="false"/>
          <w:sz w:val="18"/>
        </w:rPr>
        <w:t>Updated weekly logbook/documentation</w:t>
      </w:r>
    </w:p>
    <w:p>
      <w:pPr>
        <w:pStyle w:val="Normal"/>
        <w:spacing w:lineRule="auto" w:line="259" w:before="0" w:after="30"/>
        <w:jc w:val="left"/>
        <w:rPr/>
      </w:pPr>
      <w:r>
        <w:rPr>
          <w:rFonts w:eastAsia="Times New Roman"/>
          <w:b w:val="false"/>
          <w:sz w:val="18"/>
        </w:rPr>
        <w:t xml:space="preserve">☑ </w:t>
      </w:r>
      <w:r>
        <w:rPr>
          <w:rFonts w:eastAsia="Times New Roman"/>
          <w:b w:val="false"/>
          <w:sz w:val="18"/>
        </w:rPr>
        <w:t>Submitted reports/records on time</w:t>
      </w:r>
    </w:p>
    <w:p>
      <w:pPr>
        <w:pStyle w:val="Normal"/>
        <w:spacing w:lineRule="auto" w:line="259" w:before="0" w:after="30"/>
        <w:jc w:val="left"/>
        <w:rPr/>
      </w:pPr>
      <w:r>
        <w:rPr>
          <w:rFonts w:eastAsia="Times New Roman"/>
          <w:b w:val="false"/>
          <w:sz w:val="18"/>
        </w:rPr>
        <w:t xml:space="preserve">☑ </w:t>
      </w:r>
      <w:r>
        <w:rPr>
          <w:rFonts w:eastAsia="Times New Roman"/>
          <w:b w:val="false"/>
          <w:sz w:val="18"/>
        </w:rPr>
        <w:t>Reflected on learning outcomes achieved</w:t>
      </w:r>
    </w:p>
    <w:p>
      <w:pPr>
        <w:pStyle w:val="Normal"/>
        <w:spacing w:lineRule="auto" w:line="259" w:before="0" w:after="30"/>
        <w:jc w:val="left"/>
        <w:rPr/>
      </w:pPr>
      <w:r>
        <w:rPr>
          <w:rFonts w:eastAsia="Times New Roman"/>
          <w:b w:val="false"/>
          <w:sz w:val="18"/>
        </w:rPr>
        <w:t xml:space="preserve">☑ </w:t>
      </w:r>
      <w:r>
        <w:rPr>
          <w:rFonts w:eastAsia="Times New Roman"/>
          <w:b w:val="false"/>
          <w:sz w:val="18"/>
        </w:rPr>
        <w:t>Defined objectives for the next week</w:t>
      </w:r>
    </w:p>
    <w:p>
      <w:pPr>
        <w:pStyle w:val="Normal"/>
        <w:keepNext w:val="true"/>
        <w:spacing w:lineRule="auto" w:line="259" w:before="100" w:after="30"/>
        <w:jc w:val="left"/>
        <w:rPr/>
      </w:pPr>
      <w:r>
        <w:rPr>
          <w:rFonts w:eastAsia="Times New Roman"/>
          <w:b/>
          <w:sz w:val="20"/>
        </w:rPr>
        <w:t>Weekly Progress Summary (Brief)</w:t>
      </w:r>
    </w:p>
    <w:p>
      <w:pPr>
        <w:pStyle w:val="Normal"/>
        <w:spacing w:lineRule="auto" w:line="259" w:before="0" w:after="30"/>
        <w:jc w:val="left"/>
        <w:rPr/>
      </w:pPr>
      <w:r>
        <w:rPr>
          <w:rFonts w:eastAsia="Times New Roman"/>
          <w:b w:val="false"/>
          <w:sz w:val="18"/>
        </w:rPr>
        <w:t>Major Activities Completed: Fixed filter and data-fetch logic for a site with an unusual configuration; improved responsive layout and KPI breakpoints for smaller screens.</w:t>
      </w:r>
    </w:p>
    <w:p>
      <w:pPr>
        <w:pStyle w:val="Normal"/>
        <w:spacing w:lineRule="auto" w:line="259" w:before="0" w:after="30"/>
        <w:jc w:val="left"/>
        <w:rPr/>
      </w:pPr>
      <w:r>
        <w:rPr>
          <w:rFonts w:eastAsia="Times New Roman"/>
          <w:b w:val="false"/>
          <w:sz w:val="18"/>
        </w:rPr>
        <w:t>Key Learning Outcomes Achieved: Responsive design with CSS breakpoints; debugging data-dependent issues using a single site's data.</w:t>
      </w:r>
    </w:p>
    <w:p>
      <w:pPr>
        <w:pStyle w:val="Normal"/>
        <w:spacing w:lineRule="auto" w:line="259" w:before="0" w:after="30"/>
        <w:jc w:val="left"/>
        <w:rPr/>
      </w:pPr>
      <w:r>
        <w:rPr>
          <w:rFonts w:eastAsia="Times New Roman"/>
          <w:b w:val="false"/>
          <w:sz w:val="18"/>
        </w:rPr>
        <w:t>Plan for Next Week: Admin user-management view and exports.</w:t>
      </w:r>
    </w:p>
    <w:p>
      <w:pPr>
        <w:pStyle w:val="Normal"/>
        <w:keepNext w:val="true"/>
        <w:spacing w:lineRule="auto" w:line="259" w:before="100" w:after="30"/>
        <w:jc w:val="left"/>
        <w:rPr/>
      </w:pPr>
      <w:r>
        <w:rPr>
          <w:rFonts w:eastAsia="Times New Roman"/>
          <w:b/>
          <w:sz w:val="20"/>
        </w:rPr>
        <w:t>Verification</w:t>
      </w:r>
    </w:p>
    <w:p>
      <w:pPr>
        <w:pStyle w:val="Normal"/>
        <w:spacing w:lineRule="auto" w:line="259" w:before="0" w:after="30"/>
        <w:jc w:val="left"/>
        <w:rPr/>
      </w:pPr>
      <w:r>
        <w:rPr>
          <w:rFonts w:eastAsia="Times New Roman"/>
          <w:b w:val="false"/>
          <w:sz w:val="18"/>
        </w:rPr>
        <w:t>Student Self-Validation: I certify completion of this week's modules honestly.</w:t>
      </w:r>
    </w:p>
    <w:p>
      <w:pPr>
        <w:pStyle w:val="Normal"/>
        <w:spacing w:lineRule="auto" w:line="259" w:before="0" w:after="30"/>
        <w:jc w:val="left"/>
        <w:rPr/>
      </w:pPr>
      <w:r>
        <w:rPr>
          <w:rFonts w:eastAsia="Times New Roman"/>
          <w:b w:val="false"/>
          <w:sz w:val="18"/>
        </w:rPr>
        <w:t>Student Signature: __________________________   Date: 03 July 2026</w:t>
      </w:r>
    </w:p>
    <w:p>
      <w:pPr>
        <w:pStyle w:val="Normal"/>
        <w:spacing w:lineRule="auto" w:line="259" w:before="0" w:after="30"/>
        <w:jc w:val="left"/>
        <w:rPr/>
      </w:pPr>
      <w:r>
        <w:rPr>
          <w:rFonts w:eastAsia="Times New Roman"/>
          <w:b w:val="false"/>
          <w:sz w:val="18"/>
        </w:rPr>
        <w:t>Industry Mentor / Research Supervisor Remarks: ______________________________________________________</w:t>
      </w:r>
    </w:p>
    <w:p>
      <w:pPr>
        <w:pStyle w:val="Normal"/>
        <w:spacing w:lineRule="auto" w:line="259" w:before="0" w:after="30"/>
        <w:jc w:val="left"/>
        <w:rPr/>
      </w:pPr>
      <w:r>
        <w:rPr>
          <w:rFonts w:eastAsia="Times New Roman"/>
          <w:b w:val="false"/>
          <w:sz w:val="18"/>
        </w:rPr>
        <w:t>Signature: _________________________________   Date: __________________</w:t>
      </w:r>
      <w:r>
        <w:br w:type="page"/>
      </w:r>
    </w:p>
    <w:p>
      <w:pPr>
        <w:pStyle w:val="Normal"/>
        <w:spacing w:lineRule="auto" w:line="240" w:before="0" w:after="120"/>
        <w:jc w:val="left"/>
        <w:rPr/>
      </w:pPr>
      <w:r>
        <w:rPr>
          <w:b/>
          <w:i/>
          <w:sz w:val="22"/>
        </w:rPr>
        <w:t>Appendix D – Weekly Logbooks – Week 10</w:t>
      </w:r>
    </w:p>
    <w:p>
      <w:pPr>
        <w:pStyle w:val="Normal"/>
        <w:spacing w:lineRule="auto" w:line="259" w:before="0" w:after="30"/>
        <w:jc w:val="center"/>
        <w:rPr/>
      </w:pPr>
      <w:r>
        <w:rPr>
          <w:rFonts w:eastAsia="Times New Roman"/>
          <w:b/>
          <w:sz w:val="28"/>
        </w:rPr>
        <w:t>MAHARAJA AGRASEN INSTITUTE OF TECHNOLOGY</w:t>
      </w:r>
    </w:p>
    <w:p>
      <w:pPr>
        <w:pStyle w:val="Normal"/>
        <w:spacing w:lineRule="auto" w:line="259" w:before="0" w:after="30"/>
        <w:jc w:val="center"/>
        <w:rPr/>
      </w:pPr>
      <w:r>
        <w:rPr>
          <w:rFonts w:eastAsia="Times New Roman"/>
          <w:b/>
          <w:sz w:val="28"/>
        </w:rPr>
        <w:t>DEPARTMENT OF INFORMATION TECHNOLOGY</w:t>
      </w:r>
    </w:p>
    <w:p>
      <w:pPr>
        <w:pStyle w:val="Normal"/>
        <w:spacing w:lineRule="auto" w:line="259" w:before="0" w:after="30"/>
        <w:jc w:val="center"/>
        <w:rPr/>
      </w:pPr>
      <w:r>
        <w:rPr>
          <w:rFonts w:eastAsia="Times New Roman"/>
          <w:b/>
          <w:sz w:val="28"/>
        </w:rPr>
        <w:t>WEEKLY SUMMER INTERNSHIP / TRAINING REPORT</w:t>
      </w:r>
    </w:p>
    <w:p>
      <w:pPr>
        <w:pStyle w:val="Normal"/>
        <w:spacing w:lineRule="auto" w:line="259" w:before="0" w:after="30"/>
        <w:jc w:val="center"/>
        <w:rPr/>
      </w:pPr>
      <w:r>
        <w:rPr>
          <w:rFonts w:eastAsia="Times New Roman"/>
          <w:b/>
          <w:sz w:val="22"/>
        </w:rPr>
        <w:t>7th Semester – ES-453 | Academic Session 2026–27</w:t>
      </w:r>
    </w:p>
    <w:p>
      <w:pPr>
        <w:pStyle w:val="Normal"/>
        <w:spacing w:lineRule="auto" w:line="259" w:before="0" w:after="30"/>
        <w:jc w:val="center"/>
        <w:rPr/>
      </w:pPr>
      <w:r>
        <w:rPr>
          <w:rFonts w:eastAsia="Times New Roman"/>
          <w:b/>
          <w:sz w:val="20"/>
        </w:rPr>
        <w:t>Week No.: 10     Dates: From 06 July 2026 to 10 July 2026</w:t>
      </w:r>
    </w:p>
    <w:tbl>
      <w:tblPr>
        <w:tblStyle w:val="TableGrid"/>
        <w:tblW w:w="9012" w:type="dxa"/>
        <w:jc w:val="center"/>
        <w:tblInd w:w="0" w:type="dxa"/>
        <w:tblLayout w:type="fixed"/>
        <w:tblCellMar>
          <w:top w:w="45" w:type="dxa"/>
          <w:left w:w="70" w:type="dxa"/>
          <w:bottom w:w="45" w:type="dxa"/>
          <w:right w:w="70" w:type="dxa"/>
        </w:tblCellMar>
        <w:tblLook w:noHBand="0" w:lastColumn="0" w:firstColumn="1" w:lastRow="0" w:firstRow="1" w:noVBand="1" w:val="04a0"/>
      </w:tblPr>
      <w:tblGrid>
        <w:gridCol w:w="2253"/>
        <w:gridCol w:w="2253"/>
        <w:gridCol w:w="2253"/>
        <w:gridCol w:w="2253"/>
      </w:tblGrid>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kern w:val="0"/>
                <w:sz w:val="17"/>
                <w:szCs w:val="22"/>
                <w:lang w:val="en-US" w:eastAsia="en-US" w:bidi="ar-SA"/>
              </w:rPr>
              <w:t>Student Information</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kern w:val="0"/>
                <w:sz w:val="17"/>
                <w:szCs w:val="22"/>
                <w:lang w:val="en-US" w:eastAsia="en-US" w:bidi="ar-SA"/>
              </w:rPr>
              <w:t>Details</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kern w:val="0"/>
                <w:sz w:val="17"/>
                <w:szCs w:val="22"/>
                <w:lang w:val="en-US" w:eastAsia="en-US" w:bidi="ar-SA"/>
              </w:rPr>
              <w:t>Training / Course Information</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kern w:val="0"/>
                <w:sz w:val="17"/>
                <w:szCs w:val="22"/>
                <w:lang w:val="en-US" w:eastAsia="en-US" w:bidi="ar-SA"/>
              </w:rPr>
              <w:t>Details</w:t>
            </w:r>
          </w:p>
        </w:tc>
      </w:tr>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Name</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Ishan Bhattacharya</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Organization Name</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PV Doctor Pte. Ltd.</w:t>
            </w:r>
          </w:p>
        </w:tc>
      </w:tr>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Roll No.</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08514803123</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Contact Person (Mentor/HR)</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Mr. Manav Gupta</w:t>
            </w:r>
          </w:p>
        </w:tc>
      </w:tr>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Batch / Section</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7-I-4 (IT – AIML)</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Designation</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Head of Data Engineering &amp; Analytics</w:t>
            </w:r>
          </w:p>
        </w:tc>
      </w:tr>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Semester</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7th</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Contact No. &amp; Email</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+91 97175 20052</w:t>
            </w:r>
          </w:p>
        </w:tc>
      </w:tr>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Project / Domain Name</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Web Development &amp; Data Visualisation – Solar PV Smart O&amp;M Monitoring Portal</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Faculty Counsellor Name</w:t>
            </w:r>
          </w:p>
        </w:tc>
        <w:tc>
          <w:tcPr>
            <w:tcW w:w="2253" w:type="dxa"/>
            <w:tcBorders/>
          </w:tcPr>
          <w:p>
            <w:pPr>
              <w:pStyle w:val="Normal"/>
              <w:widowControl/>
              <w:spacing w:lineRule="auto" w:line="240" w:before="0" w:after="0"/>
              <w:jc w:val="left"/>
              <w:rPr>
                <w:kern w:val="0"/>
                <w:szCs w:val="22"/>
                <w:lang w:val="en-US" w:eastAsia="en-US" w:bidi="ar-SA"/>
              </w:rPr>
            </w:pPr>
            <w:r>
              <w:rPr>
                <w:kern w:val="0"/>
                <w:szCs w:val="22"/>
                <w:lang w:val="en-US" w:eastAsia="en-US" w:bidi="ar-SA"/>
              </w:rPr>
            </w:r>
          </w:p>
        </w:tc>
      </w:tr>
    </w:tbl>
    <w:p>
      <w:pPr>
        <w:pStyle w:val="Normal"/>
        <w:keepNext w:val="true"/>
        <w:spacing w:lineRule="auto" w:line="259" w:before="100" w:after="30"/>
        <w:jc w:val="left"/>
        <w:rPr/>
      </w:pPr>
      <w:r>
        <w:rPr>
          <w:rFonts w:eastAsia="Times New Roman"/>
          <w:b/>
          <w:sz w:val="20"/>
        </w:rPr>
        <w:t>A. Application of Technical Knowledge and Skills</w:t>
      </w:r>
    </w:p>
    <w:p>
      <w:pPr>
        <w:pStyle w:val="Normal"/>
        <w:spacing w:lineRule="auto" w:line="259" w:before="0" w:after="30"/>
        <w:jc w:val="left"/>
        <w:rPr/>
      </w:pPr>
      <w:r>
        <w:rPr>
          <w:rFonts w:eastAsia="Times New Roman"/>
          <w:b w:val="false"/>
          <w:sz w:val="18"/>
        </w:rPr>
        <w:t xml:space="preserve">☑ </w:t>
      </w:r>
      <w:r>
        <w:rPr>
          <w:rFonts w:eastAsia="Times New Roman"/>
          <w:b w:val="false"/>
          <w:sz w:val="18"/>
        </w:rPr>
        <w:t>Applied classroom knowledge to assigned tasks</w:t>
      </w:r>
    </w:p>
    <w:p>
      <w:pPr>
        <w:pStyle w:val="Normal"/>
        <w:spacing w:lineRule="auto" w:line="259" w:before="0" w:after="30"/>
        <w:jc w:val="left"/>
        <w:rPr/>
      </w:pPr>
      <w:r>
        <w:rPr>
          <w:rFonts w:eastAsia="Times New Roman"/>
          <w:b w:val="false"/>
          <w:sz w:val="18"/>
        </w:rPr>
        <w:t xml:space="preserve">☑ </w:t>
      </w:r>
      <w:r>
        <w:rPr>
          <w:rFonts w:eastAsia="Times New Roman"/>
          <w:b w:val="false"/>
          <w:sz w:val="18"/>
        </w:rPr>
        <w:t>Used industry-standard tools/software</w:t>
      </w:r>
    </w:p>
    <w:p>
      <w:pPr>
        <w:pStyle w:val="Normal"/>
        <w:spacing w:lineRule="auto" w:line="259" w:before="0" w:after="30"/>
        <w:jc w:val="left"/>
        <w:rPr/>
      </w:pPr>
      <w:r>
        <w:rPr>
          <w:rFonts w:eastAsia="Times New Roman"/>
          <w:b w:val="false"/>
          <w:sz w:val="18"/>
        </w:rPr>
        <w:t xml:space="preserve">☑ </w:t>
      </w:r>
      <w:r>
        <w:rPr>
          <w:rFonts w:eastAsia="Times New Roman"/>
          <w:b w:val="false"/>
          <w:sz w:val="18"/>
        </w:rPr>
        <w:t>Completed assigned technical tasks successfully</w:t>
      </w:r>
    </w:p>
    <w:p>
      <w:pPr>
        <w:pStyle w:val="Normal"/>
        <w:spacing w:lineRule="auto" w:line="259" w:before="0" w:after="30"/>
        <w:jc w:val="left"/>
        <w:rPr/>
      </w:pPr>
      <w:r>
        <w:rPr>
          <w:rFonts w:eastAsia="Times New Roman"/>
          <w:b w:val="false"/>
          <w:sz w:val="18"/>
        </w:rPr>
        <w:t xml:space="preserve">☑ </w:t>
      </w:r>
      <w:r>
        <w:rPr>
          <w:rFonts w:eastAsia="Times New Roman"/>
          <w:b w:val="false"/>
          <w:sz w:val="18"/>
        </w:rPr>
        <w:t>Learned new technical concepts/technologies</w:t>
      </w:r>
    </w:p>
    <w:p>
      <w:pPr>
        <w:pStyle w:val="Normal"/>
        <w:keepNext w:val="true"/>
        <w:spacing w:lineRule="auto" w:line="259" w:before="100" w:after="30"/>
        <w:jc w:val="left"/>
        <w:rPr/>
      </w:pPr>
      <w:r>
        <w:rPr>
          <w:rFonts w:eastAsia="Times New Roman"/>
          <w:b/>
          <w:sz w:val="20"/>
        </w:rPr>
        <w:t>B. Problem Solving and Learning Ability</w:t>
      </w:r>
    </w:p>
    <w:p>
      <w:pPr>
        <w:pStyle w:val="Normal"/>
        <w:spacing w:lineRule="auto" w:line="259" w:before="0" w:after="30"/>
        <w:jc w:val="left"/>
        <w:rPr/>
      </w:pPr>
      <w:r>
        <w:rPr>
          <w:rFonts w:eastAsia="Times New Roman"/>
          <w:b w:val="false"/>
          <w:sz w:val="18"/>
        </w:rPr>
        <w:t xml:space="preserve">☑ </w:t>
      </w:r>
      <w:r>
        <w:rPr>
          <w:rFonts w:eastAsia="Times New Roman"/>
          <w:b w:val="false"/>
          <w:sz w:val="18"/>
        </w:rPr>
        <w:t>Identified technical/operational problems</w:t>
      </w:r>
    </w:p>
    <w:p>
      <w:pPr>
        <w:pStyle w:val="Normal"/>
        <w:spacing w:lineRule="auto" w:line="259" w:before="0" w:after="30"/>
        <w:jc w:val="left"/>
        <w:rPr/>
      </w:pPr>
      <w:r>
        <w:rPr>
          <w:rFonts w:eastAsia="Times New Roman"/>
          <w:b w:val="false"/>
          <w:sz w:val="18"/>
        </w:rPr>
        <w:t xml:space="preserve">☑ </w:t>
      </w:r>
      <w:r>
        <w:rPr>
          <w:rFonts w:eastAsia="Times New Roman"/>
          <w:b w:val="false"/>
          <w:sz w:val="18"/>
        </w:rPr>
        <w:t>Analyzed and proposed solutions</w:t>
      </w:r>
    </w:p>
    <w:p>
      <w:pPr>
        <w:pStyle w:val="Normal"/>
        <w:spacing w:lineRule="auto" w:line="259" w:before="0" w:after="30"/>
        <w:jc w:val="left"/>
        <w:rPr/>
      </w:pPr>
      <w:r>
        <w:rPr>
          <w:rFonts w:eastAsia="Times New Roman"/>
          <w:b w:val="false"/>
          <w:sz w:val="18"/>
        </w:rPr>
        <w:t xml:space="preserve">☑ </w:t>
      </w:r>
      <w:r>
        <w:rPr>
          <w:rFonts w:eastAsia="Times New Roman"/>
          <w:b w:val="false"/>
          <w:sz w:val="18"/>
        </w:rPr>
        <w:t>Resolved assigned issues/tasks</w:t>
      </w:r>
    </w:p>
    <w:p>
      <w:pPr>
        <w:pStyle w:val="Normal"/>
        <w:spacing w:lineRule="auto" w:line="259" w:before="0" w:after="30"/>
        <w:jc w:val="left"/>
        <w:rPr/>
      </w:pPr>
      <w:r>
        <w:rPr>
          <w:rFonts w:eastAsia="Times New Roman"/>
          <w:b w:val="false"/>
          <w:sz w:val="18"/>
        </w:rPr>
        <w:t xml:space="preserve">☑ </w:t>
      </w:r>
      <w:r>
        <w:rPr>
          <w:rFonts w:eastAsia="Times New Roman"/>
          <w:b w:val="false"/>
          <w:sz w:val="18"/>
        </w:rPr>
        <w:t>Acquired new knowledge or skills during the week</w:t>
      </w:r>
    </w:p>
    <w:p>
      <w:pPr>
        <w:pStyle w:val="Normal"/>
        <w:keepNext w:val="true"/>
        <w:spacing w:lineRule="auto" w:line="259" w:before="100" w:after="30"/>
        <w:jc w:val="left"/>
        <w:rPr/>
      </w:pPr>
      <w:r>
        <w:rPr>
          <w:rFonts w:eastAsia="Times New Roman"/>
          <w:b/>
          <w:sz w:val="20"/>
        </w:rPr>
        <w:t>C. Professionalism, Teamwork, and Communication</w:t>
      </w:r>
    </w:p>
    <w:p>
      <w:pPr>
        <w:pStyle w:val="Normal"/>
        <w:spacing w:lineRule="auto" w:line="259" w:before="0" w:after="30"/>
        <w:jc w:val="left"/>
        <w:rPr/>
      </w:pPr>
      <w:r>
        <w:rPr>
          <w:rFonts w:eastAsia="Times New Roman"/>
          <w:b w:val="false"/>
          <w:sz w:val="18"/>
        </w:rPr>
        <w:t xml:space="preserve">☑ </w:t>
      </w:r>
      <w:r>
        <w:rPr>
          <w:rFonts w:eastAsia="Times New Roman"/>
          <w:b w:val="false"/>
          <w:sz w:val="18"/>
        </w:rPr>
        <w:t>Maintained regular attendance and punctuality</w:t>
      </w:r>
    </w:p>
    <w:p>
      <w:pPr>
        <w:pStyle w:val="Normal"/>
        <w:spacing w:lineRule="auto" w:line="259" w:before="0" w:after="30"/>
        <w:jc w:val="left"/>
        <w:rPr/>
      </w:pPr>
      <w:r>
        <w:rPr>
          <w:rFonts w:eastAsia="Times New Roman"/>
          <w:b w:val="false"/>
          <w:sz w:val="18"/>
        </w:rPr>
        <w:t xml:space="preserve">☑ </w:t>
      </w:r>
      <w:r>
        <w:rPr>
          <w:rFonts w:eastAsia="Times New Roman"/>
          <w:b w:val="false"/>
          <w:sz w:val="18"/>
        </w:rPr>
        <w:t>Worked effectively with team members</w:t>
      </w:r>
    </w:p>
    <w:p>
      <w:pPr>
        <w:pStyle w:val="Normal"/>
        <w:spacing w:lineRule="auto" w:line="259" w:before="0" w:after="30"/>
        <w:jc w:val="left"/>
        <w:rPr/>
      </w:pPr>
      <w:r>
        <w:rPr>
          <w:rFonts w:eastAsia="Times New Roman"/>
          <w:b w:val="false"/>
          <w:sz w:val="18"/>
        </w:rPr>
        <w:t xml:space="preserve">☑ </w:t>
      </w:r>
      <w:r>
        <w:rPr>
          <w:rFonts w:eastAsia="Times New Roman"/>
          <w:b w:val="false"/>
          <w:sz w:val="18"/>
        </w:rPr>
        <w:t>Communicated effectively with mentor/supervisor</w:t>
      </w:r>
    </w:p>
    <w:p>
      <w:pPr>
        <w:pStyle w:val="Normal"/>
        <w:spacing w:lineRule="auto" w:line="259" w:before="0" w:after="30"/>
        <w:jc w:val="left"/>
        <w:rPr/>
      </w:pPr>
      <w:r>
        <w:rPr>
          <w:rFonts w:eastAsia="Times New Roman"/>
          <w:b w:val="false"/>
          <w:sz w:val="18"/>
        </w:rPr>
        <w:t xml:space="preserve">☑ </w:t>
      </w:r>
      <w:r>
        <w:rPr>
          <w:rFonts w:eastAsia="Times New Roman"/>
          <w:b w:val="false"/>
          <w:sz w:val="18"/>
        </w:rPr>
        <w:t>Completed assigned work within deadlines</w:t>
      </w:r>
    </w:p>
    <w:p>
      <w:pPr>
        <w:pStyle w:val="Normal"/>
        <w:keepNext w:val="true"/>
        <w:spacing w:lineRule="auto" w:line="259" w:before="100" w:after="30"/>
        <w:jc w:val="left"/>
        <w:rPr/>
      </w:pPr>
      <w:r>
        <w:rPr>
          <w:rFonts w:eastAsia="Times New Roman"/>
          <w:b/>
          <w:sz w:val="20"/>
        </w:rPr>
        <w:t>D. Internship Progress, Documentation, and Reflection</w:t>
      </w:r>
    </w:p>
    <w:p>
      <w:pPr>
        <w:pStyle w:val="Normal"/>
        <w:spacing w:lineRule="auto" w:line="259" w:before="0" w:after="30"/>
        <w:jc w:val="left"/>
        <w:rPr/>
      </w:pPr>
      <w:r>
        <w:rPr>
          <w:rFonts w:eastAsia="Times New Roman"/>
          <w:b w:val="false"/>
          <w:sz w:val="18"/>
        </w:rPr>
        <w:t xml:space="preserve">☑ </w:t>
      </w:r>
      <w:r>
        <w:rPr>
          <w:rFonts w:eastAsia="Times New Roman"/>
          <w:b w:val="false"/>
          <w:sz w:val="18"/>
        </w:rPr>
        <w:t>Updated weekly logbook/documentation</w:t>
      </w:r>
    </w:p>
    <w:p>
      <w:pPr>
        <w:pStyle w:val="Normal"/>
        <w:spacing w:lineRule="auto" w:line="259" w:before="0" w:after="30"/>
        <w:jc w:val="left"/>
        <w:rPr/>
      </w:pPr>
      <w:r>
        <w:rPr>
          <w:rFonts w:eastAsia="Times New Roman"/>
          <w:b w:val="false"/>
          <w:sz w:val="18"/>
        </w:rPr>
        <w:t xml:space="preserve">☑ </w:t>
      </w:r>
      <w:r>
        <w:rPr>
          <w:rFonts w:eastAsia="Times New Roman"/>
          <w:b w:val="false"/>
          <w:sz w:val="18"/>
        </w:rPr>
        <w:t>Submitted reports/records on time</w:t>
      </w:r>
    </w:p>
    <w:p>
      <w:pPr>
        <w:pStyle w:val="Normal"/>
        <w:spacing w:lineRule="auto" w:line="259" w:before="0" w:after="30"/>
        <w:jc w:val="left"/>
        <w:rPr/>
      </w:pPr>
      <w:r>
        <w:rPr>
          <w:rFonts w:eastAsia="Times New Roman"/>
          <w:b w:val="false"/>
          <w:sz w:val="18"/>
        </w:rPr>
        <w:t xml:space="preserve">☑ </w:t>
      </w:r>
      <w:r>
        <w:rPr>
          <w:rFonts w:eastAsia="Times New Roman"/>
          <w:b w:val="false"/>
          <w:sz w:val="18"/>
        </w:rPr>
        <w:t>Reflected on learning outcomes achieved</w:t>
      </w:r>
    </w:p>
    <w:p>
      <w:pPr>
        <w:pStyle w:val="Normal"/>
        <w:spacing w:lineRule="auto" w:line="259" w:before="0" w:after="30"/>
        <w:jc w:val="left"/>
        <w:rPr/>
      </w:pPr>
      <w:r>
        <w:rPr>
          <w:rFonts w:eastAsia="Times New Roman"/>
          <w:b w:val="false"/>
          <w:sz w:val="18"/>
        </w:rPr>
        <w:t xml:space="preserve">☑ </w:t>
      </w:r>
      <w:r>
        <w:rPr>
          <w:rFonts w:eastAsia="Times New Roman"/>
          <w:b w:val="false"/>
          <w:sz w:val="18"/>
        </w:rPr>
        <w:t>Defined objectives for the next week</w:t>
      </w:r>
    </w:p>
    <w:p>
      <w:pPr>
        <w:pStyle w:val="Normal"/>
        <w:keepNext w:val="true"/>
        <w:spacing w:lineRule="auto" w:line="259" w:before="100" w:after="30"/>
        <w:jc w:val="left"/>
        <w:rPr/>
      </w:pPr>
      <w:r>
        <w:rPr>
          <w:rFonts w:eastAsia="Times New Roman"/>
          <w:b/>
          <w:sz w:val="20"/>
        </w:rPr>
        <w:t>Weekly Progress Summary (Brief)</w:t>
      </w:r>
    </w:p>
    <w:p>
      <w:pPr>
        <w:pStyle w:val="Normal"/>
        <w:spacing w:lineRule="auto" w:line="259" w:before="0" w:after="30"/>
        <w:jc w:val="left"/>
        <w:rPr/>
      </w:pPr>
      <w:r>
        <w:rPr>
          <w:rFonts w:eastAsia="Times New Roman"/>
          <w:b w:val="false"/>
          <w:sz w:val="18"/>
        </w:rPr>
        <w:t>Major Activities Completed: Admin user-management view with user list and Excel export; prepared visuals for the public demo page.</w:t>
      </w:r>
    </w:p>
    <w:p>
      <w:pPr>
        <w:pStyle w:val="Normal"/>
        <w:spacing w:lineRule="auto" w:line="259" w:before="0" w:after="30"/>
        <w:jc w:val="left"/>
        <w:rPr/>
      </w:pPr>
      <w:r>
        <w:rPr>
          <w:rFonts w:eastAsia="Times New Roman"/>
          <w:b w:val="false"/>
          <w:sz w:val="18"/>
        </w:rPr>
        <w:t>Key Learning Outcomes Achieved: Role-based access in an admin interface; handling personal data carefully in exports.</w:t>
      </w:r>
    </w:p>
    <w:p>
      <w:pPr>
        <w:pStyle w:val="Normal"/>
        <w:spacing w:lineRule="auto" w:line="259" w:before="0" w:after="30"/>
        <w:jc w:val="left"/>
        <w:rPr/>
      </w:pPr>
      <w:r>
        <w:rPr>
          <w:rFonts w:eastAsia="Times New Roman"/>
          <w:b w:val="false"/>
          <w:sz w:val="18"/>
        </w:rPr>
        <w:t>Plan for Next Week: System Information page data table and exports.</w:t>
      </w:r>
    </w:p>
    <w:p>
      <w:pPr>
        <w:pStyle w:val="Normal"/>
        <w:keepNext w:val="true"/>
        <w:spacing w:lineRule="auto" w:line="259" w:before="100" w:after="30"/>
        <w:jc w:val="left"/>
        <w:rPr/>
      </w:pPr>
      <w:r>
        <w:rPr>
          <w:rFonts w:eastAsia="Times New Roman"/>
          <w:b/>
          <w:sz w:val="20"/>
        </w:rPr>
        <w:t>Verification</w:t>
      </w:r>
    </w:p>
    <w:p>
      <w:pPr>
        <w:pStyle w:val="Normal"/>
        <w:spacing w:lineRule="auto" w:line="259" w:before="0" w:after="30"/>
        <w:jc w:val="left"/>
        <w:rPr/>
      </w:pPr>
      <w:r>
        <w:rPr>
          <w:rFonts w:eastAsia="Times New Roman"/>
          <w:b w:val="false"/>
          <w:sz w:val="18"/>
        </w:rPr>
        <w:t>Student Self-Validation: I certify completion of this week's modules honestly.</w:t>
      </w:r>
    </w:p>
    <w:p>
      <w:pPr>
        <w:pStyle w:val="Normal"/>
        <w:spacing w:lineRule="auto" w:line="259" w:before="0" w:after="30"/>
        <w:jc w:val="left"/>
        <w:rPr/>
      </w:pPr>
      <w:r>
        <w:rPr>
          <w:rFonts w:eastAsia="Times New Roman"/>
          <w:b w:val="false"/>
          <w:sz w:val="18"/>
        </w:rPr>
        <w:t>Student Signature: __________________________   Date: 10 July 2026</w:t>
      </w:r>
    </w:p>
    <w:p>
      <w:pPr>
        <w:pStyle w:val="Normal"/>
        <w:spacing w:lineRule="auto" w:line="259" w:before="0" w:after="30"/>
        <w:jc w:val="left"/>
        <w:rPr/>
      </w:pPr>
      <w:r>
        <w:rPr>
          <w:rFonts w:eastAsia="Times New Roman"/>
          <w:b w:val="false"/>
          <w:sz w:val="18"/>
        </w:rPr>
        <w:t>Industry Mentor / Research Supervisor Remarks: ______________________________________________________</w:t>
      </w:r>
    </w:p>
    <w:p>
      <w:pPr>
        <w:pStyle w:val="Normal"/>
        <w:spacing w:lineRule="auto" w:line="259" w:before="0" w:after="30"/>
        <w:jc w:val="left"/>
        <w:rPr/>
      </w:pPr>
      <w:r>
        <w:rPr>
          <w:rFonts w:eastAsia="Times New Roman"/>
          <w:b w:val="false"/>
          <w:sz w:val="18"/>
        </w:rPr>
        <w:t>Signature: _________________________________   Date: __________________</w:t>
      </w:r>
      <w:r>
        <w:br w:type="page"/>
      </w:r>
    </w:p>
    <w:p>
      <w:pPr>
        <w:pStyle w:val="Normal"/>
        <w:spacing w:lineRule="auto" w:line="240" w:before="0" w:after="120"/>
        <w:jc w:val="left"/>
        <w:rPr/>
      </w:pPr>
      <w:r>
        <w:rPr>
          <w:b/>
          <w:i/>
          <w:sz w:val="22"/>
        </w:rPr>
        <w:t>Appendix D – Weekly Logbooks – Week 11</w:t>
      </w:r>
    </w:p>
    <w:p>
      <w:pPr>
        <w:pStyle w:val="Normal"/>
        <w:spacing w:lineRule="auto" w:line="259" w:before="0" w:after="30"/>
        <w:jc w:val="center"/>
        <w:rPr/>
      </w:pPr>
      <w:r>
        <w:rPr>
          <w:rFonts w:eastAsia="Times New Roman"/>
          <w:b/>
          <w:sz w:val="28"/>
        </w:rPr>
        <w:t>MAHARAJA AGRASEN INSTITUTE OF TECHNOLOGY</w:t>
      </w:r>
    </w:p>
    <w:p>
      <w:pPr>
        <w:pStyle w:val="Normal"/>
        <w:spacing w:lineRule="auto" w:line="259" w:before="0" w:after="30"/>
        <w:jc w:val="center"/>
        <w:rPr/>
      </w:pPr>
      <w:r>
        <w:rPr>
          <w:rFonts w:eastAsia="Times New Roman"/>
          <w:b/>
          <w:sz w:val="28"/>
        </w:rPr>
        <w:t>DEPARTMENT OF INFORMATION TECHNOLOGY</w:t>
      </w:r>
    </w:p>
    <w:p>
      <w:pPr>
        <w:pStyle w:val="Normal"/>
        <w:spacing w:lineRule="auto" w:line="259" w:before="0" w:after="30"/>
        <w:jc w:val="center"/>
        <w:rPr/>
      </w:pPr>
      <w:r>
        <w:rPr>
          <w:rFonts w:eastAsia="Times New Roman"/>
          <w:b/>
          <w:sz w:val="28"/>
        </w:rPr>
        <w:t>WEEKLY SUMMER INTERNSHIP / TRAINING REPORT</w:t>
      </w:r>
    </w:p>
    <w:p>
      <w:pPr>
        <w:pStyle w:val="Normal"/>
        <w:spacing w:lineRule="auto" w:line="259" w:before="0" w:after="30"/>
        <w:jc w:val="center"/>
        <w:rPr/>
      </w:pPr>
      <w:r>
        <w:rPr>
          <w:rFonts w:eastAsia="Times New Roman"/>
          <w:b/>
          <w:sz w:val="22"/>
        </w:rPr>
        <w:t>7th Semester – ES-453 | Academic Session 2026–27</w:t>
      </w:r>
    </w:p>
    <w:p>
      <w:pPr>
        <w:pStyle w:val="Normal"/>
        <w:spacing w:lineRule="auto" w:line="259" w:before="0" w:after="30"/>
        <w:jc w:val="center"/>
        <w:rPr/>
      </w:pPr>
      <w:r>
        <w:rPr>
          <w:rFonts w:eastAsia="Times New Roman"/>
          <w:b/>
          <w:sz w:val="20"/>
        </w:rPr>
        <w:t>Week No.: 11     Dates: From 13 July 2026 to 17 July 2026</w:t>
      </w:r>
    </w:p>
    <w:tbl>
      <w:tblPr>
        <w:tblStyle w:val="TableGrid"/>
        <w:tblW w:w="9012" w:type="dxa"/>
        <w:jc w:val="center"/>
        <w:tblInd w:w="0" w:type="dxa"/>
        <w:tblLayout w:type="fixed"/>
        <w:tblCellMar>
          <w:top w:w="45" w:type="dxa"/>
          <w:left w:w="70" w:type="dxa"/>
          <w:bottom w:w="45" w:type="dxa"/>
          <w:right w:w="70" w:type="dxa"/>
        </w:tblCellMar>
        <w:tblLook w:noHBand="0" w:lastColumn="0" w:firstColumn="1" w:lastRow="0" w:firstRow="1" w:noVBand="1" w:val="04a0"/>
      </w:tblPr>
      <w:tblGrid>
        <w:gridCol w:w="2253"/>
        <w:gridCol w:w="2253"/>
        <w:gridCol w:w="2253"/>
        <w:gridCol w:w="2253"/>
      </w:tblGrid>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kern w:val="0"/>
                <w:sz w:val="17"/>
                <w:szCs w:val="22"/>
                <w:lang w:val="en-US" w:eastAsia="en-US" w:bidi="ar-SA"/>
              </w:rPr>
              <w:t>Student Information</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kern w:val="0"/>
                <w:sz w:val="17"/>
                <w:szCs w:val="22"/>
                <w:lang w:val="en-US" w:eastAsia="en-US" w:bidi="ar-SA"/>
              </w:rPr>
              <w:t>Details</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kern w:val="0"/>
                <w:sz w:val="17"/>
                <w:szCs w:val="22"/>
                <w:lang w:val="en-US" w:eastAsia="en-US" w:bidi="ar-SA"/>
              </w:rPr>
              <w:t>Training / Course Information</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kern w:val="0"/>
                <w:sz w:val="17"/>
                <w:szCs w:val="22"/>
                <w:lang w:val="en-US" w:eastAsia="en-US" w:bidi="ar-SA"/>
              </w:rPr>
              <w:t>Details</w:t>
            </w:r>
          </w:p>
        </w:tc>
      </w:tr>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Name</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Ishan Bhattacharya</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Organization Name</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PV Doctor Pte. Ltd.</w:t>
            </w:r>
          </w:p>
        </w:tc>
      </w:tr>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Roll No.</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08514803123</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Contact Person (Mentor/HR)</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Mr. Manav Gupta</w:t>
            </w:r>
          </w:p>
        </w:tc>
      </w:tr>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Batch / Section</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7-I-4 (IT – AIML)</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Designation</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Head of Data Engineering &amp; Analytics</w:t>
            </w:r>
          </w:p>
        </w:tc>
      </w:tr>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Semester</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7th</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Contact No. &amp; Email</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+91 97175 20052</w:t>
            </w:r>
          </w:p>
        </w:tc>
      </w:tr>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Project / Domain Name</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Web Development &amp; Data Visualisation – Solar PV Smart O&amp;M Monitoring Portal</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Faculty Counsellor Name</w:t>
            </w:r>
          </w:p>
        </w:tc>
        <w:tc>
          <w:tcPr>
            <w:tcW w:w="2253" w:type="dxa"/>
            <w:tcBorders/>
          </w:tcPr>
          <w:p>
            <w:pPr>
              <w:pStyle w:val="Normal"/>
              <w:widowControl/>
              <w:spacing w:lineRule="auto" w:line="240" w:before="0" w:after="0"/>
              <w:jc w:val="left"/>
              <w:rPr>
                <w:kern w:val="0"/>
                <w:szCs w:val="22"/>
                <w:lang w:val="en-US" w:eastAsia="en-US" w:bidi="ar-SA"/>
              </w:rPr>
            </w:pPr>
            <w:r>
              <w:rPr>
                <w:kern w:val="0"/>
                <w:szCs w:val="22"/>
                <w:lang w:val="en-US" w:eastAsia="en-US" w:bidi="ar-SA"/>
              </w:rPr>
            </w:r>
          </w:p>
        </w:tc>
      </w:tr>
    </w:tbl>
    <w:p>
      <w:pPr>
        <w:pStyle w:val="Normal"/>
        <w:keepNext w:val="true"/>
        <w:spacing w:lineRule="auto" w:line="259" w:before="100" w:after="30"/>
        <w:jc w:val="left"/>
        <w:rPr/>
      </w:pPr>
      <w:r>
        <w:rPr>
          <w:rFonts w:eastAsia="Times New Roman"/>
          <w:b/>
          <w:sz w:val="20"/>
        </w:rPr>
        <w:t>A. Application of Technical Knowledge and Skills</w:t>
      </w:r>
    </w:p>
    <w:p>
      <w:pPr>
        <w:pStyle w:val="Normal"/>
        <w:spacing w:lineRule="auto" w:line="259" w:before="0" w:after="30"/>
        <w:jc w:val="left"/>
        <w:rPr/>
      </w:pPr>
      <w:r>
        <w:rPr>
          <w:rFonts w:eastAsia="Times New Roman"/>
          <w:b w:val="false"/>
          <w:sz w:val="18"/>
        </w:rPr>
        <w:t xml:space="preserve">☑ </w:t>
      </w:r>
      <w:r>
        <w:rPr>
          <w:rFonts w:eastAsia="Times New Roman"/>
          <w:b w:val="false"/>
          <w:sz w:val="18"/>
        </w:rPr>
        <w:t>Applied classroom knowledge to assigned tasks</w:t>
      </w:r>
    </w:p>
    <w:p>
      <w:pPr>
        <w:pStyle w:val="Normal"/>
        <w:spacing w:lineRule="auto" w:line="259" w:before="0" w:after="30"/>
        <w:jc w:val="left"/>
        <w:rPr/>
      </w:pPr>
      <w:r>
        <w:rPr>
          <w:rFonts w:eastAsia="Times New Roman"/>
          <w:b w:val="false"/>
          <w:sz w:val="18"/>
        </w:rPr>
        <w:t xml:space="preserve">☑ </w:t>
      </w:r>
      <w:r>
        <w:rPr>
          <w:rFonts w:eastAsia="Times New Roman"/>
          <w:b w:val="false"/>
          <w:sz w:val="18"/>
        </w:rPr>
        <w:t>Used industry-standard tools/software</w:t>
      </w:r>
    </w:p>
    <w:p>
      <w:pPr>
        <w:pStyle w:val="Normal"/>
        <w:spacing w:lineRule="auto" w:line="259" w:before="0" w:after="30"/>
        <w:jc w:val="left"/>
        <w:rPr/>
      </w:pPr>
      <w:r>
        <w:rPr>
          <w:rFonts w:eastAsia="Times New Roman"/>
          <w:b w:val="false"/>
          <w:sz w:val="18"/>
        </w:rPr>
        <w:t xml:space="preserve">☑ </w:t>
      </w:r>
      <w:r>
        <w:rPr>
          <w:rFonts w:eastAsia="Times New Roman"/>
          <w:b w:val="false"/>
          <w:sz w:val="18"/>
        </w:rPr>
        <w:t>Completed assigned technical tasks successfully</w:t>
      </w:r>
    </w:p>
    <w:p>
      <w:pPr>
        <w:pStyle w:val="Normal"/>
        <w:spacing w:lineRule="auto" w:line="259" w:before="0" w:after="30"/>
        <w:jc w:val="left"/>
        <w:rPr/>
      </w:pPr>
      <w:r>
        <w:rPr>
          <w:rFonts w:eastAsia="Times New Roman"/>
          <w:b w:val="false"/>
          <w:sz w:val="18"/>
        </w:rPr>
        <w:t xml:space="preserve">☑ </w:t>
      </w:r>
      <w:r>
        <w:rPr>
          <w:rFonts w:eastAsia="Times New Roman"/>
          <w:b w:val="false"/>
          <w:sz w:val="18"/>
        </w:rPr>
        <w:t>Learned new technical concepts/technologies</w:t>
      </w:r>
    </w:p>
    <w:p>
      <w:pPr>
        <w:pStyle w:val="Normal"/>
        <w:keepNext w:val="true"/>
        <w:spacing w:lineRule="auto" w:line="259" w:before="100" w:after="30"/>
        <w:jc w:val="left"/>
        <w:rPr/>
      </w:pPr>
      <w:r>
        <w:rPr>
          <w:rFonts w:eastAsia="Times New Roman"/>
          <w:b/>
          <w:sz w:val="20"/>
        </w:rPr>
        <w:t>B. Problem Solving and Learning Ability</w:t>
      </w:r>
    </w:p>
    <w:p>
      <w:pPr>
        <w:pStyle w:val="Normal"/>
        <w:spacing w:lineRule="auto" w:line="259" w:before="0" w:after="30"/>
        <w:jc w:val="left"/>
        <w:rPr/>
      </w:pPr>
      <w:r>
        <w:rPr>
          <w:rFonts w:eastAsia="Times New Roman"/>
          <w:b w:val="false"/>
          <w:sz w:val="18"/>
        </w:rPr>
        <w:t xml:space="preserve">☑ </w:t>
      </w:r>
      <w:r>
        <w:rPr>
          <w:rFonts w:eastAsia="Times New Roman"/>
          <w:b w:val="false"/>
          <w:sz w:val="18"/>
        </w:rPr>
        <w:t>Identified technical/operational problems</w:t>
      </w:r>
    </w:p>
    <w:p>
      <w:pPr>
        <w:pStyle w:val="Normal"/>
        <w:spacing w:lineRule="auto" w:line="259" w:before="0" w:after="30"/>
        <w:jc w:val="left"/>
        <w:rPr/>
      </w:pPr>
      <w:r>
        <w:rPr>
          <w:rFonts w:eastAsia="Times New Roman"/>
          <w:b w:val="false"/>
          <w:sz w:val="18"/>
        </w:rPr>
        <w:t xml:space="preserve">☑ </w:t>
      </w:r>
      <w:r>
        <w:rPr>
          <w:rFonts w:eastAsia="Times New Roman"/>
          <w:b w:val="false"/>
          <w:sz w:val="18"/>
        </w:rPr>
        <w:t>Analyzed and proposed solutions</w:t>
      </w:r>
    </w:p>
    <w:p>
      <w:pPr>
        <w:pStyle w:val="Normal"/>
        <w:spacing w:lineRule="auto" w:line="259" w:before="0" w:after="30"/>
        <w:jc w:val="left"/>
        <w:rPr/>
      </w:pPr>
      <w:r>
        <w:rPr>
          <w:rFonts w:eastAsia="Times New Roman"/>
          <w:b w:val="false"/>
          <w:sz w:val="18"/>
        </w:rPr>
        <w:t xml:space="preserve">☑ </w:t>
      </w:r>
      <w:r>
        <w:rPr>
          <w:rFonts w:eastAsia="Times New Roman"/>
          <w:b w:val="false"/>
          <w:sz w:val="18"/>
        </w:rPr>
        <w:t>Resolved assigned issues/tasks</w:t>
      </w:r>
    </w:p>
    <w:p>
      <w:pPr>
        <w:pStyle w:val="Normal"/>
        <w:spacing w:lineRule="auto" w:line="259" w:before="0" w:after="30"/>
        <w:jc w:val="left"/>
        <w:rPr/>
      </w:pPr>
      <w:r>
        <w:rPr>
          <w:rFonts w:eastAsia="Times New Roman"/>
          <w:b w:val="false"/>
          <w:sz w:val="18"/>
        </w:rPr>
        <w:t xml:space="preserve">☑ </w:t>
      </w:r>
      <w:r>
        <w:rPr>
          <w:rFonts w:eastAsia="Times New Roman"/>
          <w:b w:val="false"/>
          <w:sz w:val="18"/>
        </w:rPr>
        <w:t>Acquired new knowledge or skills during the week</w:t>
      </w:r>
    </w:p>
    <w:p>
      <w:pPr>
        <w:pStyle w:val="Normal"/>
        <w:keepNext w:val="true"/>
        <w:spacing w:lineRule="auto" w:line="259" w:before="100" w:after="30"/>
        <w:jc w:val="left"/>
        <w:rPr/>
      </w:pPr>
      <w:r>
        <w:rPr>
          <w:rFonts w:eastAsia="Times New Roman"/>
          <w:b/>
          <w:sz w:val="20"/>
        </w:rPr>
        <w:t>C. Professionalism, Teamwork, and Communication</w:t>
      </w:r>
    </w:p>
    <w:p>
      <w:pPr>
        <w:pStyle w:val="Normal"/>
        <w:spacing w:lineRule="auto" w:line="259" w:before="0" w:after="30"/>
        <w:jc w:val="left"/>
        <w:rPr/>
      </w:pPr>
      <w:r>
        <w:rPr>
          <w:rFonts w:eastAsia="Times New Roman"/>
          <w:b w:val="false"/>
          <w:sz w:val="18"/>
        </w:rPr>
        <w:t xml:space="preserve">☑ </w:t>
      </w:r>
      <w:r>
        <w:rPr>
          <w:rFonts w:eastAsia="Times New Roman"/>
          <w:b w:val="false"/>
          <w:sz w:val="18"/>
        </w:rPr>
        <w:t>Maintained regular attendance and punctuality</w:t>
      </w:r>
    </w:p>
    <w:p>
      <w:pPr>
        <w:pStyle w:val="Normal"/>
        <w:spacing w:lineRule="auto" w:line="259" w:before="0" w:after="30"/>
        <w:jc w:val="left"/>
        <w:rPr/>
      </w:pPr>
      <w:r>
        <w:rPr>
          <w:rFonts w:eastAsia="Times New Roman"/>
          <w:b w:val="false"/>
          <w:sz w:val="18"/>
        </w:rPr>
        <w:t xml:space="preserve">☑ </w:t>
      </w:r>
      <w:r>
        <w:rPr>
          <w:rFonts w:eastAsia="Times New Roman"/>
          <w:b w:val="false"/>
          <w:sz w:val="18"/>
        </w:rPr>
        <w:t>Worked effectively with team members</w:t>
      </w:r>
    </w:p>
    <w:p>
      <w:pPr>
        <w:pStyle w:val="Normal"/>
        <w:spacing w:lineRule="auto" w:line="259" w:before="0" w:after="30"/>
        <w:jc w:val="left"/>
        <w:rPr/>
      </w:pPr>
      <w:r>
        <w:rPr>
          <w:rFonts w:eastAsia="Times New Roman"/>
          <w:b w:val="false"/>
          <w:sz w:val="18"/>
        </w:rPr>
        <w:t xml:space="preserve">☑ </w:t>
      </w:r>
      <w:r>
        <w:rPr>
          <w:rFonts w:eastAsia="Times New Roman"/>
          <w:b w:val="false"/>
          <w:sz w:val="18"/>
        </w:rPr>
        <w:t>Communicated effectively with mentor/supervisor</w:t>
      </w:r>
    </w:p>
    <w:p>
      <w:pPr>
        <w:pStyle w:val="Normal"/>
        <w:spacing w:lineRule="auto" w:line="259" w:before="0" w:after="30"/>
        <w:jc w:val="left"/>
        <w:rPr/>
      </w:pPr>
      <w:r>
        <w:rPr>
          <w:rFonts w:eastAsia="Times New Roman"/>
          <w:b w:val="false"/>
          <w:sz w:val="18"/>
        </w:rPr>
        <w:t xml:space="preserve">☑ </w:t>
      </w:r>
      <w:r>
        <w:rPr>
          <w:rFonts w:eastAsia="Times New Roman"/>
          <w:b w:val="false"/>
          <w:sz w:val="18"/>
        </w:rPr>
        <w:t>Completed assigned work within deadlines</w:t>
      </w:r>
    </w:p>
    <w:p>
      <w:pPr>
        <w:pStyle w:val="Normal"/>
        <w:keepNext w:val="true"/>
        <w:spacing w:lineRule="auto" w:line="259" w:before="100" w:after="30"/>
        <w:jc w:val="left"/>
        <w:rPr/>
      </w:pPr>
      <w:r>
        <w:rPr>
          <w:rFonts w:eastAsia="Times New Roman"/>
          <w:b/>
          <w:sz w:val="20"/>
        </w:rPr>
        <w:t>D. Internship Progress, Documentation, and Reflection</w:t>
      </w:r>
    </w:p>
    <w:p>
      <w:pPr>
        <w:pStyle w:val="Normal"/>
        <w:spacing w:lineRule="auto" w:line="259" w:before="0" w:after="30"/>
        <w:jc w:val="left"/>
        <w:rPr/>
      </w:pPr>
      <w:r>
        <w:rPr>
          <w:rFonts w:eastAsia="Times New Roman"/>
          <w:b w:val="false"/>
          <w:sz w:val="18"/>
        </w:rPr>
        <w:t xml:space="preserve">☑ </w:t>
      </w:r>
      <w:r>
        <w:rPr>
          <w:rFonts w:eastAsia="Times New Roman"/>
          <w:b w:val="false"/>
          <w:sz w:val="18"/>
        </w:rPr>
        <w:t>Updated weekly logbook/documentation</w:t>
      </w:r>
    </w:p>
    <w:p>
      <w:pPr>
        <w:pStyle w:val="Normal"/>
        <w:spacing w:lineRule="auto" w:line="259" w:before="0" w:after="30"/>
        <w:jc w:val="left"/>
        <w:rPr/>
      </w:pPr>
      <w:r>
        <w:rPr>
          <w:rFonts w:eastAsia="Times New Roman"/>
          <w:b w:val="false"/>
          <w:sz w:val="18"/>
        </w:rPr>
        <w:t xml:space="preserve">☑ </w:t>
      </w:r>
      <w:r>
        <w:rPr>
          <w:rFonts w:eastAsia="Times New Roman"/>
          <w:b w:val="false"/>
          <w:sz w:val="18"/>
        </w:rPr>
        <w:t>Submitted reports/records on time</w:t>
      </w:r>
    </w:p>
    <w:p>
      <w:pPr>
        <w:pStyle w:val="Normal"/>
        <w:spacing w:lineRule="auto" w:line="259" w:before="0" w:after="30"/>
        <w:jc w:val="left"/>
        <w:rPr/>
      </w:pPr>
      <w:r>
        <w:rPr>
          <w:rFonts w:eastAsia="Times New Roman"/>
          <w:b w:val="false"/>
          <w:sz w:val="18"/>
        </w:rPr>
        <w:t xml:space="preserve">☑ </w:t>
      </w:r>
      <w:r>
        <w:rPr>
          <w:rFonts w:eastAsia="Times New Roman"/>
          <w:b w:val="false"/>
          <w:sz w:val="18"/>
        </w:rPr>
        <w:t>Reflected on learning outcomes achieved</w:t>
      </w:r>
    </w:p>
    <w:p>
      <w:pPr>
        <w:pStyle w:val="Normal"/>
        <w:spacing w:lineRule="auto" w:line="259" w:before="0" w:after="30"/>
        <w:jc w:val="left"/>
        <w:rPr/>
      </w:pPr>
      <w:r>
        <w:rPr>
          <w:rFonts w:eastAsia="Times New Roman"/>
          <w:b w:val="false"/>
          <w:sz w:val="18"/>
        </w:rPr>
        <w:t xml:space="preserve">☑ </w:t>
      </w:r>
      <w:r>
        <w:rPr>
          <w:rFonts w:eastAsia="Times New Roman"/>
          <w:b w:val="false"/>
          <w:sz w:val="18"/>
        </w:rPr>
        <w:t>Defined objectives for the next week</w:t>
      </w:r>
    </w:p>
    <w:p>
      <w:pPr>
        <w:pStyle w:val="Normal"/>
        <w:keepNext w:val="true"/>
        <w:spacing w:lineRule="auto" w:line="259" w:before="100" w:after="30"/>
        <w:jc w:val="left"/>
        <w:rPr/>
      </w:pPr>
      <w:r>
        <w:rPr>
          <w:rFonts w:eastAsia="Times New Roman"/>
          <w:b/>
          <w:sz w:val="20"/>
        </w:rPr>
        <w:t>Weekly Progress Summary (Brief)</w:t>
      </w:r>
    </w:p>
    <w:p>
      <w:pPr>
        <w:pStyle w:val="Normal"/>
        <w:spacing w:lineRule="auto" w:line="259" w:before="0" w:after="30"/>
        <w:jc w:val="left"/>
        <w:rPr/>
      </w:pPr>
      <w:r>
        <w:rPr>
          <w:rFonts w:eastAsia="Times New Roman"/>
          <w:b w:val="false"/>
          <w:sz w:val="18"/>
        </w:rPr>
        <w:t>Major Activities Completed: System Information page: sensor, meter and inverter time series with consistent names, units and Excel export.</w:t>
      </w:r>
    </w:p>
    <w:p>
      <w:pPr>
        <w:pStyle w:val="Normal"/>
        <w:spacing w:lineRule="auto" w:line="259" w:before="0" w:after="30"/>
        <w:jc w:val="left"/>
        <w:rPr/>
      </w:pPr>
      <w:r>
        <w:rPr>
          <w:rFonts w:eastAsia="Times New Roman"/>
          <w:b w:val="false"/>
          <w:sz w:val="18"/>
        </w:rPr>
        <w:t>Key Learning Outcomes Achieved: Working with multi-source time series and units; designing export formats engineers can use directly.</w:t>
      </w:r>
    </w:p>
    <w:p>
      <w:pPr>
        <w:pStyle w:val="Normal"/>
        <w:spacing w:lineRule="auto" w:line="259" w:before="0" w:after="30"/>
        <w:jc w:val="left"/>
        <w:rPr/>
      </w:pPr>
      <w:r>
        <w:rPr>
          <w:rFonts w:eastAsia="Times New Roman"/>
          <w:b w:val="false"/>
          <w:sz w:val="18"/>
        </w:rPr>
        <w:t>Plan for Next Week: Alarm and system-alert views.</w:t>
      </w:r>
    </w:p>
    <w:p>
      <w:pPr>
        <w:pStyle w:val="Normal"/>
        <w:keepNext w:val="true"/>
        <w:spacing w:lineRule="auto" w:line="259" w:before="100" w:after="30"/>
        <w:jc w:val="left"/>
        <w:rPr/>
      </w:pPr>
      <w:r>
        <w:rPr>
          <w:rFonts w:eastAsia="Times New Roman"/>
          <w:b/>
          <w:sz w:val="20"/>
        </w:rPr>
        <w:t>Verification</w:t>
      </w:r>
    </w:p>
    <w:p>
      <w:pPr>
        <w:pStyle w:val="Normal"/>
        <w:spacing w:lineRule="auto" w:line="259" w:before="0" w:after="30"/>
        <w:jc w:val="left"/>
        <w:rPr/>
      </w:pPr>
      <w:r>
        <w:rPr>
          <w:rFonts w:eastAsia="Times New Roman"/>
          <w:b w:val="false"/>
          <w:sz w:val="18"/>
        </w:rPr>
        <w:t>Student Self-Validation: I certify completion of this week's modules honestly.</w:t>
      </w:r>
    </w:p>
    <w:p>
      <w:pPr>
        <w:pStyle w:val="Normal"/>
        <w:spacing w:lineRule="auto" w:line="259" w:before="0" w:after="30"/>
        <w:jc w:val="left"/>
        <w:rPr/>
      </w:pPr>
      <w:r>
        <w:rPr>
          <w:rFonts w:eastAsia="Times New Roman"/>
          <w:b w:val="false"/>
          <w:sz w:val="18"/>
        </w:rPr>
        <w:t>Student Signature: __________________________   Date: 17 July 2026</w:t>
      </w:r>
    </w:p>
    <w:p>
      <w:pPr>
        <w:pStyle w:val="Normal"/>
        <w:spacing w:lineRule="auto" w:line="259" w:before="0" w:after="30"/>
        <w:jc w:val="left"/>
        <w:rPr/>
      </w:pPr>
      <w:r>
        <w:rPr>
          <w:rFonts w:eastAsia="Times New Roman"/>
          <w:b w:val="false"/>
          <w:sz w:val="18"/>
        </w:rPr>
        <w:t>Industry Mentor / Research Supervisor Remarks: ______________________________________________________</w:t>
      </w:r>
    </w:p>
    <w:p>
      <w:pPr>
        <w:pStyle w:val="Normal"/>
        <w:spacing w:lineRule="auto" w:line="259" w:before="0" w:after="30"/>
        <w:jc w:val="left"/>
        <w:rPr/>
      </w:pPr>
      <w:r>
        <w:rPr>
          <w:rFonts w:eastAsia="Times New Roman"/>
          <w:b w:val="false"/>
          <w:sz w:val="18"/>
        </w:rPr>
        <w:t>Signature: _________________________________   Date: __________________</w:t>
      </w:r>
      <w:r>
        <w:br w:type="page"/>
      </w:r>
    </w:p>
    <w:p>
      <w:pPr>
        <w:pStyle w:val="Normal"/>
        <w:spacing w:lineRule="auto" w:line="240" w:before="0" w:after="120"/>
        <w:jc w:val="left"/>
        <w:rPr/>
      </w:pPr>
      <w:r>
        <w:rPr>
          <w:b/>
          <w:i/>
          <w:sz w:val="22"/>
        </w:rPr>
        <w:t>Appendix D – Weekly Logbooks – Week 12</w:t>
      </w:r>
    </w:p>
    <w:p>
      <w:pPr>
        <w:pStyle w:val="Normal"/>
        <w:spacing w:lineRule="auto" w:line="259" w:before="0" w:after="30"/>
        <w:jc w:val="center"/>
        <w:rPr/>
      </w:pPr>
      <w:r>
        <w:rPr>
          <w:rFonts w:eastAsia="Times New Roman"/>
          <w:b/>
          <w:sz w:val="28"/>
        </w:rPr>
        <w:t>MAHARAJA AGRASEN INSTITUTE OF TECHNOLOGY</w:t>
      </w:r>
    </w:p>
    <w:p>
      <w:pPr>
        <w:pStyle w:val="Normal"/>
        <w:spacing w:lineRule="auto" w:line="259" w:before="0" w:after="30"/>
        <w:jc w:val="center"/>
        <w:rPr/>
      </w:pPr>
      <w:r>
        <w:rPr>
          <w:rFonts w:eastAsia="Times New Roman"/>
          <w:b/>
          <w:sz w:val="28"/>
        </w:rPr>
        <w:t>DEPARTMENT OF INFORMATION TECHNOLOGY</w:t>
      </w:r>
    </w:p>
    <w:p>
      <w:pPr>
        <w:pStyle w:val="Normal"/>
        <w:spacing w:lineRule="auto" w:line="259" w:before="0" w:after="30"/>
        <w:jc w:val="center"/>
        <w:rPr/>
      </w:pPr>
      <w:r>
        <w:rPr>
          <w:rFonts w:eastAsia="Times New Roman"/>
          <w:b/>
          <w:sz w:val="28"/>
        </w:rPr>
        <w:t>WEEKLY SUMMER INTERNSHIP / TRAINING REPORT</w:t>
      </w:r>
    </w:p>
    <w:p>
      <w:pPr>
        <w:pStyle w:val="Normal"/>
        <w:spacing w:lineRule="auto" w:line="259" w:before="0" w:after="30"/>
        <w:jc w:val="center"/>
        <w:rPr/>
      </w:pPr>
      <w:r>
        <w:rPr>
          <w:rFonts w:eastAsia="Times New Roman"/>
          <w:b/>
          <w:sz w:val="22"/>
        </w:rPr>
        <w:t>7th Semester – ES-453 | Academic Session 2026–27</w:t>
      </w:r>
    </w:p>
    <w:p>
      <w:pPr>
        <w:pStyle w:val="Normal"/>
        <w:spacing w:lineRule="auto" w:line="259" w:before="0" w:after="30"/>
        <w:jc w:val="center"/>
        <w:rPr/>
      </w:pPr>
      <w:r>
        <w:rPr>
          <w:rFonts w:eastAsia="Times New Roman"/>
          <w:b/>
          <w:sz w:val="20"/>
        </w:rPr>
        <w:t>Week No.: 12     Dates: From 20 July 2026 to 24 July 2026</w:t>
      </w:r>
    </w:p>
    <w:tbl>
      <w:tblPr>
        <w:tblStyle w:val="TableGrid"/>
        <w:tblW w:w="9012" w:type="dxa"/>
        <w:jc w:val="center"/>
        <w:tblInd w:w="0" w:type="dxa"/>
        <w:tblLayout w:type="fixed"/>
        <w:tblCellMar>
          <w:top w:w="45" w:type="dxa"/>
          <w:left w:w="70" w:type="dxa"/>
          <w:bottom w:w="45" w:type="dxa"/>
          <w:right w:w="70" w:type="dxa"/>
        </w:tblCellMar>
        <w:tblLook w:noHBand="0" w:lastColumn="0" w:firstColumn="1" w:lastRow="0" w:firstRow="1" w:noVBand="1" w:val="04a0"/>
      </w:tblPr>
      <w:tblGrid>
        <w:gridCol w:w="2253"/>
        <w:gridCol w:w="2253"/>
        <w:gridCol w:w="2253"/>
        <w:gridCol w:w="2253"/>
      </w:tblGrid>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kern w:val="0"/>
                <w:sz w:val="17"/>
                <w:szCs w:val="22"/>
                <w:lang w:val="en-US" w:eastAsia="en-US" w:bidi="ar-SA"/>
              </w:rPr>
              <w:t>Student Information</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kern w:val="0"/>
                <w:sz w:val="17"/>
                <w:szCs w:val="22"/>
                <w:lang w:val="en-US" w:eastAsia="en-US" w:bidi="ar-SA"/>
              </w:rPr>
              <w:t>Details</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kern w:val="0"/>
                <w:sz w:val="17"/>
                <w:szCs w:val="22"/>
                <w:lang w:val="en-US" w:eastAsia="en-US" w:bidi="ar-SA"/>
              </w:rPr>
              <w:t>Training / Course Information</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kern w:val="0"/>
                <w:sz w:val="17"/>
                <w:szCs w:val="22"/>
                <w:lang w:val="en-US" w:eastAsia="en-US" w:bidi="ar-SA"/>
              </w:rPr>
              <w:t>Details</w:t>
            </w:r>
          </w:p>
        </w:tc>
      </w:tr>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Name</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Ishan Bhattacharya</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Organization Name</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PV Doctor Pte. Ltd.</w:t>
            </w:r>
          </w:p>
        </w:tc>
      </w:tr>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Roll No.</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08514803123</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Contact Person (Mentor/HR)</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Mr. Manav Gupta</w:t>
            </w:r>
          </w:p>
        </w:tc>
      </w:tr>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Batch / Section</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7-I-4 (IT – AIML)</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Designation</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Head of Data Engineering &amp; Analytics</w:t>
            </w:r>
          </w:p>
        </w:tc>
      </w:tr>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Semester</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7th</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Contact No. &amp; Email</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+91 97175 20052</w:t>
            </w:r>
          </w:p>
        </w:tc>
      </w:tr>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Project / Domain Name</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Web Development &amp; Data Visualisation – Solar PV Smart O&amp;M Monitoring Portal</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Faculty Counsellor Name</w:t>
            </w:r>
          </w:p>
        </w:tc>
        <w:tc>
          <w:tcPr>
            <w:tcW w:w="2253" w:type="dxa"/>
            <w:tcBorders/>
          </w:tcPr>
          <w:p>
            <w:pPr>
              <w:pStyle w:val="Normal"/>
              <w:widowControl/>
              <w:spacing w:lineRule="auto" w:line="240" w:before="0" w:after="0"/>
              <w:jc w:val="left"/>
              <w:rPr>
                <w:kern w:val="0"/>
                <w:szCs w:val="22"/>
                <w:lang w:val="en-US" w:eastAsia="en-US" w:bidi="ar-SA"/>
              </w:rPr>
            </w:pPr>
            <w:r>
              <w:rPr>
                <w:kern w:val="0"/>
                <w:szCs w:val="22"/>
                <w:lang w:val="en-US" w:eastAsia="en-US" w:bidi="ar-SA"/>
              </w:rPr>
            </w:r>
          </w:p>
        </w:tc>
      </w:tr>
    </w:tbl>
    <w:p>
      <w:pPr>
        <w:pStyle w:val="Normal"/>
        <w:keepNext w:val="true"/>
        <w:spacing w:lineRule="auto" w:line="259" w:before="100" w:after="30"/>
        <w:jc w:val="left"/>
        <w:rPr/>
      </w:pPr>
      <w:r>
        <w:rPr>
          <w:rFonts w:eastAsia="Times New Roman"/>
          <w:b/>
          <w:sz w:val="20"/>
        </w:rPr>
        <w:t>A. Application of Technical Knowledge and Skills</w:t>
      </w:r>
    </w:p>
    <w:p>
      <w:pPr>
        <w:pStyle w:val="Normal"/>
        <w:spacing w:lineRule="auto" w:line="259" w:before="0" w:after="30"/>
        <w:jc w:val="left"/>
        <w:rPr/>
      </w:pPr>
      <w:r>
        <w:rPr>
          <w:rFonts w:eastAsia="Times New Roman"/>
          <w:b w:val="false"/>
          <w:sz w:val="18"/>
        </w:rPr>
        <w:t xml:space="preserve">☑ </w:t>
      </w:r>
      <w:r>
        <w:rPr>
          <w:rFonts w:eastAsia="Times New Roman"/>
          <w:b w:val="false"/>
          <w:sz w:val="18"/>
        </w:rPr>
        <w:t>Applied classroom knowledge to assigned tasks</w:t>
      </w:r>
    </w:p>
    <w:p>
      <w:pPr>
        <w:pStyle w:val="Normal"/>
        <w:spacing w:lineRule="auto" w:line="259" w:before="0" w:after="30"/>
        <w:jc w:val="left"/>
        <w:rPr/>
      </w:pPr>
      <w:r>
        <w:rPr>
          <w:rFonts w:eastAsia="Times New Roman"/>
          <w:b w:val="false"/>
          <w:sz w:val="18"/>
        </w:rPr>
        <w:t xml:space="preserve">☑ </w:t>
      </w:r>
      <w:r>
        <w:rPr>
          <w:rFonts w:eastAsia="Times New Roman"/>
          <w:b w:val="false"/>
          <w:sz w:val="18"/>
        </w:rPr>
        <w:t>Used industry-standard tools/software</w:t>
      </w:r>
    </w:p>
    <w:p>
      <w:pPr>
        <w:pStyle w:val="Normal"/>
        <w:spacing w:lineRule="auto" w:line="259" w:before="0" w:after="30"/>
        <w:jc w:val="left"/>
        <w:rPr/>
      </w:pPr>
      <w:r>
        <w:rPr>
          <w:rFonts w:eastAsia="Times New Roman"/>
          <w:b w:val="false"/>
          <w:sz w:val="18"/>
        </w:rPr>
        <w:t xml:space="preserve">☑ </w:t>
      </w:r>
      <w:r>
        <w:rPr>
          <w:rFonts w:eastAsia="Times New Roman"/>
          <w:b w:val="false"/>
          <w:sz w:val="18"/>
        </w:rPr>
        <w:t>Completed assigned technical tasks successfully</w:t>
      </w:r>
    </w:p>
    <w:p>
      <w:pPr>
        <w:pStyle w:val="Normal"/>
        <w:spacing w:lineRule="auto" w:line="259" w:before="0" w:after="30"/>
        <w:jc w:val="left"/>
        <w:rPr/>
      </w:pPr>
      <w:r>
        <w:rPr>
          <w:rFonts w:eastAsia="Times New Roman"/>
          <w:b w:val="false"/>
          <w:sz w:val="18"/>
        </w:rPr>
        <w:t xml:space="preserve">☑ </w:t>
      </w:r>
      <w:r>
        <w:rPr>
          <w:rFonts w:eastAsia="Times New Roman"/>
          <w:b w:val="false"/>
          <w:sz w:val="18"/>
        </w:rPr>
        <w:t>Learned new technical concepts/technologies</w:t>
      </w:r>
    </w:p>
    <w:p>
      <w:pPr>
        <w:pStyle w:val="Normal"/>
        <w:keepNext w:val="true"/>
        <w:spacing w:lineRule="auto" w:line="259" w:before="100" w:after="30"/>
        <w:jc w:val="left"/>
        <w:rPr/>
      </w:pPr>
      <w:r>
        <w:rPr>
          <w:rFonts w:eastAsia="Times New Roman"/>
          <w:b/>
          <w:sz w:val="20"/>
        </w:rPr>
        <w:t>B. Problem Solving and Learning Ability</w:t>
      </w:r>
    </w:p>
    <w:p>
      <w:pPr>
        <w:pStyle w:val="Normal"/>
        <w:spacing w:lineRule="auto" w:line="259" w:before="0" w:after="30"/>
        <w:jc w:val="left"/>
        <w:rPr/>
      </w:pPr>
      <w:r>
        <w:rPr>
          <w:rFonts w:eastAsia="Times New Roman"/>
          <w:b w:val="false"/>
          <w:sz w:val="18"/>
        </w:rPr>
        <w:t xml:space="preserve">☑ </w:t>
      </w:r>
      <w:r>
        <w:rPr>
          <w:rFonts w:eastAsia="Times New Roman"/>
          <w:b w:val="false"/>
          <w:sz w:val="18"/>
        </w:rPr>
        <w:t>Identified technical/operational problems</w:t>
      </w:r>
    </w:p>
    <w:p>
      <w:pPr>
        <w:pStyle w:val="Normal"/>
        <w:spacing w:lineRule="auto" w:line="259" w:before="0" w:after="30"/>
        <w:jc w:val="left"/>
        <w:rPr/>
      </w:pPr>
      <w:r>
        <w:rPr>
          <w:rFonts w:eastAsia="Times New Roman"/>
          <w:b w:val="false"/>
          <w:sz w:val="18"/>
        </w:rPr>
        <w:t xml:space="preserve">☑ </w:t>
      </w:r>
      <w:r>
        <w:rPr>
          <w:rFonts w:eastAsia="Times New Roman"/>
          <w:b w:val="false"/>
          <w:sz w:val="18"/>
        </w:rPr>
        <w:t>Analyzed and proposed solutions</w:t>
      </w:r>
    </w:p>
    <w:p>
      <w:pPr>
        <w:pStyle w:val="Normal"/>
        <w:spacing w:lineRule="auto" w:line="259" w:before="0" w:after="30"/>
        <w:jc w:val="left"/>
        <w:rPr/>
      </w:pPr>
      <w:r>
        <w:rPr>
          <w:rFonts w:eastAsia="Times New Roman"/>
          <w:b w:val="false"/>
          <w:sz w:val="18"/>
        </w:rPr>
        <w:t xml:space="preserve">☑ </w:t>
      </w:r>
      <w:r>
        <w:rPr>
          <w:rFonts w:eastAsia="Times New Roman"/>
          <w:b w:val="false"/>
          <w:sz w:val="18"/>
        </w:rPr>
        <w:t>Resolved assigned issues/tasks</w:t>
      </w:r>
    </w:p>
    <w:p>
      <w:pPr>
        <w:pStyle w:val="Normal"/>
        <w:spacing w:lineRule="auto" w:line="259" w:before="0" w:after="30"/>
        <w:jc w:val="left"/>
        <w:rPr/>
      </w:pPr>
      <w:r>
        <w:rPr>
          <w:rFonts w:eastAsia="Times New Roman"/>
          <w:b w:val="false"/>
          <w:sz w:val="18"/>
        </w:rPr>
        <w:t xml:space="preserve">☑ </w:t>
      </w:r>
      <w:r>
        <w:rPr>
          <w:rFonts w:eastAsia="Times New Roman"/>
          <w:b w:val="false"/>
          <w:sz w:val="18"/>
        </w:rPr>
        <w:t>Acquired new knowledge or skills during the week</w:t>
      </w:r>
    </w:p>
    <w:p>
      <w:pPr>
        <w:pStyle w:val="Normal"/>
        <w:keepNext w:val="true"/>
        <w:spacing w:lineRule="auto" w:line="259" w:before="100" w:after="30"/>
        <w:jc w:val="left"/>
        <w:rPr/>
      </w:pPr>
      <w:r>
        <w:rPr>
          <w:rFonts w:eastAsia="Times New Roman"/>
          <w:b/>
          <w:sz w:val="20"/>
        </w:rPr>
        <w:t>C. Professionalism, Teamwork, and Communication</w:t>
      </w:r>
    </w:p>
    <w:p>
      <w:pPr>
        <w:pStyle w:val="Normal"/>
        <w:spacing w:lineRule="auto" w:line="259" w:before="0" w:after="30"/>
        <w:jc w:val="left"/>
        <w:rPr/>
      </w:pPr>
      <w:r>
        <w:rPr>
          <w:rFonts w:eastAsia="Times New Roman"/>
          <w:b w:val="false"/>
          <w:sz w:val="18"/>
        </w:rPr>
        <w:t xml:space="preserve">☑ </w:t>
      </w:r>
      <w:r>
        <w:rPr>
          <w:rFonts w:eastAsia="Times New Roman"/>
          <w:b w:val="false"/>
          <w:sz w:val="18"/>
        </w:rPr>
        <w:t>Maintained regular attendance and punctuality</w:t>
      </w:r>
    </w:p>
    <w:p>
      <w:pPr>
        <w:pStyle w:val="Normal"/>
        <w:spacing w:lineRule="auto" w:line="259" w:before="0" w:after="30"/>
        <w:jc w:val="left"/>
        <w:rPr/>
      </w:pPr>
      <w:r>
        <w:rPr>
          <w:rFonts w:eastAsia="Times New Roman"/>
          <w:b w:val="false"/>
          <w:sz w:val="18"/>
        </w:rPr>
        <w:t xml:space="preserve">☑ </w:t>
      </w:r>
      <w:r>
        <w:rPr>
          <w:rFonts w:eastAsia="Times New Roman"/>
          <w:b w:val="false"/>
          <w:sz w:val="18"/>
        </w:rPr>
        <w:t>Worked effectively with team members</w:t>
      </w:r>
    </w:p>
    <w:p>
      <w:pPr>
        <w:pStyle w:val="Normal"/>
        <w:spacing w:lineRule="auto" w:line="259" w:before="0" w:after="30"/>
        <w:jc w:val="left"/>
        <w:rPr/>
      </w:pPr>
      <w:r>
        <w:rPr>
          <w:rFonts w:eastAsia="Times New Roman"/>
          <w:b w:val="false"/>
          <w:sz w:val="18"/>
        </w:rPr>
        <w:t xml:space="preserve">☑ </w:t>
      </w:r>
      <w:r>
        <w:rPr>
          <w:rFonts w:eastAsia="Times New Roman"/>
          <w:b w:val="false"/>
          <w:sz w:val="18"/>
        </w:rPr>
        <w:t>Communicated effectively with mentor/supervisor</w:t>
      </w:r>
    </w:p>
    <w:p>
      <w:pPr>
        <w:pStyle w:val="Normal"/>
        <w:spacing w:lineRule="auto" w:line="259" w:before="0" w:after="30"/>
        <w:jc w:val="left"/>
        <w:rPr/>
      </w:pPr>
      <w:r>
        <w:rPr>
          <w:rFonts w:eastAsia="Times New Roman"/>
          <w:b w:val="false"/>
          <w:sz w:val="18"/>
        </w:rPr>
        <w:t xml:space="preserve">☑ </w:t>
      </w:r>
      <w:r>
        <w:rPr>
          <w:rFonts w:eastAsia="Times New Roman"/>
          <w:b w:val="false"/>
          <w:sz w:val="18"/>
        </w:rPr>
        <w:t>Completed assigned work within deadlines</w:t>
      </w:r>
    </w:p>
    <w:p>
      <w:pPr>
        <w:pStyle w:val="Normal"/>
        <w:keepNext w:val="true"/>
        <w:spacing w:lineRule="auto" w:line="259" w:before="100" w:after="30"/>
        <w:jc w:val="left"/>
        <w:rPr/>
      </w:pPr>
      <w:r>
        <w:rPr>
          <w:rFonts w:eastAsia="Times New Roman"/>
          <w:b/>
          <w:sz w:val="20"/>
        </w:rPr>
        <w:t>D. Internship Progress, Documentation, and Reflection</w:t>
      </w:r>
    </w:p>
    <w:p>
      <w:pPr>
        <w:pStyle w:val="Normal"/>
        <w:spacing w:lineRule="auto" w:line="259" w:before="0" w:after="30"/>
        <w:jc w:val="left"/>
        <w:rPr/>
      </w:pPr>
      <w:r>
        <w:rPr>
          <w:rFonts w:eastAsia="Times New Roman"/>
          <w:b w:val="false"/>
          <w:sz w:val="18"/>
        </w:rPr>
        <w:t xml:space="preserve">☑ </w:t>
      </w:r>
      <w:r>
        <w:rPr>
          <w:rFonts w:eastAsia="Times New Roman"/>
          <w:b w:val="false"/>
          <w:sz w:val="18"/>
        </w:rPr>
        <w:t>Updated weekly logbook/documentation</w:t>
      </w:r>
    </w:p>
    <w:p>
      <w:pPr>
        <w:pStyle w:val="Normal"/>
        <w:spacing w:lineRule="auto" w:line="259" w:before="0" w:after="30"/>
        <w:jc w:val="left"/>
        <w:rPr/>
      </w:pPr>
      <w:r>
        <w:rPr>
          <w:rFonts w:eastAsia="Times New Roman"/>
          <w:b w:val="false"/>
          <w:sz w:val="18"/>
        </w:rPr>
        <w:t xml:space="preserve">☑ </w:t>
      </w:r>
      <w:r>
        <w:rPr>
          <w:rFonts w:eastAsia="Times New Roman"/>
          <w:b w:val="false"/>
          <w:sz w:val="18"/>
        </w:rPr>
        <w:t>Submitted reports/records on time</w:t>
      </w:r>
    </w:p>
    <w:p>
      <w:pPr>
        <w:pStyle w:val="Normal"/>
        <w:spacing w:lineRule="auto" w:line="259" w:before="0" w:after="30"/>
        <w:jc w:val="left"/>
        <w:rPr/>
      </w:pPr>
      <w:r>
        <w:rPr>
          <w:rFonts w:eastAsia="Times New Roman"/>
          <w:b w:val="false"/>
          <w:sz w:val="18"/>
        </w:rPr>
        <w:t xml:space="preserve">☑ </w:t>
      </w:r>
      <w:r>
        <w:rPr>
          <w:rFonts w:eastAsia="Times New Roman"/>
          <w:b w:val="false"/>
          <w:sz w:val="18"/>
        </w:rPr>
        <w:t>Reflected on learning outcomes achieved</w:t>
      </w:r>
    </w:p>
    <w:p>
      <w:pPr>
        <w:pStyle w:val="Normal"/>
        <w:spacing w:lineRule="auto" w:line="259" w:before="0" w:after="30"/>
        <w:jc w:val="left"/>
        <w:rPr/>
      </w:pPr>
      <w:r>
        <w:rPr>
          <w:rFonts w:eastAsia="Times New Roman"/>
          <w:b w:val="false"/>
          <w:sz w:val="18"/>
        </w:rPr>
        <w:t xml:space="preserve">☑ </w:t>
      </w:r>
      <w:r>
        <w:rPr>
          <w:rFonts w:eastAsia="Times New Roman"/>
          <w:b w:val="false"/>
          <w:sz w:val="18"/>
        </w:rPr>
        <w:t>Defined objectives for the next week</w:t>
      </w:r>
    </w:p>
    <w:p>
      <w:pPr>
        <w:pStyle w:val="Normal"/>
        <w:keepNext w:val="true"/>
        <w:spacing w:lineRule="auto" w:line="259" w:before="100" w:after="30"/>
        <w:jc w:val="left"/>
        <w:rPr/>
      </w:pPr>
      <w:r>
        <w:rPr>
          <w:rFonts w:eastAsia="Times New Roman"/>
          <w:b/>
          <w:sz w:val="20"/>
        </w:rPr>
        <w:t>Weekly Progress Summary (Brief)</w:t>
      </w:r>
    </w:p>
    <w:p>
      <w:pPr>
        <w:pStyle w:val="Normal"/>
        <w:spacing w:lineRule="auto" w:line="259" w:before="0" w:after="30"/>
        <w:jc w:val="left"/>
        <w:rPr/>
      </w:pPr>
      <w:r>
        <w:rPr>
          <w:rFonts w:eastAsia="Times New Roman"/>
          <w:b w:val="false"/>
          <w:sz w:val="18"/>
        </w:rPr>
        <w:t>Major Activities Completed: Alarm views: severity colours, categories and recommended actions, consistent with the Portfolio Overview alert panel.</w:t>
      </w:r>
    </w:p>
    <w:p>
      <w:pPr>
        <w:pStyle w:val="Normal"/>
        <w:spacing w:lineRule="auto" w:line="259" w:before="0" w:after="30"/>
        <w:jc w:val="left"/>
        <w:rPr/>
      </w:pPr>
      <w:r>
        <w:rPr>
          <w:rFonts w:eastAsia="Times New Roman"/>
          <w:b w:val="false"/>
          <w:sz w:val="18"/>
        </w:rPr>
        <w:t>Key Learning Outcomes Achieved: How KPI-based alarms (e.g. PR corridor deviation) are generated and shown to O&amp;M teams.</w:t>
      </w:r>
    </w:p>
    <w:p>
      <w:pPr>
        <w:pStyle w:val="Normal"/>
        <w:spacing w:lineRule="auto" w:line="259" w:before="0" w:after="30"/>
        <w:jc w:val="left"/>
        <w:rPr/>
      </w:pPr>
      <w:r>
        <w:rPr>
          <w:rFonts w:eastAsia="Times New Roman"/>
          <w:b w:val="false"/>
          <w:sz w:val="18"/>
        </w:rPr>
        <w:t>Plan for Next Week: Alarm History export; start PR Evolution corridor and Spatial Heatmap work.</w:t>
      </w:r>
    </w:p>
    <w:p>
      <w:pPr>
        <w:pStyle w:val="Normal"/>
        <w:keepNext w:val="true"/>
        <w:spacing w:lineRule="auto" w:line="259" w:before="100" w:after="30"/>
        <w:jc w:val="left"/>
        <w:rPr/>
      </w:pPr>
      <w:r>
        <w:rPr>
          <w:rFonts w:eastAsia="Times New Roman"/>
          <w:b/>
          <w:sz w:val="20"/>
        </w:rPr>
        <w:t>Verification</w:t>
      </w:r>
    </w:p>
    <w:p>
      <w:pPr>
        <w:pStyle w:val="Normal"/>
        <w:spacing w:lineRule="auto" w:line="259" w:before="0" w:after="30"/>
        <w:jc w:val="left"/>
        <w:rPr/>
      </w:pPr>
      <w:r>
        <w:rPr>
          <w:rFonts w:eastAsia="Times New Roman"/>
          <w:b w:val="false"/>
          <w:sz w:val="18"/>
        </w:rPr>
        <w:t>Student Self-Validation: I certify completion of this week's modules honestly.</w:t>
      </w:r>
    </w:p>
    <w:p>
      <w:pPr>
        <w:pStyle w:val="Normal"/>
        <w:spacing w:lineRule="auto" w:line="259" w:before="0" w:after="30"/>
        <w:jc w:val="left"/>
        <w:rPr/>
      </w:pPr>
      <w:r>
        <w:rPr>
          <w:rFonts w:eastAsia="Times New Roman"/>
          <w:b w:val="false"/>
          <w:sz w:val="18"/>
        </w:rPr>
        <w:t>Student Signature: __________________________   Date: 24 July 2026</w:t>
      </w:r>
    </w:p>
    <w:p>
      <w:pPr>
        <w:pStyle w:val="Normal"/>
        <w:spacing w:lineRule="auto" w:line="259" w:before="0" w:after="30"/>
        <w:jc w:val="left"/>
        <w:rPr/>
      </w:pPr>
      <w:r>
        <w:rPr>
          <w:rFonts w:eastAsia="Times New Roman"/>
          <w:b w:val="false"/>
          <w:sz w:val="18"/>
        </w:rPr>
        <w:t>Industry Mentor / Research Supervisor Remarks: ______________________________________________________</w:t>
      </w:r>
    </w:p>
    <w:p>
      <w:pPr>
        <w:pStyle w:val="Normal"/>
        <w:spacing w:lineRule="auto" w:line="259" w:before="0" w:after="30"/>
        <w:jc w:val="left"/>
        <w:rPr/>
      </w:pPr>
      <w:r>
        <w:rPr>
          <w:rFonts w:eastAsia="Times New Roman"/>
          <w:b w:val="false"/>
          <w:sz w:val="18"/>
        </w:rPr>
        <w:t>Signature: _________________________________   Date: __________________</w:t>
      </w:r>
      <w:r>
        <w:br w:type="page"/>
      </w:r>
    </w:p>
    <w:p>
      <w:pPr>
        <w:pStyle w:val="Normal"/>
        <w:spacing w:lineRule="auto" w:line="240" w:before="0" w:after="120"/>
        <w:jc w:val="left"/>
        <w:rPr/>
      </w:pPr>
      <w:r>
        <w:rPr>
          <w:b/>
          <w:i/>
          <w:sz w:val="22"/>
        </w:rPr>
        <w:t>Appendix D – Weekly Logbooks – Week 13</w:t>
      </w:r>
    </w:p>
    <w:p>
      <w:pPr>
        <w:pStyle w:val="Normal"/>
        <w:spacing w:lineRule="auto" w:line="259" w:before="0" w:after="30"/>
        <w:jc w:val="center"/>
        <w:rPr/>
      </w:pPr>
      <w:r>
        <w:rPr>
          <w:rFonts w:eastAsia="Times New Roman"/>
          <w:b/>
          <w:sz w:val="28"/>
        </w:rPr>
        <w:t>MAHARAJA AGRASEN INSTITUTE OF TECHNOLOGY</w:t>
      </w:r>
    </w:p>
    <w:p>
      <w:pPr>
        <w:pStyle w:val="Normal"/>
        <w:spacing w:lineRule="auto" w:line="259" w:before="0" w:after="30"/>
        <w:jc w:val="center"/>
        <w:rPr/>
      </w:pPr>
      <w:r>
        <w:rPr>
          <w:rFonts w:eastAsia="Times New Roman"/>
          <w:b/>
          <w:sz w:val="28"/>
        </w:rPr>
        <w:t>DEPARTMENT OF INFORMATION TECHNOLOGY</w:t>
      </w:r>
    </w:p>
    <w:p>
      <w:pPr>
        <w:pStyle w:val="Normal"/>
        <w:spacing w:lineRule="auto" w:line="259" w:before="0" w:after="30"/>
        <w:jc w:val="center"/>
        <w:rPr/>
      </w:pPr>
      <w:r>
        <w:rPr>
          <w:rFonts w:eastAsia="Times New Roman"/>
          <w:b/>
          <w:sz w:val="28"/>
        </w:rPr>
        <w:t>WEEKLY SUMMER INTERNSHIP / TRAINING REPORT</w:t>
      </w:r>
    </w:p>
    <w:p>
      <w:pPr>
        <w:pStyle w:val="Normal"/>
        <w:spacing w:lineRule="auto" w:line="259" w:before="0" w:after="30"/>
        <w:jc w:val="center"/>
        <w:rPr/>
      </w:pPr>
      <w:r>
        <w:rPr>
          <w:rFonts w:eastAsia="Times New Roman"/>
          <w:b/>
          <w:sz w:val="22"/>
        </w:rPr>
        <w:t>7th Semester – ES-453 | Academic Session 2026–27</w:t>
      </w:r>
    </w:p>
    <w:p>
      <w:pPr>
        <w:pStyle w:val="Normal"/>
        <w:spacing w:lineRule="auto" w:line="259" w:before="0" w:after="30"/>
        <w:jc w:val="center"/>
        <w:rPr/>
      </w:pPr>
      <w:r>
        <w:rPr>
          <w:rFonts w:eastAsia="Times New Roman"/>
          <w:b/>
          <w:sz w:val="20"/>
        </w:rPr>
        <w:t>Week No.: 13     Dates: From 27 July 2026 to 31 July 2026</w:t>
      </w:r>
    </w:p>
    <w:tbl>
      <w:tblPr>
        <w:tblStyle w:val="TableGrid"/>
        <w:tblW w:w="9012" w:type="dxa"/>
        <w:jc w:val="center"/>
        <w:tblInd w:w="0" w:type="dxa"/>
        <w:tblLayout w:type="fixed"/>
        <w:tblCellMar>
          <w:top w:w="45" w:type="dxa"/>
          <w:left w:w="70" w:type="dxa"/>
          <w:bottom w:w="45" w:type="dxa"/>
          <w:right w:w="70" w:type="dxa"/>
        </w:tblCellMar>
        <w:tblLook w:noHBand="0" w:lastColumn="0" w:firstColumn="1" w:lastRow="0" w:firstRow="1" w:noVBand="1" w:val="04a0"/>
      </w:tblPr>
      <w:tblGrid>
        <w:gridCol w:w="2253"/>
        <w:gridCol w:w="2253"/>
        <w:gridCol w:w="2253"/>
        <w:gridCol w:w="2253"/>
      </w:tblGrid>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kern w:val="0"/>
                <w:sz w:val="17"/>
                <w:szCs w:val="22"/>
                <w:lang w:val="en-US" w:eastAsia="en-US" w:bidi="ar-SA"/>
              </w:rPr>
              <w:t>Student Information</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kern w:val="0"/>
                <w:sz w:val="17"/>
                <w:szCs w:val="22"/>
                <w:lang w:val="en-US" w:eastAsia="en-US" w:bidi="ar-SA"/>
              </w:rPr>
              <w:t>Details</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kern w:val="0"/>
                <w:sz w:val="17"/>
                <w:szCs w:val="22"/>
                <w:lang w:val="en-US" w:eastAsia="en-US" w:bidi="ar-SA"/>
              </w:rPr>
              <w:t>Training / Course Information</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kern w:val="0"/>
                <w:sz w:val="17"/>
                <w:szCs w:val="22"/>
                <w:lang w:val="en-US" w:eastAsia="en-US" w:bidi="ar-SA"/>
              </w:rPr>
              <w:t>Details</w:t>
            </w:r>
          </w:p>
        </w:tc>
      </w:tr>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Name</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Ishan Bhattacharya</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Organization Name</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PV Doctor Pte. Ltd.</w:t>
            </w:r>
          </w:p>
        </w:tc>
      </w:tr>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Roll No.</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08514803123</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Contact Person (Mentor/HR)</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Mr. Manav Gupta</w:t>
            </w:r>
          </w:p>
        </w:tc>
      </w:tr>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Batch / Section</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7-I-4 (IT – AIML)</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Designation</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Head of Data Engineering &amp; Analytics</w:t>
            </w:r>
          </w:p>
        </w:tc>
      </w:tr>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Semester</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7th</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Contact No. &amp; Email</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+91 97175 20052</w:t>
            </w:r>
          </w:p>
        </w:tc>
      </w:tr>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Project / Domain Name</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Web Development &amp; Data Visualisation – Solar PV Smart O&amp;M Monitoring Portal</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Faculty Counsellor Name</w:t>
            </w:r>
          </w:p>
        </w:tc>
        <w:tc>
          <w:tcPr>
            <w:tcW w:w="2253" w:type="dxa"/>
            <w:tcBorders/>
          </w:tcPr>
          <w:p>
            <w:pPr>
              <w:pStyle w:val="Normal"/>
              <w:widowControl/>
              <w:spacing w:lineRule="auto" w:line="240" w:before="0" w:after="0"/>
              <w:jc w:val="left"/>
              <w:rPr>
                <w:kern w:val="0"/>
                <w:szCs w:val="22"/>
                <w:lang w:val="en-US" w:eastAsia="en-US" w:bidi="ar-SA"/>
              </w:rPr>
            </w:pPr>
            <w:r>
              <w:rPr>
                <w:kern w:val="0"/>
                <w:szCs w:val="22"/>
                <w:lang w:val="en-US" w:eastAsia="en-US" w:bidi="ar-SA"/>
              </w:rPr>
            </w:r>
          </w:p>
        </w:tc>
      </w:tr>
    </w:tbl>
    <w:p>
      <w:pPr>
        <w:pStyle w:val="Normal"/>
        <w:keepNext w:val="true"/>
        <w:spacing w:lineRule="auto" w:line="259" w:before="100" w:after="30"/>
        <w:jc w:val="left"/>
        <w:rPr/>
      </w:pPr>
      <w:r>
        <w:rPr>
          <w:rFonts w:eastAsia="Times New Roman"/>
          <w:b/>
          <w:sz w:val="20"/>
        </w:rPr>
        <w:t>A. Application of Technical Knowledge and Skills</w:t>
      </w:r>
    </w:p>
    <w:p>
      <w:pPr>
        <w:pStyle w:val="Normal"/>
        <w:spacing w:lineRule="auto" w:line="259" w:before="0" w:after="30"/>
        <w:jc w:val="left"/>
        <w:rPr/>
      </w:pPr>
      <w:r>
        <w:rPr>
          <w:rFonts w:eastAsia="Times New Roman"/>
          <w:b w:val="false"/>
          <w:sz w:val="18"/>
        </w:rPr>
        <w:t xml:space="preserve">☑ </w:t>
      </w:r>
      <w:r>
        <w:rPr>
          <w:rFonts w:eastAsia="Times New Roman"/>
          <w:b w:val="false"/>
          <w:sz w:val="18"/>
        </w:rPr>
        <w:t>Applied classroom knowledge to assigned tasks</w:t>
      </w:r>
    </w:p>
    <w:p>
      <w:pPr>
        <w:pStyle w:val="Normal"/>
        <w:spacing w:lineRule="auto" w:line="259" w:before="0" w:after="30"/>
        <w:jc w:val="left"/>
        <w:rPr/>
      </w:pPr>
      <w:r>
        <w:rPr>
          <w:rFonts w:eastAsia="Times New Roman"/>
          <w:b w:val="false"/>
          <w:sz w:val="18"/>
        </w:rPr>
        <w:t xml:space="preserve">☑ </w:t>
      </w:r>
      <w:r>
        <w:rPr>
          <w:rFonts w:eastAsia="Times New Roman"/>
          <w:b w:val="false"/>
          <w:sz w:val="18"/>
        </w:rPr>
        <w:t>Used industry-standard tools/software</w:t>
      </w:r>
    </w:p>
    <w:p>
      <w:pPr>
        <w:pStyle w:val="Normal"/>
        <w:spacing w:lineRule="auto" w:line="259" w:before="0" w:after="30"/>
        <w:jc w:val="left"/>
        <w:rPr/>
      </w:pPr>
      <w:r>
        <w:rPr>
          <w:rFonts w:eastAsia="Times New Roman"/>
          <w:b w:val="false"/>
          <w:sz w:val="18"/>
        </w:rPr>
        <w:t xml:space="preserve">☑ </w:t>
      </w:r>
      <w:r>
        <w:rPr>
          <w:rFonts w:eastAsia="Times New Roman"/>
          <w:b w:val="false"/>
          <w:sz w:val="18"/>
        </w:rPr>
        <w:t>Completed assigned technical tasks successfully</w:t>
      </w:r>
    </w:p>
    <w:p>
      <w:pPr>
        <w:pStyle w:val="Normal"/>
        <w:spacing w:lineRule="auto" w:line="259" w:before="0" w:after="30"/>
        <w:jc w:val="left"/>
        <w:rPr/>
      </w:pPr>
      <w:r>
        <w:rPr>
          <w:rFonts w:eastAsia="Times New Roman"/>
          <w:b w:val="false"/>
          <w:sz w:val="18"/>
        </w:rPr>
        <w:t xml:space="preserve">☑ </w:t>
      </w:r>
      <w:r>
        <w:rPr>
          <w:rFonts w:eastAsia="Times New Roman"/>
          <w:b w:val="false"/>
          <w:sz w:val="18"/>
        </w:rPr>
        <w:t>Learned new technical concepts/technologies</w:t>
      </w:r>
    </w:p>
    <w:p>
      <w:pPr>
        <w:pStyle w:val="Normal"/>
        <w:keepNext w:val="true"/>
        <w:spacing w:lineRule="auto" w:line="259" w:before="100" w:after="30"/>
        <w:jc w:val="left"/>
        <w:rPr/>
      </w:pPr>
      <w:r>
        <w:rPr>
          <w:rFonts w:eastAsia="Times New Roman"/>
          <w:b/>
          <w:sz w:val="20"/>
        </w:rPr>
        <w:t>B. Problem Solving and Learning Ability</w:t>
      </w:r>
    </w:p>
    <w:p>
      <w:pPr>
        <w:pStyle w:val="Normal"/>
        <w:spacing w:lineRule="auto" w:line="259" w:before="0" w:after="30"/>
        <w:jc w:val="left"/>
        <w:rPr/>
      </w:pPr>
      <w:r>
        <w:rPr>
          <w:rFonts w:eastAsia="Times New Roman"/>
          <w:b w:val="false"/>
          <w:sz w:val="18"/>
        </w:rPr>
        <w:t xml:space="preserve">☑ </w:t>
      </w:r>
      <w:r>
        <w:rPr>
          <w:rFonts w:eastAsia="Times New Roman"/>
          <w:b w:val="false"/>
          <w:sz w:val="18"/>
        </w:rPr>
        <w:t>Identified technical/operational problems</w:t>
      </w:r>
    </w:p>
    <w:p>
      <w:pPr>
        <w:pStyle w:val="Normal"/>
        <w:spacing w:lineRule="auto" w:line="259" w:before="0" w:after="30"/>
        <w:jc w:val="left"/>
        <w:rPr/>
      </w:pPr>
      <w:r>
        <w:rPr>
          <w:rFonts w:eastAsia="Times New Roman"/>
          <w:b w:val="false"/>
          <w:sz w:val="18"/>
        </w:rPr>
        <w:t xml:space="preserve">☑ </w:t>
      </w:r>
      <w:r>
        <w:rPr>
          <w:rFonts w:eastAsia="Times New Roman"/>
          <w:b w:val="false"/>
          <w:sz w:val="18"/>
        </w:rPr>
        <w:t>Analyzed and proposed solutions</w:t>
      </w:r>
    </w:p>
    <w:p>
      <w:pPr>
        <w:pStyle w:val="Normal"/>
        <w:spacing w:lineRule="auto" w:line="259" w:before="0" w:after="30"/>
        <w:jc w:val="left"/>
        <w:rPr/>
      </w:pPr>
      <w:r>
        <w:rPr>
          <w:rFonts w:eastAsia="Times New Roman"/>
          <w:b w:val="false"/>
          <w:sz w:val="18"/>
        </w:rPr>
        <w:t xml:space="preserve">☑ </w:t>
      </w:r>
      <w:r>
        <w:rPr>
          <w:rFonts w:eastAsia="Times New Roman"/>
          <w:b w:val="false"/>
          <w:sz w:val="18"/>
        </w:rPr>
        <w:t>Resolved assigned issues/tasks</w:t>
      </w:r>
    </w:p>
    <w:p>
      <w:pPr>
        <w:pStyle w:val="Normal"/>
        <w:spacing w:lineRule="auto" w:line="259" w:before="0" w:after="30"/>
        <w:jc w:val="left"/>
        <w:rPr/>
      </w:pPr>
      <w:r>
        <w:rPr>
          <w:rFonts w:eastAsia="Times New Roman"/>
          <w:b w:val="false"/>
          <w:sz w:val="18"/>
        </w:rPr>
        <w:t xml:space="preserve">☑ </w:t>
      </w:r>
      <w:r>
        <w:rPr>
          <w:rFonts w:eastAsia="Times New Roman"/>
          <w:b w:val="false"/>
          <w:sz w:val="18"/>
        </w:rPr>
        <w:t>Acquired new knowledge or skills during the week</w:t>
      </w:r>
    </w:p>
    <w:p>
      <w:pPr>
        <w:pStyle w:val="Normal"/>
        <w:keepNext w:val="true"/>
        <w:spacing w:lineRule="auto" w:line="259" w:before="100" w:after="30"/>
        <w:jc w:val="left"/>
        <w:rPr/>
      </w:pPr>
      <w:r>
        <w:rPr>
          <w:rFonts w:eastAsia="Times New Roman"/>
          <w:b/>
          <w:sz w:val="20"/>
        </w:rPr>
        <w:t>C. Professionalism, Teamwork, and Communication</w:t>
      </w:r>
    </w:p>
    <w:p>
      <w:pPr>
        <w:pStyle w:val="Normal"/>
        <w:spacing w:lineRule="auto" w:line="259" w:before="0" w:after="30"/>
        <w:jc w:val="left"/>
        <w:rPr/>
      </w:pPr>
      <w:r>
        <w:rPr>
          <w:rFonts w:eastAsia="Times New Roman"/>
          <w:b w:val="false"/>
          <w:sz w:val="18"/>
        </w:rPr>
        <w:t xml:space="preserve">☑ </w:t>
      </w:r>
      <w:r>
        <w:rPr>
          <w:rFonts w:eastAsia="Times New Roman"/>
          <w:b w:val="false"/>
          <w:sz w:val="18"/>
        </w:rPr>
        <w:t>Maintained regular attendance and punctuality</w:t>
      </w:r>
    </w:p>
    <w:p>
      <w:pPr>
        <w:pStyle w:val="Normal"/>
        <w:spacing w:lineRule="auto" w:line="259" w:before="0" w:after="30"/>
        <w:jc w:val="left"/>
        <w:rPr/>
      </w:pPr>
      <w:r>
        <w:rPr>
          <w:rFonts w:eastAsia="Times New Roman"/>
          <w:b w:val="false"/>
          <w:sz w:val="18"/>
        </w:rPr>
        <w:t xml:space="preserve">☑ </w:t>
      </w:r>
      <w:r>
        <w:rPr>
          <w:rFonts w:eastAsia="Times New Roman"/>
          <w:b w:val="false"/>
          <w:sz w:val="18"/>
        </w:rPr>
        <w:t>Worked effectively with team members</w:t>
      </w:r>
    </w:p>
    <w:p>
      <w:pPr>
        <w:pStyle w:val="Normal"/>
        <w:spacing w:lineRule="auto" w:line="259" w:before="0" w:after="30"/>
        <w:jc w:val="left"/>
        <w:rPr/>
      </w:pPr>
      <w:r>
        <w:rPr>
          <w:rFonts w:eastAsia="Times New Roman"/>
          <w:b w:val="false"/>
          <w:sz w:val="18"/>
        </w:rPr>
        <w:t xml:space="preserve">☑ </w:t>
      </w:r>
      <w:r>
        <w:rPr>
          <w:rFonts w:eastAsia="Times New Roman"/>
          <w:b w:val="false"/>
          <w:sz w:val="18"/>
        </w:rPr>
        <w:t>Communicated effectively with mentor/supervisor</w:t>
      </w:r>
    </w:p>
    <w:p>
      <w:pPr>
        <w:pStyle w:val="Normal"/>
        <w:spacing w:lineRule="auto" w:line="259" w:before="0" w:after="30"/>
        <w:jc w:val="left"/>
        <w:rPr/>
      </w:pPr>
      <w:r>
        <w:rPr>
          <w:rFonts w:eastAsia="Times New Roman"/>
          <w:b w:val="false"/>
          <w:sz w:val="18"/>
        </w:rPr>
        <w:t xml:space="preserve">☑ </w:t>
      </w:r>
      <w:r>
        <w:rPr>
          <w:rFonts w:eastAsia="Times New Roman"/>
          <w:b w:val="false"/>
          <w:sz w:val="18"/>
        </w:rPr>
        <w:t>Completed assigned work within deadlines</w:t>
      </w:r>
    </w:p>
    <w:p>
      <w:pPr>
        <w:pStyle w:val="Normal"/>
        <w:keepNext w:val="true"/>
        <w:spacing w:lineRule="auto" w:line="259" w:before="100" w:after="30"/>
        <w:jc w:val="left"/>
        <w:rPr/>
      </w:pPr>
      <w:r>
        <w:rPr>
          <w:rFonts w:eastAsia="Times New Roman"/>
          <w:b/>
          <w:sz w:val="20"/>
        </w:rPr>
        <w:t>D. Internship Progress, Documentation, and Reflection</w:t>
      </w:r>
    </w:p>
    <w:p>
      <w:pPr>
        <w:pStyle w:val="Normal"/>
        <w:spacing w:lineRule="auto" w:line="259" w:before="0" w:after="30"/>
        <w:jc w:val="left"/>
        <w:rPr/>
      </w:pPr>
      <w:r>
        <w:rPr>
          <w:rFonts w:eastAsia="Times New Roman"/>
          <w:b w:val="false"/>
          <w:sz w:val="18"/>
        </w:rPr>
        <w:t xml:space="preserve">☑ </w:t>
      </w:r>
      <w:r>
        <w:rPr>
          <w:rFonts w:eastAsia="Times New Roman"/>
          <w:b w:val="false"/>
          <w:sz w:val="18"/>
        </w:rPr>
        <w:t>Updated weekly logbook/documentation</w:t>
      </w:r>
    </w:p>
    <w:p>
      <w:pPr>
        <w:pStyle w:val="Normal"/>
        <w:spacing w:lineRule="auto" w:line="259" w:before="0" w:after="30"/>
        <w:jc w:val="left"/>
        <w:rPr/>
      </w:pPr>
      <w:r>
        <w:rPr>
          <w:rFonts w:eastAsia="Times New Roman"/>
          <w:b w:val="false"/>
          <w:sz w:val="18"/>
        </w:rPr>
        <w:t xml:space="preserve">☑ </w:t>
      </w:r>
      <w:r>
        <w:rPr>
          <w:rFonts w:eastAsia="Times New Roman"/>
          <w:b w:val="false"/>
          <w:sz w:val="18"/>
        </w:rPr>
        <w:t>Submitted reports/records on time</w:t>
      </w:r>
    </w:p>
    <w:p>
      <w:pPr>
        <w:pStyle w:val="Normal"/>
        <w:spacing w:lineRule="auto" w:line="259" w:before="0" w:after="30"/>
        <w:jc w:val="left"/>
        <w:rPr/>
      </w:pPr>
      <w:r>
        <w:rPr>
          <w:rFonts w:eastAsia="Times New Roman"/>
          <w:b w:val="false"/>
          <w:sz w:val="18"/>
        </w:rPr>
        <w:t xml:space="preserve">☑ </w:t>
      </w:r>
      <w:r>
        <w:rPr>
          <w:rFonts w:eastAsia="Times New Roman"/>
          <w:b w:val="false"/>
          <w:sz w:val="18"/>
        </w:rPr>
        <w:t>Reflected on learning outcomes achieved</w:t>
      </w:r>
    </w:p>
    <w:p>
      <w:pPr>
        <w:pStyle w:val="Normal"/>
        <w:spacing w:lineRule="auto" w:line="259" w:before="0" w:after="30"/>
        <w:jc w:val="left"/>
        <w:rPr/>
      </w:pPr>
      <w:r>
        <w:rPr>
          <w:rFonts w:eastAsia="Times New Roman"/>
          <w:b w:val="false"/>
          <w:sz w:val="18"/>
        </w:rPr>
        <w:t xml:space="preserve">☑ </w:t>
      </w:r>
      <w:r>
        <w:rPr>
          <w:rFonts w:eastAsia="Times New Roman"/>
          <w:b w:val="false"/>
          <w:sz w:val="18"/>
        </w:rPr>
        <w:t>Defined objectives for the next week</w:t>
      </w:r>
    </w:p>
    <w:p>
      <w:pPr>
        <w:pStyle w:val="Normal"/>
        <w:keepNext w:val="true"/>
        <w:spacing w:lineRule="auto" w:line="259" w:before="100" w:after="30"/>
        <w:jc w:val="left"/>
        <w:rPr/>
      </w:pPr>
      <w:r>
        <w:rPr>
          <w:rFonts w:eastAsia="Times New Roman"/>
          <w:b/>
          <w:sz w:val="20"/>
        </w:rPr>
        <w:t>Weekly Progress Summary (Brief)</w:t>
      </w:r>
    </w:p>
    <w:p>
      <w:pPr>
        <w:pStyle w:val="Normal"/>
        <w:spacing w:lineRule="auto" w:line="259" w:before="0" w:after="30"/>
        <w:jc w:val="left"/>
        <w:rPr/>
      </w:pPr>
      <w:r>
        <w:rPr>
          <w:rFonts w:eastAsia="Times New Roman"/>
          <w:b w:val="false"/>
          <w:sz w:val="18"/>
        </w:rPr>
        <w:t>Major Activities Completed: Alarm History export; validated PR corridor-deviation alarms; planned Spatial Heatmap work. Internship extended into August (part-time).</w:t>
      </w:r>
    </w:p>
    <w:p>
      <w:pPr>
        <w:pStyle w:val="Normal"/>
        <w:spacing w:lineRule="auto" w:line="259" w:before="0" w:after="30"/>
        <w:jc w:val="left"/>
        <w:rPr/>
      </w:pPr>
      <w:r>
        <w:rPr>
          <w:rFonts w:eastAsia="Times New Roman"/>
          <w:b w:val="false"/>
          <w:sz w:val="18"/>
        </w:rPr>
        <w:t>Key Learning Outcomes Achieved: End-to-end flow from a KPI rule to an alarm record and export.</w:t>
      </w:r>
    </w:p>
    <w:p>
      <w:pPr>
        <w:pStyle w:val="Normal"/>
        <w:spacing w:lineRule="auto" w:line="259" w:before="0" w:after="30"/>
        <w:jc w:val="left"/>
        <w:rPr/>
      </w:pPr>
      <w:r>
        <w:rPr>
          <w:rFonts w:eastAsia="Times New Roman"/>
          <w:b w:val="false"/>
          <w:sz w:val="18"/>
        </w:rPr>
        <w:t>Plan for Next Week: Spatial Heatmap layout, Raw Data and PR corridor calculations (part-time from August).</w:t>
      </w:r>
    </w:p>
    <w:p>
      <w:pPr>
        <w:pStyle w:val="Normal"/>
        <w:keepNext w:val="true"/>
        <w:spacing w:lineRule="auto" w:line="259" w:before="100" w:after="30"/>
        <w:jc w:val="left"/>
        <w:rPr/>
      </w:pPr>
      <w:r>
        <w:rPr>
          <w:rFonts w:eastAsia="Times New Roman"/>
          <w:b/>
          <w:sz w:val="20"/>
        </w:rPr>
        <w:t>Verification</w:t>
      </w:r>
    </w:p>
    <w:p>
      <w:pPr>
        <w:pStyle w:val="Normal"/>
        <w:spacing w:lineRule="auto" w:line="259" w:before="0" w:after="30"/>
        <w:jc w:val="left"/>
        <w:rPr/>
      </w:pPr>
      <w:r>
        <w:rPr>
          <w:rFonts w:eastAsia="Times New Roman"/>
          <w:b w:val="false"/>
          <w:sz w:val="18"/>
        </w:rPr>
        <w:t>Student Self-Validation: I certify completion of this week's modules honestly.</w:t>
      </w:r>
    </w:p>
    <w:p>
      <w:pPr>
        <w:pStyle w:val="Normal"/>
        <w:spacing w:lineRule="auto" w:line="259" w:before="0" w:after="30"/>
        <w:jc w:val="left"/>
        <w:rPr/>
      </w:pPr>
      <w:r>
        <w:rPr>
          <w:rFonts w:eastAsia="Times New Roman"/>
          <w:b w:val="false"/>
          <w:sz w:val="18"/>
        </w:rPr>
        <w:t>Student Signature: __________________________   Date: 31 July 2026</w:t>
      </w:r>
    </w:p>
    <w:p>
      <w:pPr>
        <w:pStyle w:val="Normal"/>
        <w:spacing w:lineRule="auto" w:line="259" w:before="0" w:after="30"/>
        <w:jc w:val="left"/>
        <w:rPr/>
      </w:pPr>
      <w:r>
        <w:rPr>
          <w:rFonts w:eastAsia="Times New Roman"/>
          <w:b w:val="false"/>
          <w:sz w:val="18"/>
        </w:rPr>
        <w:t>Industry Mentor / Research Supervisor Remarks: ______________________________________________________</w:t>
      </w:r>
    </w:p>
    <w:p>
      <w:pPr>
        <w:pStyle w:val="Normal"/>
        <w:spacing w:lineRule="auto" w:line="259" w:before="0" w:after="30"/>
        <w:jc w:val="left"/>
        <w:rPr/>
      </w:pPr>
      <w:r>
        <w:rPr>
          <w:rFonts w:eastAsia="Times New Roman"/>
          <w:b w:val="false"/>
          <w:sz w:val="18"/>
        </w:rPr>
        <w:t>Signature: _________________________________   Date: __________________</w:t>
      </w:r>
      <w:r>
        <w:br w:type="page"/>
      </w:r>
    </w:p>
    <w:p>
      <w:pPr>
        <w:pStyle w:val="Normal"/>
        <w:spacing w:lineRule="auto" w:line="240" w:before="0" w:after="120"/>
        <w:jc w:val="left"/>
        <w:rPr/>
      </w:pPr>
      <w:r>
        <w:rPr>
          <w:b/>
          <w:i/>
          <w:sz w:val="22"/>
        </w:rPr>
        <w:t>Appendix D – Weekly Logbooks – Week 14</w:t>
      </w:r>
    </w:p>
    <w:p>
      <w:pPr>
        <w:pStyle w:val="Normal"/>
        <w:spacing w:lineRule="auto" w:line="259" w:before="0" w:after="30"/>
        <w:jc w:val="center"/>
        <w:rPr/>
      </w:pPr>
      <w:r>
        <w:rPr>
          <w:rFonts w:eastAsia="Times New Roman"/>
          <w:b/>
          <w:sz w:val="28"/>
        </w:rPr>
        <w:t>MAHARAJA AGRASEN INSTITUTE OF TECHNOLOGY</w:t>
      </w:r>
    </w:p>
    <w:p>
      <w:pPr>
        <w:pStyle w:val="Normal"/>
        <w:spacing w:lineRule="auto" w:line="259" w:before="0" w:after="30"/>
        <w:jc w:val="center"/>
        <w:rPr/>
      </w:pPr>
      <w:r>
        <w:rPr>
          <w:rFonts w:eastAsia="Times New Roman"/>
          <w:b/>
          <w:sz w:val="28"/>
        </w:rPr>
        <w:t>DEPARTMENT OF INFORMATION TECHNOLOGY</w:t>
      </w:r>
    </w:p>
    <w:p>
      <w:pPr>
        <w:pStyle w:val="Normal"/>
        <w:spacing w:lineRule="auto" w:line="259" w:before="0" w:after="30"/>
        <w:jc w:val="center"/>
        <w:rPr/>
      </w:pPr>
      <w:r>
        <w:rPr>
          <w:rFonts w:eastAsia="Times New Roman"/>
          <w:b/>
          <w:sz w:val="28"/>
        </w:rPr>
        <w:t>WEEKLY SUMMER INTERNSHIP / TRAINING REPORT</w:t>
      </w:r>
    </w:p>
    <w:p>
      <w:pPr>
        <w:pStyle w:val="Normal"/>
        <w:spacing w:lineRule="auto" w:line="259" w:before="0" w:after="30"/>
        <w:jc w:val="center"/>
        <w:rPr/>
      </w:pPr>
      <w:r>
        <w:rPr>
          <w:rFonts w:eastAsia="Times New Roman"/>
          <w:b/>
          <w:sz w:val="22"/>
        </w:rPr>
        <w:t>7th Semester – ES-453 | Academic Session 2026–27</w:t>
      </w:r>
    </w:p>
    <w:p>
      <w:pPr>
        <w:pStyle w:val="Normal"/>
        <w:spacing w:lineRule="auto" w:line="259" w:before="0" w:after="30"/>
        <w:jc w:val="center"/>
        <w:rPr/>
      </w:pPr>
      <w:r>
        <w:rPr>
          <w:rFonts w:eastAsia="Times New Roman"/>
          <w:b/>
          <w:sz w:val="20"/>
        </w:rPr>
        <w:t>Week No.: 14     Dates: From 03 August 2026 to 07 August 2026</w:t>
      </w:r>
    </w:p>
    <w:tbl>
      <w:tblPr>
        <w:tblStyle w:val="TableGrid"/>
        <w:tblW w:w="9012" w:type="dxa"/>
        <w:jc w:val="center"/>
        <w:tblInd w:w="0" w:type="dxa"/>
        <w:tblLayout w:type="fixed"/>
        <w:tblCellMar>
          <w:top w:w="45" w:type="dxa"/>
          <w:left w:w="70" w:type="dxa"/>
          <w:bottom w:w="45" w:type="dxa"/>
          <w:right w:w="70" w:type="dxa"/>
        </w:tblCellMar>
        <w:tblLook w:noHBand="0" w:lastColumn="0" w:firstColumn="1" w:lastRow="0" w:firstRow="1" w:noVBand="1" w:val="04a0"/>
      </w:tblPr>
      <w:tblGrid>
        <w:gridCol w:w="2253"/>
        <w:gridCol w:w="2253"/>
        <w:gridCol w:w="2253"/>
        <w:gridCol w:w="2253"/>
      </w:tblGrid>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kern w:val="0"/>
                <w:sz w:val="17"/>
                <w:szCs w:val="22"/>
                <w:lang w:val="en-US" w:eastAsia="en-US" w:bidi="ar-SA"/>
              </w:rPr>
              <w:t>Student Information</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kern w:val="0"/>
                <w:sz w:val="17"/>
                <w:szCs w:val="22"/>
                <w:lang w:val="en-US" w:eastAsia="en-US" w:bidi="ar-SA"/>
              </w:rPr>
              <w:t>Details</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kern w:val="0"/>
                <w:sz w:val="17"/>
                <w:szCs w:val="22"/>
                <w:lang w:val="en-US" w:eastAsia="en-US" w:bidi="ar-SA"/>
              </w:rPr>
              <w:t>Training / Course Information</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kern w:val="0"/>
                <w:sz w:val="17"/>
                <w:szCs w:val="22"/>
                <w:lang w:val="en-US" w:eastAsia="en-US" w:bidi="ar-SA"/>
              </w:rPr>
              <w:t>Details</w:t>
            </w:r>
          </w:p>
        </w:tc>
      </w:tr>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Name</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Ishan Bhattacharya</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Organization Name</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PV Doctor Pte. Ltd.</w:t>
            </w:r>
          </w:p>
        </w:tc>
      </w:tr>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Roll No.</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08514803123</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Contact Person (Mentor/HR)</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Mr. Manav Gupta</w:t>
            </w:r>
          </w:p>
        </w:tc>
      </w:tr>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Batch / Section</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7-I-4 (IT – AIML)</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Designation</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Head of Data Engineering &amp; Analytics</w:t>
            </w:r>
          </w:p>
        </w:tc>
      </w:tr>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Semester</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7th</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Contact No. &amp; Email</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+91 97175 20052</w:t>
            </w:r>
          </w:p>
        </w:tc>
      </w:tr>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Project / Domain Name</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Web Development &amp; Data Visualisation – Solar PV Smart O&amp;M Monitoring Portal</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Faculty Counsellor Name</w:t>
            </w:r>
          </w:p>
        </w:tc>
        <w:tc>
          <w:tcPr>
            <w:tcW w:w="2253" w:type="dxa"/>
            <w:tcBorders/>
          </w:tcPr>
          <w:p>
            <w:pPr>
              <w:pStyle w:val="Normal"/>
              <w:widowControl/>
              <w:spacing w:lineRule="auto" w:line="240" w:before="0" w:after="0"/>
              <w:jc w:val="left"/>
              <w:rPr>
                <w:kern w:val="0"/>
                <w:szCs w:val="22"/>
                <w:lang w:val="en-US" w:eastAsia="en-US" w:bidi="ar-SA"/>
              </w:rPr>
            </w:pPr>
            <w:r>
              <w:rPr>
                <w:kern w:val="0"/>
                <w:szCs w:val="22"/>
                <w:lang w:val="en-US" w:eastAsia="en-US" w:bidi="ar-SA"/>
              </w:rPr>
            </w:r>
          </w:p>
        </w:tc>
      </w:tr>
    </w:tbl>
    <w:p>
      <w:pPr>
        <w:pStyle w:val="Normal"/>
        <w:keepNext w:val="true"/>
        <w:spacing w:lineRule="auto" w:line="259" w:before="100" w:after="30"/>
        <w:jc w:val="left"/>
        <w:rPr/>
      </w:pPr>
      <w:r>
        <w:rPr>
          <w:rFonts w:eastAsia="Times New Roman"/>
          <w:b/>
          <w:sz w:val="20"/>
        </w:rPr>
        <w:t>A. Application of Technical Knowledge and Skills</w:t>
      </w:r>
    </w:p>
    <w:p>
      <w:pPr>
        <w:pStyle w:val="Normal"/>
        <w:spacing w:lineRule="auto" w:line="259" w:before="0" w:after="30"/>
        <w:jc w:val="left"/>
        <w:rPr/>
      </w:pPr>
      <w:r>
        <w:rPr>
          <w:rFonts w:eastAsia="Times New Roman"/>
          <w:b w:val="false"/>
          <w:sz w:val="18"/>
        </w:rPr>
        <w:t xml:space="preserve">☑ </w:t>
      </w:r>
      <w:r>
        <w:rPr>
          <w:rFonts w:eastAsia="Times New Roman"/>
          <w:b w:val="false"/>
          <w:sz w:val="18"/>
        </w:rPr>
        <w:t>Applied classroom knowledge to assigned tasks</w:t>
      </w:r>
    </w:p>
    <w:p>
      <w:pPr>
        <w:pStyle w:val="Normal"/>
        <w:spacing w:lineRule="auto" w:line="259" w:before="0" w:after="30"/>
        <w:jc w:val="left"/>
        <w:rPr/>
      </w:pPr>
      <w:r>
        <w:rPr>
          <w:rFonts w:eastAsia="Times New Roman"/>
          <w:b w:val="false"/>
          <w:sz w:val="18"/>
        </w:rPr>
        <w:t xml:space="preserve">☑ </w:t>
      </w:r>
      <w:r>
        <w:rPr>
          <w:rFonts w:eastAsia="Times New Roman"/>
          <w:b w:val="false"/>
          <w:sz w:val="18"/>
        </w:rPr>
        <w:t>Used industry-standard tools/software</w:t>
      </w:r>
    </w:p>
    <w:p>
      <w:pPr>
        <w:pStyle w:val="Normal"/>
        <w:spacing w:lineRule="auto" w:line="259" w:before="0" w:after="30"/>
        <w:jc w:val="left"/>
        <w:rPr/>
      </w:pPr>
      <w:r>
        <w:rPr>
          <w:rFonts w:eastAsia="Times New Roman"/>
          <w:b w:val="false"/>
          <w:sz w:val="18"/>
        </w:rPr>
        <w:t xml:space="preserve">☑ </w:t>
      </w:r>
      <w:r>
        <w:rPr>
          <w:rFonts w:eastAsia="Times New Roman"/>
          <w:b w:val="false"/>
          <w:sz w:val="18"/>
        </w:rPr>
        <w:t>Completed assigned technical tasks successfully</w:t>
      </w:r>
    </w:p>
    <w:p>
      <w:pPr>
        <w:pStyle w:val="Normal"/>
        <w:spacing w:lineRule="auto" w:line="259" w:before="0" w:after="30"/>
        <w:jc w:val="left"/>
        <w:rPr/>
      </w:pPr>
      <w:r>
        <w:rPr>
          <w:rFonts w:eastAsia="Times New Roman"/>
          <w:b w:val="false"/>
          <w:sz w:val="18"/>
        </w:rPr>
        <w:t xml:space="preserve">☑ </w:t>
      </w:r>
      <w:r>
        <w:rPr>
          <w:rFonts w:eastAsia="Times New Roman"/>
          <w:b w:val="false"/>
          <w:sz w:val="18"/>
        </w:rPr>
        <w:t>Learned new technical concepts/technologies</w:t>
      </w:r>
    </w:p>
    <w:p>
      <w:pPr>
        <w:pStyle w:val="Normal"/>
        <w:keepNext w:val="true"/>
        <w:spacing w:lineRule="auto" w:line="259" w:before="100" w:after="30"/>
        <w:jc w:val="left"/>
        <w:rPr/>
      </w:pPr>
      <w:r>
        <w:rPr>
          <w:rFonts w:eastAsia="Times New Roman"/>
          <w:b/>
          <w:sz w:val="20"/>
        </w:rPr>
        <w:t>B. Problem Solving and Learning Ability</w:t>
      </w:r>
    </w:p>
    <w:p>
      <w:pPr>
        <w:pStyle w:val="Normal"/>
        <w:spacing w:lineRule="auto" w:line="259" w:before="0" w:after="30"/>
        <w:jc w:val="left"/>
        <w:rPr/>
      </w:pPr>
      <w:r>
        <w:rPr>
          <w:rFonts w:eastAsia="Times New Roman"/>
          <w:b w:val="false"/>
          <w:sz w:val="18"/>
        </w:rPr>
        <w:t xml:space="preserve">☑ </w:t>
      </w:r>
      <w:r>
        <w:rPr>
          <w:rFonts w:eastAsia="Times New Roman"/>
          <w:b w:val="false"/>
          <w:sz w:val="18"/>
        </w:rPr>
        <w:t>Identified technical/operational problems</w:t>
      </w:r>
    </w:p>
    <w:p>
      <w:pPr>
        <w:pStyle w:val="Normal"/>
        <w:spacing w:lineRule="auto" w:line="259" w:before="0" w:after="30"/>
        <w:jc w:val="left"/>
        <w:rPr/>
      </w:pPr>
      <w:r>
        <w:rPr>
          <w:rFonts w:eastAsia="Times New Roman"/>
          <w:b w:val="false"/>
          <w:sz w:val="18"/>
        </w:rPr>
        <w:t xml:space="preserve">☑ </w:t>
      </w:r>
      <w:r>
        <w:rPr>
          <w:rFonts w:eastAsia="Times New Roman"/>
          <w:b w:val="false"/>
          <w:sz w:val="18"/>
        </w:rPr>
        <w:t>Analyzed and proposed solutions</w:t>
      </w:r>
    </w:p>
    <w:p>
      <w:pPr>
        <w:pStyle w:val="Normal"/>
        <w:spacing w:lineRule="auto" w:line="259" w:before="0" w:after="30"/>
        <w:jc w:val="left"/>
        <w:rPr/>
      </w:pPr>
      <w:r>
        <w:rPr>
          <w:rFonts w:eastAsia="Times New Roman"/>
          <w:b w:val="false"/>
          <w:sz w:val="18"/>
        </w:rPr>
        <w:t xml:space="preserve">☑ </w:t>
      </w:r>
      <w:r>
        <w:rPr>
          <w:rFonts w:eastAsia="Times New Roman"/>
          <w:b w:val="false"/>
          <w:sz w:val="18"/>
        </w:rPr>
        <w:t>Resolved assigned issues/tasks</w:t>
      </w:r>
    </w:p>
    <w:p>
      <w:pPr>
        <w:pStyle w:val="Normal"/>
        <w:spacing w:lineRule="auto" w:line="259" w:before="0" w:after="30"/>
        <w:jc w:val="left"/>
        <w:rPr/>
      </w:pPr>
      <w:r>
        <w:rPr>
          <w:rFonts w:eastAsia="Times New Roman"/>
          <w:b w:val="false"/>
          <w:sz w:val="18"/>
        </w:rPr>
        <w:t xml:space="preserve">☑ </w:t>
      </w:r>
      <w:r>
        <w:rPr>
          <w:rFonts w:eastAsia="Times New Roman"/>
          <w:b w:val="false"/>
          <w:sz w:val="18"/>
        </w:rPr>
        <w:t>Acquired new knowledge or skills during the week</w:t>
      </w:r>
    </w:p>
    <w:p>
      <w:pPr>
        <w:pStyle w:val="Normal"/>
        <w:keepNext w:val="true"/>
        <w:spacing w:lineRule="auto" w:line="259" w:before="100" w:after="30"/>
        <w:jc w:val="left"/>
        <w:rPr/>
      </w:pPr>
      <w:r>
        <w:rPr>
          <w:rFonts w:eastAsia="Times New Roman"/>
          <w:b/>
          <w:sz w:val="20"/>
        </w:rPr>
        <w:t>C. Professionalism, Teamwork, and Communication</w:t>
      </w:r>
    </w:p>
    <w:p>
      <w:pPr>
        <w:pStyle w:val="Normal"/>
        <w:spacing w:lineRule="auto" w:line="259" w:before="0" w:after="30"/>
        <w:jc w:val="left"/>
        <w:rPr/>
      </w:pPr>
      <w:r>
        <w:rPr>
          <w:rFonts w:eastAsia="Times New Roman"/>
          <w:b w:val="false"/>
          <w:sz w:val="18"/>
        </w:rPr>
        <w:t xml:space="preserve">☑ </w:t>
      </w:r>
      <w:r>
        <w:rPr>
          <w:rFonts w:eastAsia="Times New Roman"/>
          <w:b w:val="false"/>
          <w:sz w:val="18"/>
        </w:rPr>
        <w:t>Maintained regular attendance and punctuality</w:t>
      </w:r>
    </w:p>
    <w:p>
      <w:pPr>
        <w:pStyle w:val="Normal"/>
        <w:spacing w:lineRule="auto" w:line="259" w:before="0" w:after="30"/>
        <w:jc w:val="left"/>
        <w:rPr/>
      </w:pPr>
      <w:r>
        <w:rPr>
          <w:rFonts w:eastAsia="Times New Roman"/>
          <w:b w:val="false"/>
          <w:sz w:val="18"/>
        </w:rPr>
        <w:t xml:space="preserve">☑ </w:t>
      </w:r>
      <w:r>
        <w:rPr>
          <w:rFonts w:eastAsia="Times New Roman"/>
          <w:b w:val="false"/>
          <w:sz w:val="18"/>
        </w:rPr>
        <w:t>Worked effectively with team members</w:t>
      </w:r>
    </w:p>
    <w:p>
      <w:pPr>
        <w:pStyle w:val="Normal"/>
        <w:spacing w:lineRule="auto" w:line="259" w:before="0" w:after="30"/>
        <w:jc w:val="left"/>
        <w:rPr/>
      </w:pPr>
      <w:r>
        <w:rPr>
          <w:rFonts w:eastAsia="Times New Roman"/>
          <w:b w:val="false"/>
          <w:sz w:val="18"/>
        </w:rPr>
        <w:t xml:space="preserve">☑ </w:t>
      </w:r>
      <w:r>
        <w:rPr>
          <w:rFonts w:eastAsia="Times New Roman"/>
          <w:b w:val="false"/>
          <w:sz w:val="18"/>
        </w:rPr>
        <w:t>Communicated effectively with mentor/supervisor</w:t>
      </w:r>
    </w:p>
    <w:p>
      <w:pPr>
        <w:pStyle w:val="Normal"/>
        <w:spacing w:lineRule="auto" w:line="259" w:before="0" w:after="30"/>
        <w:jc w:val="left"/>
        <w:rPr/>
      </w:pPr>
      <w:r>
        <w:rPr>
          <w:rFonts w:eastAsia="Times New Roman"/>
          <w:b w:val="false"/>
          <w:sz w:val="18"/>
        </w:rPr>
        <w:t xml:space="preserve">☑ </w:t>
      </w:r>
      <w:r>
        <w:rPr>
          <w:rFonts w:eastAsia="Times New Roman"/>
          <w:b w:val="false"/>
          <w:sz w:val="18"/>
        </w:rPr>
        <w:t>Completed assigned work within deadlines</w:t>
      </w:r>
    </w:p>
    <w:p>
      <w:pPr>
        <w:pStyle w:val="Normal"/>
        <w:keepNext w:val="true"/>
        <w:spacing w:lineRule="auto" w:line="259" w:before="100" w:after="30"/>
        <w:jc w:val="left"/>
        <w:rPr/>
      </w:pPr>
      <w:r>
        <w:rPr>
          <w:rFonts w:eastAsia="Times New Roman"/>
          <w:b/>
          <w:sz w:val="20"/>
        </w:rPr>
        <w:t>D. Internship Progress, Documentation, and Reflection</w:t>
      </w:r>
    </w:p>
    <w:p>
      <w:pPr>
        <w:pStyle w:val="Normal"/>
        <w:spacing w:lineRule="auto" w:line="259" w:before="0" w:after="30"/>
        <w:jc w:val="left"/>
        <w:rPr/>
      </w:pPr>
      <w:r>
        <w:rPr>
          <w:rFonts w:eastAsia="Times New Roman"/>
          <w:b w:val="false"/>
          <w:sz w:val="18"/>
        </w:rPr>
        <w:t xml:space="preserve">☑ </w:t>
      </w:r>
      <w:r>
        <w:rPr>
          <w:rFonts w:eastAsia="Times New Roman"/>
          <w:b w:val="false"/>
          <w:sz w:val="18"/>
        </w:rPr>
        <w:t>Updated weekly logbook/documentation</w:t>
      </w:r>
    </w:p>
    <w:p>
      <w:pPr>
        <w:pStyle w:val="Normal"/>
        <w:spacing w:lineRule="auto" w:line="259" w:before="0" w:after="30"/>
        <w:jc w:val="left"/>
        <w:rPr/>
      </w:pPr>
      <w:r>
        <w:rPr>
          <w:rFonts w:eastAsia="Times New Roman"/>
          <w:b w:val="false"/>
          <w:sz w:val="18"/>
        </w:rPr>
        <w:t xml:space="preserve">☑ </w:t>
      </w:r>
      <w:r>
        <w:rPr>
          <w:rFonts w:eastAsia="Times New Roman"/>
          <w:b w:val="false"/>
          <w:sz w:val="18"/>
        </w:rPr>
        <w:t>Submitted reports/records on time</w:t>
      </w:r>
    </w:p>
    <w:p>
      <w:pPr>
        <w:pStyle w:val="Normal"/>
        <w:spacing w:lineRule="auto" w:line="259" w:before="0" w:after="30"/>
        <w:jc w:val="left"/>
        <w:rPr/>
      </w:pPr>
      <w:r>
        <w:rPr>
          <w:rFonts w:eastAsia="Times New Roman"/>
          <w:b w:val="false"/>
          <w:sz w:val="18"/>
        </w:rPr>
        <w:t xml:space="preserve">☑ </w:t>
      </w:r>
      <w:r>
        <w:rPr>
          <w:rFonts w:eastAsia="Times New Roman"/>
          <w:b w:val="false"/>
          <w:sz w:val="18"/>
        </w:rPr>
        <w:t>Reflected on learning outcomes achieved</w:t>
      </w:r>
    </w:p>
    <w:p>
      <w:pPr>
        <w:pStyle w:val="Normal"/>
        <w:spacing w:lineRule="auto" w:line="259" w:before="0" w:after="30"/>
        <w:jc w:val="left"/>
        <w:rPr/>
      </w:pPr>
      <w:r>
        <w:rPr>
          <w:rFonts w:eastAsia="Times New Roman"/>
          <w:b w:val="false"/>
          <w:sz w:val="18"/>
        </w:rPr>
        <w:t xml:space="preserve">☑ </w:t>
      </w:r>
      <w:r>
        <w:rPr>
          <w:rFonts w:eastAsia="Times New Roman"/>
          <w:b w:val="false"/>
          <w:sz w:val="18"/>
        </w:rPr>
        <w:t>Defined objectives for the next week</w:t>
      </w:r>
    </w:p>
    <w:p>
      <w:pPr>
        <w:pStyle w:val="Normal"/>
        <w:keepNext w:val="true"/>
        <w:spacing w:lineRule="auto" w:line="259" w:before="100" w:after="30"/>
        <w:jc w:val="left"/>
        <w:rPr/>
      </w:pPr>
      <w:r>
        <w:rPr>
          <w:rFonts w:eastAsia="Times New Roman"/>
          <w:b/>
          <w:sz w:val="20"/>
        </w:rPr>
        <w:t>Weekly Progress Summary (Brief)</w:t>
      </w:r>
    </w:p>
    <w:p>
      <w:pPr>
        <w:pStyle w:val="Normal"/>
        <w:spacing w:lineRule="auto" w:line="259" w:before="0" w:after="30"/>
        <w:jc w:val="left"/>
        <w:rPr/>
      </w:pPr>
      <w:r>
        <w:rPr>
          <w:rFonts w:eastAsia="Times New Roman"/>
          <w:b w:val="false"/>
          <w:sz w:val="18"/>
        </w:rPr>
        <w:t>Major Activities Completed: Part-time (~4 h/day). Spatial Heatmap layout; AC power/energy handling in Raw Data; Net PR corridor fix; shared date handling; mixed-resolution data; dynamic SolarGIS granularity.</w:t>
      </w:r>
    </w:p>
    <w:p>
      <w:pPr>
        <w:pStyle w:val="Normal"/>
        <w:spacing w:lineRule="auto" w:line="259" w:before="0" w:after="30"/>
        <w:jc w:val="left"/>
        <w:rPr/>
      </w:pPr>
      <w:r>
        <w:rPr>
          <w:rFonts w:eastAsia="Times New Roman"/>
          <w:b w:val="false"/>
          <w:sz w:val="18"/>
        </w:rPr>
        <w:t>Key Learning Outcomes Achieved: Combining data series of different time resolutions; satellite irradiance (SolarGIS) as a reference.</w:t>
      </w:r>
    </w:p>
    <w:p>
      <w:pPr>
        <w:pStyle w:val="Normal"/>
        <w:spacing w:lineRule="auto" w:line="259" w:before="0" w:after="30"/>
        <w:jc w:val="left"/>
        <w:rPr/>
      </w:pPr>
      <w:r>
        <w:rPr>
          <w:rFonts w:eastAsia="Times New Roman"/>
          <w:b w:val="false"/>
          <w:sz w:val="18"/>
        </w:rPr>
        <w:t>Plan for Next Week: Spatial Heatmap statistics, PR Evolution filters and staging integration.</w:t>
      </w:r>
    </w:p>
    <w:p>
      <w:pPr>
        <w:pStyle w:val="Normal"/>
        <w:keepNext w:val="true"/>
        <w:spacing w:lineRule="auto" w:line="259" w:before="100" w:after="30"/>
        <w:jc w:val="left"/>
        <w:rPr/>
      </w:pPr>
      <w:r>
        <w:rPr>
          <w:rFonts w:eastAsia="Times New Roman"/>
          <w:b/>
          <w:sz w:val="20"/>
        </w:rPr>
        <w:t>Verification</w:t>
      </w:r>
    </w:p>
    <w:p>
      <w:pPr>
        <w:pStyle w:val="Normal"/>
        <w:spacing w:lineRule="auto" w:line="259" w:before="0" w:after="30"/>
        <w:jc w:val="left"/>
        <w:rPr/>
      </w:pPr>
      <w:r>
        <w:rPr>
          <w:rFonts w:eastAsia="Times New Roman"/>
          <w:b w:val="false"/>
          <w:sz w:val="18"/>
        </w:rPr>
        <w:t>Student Self-Validation: I certify completion of this week's modules honestly.</w:t>
      </w:r>
    </w:p>
    <w:p>
      <w:pPr>
        <w:pStyle w:val="Normal"/>
        <w:spacing w:lineRule="auto" w:line="259" w:before="0" w:after="30"/>
        <w:jc w:val="left"/>
        <w:rPr/>
      </w:pPr>
      <w:r>
        <w:rPr>
          <w:rFonts w:eastAsia="Times New Roman"/>
          <w:b w:val="false"/>
          <w:sz w:val="18"/>
        </w:rPr>
        <w:t>Student Signature: __________________________   Date: 07 August 2026</w:t>
      </w:r>
    </w:p>
    <w:p>
      <w:pPr>
        <w:pStyle w:val="Normal"/>
        <w:spacing w:lineRule="auto" w:line="259" w:before="0" w:after="30"/>
        <w:jc w:val="left"/>
        <w:rPr/>
      </w:pPr>
      <w:r>
        <w:rPr>
          <w:rFonts w:eastAsia="Times New Roman"/>
          <w:b w:val="false"/>
          <w:sz w:val="18"/>
        </w:rPr>
        <w:t>Industry Mentor / Research Supervisor Remarks: ______________________________________________________</w:t>
      </w:r>
    </w:p>
    <w:p>
      <w:pPr>
        <w:pStyle w:val="Normal"/>
        <w:spacing w:lineRule="auto" w:line="259" w:before="0" w:after="30"/>
        <w:jc w:val="left"/>
        <w:rPr/>
      </w:pPr>
      <w:r>
        <w:rPr>
          <w:rFonts w:eastAsia="Times New Roman"/>
          <w:b w:val="false"/>
          <w:sz w:val="18"/>
        </w:rPr>
        <w:t>Signature: _________________________________   Date: __________________</w:t>
      </w:r>
      <w:r>
        <w:br w:type="page"/>
      </w:r>
    </w:p>
    <w:p>
      <w:pPr>
        <w:pStyle w:val="Normal"/>
        <w:spacing w:lineRule="auto" w:line="240" w:before="0" w:after="120"/>
        <w:jc w:val="left"/>
        <w:rPr/>
      </w:pPr>
      <w:r>
        <w:rPr>
          <w:b/>
          <w:i/>
          <w:sz w:val="22"/>
        </w:rPr>
        <w:t>Appendix D – Weekly Logbooks – Week 15</w:t>
      </w:r>
    </w:p>
    <w:p>
      <w:pPr>
        <w:pStyle w:val="Normal"/>
        <w:spacing w:lineRule="auto" w:line="259" w:before="0" w:after="30"/>
        <w:jc w:val="center"/>
        <w:rPr/>
      </w:pPr>
      <w:r>
        <w:rPr>
          <w:rFonts w:eastAsia="Times New Roman"/>
          <w:b/>
          <w:sz w:val="28"/>
        </w:rPr>
        <w:t>MAHARAJA AGRASEN INSTITUTE OF TECHNOLOGY</w:t>
      </w:r>
    </w:p>
    <w:p>
      <w:pPr>
        <w:pStyle w:val="Normal"/>
        <w:spacing w:lineRule="auto" w:line="259" w:before="0" w:after="30"/>
        <w:jc w:val="center"/>
        <w:rPr/>
      </w:pPr>
      <w:r>
        <w:rPr>
          <w:rFonts w:eastAsia="Times New Roman"/>
          <w:b/>
          <w:sz w:val="28"/>
        </w:rPr>
        <w:t>DEPARTMENT OF INFORMATION TECHNOLOGY</w:t>
      </w:r>
    </w:p>
    <w:p>
      <w:pPr>
        <w:pStyle w:val="Normal"/>
        <w:spacing w:lineRule="auto" w:line="259" w:before="0" w:after="30"/>
        <w:jc w:val="center"/>
        <w:rPr/>
      </w:pPr>
      <w:r>
        <w:rPr>
          <w:rFonts w:eastAsia="Times New Roman"/>
          <w:b/>
          <w:sz w:val="28"/>
        </w:rPr>
        <w:t>WEEKLY SUMMER INTERNSHIP / TRAINING REPORT</w:t>
      </w:r>
    </w:p>
    <w:p>
      <w:pPr>
        <w:pStyle w:val="Normal"/>
        <w:spacing w:lineRule="auto" w:line="259" w:before="0" w:after="30"/>
        <w:jc w:val="center"/>
        <w:rPr/>
      </w:pPr>
      <w:r>
        <w:rPr>
          <w:rFonts w:eastAsia="Times New Roman"/>
          <w:b/>
          <w:sz w:val="22"/>
        </w:rPr>
        <w:t>7th Semester – ES-453 | Academic Session 2026–27</w:t>
      </w:r>
    </w:p>
    <w:p>
      <w:pPr>
        <w:pStyle w:val="Normal"/>
        <w:spacing w:lineRule="auto" w:line="259" w:before="0" w:after="30"/>
        <w:jc w:val="center"/>
        <w:rPr/>
      </w:pPr>
      <w:r>
        <w:rPr>
          <w:rFonts w:eastAsia="Times New Roman"/>
          <w:b/>
          <w:sz w:val="20"/>
        </w:rPr>
        <w:t>Week No.: 15     Dates: From 10 August 2026 to 14 August 2026</w:t>
      </w:r>
    </w:p>
    <w:tbl>
      <w:tblPr>
        <w:tblStyle w:val="TableGrid"/>
        <w:tblW w:w="9012" w:type="dxa"/>
        <w:jc w:val="center"/>
        <w:tblInd w:w="0" w:type="dxa"/>
        <w:tblLayout w:type="fixed"/>
        <w:tblCellMar>
          <w:top w:w="45" w:type="dxa"/>
          <w:left w:w="70" w:type="dxa"/>
          <w:bottom w:w="45" w:type="dxa"/>
          <w:right w:w="70" w:type="dxa"/>
        </w:tblCellMar>
        <w:tblLook w:noHBand="0" w:lastColumn="0" w:firstColumn="1" w:lastRow="0" w:firstRow="1" w:noVBand="1" w:val="04a0"/>
      </w:tblPr>
      <w:tblGrid>
        <w:gridCol w:w="2253"/>
        <w:gridCol w:w="2253"/>
        <w:gridCol w:w="2253"/>
        <w:gridCol w:w="2253"/>
      </w:tblGrid>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kern w:val="0"/>
                <w:sz w:val="17"/>
                <w:szCs w:val="22"/>
                <w:lang w:val="en-US" w:eastAsia="en-US" w:bidi="ar-SA"/>
              </w:rPr>
              <w:t>Student Information</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kern w:val="0"/>
                <w:sz w:val="17"/>
                <w:szCs w:val="22"/>
                <w:lang w:val="en-US" w:eastAsia="en-US" w:bidi="ar-SA"/>
              </w:rPr>
              <w:t>Details</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kern w:val="0"/>
                <w:sz w:val="17"/>
                <w:szCs w:val="22"/>
                <w:lang w:val="en-US" w:eastAsia="en-US" w:bidi="ar-SA"/>
              </w:rPr>
              <w:t>Training / Course Information</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kern w:val="0"/>
                <w:sz w:val="17"/>
                <w:szCs w:val="22"/>
                <w:lang w:val="en-US" w:eastAsia="en-US" w:bidi="ar-SA"/>
              </w:rPr>
              <w:t>Details</w:t>
            </w:r>
          </w:p>
        </w:tc>
      </w:tr>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Name</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Ishan Bhattacharya</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Organization Name</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PV Doctor Pte. Ltd.</w:t>
            </w:r>
          </w:p>
        </w:tc>
      </w:tr>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Roll No.</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08514803123</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Contact Person (Mentor/HR)</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Mr. Manav Gupta</w:t>
            </w:r>
          </w:p>
        </w:tc>
      </w:tr>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Batch / Section</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7-I-4 (IT – AIML)</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Designation</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Head of Data Engineering &amp; Analytics</w:t>
            </w:r>
          </w:p>
        </w:tc>
      </w:tr>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Semester</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7th</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Contact No. &amp; Email</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+91 97175 20052</w:t>
            </w:r>
          </w:p>
        </w:tc>
      </w:tr>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Project / Domain Name</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Web Development &amp; Data Visualisation – Solar PV Smart O&amp;M Monitoring Portal</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Faculty Counsellor Name</w:t>
            </w:r>
          </w:p>
        </w:tc>
        <w:tc>
          <w:tcPr>
            <w:tcW w:w="2253" w:type="dxa"/>
            <w:tcBorders/>
          </w:tcPr>
          <w:p>
            <w:pPr>
              <w:pStyle w:val="Normal"/>
              <w:widowControl/>
              <w:spacing w:lineRule="auto" w:line="240" w:before="0" w:after="0"/>
              <w:jc w:val="left"/>
              <w:rPr>
                <w:kern w:val="0"/>
                <w:szCs w:val="22"/>
                <w:lang w:val="en-US" w:eastAsia="en-US" w:bidi="ar-SA"/>
              </w:rPr>
            </w:pPr>
            <w:r>
              <w:rPr>
                <w:kern w:val="0"/>
                <w:szCs w:val="22"/>
                <w:lang w:val="en-US" w:eastAsia="en-US" w:bidi="ar-SA"/>
              </w:rPr>
            </w:r>
          </w:p>
        </w:tc>
      </w:tr>
    </w:tbl>
    <w:p>
      <w:pPr>
        <w:pStyle w:val="Normal"/>
        <w:keepNext w:val="true"/>
        <w:spacing w:lineRule="auto" w:line="259" w:before="100" w:after="30"/>
        <w:jc w:val="left"/>
        <w:rPr/>
      </w:pPr>
      <w:r>
        <w:rPr>
          <w:rFonts w:eastAsia="Times New Roman"/>
          <w:b/>
          <w:sz w:val="20"/>
        </w:rPr>
        <w:t>A. Application of Technical Knowledge and Skills</w:t>
      </w:r>
    </w:p>
    <w:p>
      <w:pPr>
        <w:pStyle w:val="Normal"/>
        <w:spacing w:lineRule="auto" w:line="259" w:before="0" w:after="30"/>
        <w:jc w:val="left"/>
        <w:rPr/>
      </w:pPr>
      <w:r>
        <w:rPr>
          <w:rFonts w:eastAsia="Times New Roman"/>
          <w:b w:val="false"/>
          <w:sz w:val="18"/>
        </w:rPr>
        <w:t xml:space="preserve">☑ </w:t>
      </w:r>
      <w:r>
        <w:rPr>
          <w:rFonts w:eastAsia="Times New Roman"/>
          <w:b w:val="false"/>
          <w:sz w:val="18"/>
        </w:rPr>
        <w:t>Applied classroom knowledge to assigned tasks</w:t>
      </w:r>
    </w:p>
    <w:p>
      <w:pPr>
        <w:pStyle w:val="Normal"/>
        <w:spacing w:lineRule="auto" w:line="259" w:before="0" w:after="30"/>
        <w:jc w:val="left"/>
        <w:rPr/>
      </w:pPr>
      <w:r>
        <w:rPr>
          <w:rFonts w:eastAsia="Times New Roman"/>
          <w:b w:val="false"/>
          <w:sz w:val="18"/>
        </w:rPr>
        <w:t xml:space="preserve">☑ </w:t>
      </w:r>
      <w:r>
        <w:rPr>
          <w:rFonts w:eastAsia="Times New Roman"/>
          <w:b w:val="false"/>
          <w:sz w:val="18"/>
        </w:rPr>
        <w:t>Used industry-standard tools/software</w:t>
      </w:r>
    </w:p>
    <w:p>
      <w:pPr>
        <w:pStyle w:val="Normal"/>
        <w:spacing w:lineRule="auto" w:line="259" w:before="0" w:after="30"/>
        <w:jc w:val="left"/>
        <w:rPr/>
      </w:pPr>
      <w:r>
        <w:rPr>
          <w:rFonts w:eastAsia="Times New Roman"/>
          <w:b w:val="false"/>
          <w:sz w:val="18"/>
        </w:rPr>
        <w:t xml:space="preserve">☑ </w:t>
      </w:r>
      <w:r>
        <w:rPr>
          <w:rFonts w:eastAsia="Times New Roman"/>
          <w:b w:val="false"/>
          <w:sz w:val="18"/>
        </w:rPr>
        <w:t>Completed assigned technical tasks successfully</w:t>
      </w:r>
    </w:p>
    <w:p>
      <w:pPr>
        <w:pStyle w:val="Normal"/>
        <w:spacing w:lineRule="auto" w:line="259" w:before="0" w:after="30"/>
        <w:jc w:val="left"/>
        <w:rPr/>
      </w:pPr>
      <w:r>
        <w:rPr>
          <w:rFonts w:eastAsia="Times New Roman"/>
          <w:b w:val="false"/>
          <w:sz w:val="18"/>
        </w:rPr>
        <w:t xml:space="preserve">☑ </w:t>
      </w:r>
      <w:r>
        <w:rPr>
          <w:rFonts w:eastAsia="Times New Roman"/>
          <w:b w:val="false"/>
          <w:sz w:val="18"/>
        </w:rPr>
        <w:t>Learned new technical concepts/technologies</w:t>
      </w:r>
    </w:p>
    <w:p>
      <w:pPr>
        <w:pStyle w:val="Normal"/>
        <w:keepNext w:val="true"/>
        <w:spacing w:lineRule="auto" w:line="259" w:before="100" w:after="30"/>
        <w:jc w:val="left"/>
        <w:rPr/>
      </w:pPr>
      <w:r>
        <w:rPr>
          <w:rFonts w:eastAsia="Times New Roman"/>
          <w:b/>
          <w:sz w:val="20"/>
        </w:rPr>
        <w:t>B. Problem Solving and Learning Ability</w:t>
      </w:r>
    </w:p>
    <w:p>
      <w:pPr>
        <w:pStyle w:val="Normal"/>
        <w:spacing w:lineRule="auto" w:line="259" w:before="0" w:after="30"/>
        <w:jc w:val="left"/>
        <w:rPr/>
      </w:pPr>
      <w:r>
        <w:rPr>
          <w:rFonts w:eastAsia="Times New Roman"/>
          <w:b w:val="false"/>
          <w:sz w:val="18"/>
        </w:rPr>
        <w:t xml:space="preserve">☑ </w:t>
      </w:r>
      <w:r>
        <w:rPr>
          <w:rFonts w:eastAsia="Times New Roman"/>
          <w:b w:val="false"/>
          <w:sz w:val="18"/>
        </w:rPr>
        <w:t>Identified technical/operational problems</w:t>
      </w:r>
    </w:p>
    <w:p>
      <w:pPr>
        <w:pStyle w:val="Normal"/>
        <w:spacing w:lineRule="auto" w:line="259" w:before="0" w:after="30"/>
        <w:jc w:val="left"/>
        <w:rPr/>
      </w:pPr>
      <w:r>
        <w:rPr>
          <w:rFonts w:eastAsia="Times New Roman"/>
          <w:b w:val="false"/>
          <w:sz w:val="18"/>
        </w:rPr>
        <w:t xml:space="preserve">☑ </w:t>
      </w:r>
      <w:r>
        <w:rPr>
          <w:rFonts w:eastAsia="Times New Roman"/>
          <w:b w:val="false"/>
          <w:sz w:val="18"/>
        </w:rPr>
        <w:t>Analyzed and proposed solutions</w:t>
      </w:r>
    </w:p>
    <w:p>
      <w:pPr>
        <w:pStyle w:val="Normal"/>
        <w:spacing w:lineRule="auto" w:line="259" w:before="0" w:after="30"/>
        <w:jc w:val="left"/>
        <w:rPr/>
      </w:pPr>
      <w:r>
        <w:rPr>
          <w:rFonts w:eastAsia="Times New Roman"/>
          <w:b w:val="false"/>
          <w:sz w:val="18"/>
        </w:rPr>
        <w:t xml:space="preserve">☑ </w:t>
      </w:r>
      <w:r>
        <w:rPr>
          <w:rFonts w:eastAsia="Times New Roman"/>
          <w:b w:val="false"/>
          <w:sz w:val="18"/>
        </w:rPr>
        <w:t>Resolved assigned issues/tasks</w:t>
      </w:r>
    </w:p>
    <w:p>
      <w:pPr>
        <w:pStyle w:val="Normal"/>
        <w:spacing w:lineRule="auto" w:line="259" w:before="0" w:after="30"/>
        <w:jc w:val="left"/>
        <w:rPr/>
      </w:pPr>
      <w:r>
        <w:rPr>
          <w:rFonts w:eastAsia="Times New Roman"/>
          <w:b w:val="false"/>
          <w:sz w:val="18"/>
        </w:rPr>
        <w:t xml:space="preserve">☑ </w:t>
      </w:r>
      <w:r>
        <w:rPr>
          <w:rFonts w:eastAsia="Times New Roman"/>
          <w:b w:val="false"/>
          <w:sz w:val="18"/>
        </w:rPr>
        <w:t>Acquired new knowledge or skills during the week</w:t>
      </w:r>
    </w:p>
    <w:p>
      <w:pPr>
        <w:pStyle w:val="Normal"/>
        <w:keepNext w:val="true"/>
        <w:spacing w:lineRule="auto" w:line="259" w:before="100" w:after="30"/>
        <w:jc w:val="left"/>
        <w:rPr/>
      </w:pPr>
      <w:r>
        <w:rPr>
          <w:rFonts w:eastAsia="Times New Roman"/>
          <w:b/>
          <w:sz w:val="20"/>
        </w:rPr>
        <w:t>C. Professionalism, Teamwork, and Communication</w:t>
      </w:r>
    </w:p>
    <w:p>
      <w:pPr>
        <w:pStyle w:val="Normal"/>
        <w:spacing w:lineRule="auto" w:line="259" w:before="0" w:after="30"/>
        <w:jc w:val="left"/>
        <w:rPr/>
      </w:pPr>
      <w:r>
        <w:rPr>
          <w:rFonts w:eastAsia="Times New Roman"/>
          <w:b w:val="false"/>
          <w:sz w:val="18"/>
        </w:rPr>
        <w:t xml:space="preserve">☑ </w:t>
      </w:r>
      <w:r>
        <w:rPr>
          <w:rFonts w:eastAsia="Times New Roman"/>
          <w:b w:val="false"/>
          <w:sz w:val="18"/>
        </w:rPr>
        <w:t>Maintained regular attendance and punctuality</w:t>
      </w:r>
    </w:p>
    <w:p>
      <w:pPr>
        <w:pStyle w:val="Normal"/>
        <w:spacing w:lineRule="auto" w:line="259" w:before="0" w:after="30"/>
        <w:jc w:val="left"/>
        <w:rPr/>
      </w:pPr>
      <w:r>
        <w:rPr>
          <w:rFonts w:eastAsia="Times New Roman"/>
          <w:b w:val="false"/>
          <w:sz w:val="18"/>
        </w:rPr>
        <w:t xml:space="preserve">☑ </w:t>
      </w:r>
      <w:r>
        <w:rPr>
          <w:rFonts w:eastAsia="Times New Roman"/>
          <w:b w:val="false"/>
          <w:sz w:val="18"/>
        </w:rPr>
        <w:t>Worked effectively with team members</w:t>
      </w:r>
    </w:p>
    <w:p>
      <w:pPr>
        <w:pStyle w:val="Normal"/>
        <w:spacing w:lineRule="auto" w:line="259" w:before="0" w:after="30"/>
        <w:jc w:val="left"/>
        <w:rPr/>
      </w:pPr>
      <w:r>
        <w:rPr>
          <w:rFonts w:eastAsia="Times New Roman"/>
          <w:b w:val="false"/>
          <w:sz w:val="18"/>
        </w:rPr>
        <w:t xml:space="preserve">☑ </w:t>
      </w:r>
      <w:r>
        <w:rPr>
          <w:rFonts w:eastAsia="Times New Roman"/>
          <w:b w:val="false"/>
          <w:sz w:val="18"/>
        </w:rPr>
        <w:t>Communicated effectively with mentor/supervisor</w:t>
      </w:r>
    </w:p>
    <w:p>
      <w:pPr>
        <w:pStyle w:val="Normal"/>
        <w:spacing w:lineRule="auto" w:line="259" w:before="0" w:after="30"/>
        <w:jc w:val="left"/>
        <w:rPr/>
      </w:pPr>
      <w:r>
        <w:rPr>
          <w:rFonts w:eastAsia="Times New Roman"/>
          <w:b w:val="false"/>
          <w:sz w:val="18"/>
        </w:rPr>
        <w:t xml:space="preserve">☑ </w:t>
      </w:r>
      <w:r>
        <w:rPr>
          <w:rFonts w:eastAsia="Times New Roman"/>
          <w:b w:val="false"/>
          <w:sz w:val="18"/>
        </w:rPr>
        <w:t>Completed assigned work within deadlines</w:t>
      </w:r>
    </w:p>
    <w:p>
      <w:pPr>
        <w:pStyle w:val="Normal"/>
        <w:keepNext w:val="true"/>
        <w:spacing w:lineRule="auto" w:line="259" w:before="100" w:after="30"/>
        <w:jc w:val="left"/>
        <w:rPr/>
      </w:pPr>
      <w:r>
        <w:rPr>
          <w:rFonts w:eastAsia="Times New Roman"/>
          <w:b/>
          <w:sz w:val="20"/>
        </w:rPr>
        <w:t>D. Internship Progress, Documentation, and Reflection</w:t>
      </w:r>
    </w:p>
    <w:p>
      <w:pPr>
        <w:pStyle w:val="Normal"/>
        <w:spacing w:lineRule="auto" w:line="259" w:before="0" w:after="30"/>
        <w:jc w:val="left"/>
        <w:rPr/>
      </w:pPr>
      <w:r>
        <w:rPr>
          <w:rFonts w:eastAsia="Times New Roman"/>
          <w:b w:val="false"/>
          <w:sz w:val="18"/>
        </w:rPr>
        <w:t xml:space="preserve">☑ </w:t>
      </w:r>
      <w:r>
        <w:rPr>
          <w:rFonts w:eastAsia="Times New Roman"/>
          <w:b w:val="false"/>
          <w:sz w:val="18"/>
        </w:rPr>
        <w:t>Updated weekly logbook/documentation</w:t>
      </w:r>
    </w:p>
    <w:p>
      <w:pPr>
        <w:pStyle w:val="Normal"/>
        <w:spacing w:lineRule="auto" w:line="259" w:before="0" w:after="30"/>
        <w:jc w:val="left"/>
        <w:rPr/>
      </w:pPr>
      <w:r>
        <w:rPr>
          <w:rFonts w:eastAsia="Times New Roman"/>
          <w:b w:val="false"/>
          <w:sz w:val="18"/>
        </w:rPr>
        <w:t xml:space="preserve">☑ </w:t>
      </w:r>
      <w:r>
        <w:rPr>
          <w:rFonts w:eastAsia="Times New Roman"/>
          <w:b w:val="false"/>
          <w:sz w:val="18"/>
        </w:rPr>
        <w:t>Submitted reports/records on time</w:t>
      </w:r>
    </w:p>
    <w:p>
      <w:pPr>
        <w:pStyle w:val="Normal"/>
        <w:spacing w:lineRule="auto" w:line="259" w:before="0" w:after="30"/>
        <w:jc w:val="left"/>
        <w:rPr/>
      </w:pPr>
      <w:r>
        <w:rPr>
          <w:rFonts w:eastAsia="Times New Roman"/>
          <w:b w:val="false"/>
          <w:sz w:val="18"/>
        </w:rPr>
        <w:t xml:space="preserve">☑ </w:t>
      </w:r>
      <w:r>
        <w:rPr>
          <w:rFonts w:eastAsia="Times New Roman"/>
          <w:b w:val="false"/>
          <w:sz w:val="18"/>
        </w:rPr>
        <w:t>Reflected on learning outcomes achieved</w:t>
      </w:r>
    </w:p>
    <w:p>
      <w:pPr>
        <w:pStyle w:val="Normal"/>
        <w:spacing w:lineRule="auto" w:line="259" w:before="0" w:after="30"/>
        <w:jc w:val="left"/>
        <w:rPr/>
      </w:pPr>
      <w:r>
        <w:rPr>
          <w:rFonts w:eastAsia="Times New Roman"/>
          <w:b w:val="false"/>
          <w:sz w:val="18"/>
        </w:rPr>
        <w:t xml:space="preserve">☑ </w:t>
      </w:r>
      <w:r>
        <w:rPr>
          <w:rFonts w:eastAsia="Times New Roman"/>
          <w:b w:val="false"/>
          <w:sz w:val="18"/>
        </w:rPr>
        <w:t>Defined objectives for the next week</w:t>
      </w:r>
    </w:p>
    <w:p>
      <w:pPr>
        <w:pStyle w:val="Normal"/>
        <w:keepNext w:val="true"/>
        <w:spacing w:lineRule="auto" w:line="259" w:before="100" w:after="30"/>
        <w:jc w:val="left"/>
        <w:rPr/>
      </w:pPr>
      <w:r>
        <w:rPr>
          <w:rFonts w:eastAsia="Times New Roman"/>
          <w:b/>
          <w:sz w:val="20"/>
        </w:rPr>
        <w:t>Weekly Progress Summary (Brief)</w:t>
      </w:r>
    </w:p>
    <w:p>
      <w:pPr>
        <w:pStyle w:val="Normal"/>
        <w:spacing w:lineRule="auto" w:line="259" w:before="0" w:after="30"/>
        <w:jc w:val="left"/>
        <w:rPr/>
      </w:pPr>
      <w:r>
        <w:rPr>
          <w:rFonts w:eastAsia="Times New Roman"/>
          <w:b w:val="false"/>
          <w:sz w:val="18"/>
        </w:rPr>
        <w:t>Major Activities Completed: Spatial Heatmap statistics, ranking list and zoom fixes; PR Evolution corridor and historical averages; reference sensors in Raw Data; changes integrated into staging.</w:t>
      </w:r>
    </w:p>
    <w:p>
      <w:pPr>
        <w:pStyle w:val="Normal"/>
        <w:spacing w:lineRule="auto" w:line="259" w:before="0" w:after="30"/>
        <w:jc w:val="left"/>
        <w:rPr/>
      </w:pPr>
      <w:r>
        <w:rPr>
          <w:rFonts w:eastAsia="Times New Roman"/>
          <w:b w:val="false"/>
          <w:sz w:val="18"/>
        </w:rPr>
        <w:t>Key Learning Outcomes Achieved: Iterating on UX details from stakeholder review; integrating multiple feature branches into staging.</w:t>
      </w:r>
    </w:p>
    <w:p>
      <w:pPr>
        <w:pStyle w:val="Normal"/>
        <w:spacing w:lineRule="auto" w:line="259" w:before="0" w:after="30"/>
        <w:jc w:val="left"/>
        <w:rPr/>
      </w:pPr>
      <w:r>
        <w:rPr>
          <w:rFonts w:eastAsia="Times New Roman"/>
          <w:b w:val="false"/>
          <w:sz w:val="18"/>
        </w:rPr>
        <w:t>Plan for Next Week: Batched external reference sensor resolution; multi-site sensor setups.</w:t>
      </w:r>
    </w:p>
    <w:p>
      <w:pPr>
        <w:pStyle w:val="Normal"/>
        <w:keepNext w:val="true"/>
        <w:spacing w:lineRule="auto" w:line="259" w:before="100" w:after="30"/>
        <w:jc w:val="left"/>
        <w:rPr/>
      </w:pPr>
      <w:r>
        <w:rPr>
          <w:rFonts w:eastAsia="Times New Roman"/>
          <w:b/>
          <w:sz w:val="20"/>
        </w:rPr>
        <w:t>Verification</w:t>
      </w:r>
    </w:p>
    <w:p>
      <w:pPr>
        <w:pStyle w:val="Normal"/>
        <w:spacing w:lineRule="auto" w:line="259" w:before="0" w:after="30"/>
        <w:jc w:val="left"/>
        <w:rPr/>
      </w:pPr>
      <w:r>
        <w:rPr>
          <w:rFonts w:eastAsia="Times New Roman"/>
          <w:b w:val="false"/>
          <w:sz w:val="18"/>
        </w:rPr>
        <w:t>Student Self-Validation: I certify completion of this week's modules honestly.</w:t>
      </w:r>
    </w:p>
    <w:p>
      <w:pPr>
        <w:pStyle w:val="Normal"/>
        <w:spacing w:lineRule="auto" w:line="259" w:before="0" w:after="30"/>
        <w:jc w:val="left"/>
        <w:rPr/>
      </w:pPr>
      <w:r>
        <w:rPr>
          <w:rFonts w:eastAsia="Times New Roman"/>
          <w:b w:val="false"/>
          <w:sz w:val="18"/>
        </w:rPr>
        <w:t>Student Signature: __________________________   Date: 14 August 2026</w:t>
      </w:r>
    </w:p>
    <w:p>
      <w:pPr>
        <w:pStyle w:val="Normal"/>
        <w:spacing w:lineRule="auto" w:line="259" w:before="0" w:after="30"/>
        <w:jc w:val="left"/>
        <w:rPr/>
      </w:pPr>
      <w:r>
        <w:rPr>
          <w:rFonts w:eastAsia="Times New Roman"/>
          <w:b w:val="false"/>
          <w:sz w:val="18"/>
        </w:rPr>
        <w:t>Industry Mentor / Research Supervisor Remarks: ______________________________________________________</w:t>
      </w:r>
    </w:p>
    <w:p>
      <w:pPr>
        <w:pStyle w:val="Normal"/>
        <w:spacing w:lineRule="auto" w:line="259" w:before="0" w:after="30"/>
        <w:jc w:val="left"/>
        <w:rPr/>
      </w:pPr>
      <w:r>
        <w:rPr>
          <w:rFonts w:eastAsia="Times New Roman"/>
          <w:b w:val="false"/>
          <w:sz w:val="18"/>
        </w:rPr>
        <w:t>Signature: _________________________________   Date: __________________</w:t>
      </w:r>
      <w:r>
        <w:br w:type="page"/>
      </w:r>
    </w:p>
    <w:p>
      <w:pPr>
        <w:pStyle w:val="Normal"/>
        <w:spacing w:lineRule="auto" w:line="240" w:before="0" w:after="120"/>
        <w:jc w:val="left"/>
        <w:rPr/>
      </w:pPr>
      <w:r>
        <w:rPr>
          <w:b/>
          <w:i/>
          <w:sz w:val="22"/>
        </w:rPr>
        <w:t>Appendix D – Weekly Logbooks – Week 16</w:t>
      </w:r>
    </w:p>
    <w:p>
      <w:pPr>
        <w:pStyle w:val="Normal"/>
        <w:spacing w:lineRule="auto" w:line="259" w:before="0" w:after="30"/>
        <w:jc w:val="center"/>
        <w:rPr/>
      </w:pPr>
      <w:r>
        <w:rPr>
          <w:rFonts w:eastAsia="Times New Roman"/>
          <w:b/>
          <w:sz w:val="28"/>
        </w:rPr>
        <w:t>MAHARAJA AGRASEN INSTITUTE OF TECHNOLOGY</w:t>
      </w:r>
    </w:p>
    <w:p>
      <w:pPr>
        <w:pStyle w:val="Normal"/>
        <w:spacing w:lineRule="auto" w:line="259" w:before="0" w:after="30"/>
        <w:jc w:val="center"/>
        <w:rPr/>
      </w:pPr>
      <w:r>
        <w:rPr>
          <w:rFonts w:eastAsia="Times New Roman"/>
          <w:b/>
          <w:sz w:val="28"/>
        </w:rPr>
        <w:t>DEPARTMENT OF INFORMATION TECHNOLOGY</w:t>
      </w:r>
    </w:p>
    <w:p>
      <w:pPr>
        <w:pStyle w:val="Normal"/>
        <w:spacing w:lineRule="auto" w:line="259" w:before="0" w:after="30"/>
        <w:jc w:val="center"/>
        <w:rPr/>
      </w:pPr>
      <w:r>
        <w:rPr>
          <w:rFonts w:eastAsia="Times New Roman"/>
          <w:b/>
          <w:sz w:val="28"/>
        </w:rPr>
        <w:t>WEEKLY SUMMER INTERNSHIP / TRAINING REPORT</w:t>
      </w:r>
    </w:p>
    <w:p>
      <w:pPr>
        <w:pStyle w:val="Normal"/>
        <w:spacing w:lineRule="auto" w:line="259" w:before="0" w:after="30"/>
        <w:jc w:val="center"/>
        <w:rPr/>
      </w:pPr>
      <w:r>
        <w:rPr>
          <w:rFonts w:eastAsia="Times New Roman"/>
          <w:b/>
          <w:sz w:val="22"/>
        </w:rPr>
        <w:t>7th Semester – ES-453 | Academic Session 2026–27</w:t>
      </w:r>
    </w:p>
    <w:p>
      <w:pPr>
        <w:pStyle w:val="Normal"/>
        <w:spacing w:lineRule="auto" w:line="259" w:before="0" w:after="30"/>
        <w:jc w:val="center"/>
        <w:rPr/>
      </w:pPr>
      <w:r>
        <w:rPr>
          <w:rFonts w:eastAsia="Times New Roman"/>
          <w:b/>
          <w:sz w:val="20"/>
        </w:rPr>
        <w:t>Week No.: 16     Dates: From 17 August 2026 to 21 August 2026</w:t>
      </w:r>
    </w:p>
    <w:tbl>
      <w:tblPr>
        <w:tblStyle w:val="TableGrid"/>
        <w:tblW w:w="9012" w:type="dxa"/>
        <w:jc w:val="center"/>
        <w:tblInd w:w="0" w:type="dxa"/>
        <w:tblLayout w:type="fixed"/>
        <w:tblCellMar>
          <w:top w:w="45" w:type="dxa"/>
          <w:left w:w="70" w:type="dxa"/>
          <w:bottom w:w="45" w:type="dxa"/>
          <w:right w:w="70" w:type="dxa"/>
        </w:tblCellMar>
        <w:tblLook w:noHBand="0" w:lastColumn="0" w:firstColumn="1" w:lastRow="0" w:firstRow="1" w:noVBand="1" w:val="04a0"/>
      </w:tblPr>
      <w:tblGrid>
        <w:gridCol w:w="2253"/>
        <w:gridCol w:w="2253"/>
        <w:gridCol w:w="2253"/>
        <w:gridCol w:w="2253"/>
      </w:tblGrid>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kern w:val="0"/>
                <w:sz w:val="17"/>
                <w:szCs w:val="22"/>
                <w:lang w:val="en-US" w:eastAsia="en-US" w:bidi="ar-SA"/>
              </w:rPr>
              <w:t>Student Information</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kern w:val="0"/>
                <w:sz w:val="17"/>
                <w:szCs w:val="22"/>
                <w:lang w:val="en-US" w:eastAsia="en-US" w:bidi="ar-SA"/>
              </w:rPr>
              <w:t>Details</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kern w:val="0"/>
                <w:sz w:val="17"/>
                <w:szCs w:val="22"/>
                <w:lang w:val="en-US" w:eastAsia="en-US" w:bidi="ar-SA"/>
              </w:rPr>
              <w:t>Training / Course Information</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kern w:val="0"/>
                <w:sz w:val="17"/>
                <w:szCs w:val="22"/>
                <w:lang w:val="en-US" w:eastAsia="en-US" w:bidi="ar-SA"/>
              </w:rPr>
              <w:t>Details</w:t>
            </w:r>
          </w:p>
        </w:tc>
      </w:tr>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Name</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Ishan Bhattacharya</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Organization Name</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PV Doctor Pte. Ltd.</w:t>
            </w:r>
          </w:p>
        </w:tc>
      </w:tr>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Roll No.</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08514803123</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Contact Person (Mentor/HR)</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Mr. Manav Gupta</w:t>
            </w:r>
          </w:p>
        </w:tc>
      </w:tr>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Batch / Section</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7-I-4 (IT – AIML)</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Designation</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Head of Data Engineering &amp; Analytics</w:t>
            </w:r>
          </w:p>
        </w:tc>
      </w:tr>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Semester</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7th</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Contact No. &amp; Email</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+91 97175 20052</w:t>
            </w:r>
          </w:p>
        </w:tc>
      </w:tr>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Project / Domain Name</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Web Development &amp; Data Visualisation – Solar PV Smart O&amp;M Monitoring Portal</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Faculty Counsellor Name</w:t>
            </w:r>
          </w:p>
        </w:tc>
        <w:tc>
          <w:tcPr>
            <w:tcW w:w="2253" w:type="dxa"/>
            <w:tcBorders/>
          </w:tcPr>
          <w:p>
            <w:pPr>
              <w:pStyle w:val="Normal"/>
              <w:widowControl/>
              <w:spacing w:lineRule="auto" w:line="240" w:before="0" w:after="0"/>
              <w:jc w:val="left"/>
              <w:rPr>
                <w:kern w:val="0"/>
                <w:szCs w:val="22"/>
                <w:lang w:val="en-US" w:eastAsia="en-US" w:bidi="ar-SA"/>
              </w:rPr>
            </w:pPr>
            <w:r>
              <w:rPr>
                <w:kern w:val="0"/>
                <w:szCs w:val="22"/>
                <w:lang w:val="en-US" w:eastAsia="en-US" w:bidi="ar-SA"/>
              </w:rPr>
            </w:r>
          </w:p>
        </w:tc>
      </w:tr>
    </w:tbl>
    <w:p>
      <w:pPr>
        <w:pStyle w:val="Normal"/>
        <w:keepNext w:val="true"/>
        <w:spacing w:lineRule="auto" w:line="259" w:before="100" w:after="30"/>
        <w:jc w:val="left"/>
        <w:rPr/>
      </w:pPr>
      <w:r>
        <w:rPr>
          <w:rFonts w:eastAsia="Times New Roman"/>
          <w:b/>
          <w:sz w:val="20"/>
        </w:rPr>
        <w:t>A. Application of Technical Knowledge and Skills</w:t>
      </w:r>
    </w:p>
    <w:p>
      <w:pPr>
        <w:pStyle w:val="Normal"/>
        <w:spacing w:lineRule="auto" w:line="259" w:before="0" w:after="30"/>
        <w:jc w:val="left"/>
        <w:rPr/>
      </w:pPr>
      <w:r>
        <w:rPr>
          <w:rFonts w:eastAsia="Times New Roman"/>
          <w:b w:val="false"/>
          <w:sz w:val="18"/>
        </w:rPr>
        <w:t xml:space="preserve">☑ </w:t>
      </w:r>
      <w:r>
        <w:rPr>
          <w:rFonts w:eastAsia="Times New Roman"/>
          <w:b w:val="false"/>
          <w:sz w:val="18"/>
        </w:rPr>
        <w:t>Applied classroom knowledge to assigned tasks</w:t>
      </w:r>
    </w:p>
    <w:p>
      <w:pPr>
        <w:pStyle w:val="Normal"/>
        <w:spacing w:lineRule="auto" w:line="259" w:before="0" w:after="30"/>
        <w:jc w:val="left"/>
        <w:rPr/>
      </w:pPr>
      <w:r>
        <w:rPr>
          <w:rFonts w:eastAsia="Times New Roman"/>
          <w:b w:val="false"/>
          <w:sz w:val="18"/>
        </w:rPr>
        <w:t xml:space="preserve">☑ </w:t>
      </w:r>
      <w:r>
        <w:rPr>
          <w:rFonts w:eastAsia="Times New Roman"/>
          <w:b w:val="false"/>
          <w:sz w:val="18"/>
        </w:rPr>
        <w:t>Used industry-standard tools/software</w:t>
      </w:r>
    </w:p>
    <w:p>
      <w:pPr>
        <w:pStyle w:val="Normal"/>
        <w:spacing w:lineRule="auto" w:line="259" w:before="0" w:after="30"/>
        <w:jc w:val="left"/>
        <w:rPr/>
      </w:pPr>
      <w:r>
        <w:rPr>
          <w:rFonts w:eastAsia="Times New Roman"/>
          <w:b w:val="false"/>
          <w:sz w:val="18"/>
        </w:rPr>
        <w:t xml:space="preserve">☑ </w:t>
      </w:r>
      <w:r>
        <w:rPr>
          <w:rFonts w:eastAsia="Times New Roman"/>
          <w:b w:val="false"/>
          <w:sz w:val="18"/>
        </w:rPr>
        <w:t>Completed assigned technical tasks successfully</w:t>
      </w:r>
    </w:p>
    <w:p>
      <w:pPr>
        <w:pStyle w:val="Normal"/>
        <w:spacing w:lineRule="auto" w:line="259" w:before="0" w:after="30"/>
        <w:jc w:val="left"/>
        <w:rPr/>
      </w:pPr>
      <w:r>
        <w:rPr>
          <w:rFonts w:eastAsia="Times New Roman"/>
          <w:b w:val="false"/>
          <w:sz w:val="18"/>
        </w:rPr>
        <w:t xml:space="preserve">☑ </w:t>
      </w:r>
      <w:r>
        <w:rPr>
          <w:rFonts w:eastAsia="Times New Roman"/>
          <w:b w:val="false"/>
          <w:sz w:val="18"/>
        </w:rPr>
        <w:t>Learned new technical concepts/technologies</w:t>
      </w:r>
    </w:p>
    <w:p>
      <w:pPr>
        <w:pStyle w:val="Normal"/>
        <w:keepNext w:val="true"/>
        <w:spacing w:lineRule="auto" w:line="259" w:before="100" w:after="30"/>
        <w:jc w:val="left"/>
        <w:rPr/>
      </w:pPr>
      <w:r>
        <w:rPr>
          <w:rFonts w:eastAsia="Times New Roman"/>
          <w:b/>
          <w:sz w:val="20"/>
        </w:rPr>
        <w:t>B. Problem Solving and Learning Ability</w:t>
      </w:r>
    </w:p>
    <w:p>
      <w:pPr>
        <w:pStyle w:val="Normal"/>
        <w:spacing w:lineRule="auto" w:line="259" w:before="0" w:after="30"/>
        <w:jc w:val="left"/>
        <w:rPr/>
      </w:pPr>
      <w:r>
        <w:rPr>
          <w:rFonts w:eastAsia="Times New Roman"/>
          <w:b w:val="false"/>
          <w:sz w:val="18"/>
        </w:rPr>
        <w:t xml:space="preserve">☑ </w:t>
      </w:r>
      <w:r>
        <w:rPr>
          <w:rFonts w:eastAsia="Times New Roman"/>
          <w:b w:val="false"/>
          <w:sz w:val="18"/>
        </w:rPr>
        <w:t>Identified technical/operational problems</w:t>
      </w:r>
    </w:p>
    <w:p>
      <w:pPr>
        <w:pStyle w:val="Normal"/>
        <w:spacing w:lineRule="auto" w:line="259" w:before="0" w:after="30"/>
        <w:jc w:val="left"/>
        <w:rPr/>
      </w:pPr>
      <w:r>
        <w:rPr>
          <w:rFonts w:eastAsia="Times New Roman"/>
          <w:b w:val="false"/>
          <w:sz w:val="18"/>
        </w:rPr>
        <w:t xml:space="preserve">☑ </w:t>
      </w:r>
      <w:r>
        <w:rPr>
          <w:rFonts w:eastAsia="Times New Roman"/>
          <w:b w:val="false"/>
          <w:sz w:val="18"/>
        </w:rPr>
        <w:t>Analyzed and proposed solutions</w:t>
      </w:r>
    </w:p>
    <w:p>
      <w:pPr>
        <w:pStyle w:val="Normal"/>
        <w:spacing w:lineRule="auto" w:line="259" w:before="0" w:after="30"/>
        <w:jc w:val="left"/>
        <w:rPr/>
      </w:pPr>
      <w:r>
        <w:rPr>
          <w:rFonts w:eastAsia="Times New Roman"/>
          <w:b w:val="false"/>
          <w:sz w:val="18"/>
        </w:rPr>
        <w:t xml:space="preserve">☑ </w:t>
      </w:r>
      <w:r>
        <w:rPr>
          <w:rFonts w:eastAsia="Times New Roman"/>
          <w:b w:val="false"/>
          <w:sz w:val="18"/>
        </w:rPr>
        <w:t>Resolved assigned issues/tasks</w:t>
      </w:r>
    </w:p>
    <w:p>
      <w:pPr>
        <w:pStyle w:val="Normal"/>
        <w:spacing w:lineRule="auto" w:line="259" w:before="0" w:after="30"/>
        <w:jc w:val="left"/>
        <w:rPr/>
      </w:pPr>
      <w:r>
        <w:rPr>
          <w:rFonts w:eastAsia="Times New Roman"/>
          <w:b w:val="false"/>
          <w:sz w:val="18"/>
        </w:rPr>
        <w:t xml:space="preserve">☑ </w:t>
      </w:r>
      <w:r>
        <w:rPr>
          <w:rFonts w:eastAsia="Times New Roman"/>
          <w:b w:val="false"/>
          <w:sz w:val="18"/>
        </w:rPr>
        <w:t>Acquired new knowledge or skills during the week</w:t>
      </w:r>
    </w:p>
    <w:p>
      <w:pPr>
        <w:pStyle w:val="Normal"/>
        <w:keepNext w:val="true"/>
        <w:spacing w:lineRule="auto" w:line="259" w:before="100" w:after="30"/>
        <w:jc w:val="left"/>
        <w:rPr/>
      </w:pPr>
      <w:r>
        <w:rPr>
          <w:rFonts w:eastAsia="Times New Roman"/>
          <w:b/>
          <w:sz w:val="20"/>
        </w:rPr>
        <w:t>C. Professionalism, Teamwork, and Communication</w:t>
      </w:r>
    </w:p>
    <w:p>
      <w:pPr>
        <w:pStyle w:val="Normal"/>
        <w:spacing w:lineRule="auto" w:line="259" w:before="0" w:after="30"/>
        <w:jc w:val="left"/>
        <w:rPr/>
      </w:pPr>
      <w:r>
        <w:rPr>
          <w:rFonts w:eastAsia="Times New Roman"/>
          <w:b w:val="false"/>
          <w:sz w:val="18"/>
        </w:rPr>
        <w:t xml:space="preserve">☑ </w:t>
      </w:r>
      <w:r>
        <w:rPr>
          <w:rFonts w:eastAsia="Times New Roman"/>
          <w:b w:val="false"/>
          <w:sz w:val="18"/>
        </w:rPr>
        <w:t>Maintained regular attendance and punctuality</w:t>
      </w:r>
    </w:p>
    <w:p>
      <w:pPr>
        <w:pStyle w:val="Normal"/>
        <w:spacing w:lineRule="auto" w:line="259" w:before="0" w:after="30"/>
        <w:jc w:val="left"/>
        <w:rPr/>
      </w:pPr>
      <w:r>
        <w:rPr>
          <w:rFonts w:eastAsia="Times New Roman"/>
          <w:b w:val="false"/>
          <w:sz w:val="18"/>
        </w:rPr>
        <w:t xml:space="preserve">☑ </w:t>
      </w:r>
      <w:r>
        <w:rPr>
          <w:rFonts w:eastAsia="Times New Roman"/>
          <w:b w:val="false"/>
          <w:sz w:val="18"/>
        </w:rPr>
        <w:t>Worked effectively with team members</w:t>
      </w:r>
    </w:p>
    <w:p>
      <w:pPr>
        <w:pStyle w:val="Normal"/>
        <w:spacing w:lineRule="auto" w:line="259" w:before="0" w:after="30"/>
        <w:jc w:val="left"/>
        <w:rPr/>
      </w:pPr>
      <w:r>
        <w:rPr>
          <w:rFonts w:eastAsia="Times New Roman"/>
          <w:b w:val="false"/>
          <w:sz w:val="18"/>
        </w:rPr>
        <w:t xml:space="preserve">☑ </w:t>
      </w:r>
      <w:r>
        <w:rPr>
          <w:rFonts w:eastAsia="Times New Roman"/>
          <w:b w:val="false"/>
          <w:sz w:val="18"/>
        </w:rPr>
        <w:t>Communicated effectively with mentor/supervisor</w:t>
      </w:r>
    </w:p>
    <w:p>
      <w:pPr>
        <w:pStyle w:val="Normal"/>
        <w:spacing w:lineRule="auto" w:line="259" w:before="0" w:after="30"/>
        <w:jc w:val="left"/>
        <w:rPr/>
      </w:pPr>
      <w:r>
        <w:rPr>
          <w:rFonts w:eastAsia="Times New Roman"/>
          <w:b w:val="false"/>
          <w:sz w:val="18"/>
        </w:rPr>
        <w:t xml:space="preserve">☑ </w:t>
      </w:r>
      <w:r>
        <w:rPr>
          <w:rFonts w:eastAsia="Times New Roman"/>
          <w:b w:val="false"/>
          <w:sz w:val="18"/>
        </w:rPr>
        <w:t>Completed assigned work within deadlines</w:t>
      </w:r>
    </w:p>
    <w:p>
      <w:pPr>
        <w:pStyle w:val="Normal"/>
        <w:keepNext w:val="true"/>
        <w:spacing w:lineRule="auto" w:line="259" w:before="100" w:after="30"/>
        <w:jc w:val="left"/>
        <w:rPr/>
      </w:pPr>
      <w:r>
        <w:rPr>
          <w:rFonts w:eastAsia="Times New Roman"/>
          <w:b/>
          <w:sz w:val="20"/>
        </w:rPr>
        <w:t>D. Internship Progress, Documentation, and Reflection</w:t>
      </w:r>
    </w:p>
    <w:p>
      <w:pPr>
        <w:pStyle w:val="Normal"/>
        <w:spacing w:lineRule="auto" w:line="259" w:before="0" w:after="30"/>
        <w:jc w:val="left"/>
        <w:rPr/>
      </w:pPr>
      <w:r>
        <w:rPr>
          <w:rFonts w:eastAsia="Times New Roman"/>
          <w:b w:val="false"/>
          <w:sz w:val="18"/>
        </w:rPr>
        <w:t xml:space="preserve">☑ </w:t>
      </w:r>
      <w:r>
        <w:rPr>
          <w:rFonts w:eastAsia="Times New Roman"/>
          <w:b w:val="false"/>
          <w:sz w:val="18"/>
        </w:rPr>
        <w:t>Updated weekly logbook/documentation</w:t>
      </w:r>
    </w:p>
    <w:p>
      <w:pPr>
        <w:pStyle w:val="Normal"/>
        <w:spacing w:lineRule="auto" w:line="259" w:before="0" w:after="30"/>
        <w:jc w:val="left"/>
        <w:rPr/>
      </w:pPr>
      <w:r>
        <w:rPr>
          <w:rFonts w:eastAsia="Times New Roman"/>
          <w:b w:val="false"/>
          <w:sz w:val="18"/>
        </w:rPr>
        <w:t xml:space="preserve">☑ </w:t>
      </w:r>
      <w:r>
        <w:rPr>
          <w:rFonts w:eastAsia="Times New Roman"/>
          <w:b w:val="false"/>
          <w:sz w:val="18"/>
        </w:rPr>
        <w:t>Submitted reports/records on time</w:t>
      </w:r>
    </w:p>
    <w:p>
      <w:pPr>
        <w:pStyle w:val="Normal"/>
        <w:spacing w:lineRule="auto" w:line="259" w:before="0" w:after="30"/>
        <w:jc w:val="left"/>
        <w:rPr/>
      </w:pPr>
      <w:r>
        <w:rPr>
          <w:rFonts w:eastAsia="Times New Roman"/>
          <w:b w:val="false"/>
          <w:sz w:val="18"/>
        </w:rPr>
        <w:t xml:space="preserve">☑ </w:t>
      </w:r>
      <w:r>
        <w:rPr>
          <w:rFonts w:eastAsia="Times New Roman"/>
          <w:b w:val="false"/>
          <w:sz w:val="18"/>
        </w:rPr>
        <w:t>Reflected on learning outcomes achieved</w:t>
      </w:r>
    </w:p>
    <w:p>
      <w:pPr>
        <w:pStyle w:val="Normal"/>
        <w:spacing w:lineRule="auto" w:line="259" w:before="0" w:after="30"/>
        <w:jc w:val="left"/>
        <w:rPr/>
      </w:pPr>
      <w:r>
        <w:rPr>
          <w:rFonts w:eastAsia="Times New Roman"/>
          <w:b w:val="false"/>
          <w:sz w:val="18"/>
        </w:rPr>
        <w:t xml:space="preserve">☑ </w:t>
      </w:r>
      <w:r>
        <w:rPr>
          <w:rFonts w:eastAsia="Times New Roman"/>
          <w:b w:val="false"/>
          <w:sz w:val="18"/>
        </w:rPr>
        <w:t>Defined objectives for the next week</w:t>
      </w:r>
    </w:p>
    <w:p>
      <w:pPr>
        <w:pStyle w:val="Normal"/>
        <w:keepNext w:val="true"/>
        <w:spacing w:lineRule="auto" w:line="259" w:before="100" w:after="30"/>
        <w:jc w:val="left"/>
        <w:rPr/>
      </w:pPr>
      <w:r>
        <w:rPr>
          <w:rFonts w:eastAsia="Times New Roman"/>
          <w:b/>
          <w:sz w:val="20"/>
        </w:rPr>
        <w:t>Weekly Progress Summary (Brief)</w:t>
      </w:r>
    </w:p>
    <w:p>
      <w:pPr>
        <w:pStyle w:val="Normal"/>
        <w:spacing w:lineRule="auto" w:line="259" w:before="0" w:after="30"/>
        <w:jc w:val="left"/>
        <w:rPr/>
      </w:pPr>
      <w:r>
        <w:rPr>
          <w:rFonts w:eastAsia="Times New Roman"/>
          <w:b w:val="false"/>
          <w:sz w:val="18"/>
        </w:rPr>
        <w:t>Major Activities Completed: Batched external reference-sensor resolution; multi-site sensor fixes; multi-orientation SolarGIS; parallel raw-data queries with caching.</w:t>
      </w:r>
    </w:p>
    <w:p>
      <w:pPr>
        <w:pStyle w:val="Normal"/>
        <w:spacing w:lineRule="auto" w:line="259" w:before="0" w:after="30"/>
        <w:jc w:val="left"/>
        <w:rPr/>
      </w:pPr>
      <w:r>
        <w:rPr>
          <w:rFonts w:eastAsia="Times New Roman"/>
          <w:b w:val="false"/>
          <w:sz w:val="18"/>
        </w:rPr>
        <w:t>Key Learning Outcomes Achieved: Query batching, parallelism and caching to reduce API latency; designing for sites that share sensors.</w:t>
      </w:r>
    </w:p>
    <w:p>
      <w:pPr>
        <w:pStyle w:val="Normal"/>
        <w:spacing w:lineRule="auto" w:line="259" w:before="0" w:after="30"/>
        <w:jc w:val="left"/>
        <w:rPr/>
      </w:pPr>
      <w:r>
        <w:rPr>
          <w:rFonts w:eastAsia="Times New Roman"/>
          <w:b w:val="false"/>
          <w:sz w:val="18"/>
        </w:rPr>
        <w:t>Plan for Next Week: Refactor monitoring.py pull request and add backend tests.</w:t>
      </w:r>
    </w:p>
    <w:p>
      <w:pPr>
        <w:pStyle w:val="Normal"/>
        <w:keepNext w:val="true"/>
        <w:spacing w:lineRule="auto" w:line="259" w:before="100" w:after="30"/>
        <w:jc w:val="left"/>
        <w:rPr/>
      </w:pPr>
      <w:r>
        <w:rPr>
          <w:rFonts w:eastAsia="Times New Roman"/>
          <w:b/>
          <w:sz w:val="20"/>
        </w:rPr>
        <w:t>Verification</w:t>
      </w:r>
    </w:p>
    <w:p>
      <w:pPr>
        <w:pStyle w:val="Normal"/>
        <w:spacing w:lineRule="auto" w:line="259" w:before="0" w:after="30"/>
        <w:jc w:val="left"/>
        <w:rPr/>
      </w:pPr>
      <w:r>
        <w:rPr>
          <w:rFonts w:eastAsia="Times New Roman"/>
          <w:b w:val="false"/>
          <w:sz w:val="18"/>
        </w:rPr>
        <w:t>Student Self-Validation: I certify completion of this week's modules honestly.</w:t>
      </w:r>
    </w:p>
    <w:p>
      <w:pPr>
        <w:pStyle w:val="Normal"/>
        <w:spacing w:lineRule="auto" w:line="259" w:before="0" w:after="30"/>
        <w:jc w:val="left"/>
        <w:rPr/>
      </w:pPr>
      <w:r>
        <w:rPr>
          <w:rFonts w:eastAsia="Times New Roman"/>
          <w:b w:val="false"/>
          <w:sz w:val="18"/>
        </w:rPr>
        <w:t>Student Signature: __________________________   Date: 21 August 2026</w:t>
      </w:r>
    </w:p>
    <w:p>
      <w:pPr>
        <w:pStyle w:val="Normal"/>
        <w:spacing w:lineRule="auto" w:line="259" w:before="0" w:after="30"/>
        <w:jc w:val="left"/>
        <w:rPr/>
      </w:pPr>
      <w:r>
        <w:rPr>
          <w:rFonts w:eastAsia="Times New Roman"/>
          <w:b w:val="false"/>
          <w:sz w:val="18"/>
        </w:rPr>
        <w:t>Industry Mentor / Research Supervisor Remarks: ______________________________________________________</w:t>
      </w:r>
    </w:p>
    <w:p>
      <w:pPr>
        <w:pStyle w:val="Normal"/>
        <w:spacing w:lineRule="auto" w:line="259" w:before="0" w:after="30"/>
        <w:jc w:val="left"/>
        <w:rPr/>
      </w:pPr>
      <w:r>
        <w:rPr>
          <w:rFonts w:eastAsia="Times New Roman"/>
          <w:b w:val="false"/>
          <w:sz w:val="18"/>
        </w:rPr>
        <w:t>Signature: _________________________________   Date: __________________</w:t>
      </w:r>
      <w:r>
        <w:br w:type="page"/>
      </w:r>
    </w:p>
    <w:p>
      <w:pPr>
        <w:pStyle w:val="Normal"/>
        <w:spacing w:lineRule="auto" w:line="240" w:before="0" w:after="120"/>
        <w:jc w:val="left"/>
        <w:rPr/>
      </w:pPr>
      <w:r>
        <w:rPr>
          <w:b/>
          <w:i/>
          <w:sz w:val="22"/>
        </w:rPr>
        <w:t>Appendix D – Weekly Logbooks – Week 17</w:t>
      </w:r>
    </w:p>
    <w:p>
      <w:pPr>
        <w:pStyle w:val="Normal"/>
        <w:spacing w:lineRule="auto" w:line="259" w:before="0" w:after="30"/>
        <w:jc w:val="center"/>
        <w:rPr/>
      </w:pPr>
      <w:r>
        <w:rPr>
          <w:rFonts w:eastAsia="Times New Roman"/>
          <w:b/>
          <w:sz w:val="28"/>
        </w:rPr>
        <w:t>MAHARAJA AGRASEN INSTITUTE OF TECHNOLOGY</w:t>
      </w:r>
    </w:p>
    <w:p>
      <w:pPr>
        <w:pStyle w:val="Normal"/>
        <w:spacing w:lineRule="auto" w:line="259" w:before="0" w:after="30"/>
        <w:jc w:val="center"/>
        <w:rPr/>
      </w:pPr>
      <w:r>
        <w:rPr>
          <w:rFonts w:eastAsia="Times New Roman"/>
          <w:b/>
          <w:sz w:val="28"/>
        </w:rPr>
        <w:t>DEPARTMENT OF INFORMATION TECHNOLOGY</w:t>
      </w:r>
    </w:p>
    <w:p>
      <w:pPr>
        <w:pStyle w:val="Normal"/>
        <w:spacing w:lineRule="auto" w:line="259" w:before="0" w:after="30"/>
        <w:jc w:val="center"/>
        <w:rPr/>
      </w:pPr>
      <w:r>
        <w:rPr>
          <w:rFonts w:eastAsia="Times New Roman"/>
          <w:b/>
          <w:sz w:val="28"/>
        </w:rPr>
        <w:t>WEEKLY SUMMER INTERNSHIP / TRAINING REPORT</w:t>
      </w:r>
    </w:p>
    <w:p>
      <w:pPr>
        <w:pStyle w:val="Normal"/>
        <w:spacing w:lineRule="auto" w:line="259" w:before="0" w:after="30"/>
        <w:jc w:val="center"/>
        <w:rPr/>
      </w:pPr>
      <w:r>
        <w:rPr>
          <w:rFonts w:eastAsia="Times New Roman"/>
          <w:b/>
          <w:sz w:val="22"/>
        </w:rPr>
        <w:t>7th Semester – ES-453 | Academic Session 2026–27</w:t>
      </w:r>
    </w:p>
    <w:p>
      <w:pPr>
        <w:pStyle w:val="Normal"/>
        <w:spacing w:lineRule="auto" w:line="259" w:before="0" w:after="30"/>
        <w:jc w:val="center"/>
        <w:rPr/>
      </w:pPr>
      <w:r>
        <w:rPr>
          <w:rFonts w:eastAsia="Times New Roman"/>
          <w:b/>
          <w:sz w:val="20"/>
        </w:rPr>
        <w:t>Week No.: 17     Dates: From 24 August 2026 to 31 August 2026</w:t>
      </w:r>
    </w:p>
    <w:tbl>
      <w:tblPr>
        <w:tblStyle w:val="TableGrid"/>
        <w:tblW w:w="9012" w:type="dxa"/>
        <w:jc w:val="center"/>
        <w:tblInd w:w="0" w:type="dxa"/>
        <w:tblLayout w:type="fixed"/>
        <w:tblCellMar>
          <w:top w:w="45" w:type="dxa"/>
          <w:left w:w="70" w:type="dxa"/>
          <w:bottom w:w="45" w:type="dxa"/>
          <w:right w:w="70" w:type="dxa"/>
        </w:tblCellMar>
        <w:tblLook w:noHBand="0" w:lastColumn="0" w:firstColumn="1" w:lastRow="0" w:firstRow="1" w:noVBand="1" w:val="04a0"/>
      </w:tblPr>
      <w:tblGrid>
        <w:gridCol w:w="2253"/>
        <w:gridCol w:w="2253"/>
        <w:gridCol w:w="2253"/>
        <w:gridCol w:w="2253"/>
      </w:tblGrid>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kern w:val="0"/>
                <w:sz w:val="17"/>
                <w:szCs w:val="22"/>
                <w:lang w:val="en-US" w:eastAsia="en-US" w:bidi="ar-SA"/>
              </w:rPr>
              <w:t>Student Information</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kern w:val="0"/>
                <w:sz w:val="17"/>
                <w:szCs w:val="22"/>
                <w:lang w:val="en-US" w:eastAsia="en-US" w:bidi="ar-SA"/>
              </w:rPr>
              <w:t>Details</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kern w:val="0"/>
                <w:sz w:val="17"/>
                <w:szCs w:val="22"/>
                <w:lang w:val="en-US" w:eastAsia="en-US" w:bidi="ar-SA"/>
              </w:rPr>
              <w:t>Training / Course Information</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kern w:val="0"/>
                <w:sz w:val="17"/>
                <w:szCs w:val="22"/>
                <w:lang w:val="en-US" w:eastAsia="en-US" w:bidi="ar-SA"/>
              </w:rPr>
              <w:t>Details</w:t>
            </w:r>
          </w:p>
        </w:tc>
      </w:tr>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Name</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Ishan Bhattacharya</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Organization Name</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PV Doctor Pte. Ltd.</w:t>
            </w:r>
          </w:p>
        </w:tc>
      </w:tr>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Roll No.</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08514803123</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Contact Person (Mentor/HR)</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Mr. Manav Gupta</w:t>
            </w:r>
          </w:p>
        </w:tc>
      </w:tr>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Batch / Section</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7-I-4 (IT – AIML)</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Designation</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Head of Data Engineering &amp; Analytics</w:t>
            </w:r>
          </w:p>
        </w:tc>
      </w:tr>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Semester</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7th</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Contact No. &amp; Email</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+91 97175 20052</w:t>
            </w:r>
          </w:p>
        </w:tc>
      </w:tr>
      <w:tr>
        <w:trPr/>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Project / Domain Name</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Web Development &amp; Data Visualisation – Solar PV Smart O&amp;M Monitoring Portal</w:t>
            </w:r>
          </w:p>
        </w:tc>
        <w:tc>
          <w:tcPr>
            <w:tcW w:w="2253" w:type="dxa"/>
            <w:tcBorders/>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Faculty Counsellor Name</w:t>
            </w:r>
          </w:p>
        </w:tc>
        <w:tc>
          <w:tcPr>
            <w:tcW w:w="2253" w:type="dxa"/>
            <w:tcBorders/>
          </w:tcPr>
          <w:p>
            <w:pPr>
              <w:pStyle w:val="Normal"/>
              <w:widowControl/>
              <w:spacing w:lineRule="auto" w:line="240" w:before="0" w:after="0"/>
              <w:jc w:val="left"/>
              <w:rPr>
                <w:kern w:val="0"/>
                <w:szCs w:val="22"/>
                <w:lang w:val="en-US" w:eastAsia="en-US" w:bidi="ar-SA"/>
              </w:rPr>
            </w:pPr>
            <w:r>
              <w:rPr>
                <w:kern w:val="0"/>
                <w:szCs w:val="22"/>
                <w:lang w:val="en-US" w:eastAsia="en-US" w:bidi="ar-SA"/>
              </w:rPr>
            </w:r>
          </w:p>
        </w:tc>
      </w:tr>
    </w:tbl>
    <w:p>
      <w:pPr>
        <w:pStyle w:val="Normal"/>
        <w:keepNext w:val="true"/>
        <w:spacing w:lineRule="auto" w:line="259" w:before="100" w:after="30"/>
        <w:jc w:val="left"/>
        <w:rPr/>
      </w:pPr>
      <w:r>
        <w:rPr>
          <w:rFonts w:eastAsia="Times New Roman"/>
          <w:b/>
          <w:sz w:val="20"/>
        </w:rPr>
        <w:t>A. Application of Technical Knowledge and Skills</w:t>
      </w:r>
    </w:p>
    <w:p>
      <w:pPr>
        <w:pStyle w:val="Normal"/>
        <w:spacing w:lineRule="auto" w:line="259" w:before="0" w:after="30"/>
        <w:jc w:val="left"/>
        <w:rPr/>
      </w:pPr>
      <w:r>
        <w:rPr>
          <w:rFonts w:eastAsia="Times New Roman"/>
          <w:b w:val="false"/>
          <w:sz w:val="18"/>
        </w:rPr>
        <w:t xml:space="preserve">☑ </w:t>
      </w:r>
      <w:r>
        <w:rPr>
          <w:rFonts w:eastAsia="Times New Roman"/>
          <w:b w:val="false"/>
          <w:sz w:val="18"/>
        </w:rPr>
        <w:t>Applied classroom knowledge to assigned tasks</w:t>
      </w:r>
    </w:p>
    <w:p>
      <w:pPr>
        <w:pStyle w:val="Normal"/>
        <w:spacing w:lineRule="auto" w:line="259" w:before="0" w:after="30"/>
        <w:jc w:val="left"/>
        <w:rPr/>
      </w:pPr>
      <w:r>
        <w:rPr>
          <w:rFonts w:eastAsia="Times New Roman"/>
          <w:b w:val="false"/>
          <w:sz w:val="18"/>
        </w:rPr>
        <w:t xml:space="preserve">☑ </w:t>
      </w:r>
      <w:r>
        <w:rPr>
          <w:rFonts w:eastAsia="Times New Roman"/>
          <w:b w:val="false"/>
          <w:sz w:val="18"/>
        </w:rPr>
        <w:t>Used industry-standard tools/software</w:t>
      </w:r>
    </w:p>
    <w:p>
      <w:pPr>
        <w:pStyle w:val="Normal"/>
        <w:spacing w:lineRule="auto" w:line="259" w:before="0" w:after="30"/>
        <w:jc w:val="left"/>
        <w:rPr/>
      </w:pPr>
      <w:r>
        <w:rPr>
          <w:rFonts w:eastAsia="Times New Roman"/>
          <w:b w:val="false"/>
          <w:sz w:val="18"/>
        </w:rPr>
        <w:t xml:space="preserve">☑ </w:t>
      </w:r>
      <w:r>
        <w:rPr>
          <w:rFonts w:eastAsia="Times New Roman"/>
          <w:b w:val="false"/>
          <w:sz w:val="18"/>
        </w:rPr>
        <w:t>Completed assigned technical tasks successfully</w:t>
      </w:r>
    </w:p>
    <w:p>
      <w:pPr>
        <w:pStyle w:val="Normal"/>
        <w:spacing w:lineRule="auto" w:line="259" w:before="0" w:after="30"/>
        <w:jc w:val="left"/>
        <w:rPr/>
      </w:pPr>
      <w:r>
        <w:rPr>
          <w:rFonts w:eastAsia="Times New Roman"/>
          <w:b w:val="false"/>
          <w:sz w:val="18"/>
        </w:rPr>
        <w:t xml:space="preserve">☑ </w:t>
      </w:r>
      <w:r>
        <w:rPr>
          <w:rFonts w:eastAsia="Times New Roman"/>
          <w:b w:val="false"/>
          <w:sz w:val="18"/>
        </w:rPr>
        <w:t>Learned new technical concepts/technologies</w:t>
      </w:r>
    </w:p>
    <w:p>
      <w:pPr>
        <w:pStyle w:val="Normal"/>
        <w:keepNext w:val="true"/>
        <w:spacing w:lineRule="auto" w:line="259" w:before="100" w:after="30"/>
        <w:jc w:val="left"/>
        <w:rPr/>
      </w:pPr>
      <w:r>
        <w:rPr>
          <w:rFonts w:eastAsia="Times New Roman"/>
          <w:b/>
          <w:sz w:val="20"/>
        </w:rPr>
        <w:t>B. Problem Solving and Learning Ability</w:t>
      </w:r>
    </w:p>
    <w:p>
      <w:pPr>
        <w:pStyle w:val="Normal"/>
        <w:spacing w:lineRule="auto" w:line="259" w:before="0" w:after="30"/>
        <w:jc w:val="left"/>
        <w:rPr/>
      </w:pPr>
      <w:r>
        <w:rPr>
          <w:rFonts w:eastAsia="Times New Roman"/>
          <w:b w:val="false"/>
          <w:sz w:val="18"/>
        </w:rPr>
        <w:t xml:space="preserve">☑ </w:t>
      </w:r>
      <w:r>
        <w:rPr>
          <w:rFonts w:eastAsia="Times New Roman"/>
          <w:b w:val="false"/>
          <w:sz w:val="18"/>
        </w:rPr>
        <w:t>Identified technical/operational problems</w:t>
      </w:r>
    </w:p>
    <w:p>
      <w:pPr>
        <w:pStyle w:val="Normal"/>
        <w:spacing w:lineRule="auto" w:line="259" w:before="0" w:after="30"/>
        <w:jc w:val="left"/>
        <w:rPr/>
      </w:pPr>
      <w:r>
        <w:rPr>
          <w:rFonts w:eastAsia="Times New Roman"/>
          <w:b w:val="false"/>
          <w:sz w:val="18"/>
        </w:rPr>
        <w:t xml:space="preserve">☑ </w:t>
      </w:r>
      <w:r>
        <w:rPr>
          <w:rFonts w:eastAsia="Times New Roman"/>
          <w:b w:val="false"/>
          <w:sz w:val="18"/>
        </w:rPr>
        <w:t>Analyzed and proposed solutions</w:t>
      </w:r>
    </w:p>
    <w:p>
      <w:pPr>
        <w:pStyle w:val="Normal"/>
        <w:spacing w:lineRule="auto" w:line="259" w:before="0" w:after="30"/>
        <w:jc w:val="left"/>
        <w:rPr/>
      </w:pPr>
      <w:r>
        <w:rPr>
          <w:rFonts w:eastAsia="Times New Roman"/>
          <w:b w:val="false"/>
          <w:sz w:val="18"/>
        </w:rPr>
        <w:t xml:space="preserve">☑ </w:t>
      </w:r>
      <w:r>
        <w:rPr>
          <w:rFonts w:eastAsia="Times New Roman"/>
          <w:b w:val="false"/>
          <w:sz w:val="18"/>
        </w:rPr>
        <w:t>Resolved assigned issues/tasks</w:t>
      </w:r>
    </w:p>
    <w:p>
      <w:pPr>
        <w:pStyle w:val="Normal"/>
        <w:spacing w:lineRule="auto" w:line="259" w:before="0" w:after="30"/>
        <w:jc w:val="left"/>
        <w:rPr/>
      </w:pPr>
      <w:r>
        <w:rPr>
          <w:rFonts w:eastAsia="Times New Roman"/>
          <w:b w:val="false"/>
          <w:sz w:val="18"/>
        </w:rPr>
        <w:t xml:space="preserve">☑ </w:t>
      </w:r>
      <w:r>
        <w:rPr>
          <w:rFonts w:eastAsia="Times New Roman"/>
          <w:b w:val="false"/>
          <w:sz w:val="18"/>
        </w:rPr>
        <w:t>Acquired new knowledge or skills during the week</w:t>
      </w:r>
    </w:p>
    <w:p>
      <w:pPr>
        <w:pStyle w:val="Normal"/>
        <w:keepNext w:val="true"/>
        <w:spacing w:lineRule="auto" w:line="259" w:before="100" w:after="30"/>
        <w:jc w:val="left"/>
        <w:rPr/>
      </w:pPr>
      <w:r>
        <w:rPr>
          <w:rFonts w:eastAsia="Times New Roman"/>
          <w:b/>
          <w:sz w:val="20"/>
        </w:rPr>
        <w:t>C. Professionalism, Teamwork, and Communication</w:t>
      </w:r>
    </w:p>
    <w:p>
      <w:pPr>
        <w:pStyle w:val="Normal"/>
        <w:spacing w:lineRule="auto" w:line="259" w:before="0" w:after="30"/>
        <w:jc w:val="left"/>
        <w:rPr/>
      </w:pPr>
      <w:r>
        <w:rPr>
          <w:rFonts w:eastAsia="Times New Roman"/>
          <w:b w:val="false"/>
          <w:sz w:val="18"/>
        </w:rPr>
        <w:t xml:space="preserve">☑ </w:t>
      </w:r>
      <w:r>
        <w:rPr>
          <w:rFonts w:eastAsia="Times New Roman"/>
          <w:b w:val="false"/>
          <w:sz w:val="18"/>
        </w:rPr>
        <w:t>Maintained regular attendance and punctuality</w:t>
      </w:r>
    </w:p>
    <w:p>
      <w:pPr>
        <w:pStyle w:val="Normal"/>
        <w:spacing w:lineRule="auto" w:line="259" w:before="0" w:after="30"/>
        <w:jc w:val="left"/>
        <w:rPr/>
      </w:pPr>
      <w:r>
        <w:rPr>
          <w:rFonts w:eastAsia="Times New Roman"/>
          <w:b w:val="false"/>
          <w:sz w:val="18"/>
        </w:rPr>
        <w:t xml:space="preserve">☑ </w:t>
      </w:r>
      <w:r>
        <w:rPr>
          <w:rFonts w:eastAsia="Times New Roman"/>
          <w:b w:val="false"/>
          <w:sz w:val="18"/>
        </w:rPr>
        <w:t>Worked effectively with team members</w:t>
      </w:r>
    </w:p>
    <w:p>
      <w:pPr>
        <w:pStyle w:val="Normal"/>
        <w:spacing w:lineRule="auto" w:line="259" w:before="0" w:after="30"/>
        <w:jc w:val="left"/>
        <w:rPr/>
      </w:pPr>
      <w:r>
        <w:rPr>
          <w:rFonts w:eastAsia="Times New Roman"/>
          <w:b w:val="false"/>
          <w:sz w:val="18"/>
        </w:rPr>
        <w:t xml:space="preserve">☑ </w:t>
      </w:r>
      <w:r>
        <w:rPr>
          <w:rFonts w:eastAsia="Times New Roman"/>
          <w:b w:val="false"/>
          <w:sz w:val="18"/>
        </w:rPr>
        <w:t>Communicated effectively with mentor/supervisor</w:t>
      </w:r>
    </w:p>
    <w:p>
      <w:pPr>
        <w:pStyle w:val="Normal"/>
        <w:spacing w:lineRule="auto" w:line="259" w:before="0" w:after="30"/>
        <w:jc w:val="left"/>
        <w:rPr/>
      </w:pPr>
      <w:r>
        <w:rPr>
          <w:rFonts w:eastAsia="Times New Roman"/>
          <w:b w:val="false"/>
          <w:sz w:val="18"/>
        </w:rPr>
        <w:t xml:space="preserve">☑ </w:t>
      </w:r>
      <w:r>
        <w:rPr>
          <w:rFonts w:eastAsia="Times New Roman"/>
          <w:b w:val="false"/>
          <w:sz w:val="18"/>
        </w:rPr>
        <w:t>Completed assigned work within deadlines</w:t>
      </w:r>
    </w:p>
    <w:p>
      <w:pPr>
        <w:pStyle w:val="Normal"/>
        <w:keepNext w:val="true"/>
        <w:spacing w:lineRule="auto" w:line="259" w:before="100" w:after="30"/>
        <w:jc w:val="left"/>
        <w:rPr/>
      </w:pPr>
      <w:r>
        <w:rPr>
          <w:rFonts w:eastAsia="Times New Roman"/>
          <w:b/>
          <w:sz w:val="20"/>
        </w:rPr>
        <w:t>D. Internship Progress, Documentation, and Reflection</w:t>
      </w:r>
    </w:p>
    <w:p>
      <w:pPr>
        <w:pStyle w:val="Normal"/>
        <w:spacing w:lineRule="auto" w:line="259" w:before="0" w:after="30"/>
        <w:jc w:val="left"/>
        <w:rPr/>
      </w:pPr>
      <w:r>
        <w:rPr>
          <w:rFonts w:eastAsia="Times New Roman"/>
          <w:b w:val="false"/>
          <w:sz w:val="18"/>
        </w:rPr>
        <w:t xml:space="preserve">☑ </w:t>
      </w:r>
      <w:r>
        <w:rPr>
          <w:rFonts w:eastAsia="Times New Roman"/>
          <w:b w:val="false"/>
          <w:sz w:val="18"/>
        </w:rPr>
        <w:t>Updated weekly logbook/documentation</w:t>
      </w:r>
    </w:p>
    <w:p>
      <w:pPr>
        <w:pStyle w:val="Normal"/>
        <w:spacing w:lineRule="auto" w:line="259" w:before="0" w:after="30"/>
        <w:jc w:val="left"/>
        <w:rPr/>
      </w:pPr>
      <w:r>
        <w:rPr>
          <w:rFonts w:eastAsia="Times New Roman"/>
          <w:b w:val="false"/>
          <w:sz w:val="18"/>
        </w:rPr>
        <w:t xml:space="preserve">☑ </w:t>
      </w:r>
      <w:r>
        <w:rPr>
          <w:rFonts w:eastAsia="Times New Roman"/>
          <w:b w:val="false"/>
          <w:sz w:val="18"/>
        </w:rPr>
        <w:t>Submitted reports/records on time</w:t>
      </w:r>
    </w:p>
    <w:p>
      <w:pPr>
        <w:pStyle w:val="Normal"/>
        <w:spacing w:lineRule="auto" w:line="259" w:before="0" w:after="30"/>
        <w:jc w:val="left"/>
        <w:rPr/>
      </w:pPr>
      <w:r>
        <w:rPr>
          <w:rFonts w:eastAsia="Times New Roman"/>
          <w:b w:val="false"/>
          <w:sz w:val="18"/>
        </w:rPr>
        <w:t xml:space="preserve">☑ </w:t>
      </w:r>
      <w:r>
        <w:rPr>
          <w:rFonts w:eastAsia="Times New Roman"/>
          <w:b w:val="false"/>
          <w:sz w:val="18"/>
        </w:rPr>
        <w:t>Reflected on learning outcomes achieved</w:t>
      </w:r>
    </w:p>
    <w:p>
      <w:pPr>
        <w:pStyle w:val="Normal"/>
        <w:spacing w:lineRule="auto" w:line="259" w:before="0" w:after="30"/>
        <w:jc w:val="left"/>
        <w:rPr/>
      </w:pPr>
      <w:r>
        <w:rPr>
          <w:rFonts w:eastAsia="Times New Roman"/>
          <w:b w:val="false"/>
          <w:sz w:val="18"/>
        </w:rPr>
        <w:t xml:space="preserve">☑ </w:t>
      </w:r>
      <w:r>
        <w:rPr>
          <w:rFonts w:eastAsia="Times New Roman"/>
          <w:b w:val="false"/>
          <w:sz w:val="18"/>
        </w:rPr>
        <w:t>Defined objectives for the next week</w:t>
      </w:r>
    </w:p>
    <w:p>
      <w:pPr>
        <w:pStyle w:val="Normal"/>
        <w:keepNext w:val="true"/>
        <w:spacing w:lineRule="auto" w:line="259" w:before="100" w:after="30"/>
        <w:jc w:val="left"/>
        <w:rPr/>
      </w:pPr>
      <w:r>
        <w:rPr>
          <w:rFonts w:eastAsia="Times New Roman"/>
          <w:b/>
          <w:sz w:val="20"/>
        </w:rPr>
        <w:t>Weekly Progress Summary (Brief)</w:t>
      </w:r>
    </w:p>
    <w:p>
      <w:pPr>
        <w:pStyle w:val="Normal"/>
        <w:spacing w:lineRule="auto" w:line="259" w:before="0" w:after="30"/>
        <w:jc w:val="left"/>
        <w:rPr/>
      </w:pPr>
      <w:r>
        <w:rPr>
          <w:rFonts w:eastAsia="Times New Roman"/>
          <w:b w:val="false"/>
          <w:sz w:val="18"/>
        </w:rPr>
        <w:t>Major Activities Completed: Refactored the monitoring pull request from 700+ to 289 lines; added automated API tests; analysed support-widget requirements; handover.</w:t>
      </w:r>
    </w:p>
    <w:p>
      <w:pPr>
        <w:pStyle w:val="Normal"/>
        <w:spacing w:lineRule="auto" w:line="259" w:before="0" w:after="30"/>
        <w:jc w:val="left"/>
        <w:rPr/>
      </w:pPr>
      <w:r>
        <w:rPr>
          <w:rFonts w:eastAsia="Times New Roman"/>
          <w:b w:val="false"/>
          <w:sz w:val="18"/>
        </w:rPr>
        <w:t>Key Learning Outcomes Achieved: Writing smaller, reviewable pull requests; writing automated API tests; documentation and handover.</w:t>
      </w:r>
    </w:p>
    <w:p>
      <w:pPr>
        <w:pStyle w:val="Normal"/>
        <w:spacing w:lineRule="auto" w:line="259" w:before="0" w:after="30"/>
        <w:jc w:val="left"/>
        <w:rPr/>
      </w:pPr>
      <w:r>
        <w:rPr>
          <w:rFonts w:eastAsia="Times New Roman"/>
          <w:b w:val="false"/>
          <w:sz w:val="18"/>
        </w:rPr>
        <w:t>Plan for Next Week: Internship completed – handover done.</w:t>
      </w:r>
    </w:p>
    <w:p>
      <w:pPr>
        <w:pStyle w:val="Normal"/>
        <w:keepNext w:val="true"/>
        <w:spacing w:lineRule="auto" w:line="259" w:before="100" w:after="30"/>
        <w:jc w:val="left"/>
        <w:rPr/>
      </w:pPr>
      <w:r>
        <w:rPr>
          <w:rFonts w:eastAsia="Times New Roman"/>
          <w:b/>
          <w:sz w:val="20"/>
        </w:rPr>
        <w:t>Verification</w:t>
      </w:r>
    </w:p>
    <w:p>
      <w:pPr>
        <w:pStyle w:val="Normal"/>
        <w:spacing w:lineRule="auto" w:line="259" w:before="0" w:after="30"/>
        <w:jc w:val="left"/>
        <w:rPr/>
      </w:pPr>
      <w:r>
        <w:rPr>
          <w:rFonts w:eastAsia="Times New Roman"/>
          <w:b w:val="false"/>
          <w:sz w:val="18"/>
        </w:rPr>
        <w:t>Student Self-Validation: I certify completion of this week's modules honestly.</w:t>
      </w:r>
    </w:p>
    <w:p>
      <w:pPr>
        <w:pStyle w:val="Normal"/>
        <w:spacing w:lineRule="auto" w:line="259" w:before="0" w:after="30"/>
        <w:jc w:val="left"/>
        <w:rPr/>
      </w:pPr>
      <w:r>
        <w:rPr>
          <w:rFonts w:eastAsia="Times New Roman"/>
          <w:b w:val="false"/>
          <w:sz w:val="18"/>
        </w:rPr>
        <w:t>Student Signature: __________________________   Date: 31 August 2026</w:t>
      </w:r>
    </w:p>
    <w:p>
      <w:pPr>
        <w:pStyle w:val="Normal"/>
        <w:spacing w:lineRule="auto" w:line="259" w:before="0" w:after="30"/>
        <w:jc w:val="left"/>
        <w:rPr/>
      </w:pPr>
      <w:r>
        <w:rPr>
          <w:rFonts w:eastAsia="Times New Roman"/>
          <w:b w:val="false"/>
          <w:sz w:val="18"/>
        </w:rPr>
        <w:t>Industry Mentor / Research Supervisor Remarks: ______________________________________________________</w:t>
      </w:r>
    </w:p>
    <w:p>
      <w:pPr>
        <w:pStyle w:val="Normal"/>
        <w:spacing w:lineRule="auto" w:line="259" w:before="0" w:after="30"/>
        <w:jc w:val="left"/>
        <w:rPr/>
      </w:pPr>
      <w:r>
        <w:rPr>
          <w:rFonts w:eastAsia="Times New Roman"/>
          <w:b w:val="false"/>
          <w:sz w:val="18"/>
        </w:rPr>
        <w:t>Signature: _________________________________   Date: __________________</w:t>
      </w:r>
    </w:p>
    <w:p>
      <w:pPr>
        <w:pStyle w:val="Heading1"/>
        <w:spacing w:lineRule="auto" w:line="240" w:before="0" w:after="120"/>
        <w:jc w:val="left"/>
        <w:rPr/>
      </w:pPr>
      <w:r>
        <w:rPr>
          <w:b/>
          <w:i w:val="false"/>
          <w:sz w:val="22"/>
        </w:rPr>
        <w:t>APPENDIX F – INDUSTRY MENTOR FEEDBACK FORM</w:t>
      </w:r>
    </w:p>
    <w:p>
      <w:pPr>
        <w:pStyle w:val="Normal"/>
        <w:spacing w:lineRule="auto" w:line="259" w:before="0" w:after="30"/>
        <w:jc w:val="center"/>
        <w:rPr/>
      </w:pPr>
      <w:r>
        <w:rPr>
          <w:rFonts w:eastAsia="Times New Roman"/>
          <w:b/>
          <w:sz w:val="28"/>
        </w:rPr>
        <w:t>MAHARAJA AGRASEN INSTITUTE OF TECHNOLOGY</w:t>
      </w:r>
    </w:p>
    <w:p>
      <w:pPr>
        <w:pStyle w:val="Normal"/>
        <w:keepNext w:val="true"/>
        <w:spacing w:lineRule="auto" w:line="259" w:before="100" w:after="30"/>
        <w:rPr/>
      </w:pPr>
      <w:r>
        <w:rPr>
          <w:rFonts w:eastAsia="Times New Roman"/>
          <w:b/>
        </w:rPr>
        <w:t>7th Semester – ES-453 | Academic Session 2026–27</w:t>
      </w:r>
    </w:p>
    <w:p>
      <w:pPr>
        <w:pStyle w:val="Normal"/>
        <w:spacing w:lineRule="auto" w:line="259" w:before="0" w:after="30"/>
        <w:jc w:val="center"/>
        <w:rPr/>
      </w:pPr>
      <w:r>
        <w:rPr>
          <w:rFonts w:eastAsia="Times New Roman"/>
          <w:b/>
          <w:sz w:val="28"/>
        </w:rPr>
        <w:t>DEPARTMENT OF INFORMATION TECHNOLOGY</w:t>
      </w:r>
    </w:p>
    <w:p>
      <w:pPr>
        <w:pStyle w:val="Normal"/>
        <w:spacing w:lineRule="auto" w:line="259" w:before="0" w:after="30"/>
        <w:jc w:val="center"/>
        <w:rPr/>
      </w:pPr>
      <w:r>
        <w:rPr>
          <w:rFonts w:eastAsia="Times New Roman"/>
          <w:b/>
          <w:sz w:val="28"/>
        </w:rPr>
        <w:t>Employer Feedback Form</w:t>
      </w:r>
    </w:p>
    <w:p>
      <w:pPr>
        <w:pStyle w:val="Normal"/>
        <w:spacing w:lineRule="auto" w:line="259" w:before="0" w:after="30"/>
        <w:jc w:val="center"/>
        <w:rPr/>
      </w:pPr>
      <w:r>
        <w:rPr>
          <w:rFonts w:eastAsia="Times New Roman"/>
          <w:b/>
          <w:sz w:val="24"/>
        </w:rPr>
        <w:t>(Industry Mentor / Research Supervisor Feedback Form)</w:t>
      </w:r>
    </w:p>
    <w:p>
      <w:pPr>
        <w:pStyle w:val="Normal"/>
        <w:spacing w:lineRule="auto" w:line="259" w:before="0" w:after="30"/>
        <w:jc w:val="center"/>
        <w:rPr/>
      </w:pPr>
      <w:r>
        <w:rPr>
          <w:rFonts w:eastAsia="Times New Roman"/>
          <w:b/>
          <w:sz w:val="24"/>
        </w:rPr>
        <w:t>Academic Session 2026–27</w:t>
      </w:r>
    </w:p>
    <w:p>
      <w:pPr>
        <w:pStyle w:val="Normal"/>
        <w:keepNext w:val="true"/>
        <w:spacing w:lineRule="auto" w:line="259" w:before="100" w:after="30"/>
        <w:jc w:val="left"/>
        <w:rPr/>
      </w:pPr>
      <w:r>
        <w:rPr>
          <w:rFonts w:eastAsia="Times New Roman"/>
          <w:b/>
          <w:sz w:val="23"/>
        </w:rPr>
        <w:t>Dear Industry Mentor / Research Supervisor,</w:t>
      </w:r>
    </w:p>
    <w:p>
      <w:pPr>
        <w:pStyle w:val="Normal"/>
        <w:spacing w:lineRule="auto" w:line="259" w:before="0" w:after="30"/>
        <w:jc w:val="left"/>
        <w:rPr/>
      </w:pPr>
      <w:r>
        <w:rPr>
          <w:rFonts w:eastAsia="Times New Roman"/>
          <w:b w:val="false"/>
          <w:sz w:val="21"/>
        </w:rPr>
        <w:t>Thank you for supporting our Programme by offering an Industrial Training placement. It represents an important part of our students’ professional training. To complete the process, we would appreciate it if you would complete this short assessment of the student.</w:t>
      </w:r>
    </w:p>
    <w:p>
      <w:pPr>
        <w:pStyle w:val="Normal"/>
        <w:keepNext w:val="true"/>
        <w:spacing w:lineRule="auto" w:line="259" w:before="100" w:after="30"/>
        <w:jc w:val="left"/>
        <w:rPr/>
      </w:pPr>
      <w:r>
        <w:rPr>
          <w:rFonts w:eastAsia="Times New Roman"/>
          <w:b/>
          <w:sz w:val="24"/>
        </w:rPr>
        <w:t>Student Information / Industry Information</w:t>
      </w:r>
    </w:p>
    <w:tbl>
      <w:tblPr>
        <w:tblStyle w:val="TableGrid"/>
        <w:tblW w:w="9014" w:type="dxa"/>
        <w:jc w:val="center"/>
        <w:tblInd w:w="0" w:type="dxa"/>
        <w:tblLayout w:type="fixed"/>
        <w:tblCellMar>
          <w:top w:w="45" w:type="dxa"/>
          <w:left w:w="70" w:type="dxa"/>
          <w:bottom w:w="45" w:type="dxa"/>
          <w:right w:w="70" w:type="dxa"/>
        </w:tblCellMar>
        <w:tblLook w:noHBand="0" w:lastColumn="0" w:firstColumn="1" w:lastRow="0" w:firstRow="1" w:noVBand="1" w:val="04a0"/>
      </w:tblPr>
      <w:tblGrid>
        <w:gridCol w:w="4507"/>
        <w:gridCol w:w="4507"/>
      </w:tblGrid>
      <w:tr>
        <w:trPr/>
        <w:tc>
          <w:tcPr>
            <w:tcW w:w="4507" w:type="dxa"/>
            <w:tcBorders/>
            <w:vAlign w:val="center"/>
          </w:tcPr>
          <w:p>
            <w:pPr>
              <w:pStyle w:val="Normal"/>
              <w:widowControl/>
              <w:spacing w:lineRule="auto" w:line="240" w:before="0" w:after="0"/>
              <w:jc w:val="left"/>
              <w:rPr>
                <w:kern w:val="0"/>
                <w:szCs w:val="22"/>
                <w:lang w:val="en-US" w:eastAsia="en-US" w:bidi="ar-SA"/>
              </w:rPr>
            </w:pPr>
            <w:r>
              <w:rPr>
                <w:rFonts w:eastAsia="Times New Roman"/>
                <w:b/>
                <w:kern w:val="0"/>
                <w:sz w:val="19"/>
                <w:szCs w:val="22"/>
                <w:lang w:val="en-US" w:eastAsia="en-US" w:bidi="ar-SA"/>
              </w:rPr>
              <w:t>Student Information</w:t>
            </w:r>
          </w:p>
        </w:tc>
        <w:tc>
          <w:tcPr>
            <w:tcW w:w="4507" w:type="dxa"/>
            <w:tcBorders/>
            <w:vAlign w:val="center"/>
          </w:tcPr>
          <w:p>
            <w:pPr>
              <w:pStyle w:val="Normal"/>
              <w:widowControl/>
              <w:spacing w:lineRule="auto" w:line="240" w:before="0" w:after="0"/>
              <w:jc w:val="left"/>
              <w:rPr>
                <w:kern w:val="0"/>
                <w:szCs w:val="22"/>
                <w:lang w:val="en-US" w:eastAsia="en-US" w:bidi="ar-SA"/>
              </w:rPr>
            </w:pPr>
            <w:r>
              <w:rPr>
                <w:rFonts w:eastAsia="Times New Roman"/>
                <w:b/>
                <w:kern w:val="0"/>
                <w:sz w:val="19"/>
                <w:szCs w:val="22"/>
                <w:lang w:val="en-US" w:eastAsia="en-US" w:bidi="ar-SA"/>
              </w:rPr>
              <w:t>Industry Information</w:t>
            </w:r>
          </w:p>
        </w:tc>
      </w:tr>
      <w:tr>
        <w:trPr/>
        <w:tc>
          <w:tcPr>
            <w:tcW w:w="4507"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9"/>
                <w:szCs w:val="22"/>
                <w:lang w:val="en-US" w:eastAsia="en-US" w:bidi="ar-SA"/>
              </w:rPr>
              <w:t>Name: Ishan Bhattacharya</w:t>
            </w:r>
          </w:p>
        </w:tc>
        <w:tc>
          <w:tcPr>
            <w:tcW w:w="4507"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9"/>
                <w:szCs w:val="22"/>
                <w:lang w:val="en-US" w:eastAsia="en-US" w:bidi="ar-SA"/>
              </w:rPr>
              <w:t>Organization Name: PV Doctor Pte. Ltd.</w:t>
            </w:r>
          </w:p>
        </w:tc>
      </w:tr>
      <w:tr>
        <w:trPr/>
        <w:tc>
          <w:tcPr>
            <w:tcW w:w="4507"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9"/>
                <w:szCs w:val="22"/>
                <w:lang w:val="en-US" w:eastAsia="en-US" w:bidi="ar-SA"/>
              </w:rPr>
              <w:t>Roll No.: 08514803123</w:t>
            </w:r>
          </w:p>
        </w:tc>
        <w:tc>
          <w:tcPr>
            <w:tcW w:w="4507"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9"/>
                <w:szCs w:val="22"/>
                <w:lang w:val="en-US" w:eastAsia="en-US" w:bidi="ar-SA"/>
              </w:rPr>
              <w:t>Contact Person (Mentor/HR): Mr. Manav Gupta</w:t>
            </w:r>
          </w:p>
        </w:tc>
      </w:tr>
      <w:tr>
        <w:trPr/>
        <w:tc>
          <w:tcPr>
            <w:tcW w:w="4507"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9"/>
                <w:szCs w:val="22"/>
                <w:lang w:val="en-US" w:eastAsia="en-US" w:bidi="ar-SA"/>
              </w:rPr>
              <w:t>Batch / Section: 7-I-4 (IT – AIML)</w:t>
            </w:r>
          </w:p>
        </w:tc>
        <w:tc>
          <w:tcPr>
            <w:tcW w:w="4507"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9"/>
                <w:szCs w:val="22"/>
                <w:lang w:val="en-US" w:eastAsia="en-US" w:bidi="ar-SA"/>
              </w:rPr>
              <w:t>Designation: Head of Data Engineering &amp; Analytics</w:t>
            </w:r>
          </w:p>
        </w:tc>
      </w:tr>
      <w:tr>
        <w:trPr/>
        <w:tc>
          <w:tcPr>
            <w:tcW w:w="4507"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9"/>
                <w:szCs w:val="22"/>
                <w:lang w:val="en-US" w:eastAsia="en-US" w:bidi="ar-SA"/>
              </w:rPr>
              <w:t>Semester: 7th</w:t>
            </w:r>
          </w:p>
        </w:tc>
        <w:tc>
          <w:tcPr>
            <w:tcW w:w="4507"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9"/>
                <w:szCs w:val="22"/>
                <w:lang w:val="en-US" w:eastAsia="en-US" w:bidi="ar-SA"/>
              </w:rPr>
              <w:t>Contact No. &amp; Email: +91 97175 20052</w:t>
            </w:r>
          </w:p>
        </w:tc>
      </w:tr>
    </w:tbl>
    <w:p>
      <w:pPr>
        <w:pStyle w:val="Normal"/>
        <w:keepNext w:val="true"/>
        <w:spacing w:lineRule="auto" w:line="259" w:before="100" w:after="30"/>
        <w:jc w:val="left"/>
        <w:rPr/>
      </w:pPr>
      <w:r>
        <w:rPr>
          <w:rFonts w:eastAsia="Times New Roman"/>
          <w:b/>
          <w:sz w:val="24"/>
        </w:rPr>
        <w:t>Performance &amp; Behavioural Assessment</w:t>
      </w:r>
    </w:p>
    <w:p>
      <w:pPr>
        <w:pStyle w:val="Normal"/>
        <w:spacing w:lineRule="auto" w:line="259" w:before="0" w:after="30"/>
        <w:jc w:val="left"/>
        <w:rPr/>
      </w:pPr>
      <w:r>
        <w:rPr>
          <w:rFonts w:eastAsia="Times New Roman"/>
          <w:b w:val="false"/>
          <w:sz w:val="19"/>
        </w:rPr>
        <w:t>Please check (✔) the box that best reflects the intern's traits during their tenure.</w:t>
      </w:r>
    </w:p>
    <w:tbl>
      <w:tblPr>
        <w:tblStyle w:val="TableGrid"/>
        <w:tblW w:w="9010" w:type="dxa"/>
        <w:jc w:val="center"/>
        <w:tblInd w:w="0" w:type="dxa"/>
        <w:tblLayout w:type="fixed"/>
        <w:tblCellMar>
          <w:top w:w="45" w:type="dxa"/>
          <w:left w:w="70" w:type="dxa"/>
          <w:bottom w:w="45" w:type="dxa"/>
          <w:right w:w="70" w:type="dxa"/>
        </w:tblCellMar>
        <w:tblLook w:noHBand="0" w:lastColumn="0" w:firstColumn="1" w:lastRow="0" w:firstRow="1" w:noVBand="1" w:val="04a0"/>
      </w:tblPr>
      <w:tblGrid>
        <w:gridCol w:w="1802"/>
        <w:gridCol w:w="1802"/>
        <w:gridCol w:w="1802"/>
        <w:gridCol w:w="1802"/>
        <w:gridCol w:w="1802"/>
      </w:tblGrid>
      <w:tr>
        <w:trPr/>
        <w:tc>
          <w:tcPr>
            <w:tcW w:w="1802" w:type="dxa"/>
            <w:tcBorders/>
            <w:vAlign w:val="center"/>
          </w:tcPr>
          <w:p>
            <w:pPr>
              <w:pStyle w:val="Normal"/>
              <w:widowControl/>
              <w:spacing w:lineRule="auto" w:line="240" w:before="0" w:after="0"/>
              <w:jc w:val="left"/>
              <w:rPr>
                <w:kern w:val="0"/>
                <w:szCs w:val="22"/>
                <w:lang w:val="en-US" w:eastAsia="en-US" w:bidi="ar-SA"/>
              </w:rPr>
            </w:pPr>
            <w:r>
              <w:rPr>
                <w:rFonts w:eastAsia="Times New Roman"/>
                <w:b/>
                <w:kern w:val="0"/>
                <w:sz w:val="18"/>
                <w:szCs w:val="22"/>
                <w:lang w:val="en-US" w:eastAsia="en-US" w:bidi="ar-SA"/>
              </w:rPr>
              <w:t>Evaluation Parameters</w:t>
            </w:r>
          </w:p>
        </w:tc>
        <w:tc>
          <w:tcPr>
            <w:tcW w:w="1802" w:type="dxa"/>
            <w:tcBorders/>
            <w:vAlign w:val="center"/>
          </w:tcPr>
          <w:p>
            <w:pPr>
              <w:pStyle w:val="Normal"/>
              <w:widowControl/>
              <w:spacing w:lineRule="auto" w:line="240" w:before="0" w:after="0"/>
              <w:jc w:val="left"/>
              <w:rPr>
                <w:kern w:val="0"/>
                <w:szCs w:val="22"/>
                <w:lang w:val="en-US" w:eastAsia="en-US" w:bidi="ar-SA"/>
              </w:rPr>
            </w:pPr>
            <w:r>
              <w:rPr>
                <w:rFonts w:eastAsia="Times New Roman"/>
                <w:b/>
                <w:kern w:val="0"/>
                <w:sz w:val="18"/>
                <w:szCs w:val="22"/>
                <w:lang w:val="en-US" w:eastAsia="en-US" w:bidi="ar-SA"/>
              </w:rPr>
              <w:t>Excellent</w:t>
            </w:r>
          </w:p>
        </w:tc>
        <w:tc>
          <w:tcPr>
            <w:tcW w:w="1802" w:type="dxa"/>
            <w:tcBorders/>
            <w:vAlign w:val="center"/>
          </w:tcPr>
          <w:p>
            <w:pPr>
              <w:pStyle w:val="Normal"/>
              <w:widowControl/>
              <w:spacing w:lineRule="auto" w:line="240" w:before="0" w:after="0"/>
              <w:jc w:val="left"/>
              <w:rPr>
                <w:kern w:val="0"/>
                <w:szCs w:val="22"/>
                <w:lang w:val="en-US" w:eastAsia="en-US" w:bidi="ar-SA"/>
              </w:rPr>
            </w:pPr>
            <w:r>
              <w:rPr>
                <w:rFonts w:eastAsia="Times New Roman"/>
                <w:b/>
                <w:kern w:val="0"/>
                <w:sz w:val="18"/>
                <w:szCs w:val="22"/>
                <w:lang w:val="en-US" w:eastAsia="en-US" w:bidi="ar-SA"/>
              </w:rPr>
              <w:t>Good</w:t>
            </w:r>
          </w:p>
        </w:tc>
        <w:tc>
          <w:tcPr>
            <w:tcW w:w="1802" w:type="dxa"/>
            <w:tcBorders/>
            <w:vAlign w:val="center"/>
          </w:tcPr>
          <w:p>
            <w:pPr>
              <w:pStyle w:val="Normal"/>
              <w:widowControl/>
              <w:spacing w:lineRule="auto" w:line="240" w:before="0" w:after="0"/>
              <w:jc w:val="left"/>
              <w:rPr>
                <w:kern w:val="0"/>
                <w:szCs w:val="22"/>
                <w:lang w:val="en-US" w:eastAsia="en-US" w:bidi="ar-SA"/>
              </w:rPr>
            </w:pPr>
            <w:r>
              <w:rPr>
                <w:rFonts w:eastAsia="Times New Roman"/>
                <w:b/>
                <w:kern w:val="0"/>
                <w:sz w:val="18"/>
                <w:szCs w:val="22"/>
                <w:lang w:val="en-US" w:eastAsia="en-US" w:bidi="ar-SA"/>
              </w:rPr>
              <w:t>Satisfactory</w:t>
            </w:r>
          </w:p>
        </w:tc>
        <w:tc>
          <w:tcPr>
            <w:tcW w:w="1802" w:type="dxa"/>
            <w:tcBorders/>
            <w:vAlign w:val="center"/>
          </w:tcPr>
          <w:p>
            <w:pPr>
              <w:pStyle w:val="Normal"/>
              <w:widowControl/>
              <w:spacing w:lineRule="auto" w:line="240" w:before="0" w:after="0"/>
              <w:jc w:val="left"/>
              <w:rPr>
                <w:kern w:val="0"/>
                <w:szCs w:val="22"/>
                <w:lang w:val="en-US" w:eastAsia="en-US" w:bidi="ar-SA"/>
              </w:rPr>
            </w:pPr>
            <w:r>
              <w:rPr>
                <w:rFonts w:eastAsia="Times New Roman"/>
                <w:b/>
                <w:kern w:val="0"/>
                <w:sz w:val="18"/>
                <w:szCs w:val="22"/>
                <w:lang w:val="en-US" w:eastAsia="en-US" w:bidi="ar-SA"/>
              </w:rPr>
              <w:t>Poor</w:t>
            </w:r>
          </w:p>
        </w:tc>
      </w:tr>
      <w:tr>
        <w:trPr/>
        <w:tc>
          <w:tcPr>
            <w:tcW w:w="1802"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8"/>
                <w:szCs w:val="22"/>
                <w:lang w:val="en-US" w:eastAsia="en-US" w:bidi="ar-SA"/>
              </w:rPr>
              <w:t>Attendance &amp; Punctuality</w:t>
            </w:r>
          </w:p>
        </w:tc>
        <w:tc>
          <w:tcPr>
            <w:tcW w:w="1802"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8"/>
                <w:szCs w:val="22"/>
                <w:lang w:val="en-US" w:eastAsia="en-US" w:bidi="ar-SA"/>
              </w:rPr>
              <w:t>☐</w:t>
            </w:r>
          </w:p>
        </w:tc>
        <w:tc>
          <w:tcPr>
            <w:tcW w:w="1802"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8"/>
                <w:szCs w:val="22"/>
                <w:lang w:val="en-US" w:eastAsia="en-US" w:bidi="ar-SA"/>
              </w:rPr>
              <w:t>☐</w:t>
            </w:r>
          </w:p>
        </w:tc>
        <w:tc>
          <w:tcPr>
            <w:tcW w:w="1802"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8"/>
                <w:szCs w:val="22"/>
                <w:lang w:val="en-US" w:eastAsia="en-US" w:bidi="ar-SA"/>
              </w:rPr>
              <w:t>☐</w:t>
            </w:r>
          </w:p>
        </w:tc>
        <w:tc>
          <w:tcPr>
            <w:tcW w:w="1802"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8"/>
                <w:szCs w:val="22"/>
                <w:lang w:val="en-US" w:eastAsia="en-US" w:bidi="ar-SA"/>
              </w:rPr>
              <w:t>☐</w:t>
            </w:r>
          </w:p>
        </w:tc>
      </w:tr>
      <w:tr>
        <w:trPr/>
        <w:tc>
          <w:tcPr>
            <w:tcW w:w="1802"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8"/>
                <w:szCs w:val="22"/>
                <w:lang w:val="en-US" w:eastAsia="en-US" w:bidi="ar-SA"/>
              </w:rPr>
              <w:t>Technical Agility (Ability to learn and apply new skills)</w:t>
            </w:r>
          </w:p>
        </w:tc>
        <w:tc>
          <w:tcPr>
            <w:tcW w:w="1802"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8"/>
                <w:szCs w:val="22"/>
                <w:lang w:val="en-US" w:eastAsia="en-US" w:bidi="ar-SA"/>
              </w:rPr>
              <w:t>☐</w:t>
            </w:r>
          </w:p>
        </w:tc>
        <w:tc>
          <w:tcPr>
            <w:tcW w:w="1802"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8"/>
                <w:szCs w:val="22"/>
                <w:lang w:val="en-US" w:eastAsia="en-US" w:bidi="ar-SA"/>
              </w:rPr>
              <w:t>☐</w:t>
            </w:r>
          </w:p>
        </w:tc>
        <w:tc>
          <w:tcPr>
            <w:tcW w:w="1802"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8"/>
                <w:szCs w:val="22"/>
                <w:lang w:val="en-US" w:eastAsia="en-US" w:bidi="ar-SA"/>
              </w:rPr>
              <w:t>☐</w:t>
            </w:r>
          </w:p>
        </w:tc>
        <w:tc>
          <w:tcPr>
            <w:tcW w:w="1802"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8"/>
                <w:szCs w:val="22"/>
                <w:lang w:val="en-US" w:eastAsia="en-US" w:bidi="ar-SA"/>
              </w:rPr>
              <w:t>☐</w:t>
            </w:r>
          </w:p>
        </w:tc>
      </w:tr>
      <w:tr>
        <w:trPr/>
        <w:tc>
          <w:tcPr>
            <w:tcW w:w="1802"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8"/>
                <w:szCs w:val="22"/>
                <w:lang w:val="en-US" w:eastAsia="en-US" w:bidi="ar-SA"/>
              </w:rPr>
              <w:t>Professional Decorum (Workplace ethics and discipline)</w:t>
            </w:r>
          </w:p>
        </w:tc>
        <w:tc>
          <w:tcPr>
            <w:tcW w:w="1802"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8"/>
                <w:szCs w:val="22"/>
                <w:lang w:val="en-US" w:eastAsia="en-US" w:bidi="ar-SA"/>
              </w:rPr>
              <w:t>☐</w:t>
            </w:r>
          </w:p>
        </w:tc>
        <w:tc>
          <w:tcPr>
            <w:tcW w:w="1802"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8"/>
                <w:szCs w:val="22"/>
                <w:lang w:val="en-US" w:eastAsia="en-US" w:bidi="ar-SA"/>
              </w:rPr>
              <w:t>☐</w:t>
            </w:r>
          </w:p>
        </w:tc>
        <w:tc>
          <w:tcPr>
            <w:tcW w:w="1802"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8"/>
                <w:szCs w:val="22"/>
                <w:lang w:val="en-US" w:eastAsia="en-US" w:bidi="ar-SA"/>
              </w:rPr>
              <w:t>☐</w:t>
            </w:r>
          </w:p>
        </w:tc>
        <w:tc>
          <w:tcPr>
            <w:tcW w:w="1802"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8"/>
                <w:szCs w:val="22"/>
                <w:lang w:val="en-US" w:eastAsia="en-US" w:bidi="ar-SA"/>
              </w:rPr>
              <w:t>☐</w:t>
            </w:r>
          </w:p>
        </w:tc>
      </w:tr>
      <w:tr>
        <w:trPr/>
        <w:tc>
          <w:tcPr>
            <w:tcW w:w="1802"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8"/>
                <w:szCs w:val="22"/>
                <w:lang w:val="en-US" w:eastAsia="en-US" w:bidi="ar-SA"/>
              </w:rPr>
              <w:t>Teamwork &amp; Collaboration (Communication with peers)</w:t>
            </w:r>
          </w:p>
        </w:tc>
        <w:tc>
          <w:tcPr>
            <w:tcW w:w="1802"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8"/>
                <w:szCs w:val="22"/>
                <w:lang w:val="en-US" w:eastAsia="en-US" w:bidi="ar-SA"/>
              </w:rPr>
              <w:t>☐</w:t>
            </w:r>
          </w:p>
        </w:tc>
        <w:tc>
          <w:tcPr>
            <w:tcW w:w="1802"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8"/>
                <w:szCs w:val="22"/>
                <w:lang w:val="en-US" w:eastAsia="en-US" w:bidi="ar-SA"/>
              </w:rPr>
              <w:t>☐</w:t>
            </w:r>
          </w:p>
        </w:tc>
        <w:tc>
          <w:tcPr>
            <w:tcW w:w="1802"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8"/>
                <w:szCs w:val="22"/>
                <w:lang w:val="en-US" w:eastAsia="en-US" w:bidi="ar-SA"/>
              </w:rPr>
              <w:t>☐</w:t>
            </w:r>
          </w:p>
        </w:tc>
        <w:tc>
          <w:tcPr>
            <w:tcW w:w="1802"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8"/>
                <w:szCs w:val="22"/>
                <w:lang w:val="en-US" w:eastAsia="en-US" w:bidi="ar-SA"/>
              </w:rPr>
              <w:t>☐</w:t>
            </w:r>
          </w:p>
        </w:tc>
      </w:tr>
      <w:tr>
        <w:trPr/>
        <w:tc>
          <w:tcPr>
            <w:tcW w:w="1802"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8"/>
                <w:szCs w:val="22"/>
                <w:lang w:val="en-US" w:eastAsia="en-US" w:bidi="ar-SA"/>
              </w:rPr>
              <w:t>Quality of Output (Accuracy and completion of tasks)</w:t>
            </w:r>
          </w:p>
        </w:tc>
        <w:tc>
          <w:tcPr>
            <w:tcW w:w="1802"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8"/>
                <w:szCs w:val="22"/>
                <w:lang w:val="en-US" w:eastAsia="en-US" w:bidi="ar-SA"/>
              </w:rPr>
              <w:t>☐</w:t>
            </w:r>
          </w:p>
        </w:tc>
        <w:tc>
          <w:tcPr>
            <w:tcW w:w="1802"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8"/>
                <w:szCs w:val="22"/>
                <w:lang w:val="en-US" w:eastAsia="en-US" w:bidi="ar-SA"/>
              </w:rPr>
              <w:t>☐</w:t>
            </w:r>
          </w:p>
        </w:tc>
        <w:tc>
          <w:tcPr>
            <w:tcW w:w="1802"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8"/>
                <w:szCs w:val="22"/>
                <w:lang w:val="en-US" w:eastAsia="en-US" w:bidi="ar-SA"/>
              </w:rPr>
              <w:t>☐</w:t>
            </w:r>
          </w:p>
        </w:tc>
        <w:tc>
          <w:tcPr>
            <w:tcW w:w="1802"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8"/>
                <w:szCs w:val="22"/>
                <w:lang w:val="en-US" w:eastAsia="en-US" w:bidi="ar-SA"/>
              </w:rPr>
              <w:t>☐</w:t>
            </w:r>
          </w:p>
        </w:tc>
      </w:tr>
    </w:tbl>
    <w:p>
      <w:pPr>
        <w:pStyle w:val="Normal"/>
        <w:keepNext w:val="true"/>
        <w:spacing w:lineRule="auto" w:line="259" w:before="100" w:after="30"/>
        <w:jc w:val="left"/>
        <w:rPr/>
      </w:pPr>
      <w:r>
        <w:rPr>
          <w:rFonts w:eastAsia="Times New Roman"/>
          <w:b/>
          <w:sz w:val="24"/>
        </w:rPr>
        <w:t>Final Validation &amp; Comments</w:t>
      </w:r>
    </w:p>
    <w:tbl>
      <w:tblPr>
        <w:tblStyle w:val="TableGrid"/>
        <w:tblW w:w="9014" w:type="dxa"/>
        <w:jc w:val="center"/>
        <w:tblInd w:w="0" w:type="dxa"/>
        <w:tblLayout w:type="fixed"/>
        <w:tblCellMar>
          <w:top w:w="45" w:type="dxa"/>
          <w:left w:w="70" w:type="dxa"/>
          <w:bottom w:w="45" w:type="dxa"/>
          <w:right w:w="70" w:type="dxa"/>
        </w:tblCellMar>
        <w:tblLook w:noHBand="0" w:lastColumn="0" w:firstColumn="1" w:lastRow="0" w:firstRow="1" w:noVBand="1" w:val="04a0"/>
      </w:tblPr>
      <w:tblGrid>
        <w:gridCol w:w="4507"/>
        <w:gridCol w:w="4507"/>
      </w:tblGrid>
      <w:tr>
        <w:trPr/>
        <w:tc>
          <w:tcPr>
            <w:tcW w:w="4507" w:type="dxa"/>
            <w:tcBorders/>
            <w:vAlign w:val="center"/>
          </w:tcPr>
          <w:p>
            <w:pPr>
              <w:pStyle w:val="Normal"/>
              <w:widowControl/>
              <w:spacing w:lineRule="auto" w:line="240" w:before="0" w:after="0"/>
              <w:jc w:val="left"/>
              <w:rPr>
                <w:kern w:val="0"/>
                <w:szCs w:val="22"/>
                <w:lang w:val="en-US" w:eastAsia="en-US" w:bidi="ar-SA"/>
              </w:rPr>
            </w:pPr>
            <w:r>
              <w:rPr>
                <w:rFonts w:eastAsia="Times New Roman"/>
                <w:b/>
                <w:kern w:val="0"/>
                <w:sz w:val="18"/>
                <w:szCs w:val="22"/>
                <w:lang w:val="en-US" w:eastAsia="en-US" w:bidi="ar-SA"/>
              </w:rPr>
              <w:t>Parameter</w:t>
            </w:r>
          </w:p>
        </w:tc>
        <w:tc>
          <w:tcPr>
            <w:tcW w:w="4507" w:type="dxa"/>
            <w:tcBorders/>
            <w:vAlign w:val="center"/>
          </w:tcPr>
          <w:p>
            <w:pPr>
              <w:pStyle w:val="Normal"/>
              <w:widowControl/>
              <w:spacing w:lineRule="auto" w:line="240" w:before="0" w:after="0"/>
              <w:jc w:val="left"/>
              <w:rPr>
                <w:kern w:val="0"/>
                <w:szCs w:val="22"/>
                <w:lang w:val="en-US" w:eastAsia="en-US" w:bidi="ar-SA"/>
              </w:rPr>
            </w:pPr>
            <w:r>
              <w:rPr>
                <w:rFonts w:eastAsia="Times New Roman"/>
                <w:b/>
                <w:kern w:val="0"/>
                <w:sz w:val="18"/>
                <w:szCs w:val="22"/>
                <w:lang w:val="en-US" w:eastAsia="en-US" w:bidi="ar-SA"/>
              </w:rPr>
              <w:t>Industry Mentor / Research Supervisor Response</w:t>
            </w:r>
          </w:p>
        </w:tc>
      </w:tr>
      <w:tr>
        <w:trPr/>
        <w:tc>
          <w:tcPr>
            <w:tcW w:w="4507"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8"/>
                <w:szCs w:val="22"/>
                <w:lang w:val="en-US" w:eastAsia="en-US" w:bidi="ar-SA"/>
              </w:rPr>
              <w:t>Core Skills / Tools Used:</w:t>
            </w:r>
          </w:p>
        </w:tc>
        <w:tc>
          <w:tcPr>
            <w:tcW w:w="4507" w:type="dxa"/>
            <w:tcBorders/>
            <w:vAlign w:val="center"/>
          </w:tcPr>
          <w:p>
            <w:pPr>
              <w:pStyle w:val="Normal"/>
              <w:widowControl/>
              <w:spacing w:lineRule="auto" w:line="240" w:before="0" w:after="0"/>
              <w:jc w:val="left"/>
              <w:rPr>
                <w:kern w:val="0"/>
                <w:szCs w:val="22"/>
                <w:lang w:val="en-US" w:eastAsia="en-US" w:bidi="ar-SA"/>
              </w:rPr>
            </w:pPr>
            <w:r>
              <w:rPr>
                <w:kern w:val="0"/>
                <w:szCs w:val="22"/>
                <w:lang w:val="en-US" w:eastAsia="en-US" w:bidi="ar-SA"/>
              </w:rPr>
            </w:r>
          </w:p>
        </w:tc>
      </w:tr>
      <w:tr>
        <w:trPr/>
        <w:tc>
          <w:tcPr>
            <w:tcW w:w="4507"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8"/>
                <w:szCs w:val="22"/>
                <w:lang w:val="en-US" w:eastAsia="en-US" w:bidi="ar-SA"/>
              </w:rPr>
              <w:t>Overall Performance Grade:</w:t>
            </w:r>
          </w:p>
        </w:tc>
        <w:tc>
          <w:tcPr>
            <w:tcW w:w="4507"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8"/>
                <w:szCs w:val="22"/>
                <w:lang w:val="en-US" w:eastAsia="en-US" w:bidi="ar-SA"/>
              </w:rPr>
              <w:t xml:space="preserve">☐ </w:t>
            </w:r>
            <w:r>
              <w:rPr>
                <w:rFonts w:eastAsia="Times New Roman"/>
                <w:b w:val="false"/>
                <w:kern w:val="0"/>
                <w:sz w:val="18"/>
                <w:szCs w:val="22"/>
                <w:lang w:val="en-US" w:eastAsia="en-US" w:bidi="ar-SA"/>
              </w:rPr>
              <w:t>Outstanding    ☐ Good    ☐ Average    ☐ Poor</w:t>
            </w:r>
          </w:p>
        </w:tc>
      </w:tr>
      <w:tr>
        <w:trPr/>
        <w:tc>
          <w:tcPr>
            <w:tcW w:w="4507"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8"/>
                <w:szCs w:val="22"/>
                <w:lang w:val="en-US" w:eastAsia="en-US" w:bidi="ar-SA"/>
              </w:rPr>
              <w:t>Internship Status:</w:t>
            </w:r>
          </w:p>
        </w:tc>
        <w:tc>
          <w:tcPr>
            <w:tcW w:w="4507"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8"/>
                <w:szCs w:val="22"/>
                <w:lang w:val="en-US" w:eastAsia="en-US" w:bidi="ar-SA"/>
              </w:rPr>
              <w:t xml:space="preserve">☐ </w:t>
            </w:r>
            <w:r>
              <w:rPr>
                <w:rFonts w:eastAsia="Times New Roman"/>
                <w:b w:val="false"/>
                <w:kern w:val="0"/>
                <w:sz w:val="18"/>
                <w:szCs w:val="22"/>
                <w:lang w:val="en-US" w:eastAsia="en-US" w:bidi="ar-SA"/>
              </w:rPr>
              <w:t>Completed Successfully    ☐ Unsuccessful / Terminated</w:t>
            </w:r>
          </w:p>
        </w:tc>
      </w:tr>
      <w:tr>
        <w:trPr/>
        <w:tc>
          <w:tcPr>
            <w:tcW w:w="4507"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8"/>
                <w:szCs w:val="22"/>
                <w:lang w:val="en-US" w:eastAsia="en-US" w:bidi="ar-SA"/>
              </w:rPr>
              <w:t>Major Strengths:</w:t>
            </w:r>
          </w:p>
        </w:tc>
        <w:tc>
          <w:tcPr>
            <w:tcW w:w="4507" w:type="dxa"/>
            <w:tcBorders/>
            <w:vAlign w:val="center"/>
          </w:tcPr>
          <w:p>
            <w:pPr>
              <w:pStyle w:val="Normal"/>
              <w:widowControl/>
              <w:spacing w:lineRule="auto" w:line="240" w:before="0" w:after="0"/>
              <w:jc w:val="left"/>
              <w:rPr>
                <w:kern w:val="0"/>
                <w:szCs w:val="22"/>
                <w:lang w:val="en-US" w:eastAsia="en-US" w:bidi="ar-SA"/>
              </w:rPr>
            </w:pPr>
            <w:r>
              <w:rPr>
                <w:kern w:val="0"/>
                <w:szCs w:val="22"/>
                <w:lang w:val="en-US" w:eastAsia="en-US" w:bidi="ar-SA"/>
              </w:rPr>
            </w:r>
          </w:p>
        </w:tc>
      </w:tr>
      <w:tr>
        <w:trPr/>
        <w:tc>
          <w:tcPr>
            <w:tcW w:w="4507"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8"/>
                <w:szCs w:val="22"/>
                <w:lang w:val="en-US" w:eastAsia="en-US" w:bidi="ar-SA"/>
              </w:rPr>
              <w:t>Areas for Improvement:</w:t>
            </w:r>
          </w:p>
        </w:tc>
        <w:tc>
          <w:tcPr>
            <w:tcW w:w="4507" w:type="dxa"/>
            <w:tcBorders/>
            <w:vAlign w:val="center"/>
          </w:tcPr>
          <w:p>
            <w:pPr>
              <w:pStyle w:val="Normal"/>
              <w:widowControl/>
              <w:spacing w:lineRule="auto" w:line="240" w:before="0" w:after="0"/>
              <w:jc w:val="left"/>
              <w:rPr>
                <w:kern w:val="0"/>
                <w:szCs w:val="22"/>
                <w:lang w:val="en-US" w:eastAsia="en-US" w:bidi="ar-SA"/>
              </w:rPr>
            </w:pPr>
            <w:r>
              <w:rPr>
                <w:kern w:val="0"/>
                <w:szCs w:val="22"/>
                <w:lang w:val="en-US" w:eastAsia="en-US" w:bidi="ar-SA"/>
              </w:rPr>
            </w:r>
          </w:p>
        </w:tc>
      </w:tr>
    </w:tbl>
    <w:p>
      <w:pPr>
        <w:pStyle w:val="Normal"/>
        <w:keepNext w:val="true"/>
        <w:spacing w:lineRule="auto" w:line="259" w:before="100" w:after="30"/>
        <w:jc w:val="left"/>
        <w:rPr/>
      </w:pPr>
      <w:r>
        <w:rPr>
          <w:rFonts w:eastAsia="Times New Roman"/>
          <w:b/>
          <w:sz w:val="19"/>
        </w:rPr>
        <w:t>Signature of Industry Mentor / Research Supervisor: __________________________     Date: __________________</w:t>
      </w:r>
    </w:p>
    <w:p>
      <w:pPr>
        <w:pStyle w:val="Heading1"/>
        <w:spacing w:lineRule="auto" w:line="240" w:before="0" w:after="120"/>
        <w:jc w:val="left"/>
        <w:rPr/>
      </w:pPr>
      <w:r>
        <w:rPr>
          <w:b/>
          <w:i w:val="false"/>
          <w:sz w:val="22"/>
        </w:rPr>
        <w:t>APPENDIX G – STUDENT FEEDBACK FORM</w:t>
      </w:r>
    </w:p>
    <w:p>
      <w:pPr>
        <w:pStyle w:val="Normal"/>
        <w:spacing w:lineRule="auto" w:line="259" w:before="0" w:after="30"/>
        <w:jc w:val="center"/>
        <w:rPr/>
      </w:pPr>
      <w:r>
        <w:rPr>
          <w:rFonts w:eastAsia="Times New Roman"/>
          <w:b/>
          <w:sz w:val="28"/>
        </w:rPr>
        <w:t>MAHARAJA AGRASEN INSTITUTE OF TECHNOLOGY</w:t>
      </w:r>
    </w:p>
    <w:p>
      <w:pPr>
        <w:pStyle w:val="Normal"/>
        <w:keepNext w:val="true"/>
        <w:spacing w:lineRule="auto" w:line="259" w:before="100" w:after="30"/>
        <w:rPr/>
      </w:pPr>
      <w:r>
        <w:rPr>
          <w:rFonts w:eastAsia="Times New Roman"/>
          <w:b/>
        </w:rPr>
        <w:t>7th Semester – ES-453 | Academic Session 2026–27</w:t>
      </w:r>
    </w:p>
    <w:p>
      <w:pPr>
        <w:pStyle w:val="Normal"/>
        <w:spacing w:lineRule="auto" w:line="259" w:before="0" w:after="30"/>
        <w:jc w:val="center"/>
        <w:rPr/>
      </w:pPr>
      <w:r>
        <w:rPr>
          <w:rFonts w:eastAsia="Times New Roman"/>
          <w:b/>
          <w:sz w:val="28"/>
        </w:rPr>
        <w:t>DEPARTMENT OF INFORMATION TECHNOLOGY</w:t>
      </w:r>
    </w:p>
    <w:p>
      <w:pPr>
        <w:pStyle w:val="Normal"/>
        <w:spacing w:lineRule="auto" w:line="259" w:before="0" w:after="30"/>
        <w:jc w:val="center"/>
        <w:rPr/>
      </w:pPr>
      <w:r>
        <w:rPr>
          <w:rFonts w:eastAsia="Times New Roman"/>
          <w:b/>
          <w:sz w:val="28"/>
        </w:rPr>
        <w:t>STUDENT FEEDBACK FORM: INTERNSHIP</w:t>
      </w:r>
    </w:p>
    <w:p>
      <w:pPr>
        <w:pStyle w:val="Normal"/>
        <w:spacing w:lineRule="auto" w:line="259" w:before="0" w:after="30"/>
        <w:jc w:val="center"/>
        <w:rPr/>
      </w:pPr>
      <w:r>
        <w:rPr>
          <w:rFonts w:eastAsia="Times New Roman"/>
          <w:b/>
          <w:sz w:val="24"/>
        </w:rPr>
        <w:t>Academic Session 2026–27</w:t>
      </w:r>
    </w:p>
    <w:p>
      <w:pPr>
        <w:pStyle w:val="Normal"/>
        <w:keepNext w:val="true"/>
        <w:spacing w:lineRule="auto" w:line="259" w:before="100" w:after="30"/>
        <w:jc w:val="left"/>
        <w:rPr/>
      </w:pPr>
      <w:r>
        <w:rPr>
          <w:rFonts w:eastAsia="Times New Roman"/>
          <w:b/>
          <w:sz w:val="24"/>
        </w:rPr>
        <w:t>Student Information / Industry Information</w:t>
      </w:r>
    </w:p>
    <w:tbl>
      <w:tblPr>
        <w:tblStyle w:val="TableGrid"/>
        <w:tblW w:w="9014" w:type="dxa"/>
        <w:jc w:val="center"/>
        <w:tblInd w:w="0" w:type="dxa"/>
        <w:tblLayout w:type="fixed"/>
        <w:tblCellMar>
          <w:top w:w="45" w:type="dxa"/>
          <w:left w:w="70" w:type="dxa"/>
          <w:bottom w:w="45" w:type="dxa"/>
          <w:right w:w="70" w:type="dxa"/>
        </w:tblCellMar>
        <w:tblLook w:noHBand="0" w:lastColumn="0" w:firstColumn="1" w:lastRow="0" w:firstRow="1" w:noVBand="1" w:val="04a0"/>
      </w:tblPr>
      <w:tblGrid>
        <w:gridCol w:w="4507"/>
        <w:gridCol w:w="4507"/>
      </w:tblGrid>
      <w:tr>
        <w:trPr/>
        <w:tc>
          <w:tcPr>
            <w:tcW w:w="4507" w:type="dxa"/>
            <w:tcBorders/>
            <w:vAlign w:val="center"/>
          </w:tcPr>
          <w:p>
            <w:pPr>
              <w:pStyle w:val="Normal"/>
              <w:widowControl/>
              <w:spacing w:lineRule="auto" w:line="240" w:before="0" w:after="0"/>
              <w:jc w:val="left"/>
              <w:rPr>
                <w:kern w:val="0"/>
                <w:szCs w:val="22"/>
                <w:lang w:val="en-US" w:eastAsia="en-US" w:bidi="ar-SA"/>
              </w:rPr>
            </w:pPr>
            <w:r>
              <w:rPr>
                <w:rFonts w:eastAsia="Times New Roman"/>
                <w:b/>
                <w:kern w:val="0"/>
                <w:sz w:val="19"/>
                <w:szCs w:val="22"/>
                <w:lang w:val="en-US" w:eastAsia="en-US" w:bidi="ar-SA"/>
              </w:rPr>
              <w:t>Student Information</w:t>
            </w:r>
          </w:p>
        </w:tc>
        <w:tc>
          <w:tcPr>
            <w:tcW w:w="4507" w:type="dxa"/>
            <w:tcBorders/>
            <w:vAlign w:val="center"/>
          </w:tcPr>
          <w:p>
            <w:pPr>
              <w:pStyle w:val="Normal"/>
              <w:widowControl/>
              <w:spacing w:lineRule="auto" w:line="240" w:before="0" w:after="0"/>
              <w:jc w:val="left"/>
              <w:rPr>
                <w:kern w:val="0"/>
                <w:szCs w:val="22"/>
                <w:lang w:val="en-US" w:eastAsia="en-US" w:bidi="ar-SA"/>
              </w:rPr>
            </w:pPr>
            <w:r>
              <w:rPr>
                <w:rFonts w:eastAsia="Times New Roman"/>
                <w:b/>
                <w:kern w:val="0"/>
                <w:sz w:val="19"/>
                <w:szCs w:val="22"/>
                <w:lang w:val="en-US" w:eastAsia="en-US" w:bidi="ar-SA"/>
              </w:rPr>
              <w:t>Industry Information</w:t>
            </w:r>
          </w:p>
        </w:tc>
      </w:tr>
      <w:tr>
        <w:trPr/>
        <w:tc>
          <w:tcPr>
            <w:tcW w:w="4507"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9"/>
                <w:szCs w:val="22"/>
                <w:lang w:val="en-US" w:eastAsia="en-US" w:bidi="ar-SA"/>
              </w:rPr>
              <w:t>Name: Ishan Bhattacharya</w:t>
            </w:r>
          </w:p>
        </w:tc>
        <w:tc>
          <w:tcPr>
            <w:tcW w:w="4507"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9"/>
                <w:szCs w:val="22"/>
                <w:lang w:val="en-US" w:eastAsia="en-US" w:bidi="ar-SA"/>
              </w:rPr>
              <w:t>Organization Name: PV Doctor Pte. Ltd.</w:t>
            </w:r>
          </w:p>
        </w:tc>
      </w:tr>
      <w:tr>
        <w:trPr/>
        <w:tc>
          <w:tcPr>
            <w:tcW w:w="4507"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9"/>
                <w:szCs w:val="22"/>
                <w:lang w:val="en-US" w:eastAsia="en-US" w:bidi="ar-SA"/>
              </w:rPr>
              <w:t>Roll No.: 08514803123</w:t>
            </w:r>
          </w:p>
        </w:tc>
        <w:tc>
          <w:tcPr>
            <w:tcW w:w="4507"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9"/>
                <w:szCs w:val="22"/>
                <w:lang w:val="en-US" w:eastAsia="en-US" w:bidi="ar-SA"/>
              </w:rPr>
              <w:t>Contact Person (Mentor/HR): Mr. Manav Gupta</w:t>
            </w:r>
          </w:p>
        </w:tc>
      </w:tr>
      <w:tr>
        <w:trPr/>
        <w:tc>
          <w:tcPr>
            <w:tcW w:w="4507"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9"/>
                <w:szCs w:val="22"/>
                <w:lang w:val="en-US" w:eastAsia="en-US" w:bidi="ar-SA"/>
              </w:rPr>
              <w:t>Batch / Section: 7-I-4 (IT – AIML)</w:t>
            </w:r>
          </w:p>
        </w:tc>
        <w:tc>
          <w:tcPr>
            <w:tcW w:w="4507"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9"/>
                <w:szCs w:val="22"/>
                <w:lang w:val="en-US" w:eastAsia="en-US" w:bidi="ar-SA"/>
              </w:rPr>
              <w:t>Designation: Head of Data Engineering &amp; Analytics</w:t>
            </w:r>
          </w:p>
        </w:tc>
      </w:tr>
      <w:tr>
        <w:trPr/>
        <w:tc>
          <w:tcPr>
            <w:tcW w:w="4507"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9"/>
                <w:szCs w:val="22"/>
                <w:lang w:val="en-US" w:eastAsia="en-US" w:bidi="ar-SA"/>
              </w:rPr>
              <w:t>Semester: 7th</w:t>
            </w:r>
          </w:p>
        </w:tc>
        <w:tc>
          <w:tcPr>
            <w:tcW w:w="4507"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9"/>
                <w:szCs w:val="22"/>
                <w:lang w:val="en-US" w:eastAsia="en-US" w:bidi="ar-SA"/>
              </w:rPr>
              <w:t>Contact No. &amp; Email: +91 97175 20052</w:t>
            </w:r>
          </w:p>
        </w:tc>
      </w:tr>
    </w:tbl>
    <w:p>
      <w:pPr>
        <w:pStyle w:val="Normal"/>
        <w:keepNext w:val="true"/>
        <w:spacing w:lineRule="auto" w:line="259" w:before="100" w:after="30"/>
        <w:jc w:val="left"/>
        <w:rPr/>
      </w:pPr>
      <w:r>
        <w:rPr>
          <w:rFonts w:eastAsia="Times New Roman"/>
          <w:b/>
          <w:sz w:val="24"/>
        </w:rPr>
        <w:t>Experience Evaluation</w:t>
      </w:r>
    </w:p>
    <w:p>
      <w:pPr>
        <w:pStyle w:val="Normal"/>
        <w:spacing w:lineRule="auto" w:line="259" w:before="0" w:after="30"/>
        <w:jc w:val="left"/>
        <w:rPr/>
      </w:pPr>
      <w:r>
        <w:rPr>
          <w:rFonts w:eastAsia="Times New Roman"/>
          <w:b w:val="false"/>
          <w:sz w:val="19"/>
        </w:rPr>
        <w:t>Please check (✔) the box that best matches your experience.</w:t>
      </w:r>
    </w:p>
    <w:tbl>
      <w:tblPr>
        <w:tblStyle w:val="TableGrid"/>
        <w:tblW w:w="9012" w:type="dxa"/>
        <w:jc w:val="center"/>
        <w:tblInd w:w="0" w:type="dxa"/>
        <w:tblLayout w:type="fixed"/>
        <w:tblCellMar>
          <w:top w:w="45" w:type="dxa"/>
          <w:left w:w="70" w:type="dxa"/>
          <w:bottom w:w="45" w:type="dxa"/>
          <w:right w:w="70" w:type="dxa"/>
        </w:tblCellMar>
        <w:tblLook w:noHBand="0" w:lastColumn="0" w:firstColumn="1" w:lastRow="0" w:firstRow="1" w:noVBand="1" w:val="04a0"/>
      </w:tblPr>
      <w:tblGrid>
        <w:gridCol w:w="1502"/>
        <w:gridCol w:w="1501"/>
        <w:gridCol w:w="1503"/>
        <w:gridCol w:w="1502"/>
        <w:gridCol w:w="1501"/>
        <w:gridCol w:w="1503"/>
      </w:tblGrid>
      <w:tr>
        <w:trPr/>
        <w:tc>
          <w:tcPr>
            <w:tcW w:w="1502" w:type="dxa"/>
            <w:tcBorders/>
            <w:vAlign w:val="center"/>
          </w:tcPr>
          <w:p>
            <w:pPr>
              <w:pStyle w:val="Normal"/>
              <w:widowControl/>
              <w:spacing w:lineRule="auto" w:line="240" w:before="0" w:after="0"/>
              <w:jc w:val="left"/>
              <w:rPr>
                <w:kern w:val="0"/>
                <w:szCs w:val="22"/>
                <w:lang w:val="en-US" w:eastAsia="en-US" w:bidi="ar-SA"/>
              </w:rPr>
            </w:pPr>
            <w:r>
              <w:rPr>
                <w:rFonts w:eastAsia="Times New Roman"/>
                <w:b/>
                <w:kern w:val="0"/>
                <w:sz w:val="18"/>
                <w:szCs w:val="22"/>
                <w:lang w:val="en-US" w:eastAsia="en-US" w:bidi="ar-SA"/>
              </w:rPr>
              <w:t>S.No.</w:t>
            </w:r>
          </w:p>
        </w:tc>
        <w:tc>
          <w:tcPr>
            <w:tcW w:w="1501" w:type="dxa"/>
            <w:tcBorders/>
            <w:vAlign w:val="center"/>
          </w:tcPr>
          <w:p>
            <w:pPr>
              <w:pStyle w:val="Normal"/>
              <w:widowControl/>
              <w:spacing w:lineRule="auto" w:line="240" w:before="0" w:after="0"/>
              <w:jc w:val="left"/>
              <w:rPr>
                <w:kern w:val="0"/>
                <w:szCs w:val="22"/>
                <w:lang w:val="en-US" w:eastAsia="en-US" w:bidi="ar-SA"/>
              </w:rPr>
            </w:pPr>
            <w:r>
              <w:rPr>
                <w:rFonts w:eastAsia="Times New Roman"/>
                <w:b/>
                <w:kern w:val="0"/>
                <w:sz w:val="18"/>
                <w:szCs w:val="22"/>
                <w:lang w:val="en-US" w:eastAsia="en-US" w:bidi="ar-SA"/>
              </w:rPr>
              <w:t>Evaluation Parameters</w:t>
            </w:r>
          </w:p>
        </w:tc>
        <w:tc>
          <w:tcPr>
            <w:tcW w:w="1503" w:type="dxa"/>
            <w:tcBorders/>
            <w:vAlign w:val="center"/>
          </w:tcPr>
          <w:p>
            <w:pPr>
              <w:pStyle w:val="Normal"/>
              <w:widowControl/>
              <w:spacing w:lineRule="auto" w:line="240" w:before="0" w:after="0"/>
              <w:jc w:val="left"/>
              <w:rPr>
                <w:kern w:val="0"/>
                <w:szCs w:val="22"/>
                <w:lang w:val="en-US" w:eastAsia="en-US" w:bidi="ar-SA"/>
              </w:rPr>
            </w:pPr>
            <w:r>
              <w:rPr>
                <w:rFonts w:eastAsia="Times New Roman"/>
                <w:b/>
                <w:kern w:val="0"/>
                <w:sz w:val="18"/>
                <w:szCs w:val="22"/>
                <w:lang w:val="en-US" w:eastAsia="en-US" w:bidi="ar-SA"/>
              </w:rPr>
              <w:t>Excellent</w:t>
            </w:r>
          </w:p>
        </w:tc>
        <w:tc>
          <w:tcPr>
            <w:tcW w:w="1502" w:type="dxa"/>
            <w:tcBorders/>
            <w:vAlign w:val="center"/>
          </w:tcPr>
          <w:p>
            <w:pPr>
              <w:pStyle w:val="Normal"/>
              <w:widowControl/>
              <w:spacing w:lineRule="auto" w:line="240" w:before="0" w:after="0"/>
              <w:jc w:val="left"/>
              <w:rPr>
                <w:kern w:val="0"/>
                <w:szCs w:val="22"/>
                <w:lang w:val="en-US" w:eastAsia="en-US" w:bidi="ar-SA"/>
              </w:rPr>
            </w:pPr>
            <w:r>
              <w:rPr>
                <w:rFonts w:eastAsia="Times New Roman"/>
                <w:b/>
                <w:kern w:val="0"/>
                <w:sz w:val="18"/>
                <w:szCs w:val="22"/>
                <w:lang w:val="en-US" w:eastAsia="en-US" w:bidi="ar-SA"/>
              </w:rPr>
              <w:t>Good</w:t>
            </w:r>
          </w:p>
        </w:tc>
        <w:tc>
          <w:tcPr>
            <w:tcW w:w="1501" w:type="dxa"/>
            <w:tcBorders/>
            <w:vAlign w:val="center"/>
          </w:tcPr>
          <w:p>
            <w:pPr>
              <w:pStyle w:val="Normal"/>
              <w:widowControl/>
              <w:spacing w:lineRule="auto" w:line="240" w:before="0" w:after="0"/>
              <w:jc w:val="left"/>
              <w:rPr>
                <w:kern w:val="0"/>
                <w:szCs w:val="22"/>
                <w:lang w:val="en-US" w:eastAsia="en-US" w:bidi="ar-SA"/>
              </w:rPr>
            </w:pPr>
            <w:r>
              <w:rPr>
                <w:rFonts w:eastAsia="Times New Roman"/>
                <w:b/>
                <w:kern w:val="0"/>
                <w:sz w:val="18"/>
                <w:szCs w:val="22"/>
                <w:lang w:val="en-US" w:eastAsia="en-US" w:bidi="ar-SA"/>
              </w:rPr>
              <w:t>Satisfactory</w:t>
            </w:r>
          </w:p>
        </w:tc>
        <w:tc>
          <w:tcPr>
            <w:tcW w:w="1503" w:type="dxa"/>
            <w:tcBorders/>
            <w:vAlign w:val="center"/>
          </w:tcPr>
          <w:p>
            <w:pPr>
              <w:pStyle w:val="Normal"/>
              <w:widowControl/>
              <w:spacing w:lineRule="auto" w:line="240" w:before="0" w:after="0"/>
              <w:jc w:val="left"/>
              <w:rPr>
                <w:kern w:val="0"/>
                <w:szCs w:val="22"/>
                <w:lang w:val="en-US" w:eastAsia="en-US" w:bidi="ar-SA"/>
              </w:rPr>
            </w:pPr>
            <w:r>
              <w:rPr>
                <w:rFonts w:eastAsia="Times New Roman"/>
                <w:b/>
                <w:kern w:val="0"/>
                <w:sz w:val="18"/>
                <w:szCs w:val="22"/>
                <w:lang w:val="en-US" w:eastAsia="en-US" w:bidi="ar-SA"/>
              </w:rPr>
              <w:t>Poor</w:t>
            </w:r>
          </w:p>
        </w:tc>
      </w:tr>
      <w:tr>
        <w:trPr/>
        <w:tc>
          <w:tcPr>
            <w:tcW w:w="1502"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8"/>
                <w:szCs w:val="22"/>
                <w:lang w:val="en-US" w:eastAsia="en-US" w:bidi="ar-SA"/>
              </w:rPr>
              <w:t>1</w:t>
            </w:r>
          </w:p>
        </w:tc>
        <w:tc>
          <w:tcPr>
            <w:tcW w:w="1501"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8"/>
                <w:szCs w:val="22"/>
                <w:lang w:val="en-US" w:eastAsia="en-US" w:bidi="ar-SA"/>
              </w:rPr>
              <w:t>Work Environment &amp; Facilities</w:t>
            </w:r>
          </w:p>
        </w:tc>
        <w:tc>
          <w:tcPr>
            <w:tcW w:w="1503"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8"/>
                <w:szCs w:val="22"/>
                <w:lang w:val="en-US" w:eastAsia="en-US" w:bidi="ar-SA"/>
              </w:rPr>
              <w:t>☐</w:t>
            </w:r>
          </w:p>
        </w:tc>
        <w:tc>
          <w:tcPr>
            <w:tcW w:w="1502"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8"/>
                <w:szCs w:val="22"/>
                <w:lang w:val="en-US" w:eastAsia="en-US" w:bidi="ar-SA"/>
              </w:rPr>
              <w:t>☑</w:t>
            </w:r>
          </w:p>
        </w:tc>
        <w:tc>
          <w:tcPr>
            <w:tcW w:w="1501"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8"/>
                <w:szCs w:val="22"/>
                <w:lang w:val="en-US" w:eastAsia="en-US" w:bidi="ar-SA"/>
              </w:rPr>
              <w:t>☐</w:t>
            </w:r>
          </w:p>
        </w:tc>
        <w:tc>
          <w:tcPr>
            <w:tcW w:w="1503"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8"/>
                <w:szCs w:val="22"/>
                <w:lang w:val="en-US" w:eastAsia="en-US" w:bidi="ar-SA"/>
              </w:rPr>
              <w:t>☐</w:t>
            </w:r>
          </w:p>
        </w:tc>
      </w:tr>
      <w:tr>
        <w:trPr/>
        <w:tc>
          <w:tcPr>
            <w:tcW w:w="1502"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8"/>
                <w:szCs w:val="22"/>
                <w:lang w:val="en-US" w:eastAsia="en-US" w:bidi="ar-SA"/>
              </w:rPr>
              <w:t>2</w:t>
            </w:r>
          </w:p>
        </w:tc>
        <w:tc>
          <w:tcPr>
            <w:tcW w:w="1501"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8"/>
                <w:szCs w:val="22"/>
                <w:lang w:val="en-US" w:eastAsia="en-US" w:bidi="ar-SA"/>
              </w:rPr>
              <w:t>Support from Industry Mentor / Research Supervisor</w:t>
            </w:r>
          </w:p>
        </w:tc>
        <w:tc>
          <w:tcPr>
            <w:tcW w:w="1503"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8"/>
                <w:szCs w:val="22"/>
                <w:lang w:val="en-US" w:eastAsia="en-US" w:bidi="ar-SA"/>
              </w:rPr>
              <w:t>☑</w:t>
            </w:r>
          </w:p>
        </w:tc>
        <w:tc>
          <w:tcPr>
            <w:tcW w:w="1502"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8"/>
                <w:szCs w:val="22"/>
                <w:lang w:val="en-US" w:eastAsia="en-US" w:bidi="ar-SA"/>
              </w:rPr>
              <w:t>☐</w:t>
            </w:r>
          </w:p>
        </w:tc>
        <w:tc>
          <w:tcPr>
            <w:tcW w:w="1501"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8"/>
                <w:szCs w:val="22"/>
                <w:lang w:val="en-US" w:eastAsia="en-US" w:bidi="ar-SA"/>
              </w:rPr>
              <w:t>☐</w:t>
            </w:r>
          </w:p>
        </w:tc>
        <w:tc>
          <w:tcPr>
            <w:tcW w:w="1503"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8"/>
                <w:szCs w:val="22"/>
                <w:lang w:val="en-US" w:eastAsia="en-US" w:bidi="ar-SA"/>
              </w:rPr>
              <w:t>☐</w:t>
            </w:r>
          </w:p>
        </w:tc>
      </w:tr>
      <w:tr>
        <w:trPr/>
        <w:tc>
          <w:tcPr>
            <w:tcW w:w="1502"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8"/>
                <w:szCs w:val="22"/>
                <w:lang w:val="en-US" w:eastAsia="en-US" w:bidi="ar-SA"/>
              </w:rPr>
              <w:t>3</w:t>
            </w:r>
          </w:p>
        </w:tc>
        <w:tc>
          <w:tcPr>
            <w:tcW w:w="1501"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8"/>
                <w:szCs w:val="22"/>
                <w:lang w:val="en-US" w:eastAsia="en-US" w:bidi="ar-SA"/>
              </w:rPr>
              <w:t>Technical Learning &amp; Exposure</w:t>
            </w:r>
          </w:p>
        </w:tc>
        <w:tc>
          <w:tcPr>
            <w:tcW w:w="1503"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8"/>
                <w:szCs w:val="22"/>
                <w:lang w:val="en-US" w:eastAsia="en-US" w:bidi="ar-SA"/>
              </w:rPr>
              <w:t>☑</w:t>
            </w:r>
          </w:p>
        </w:tc>
        <w:tc>
          <w:tcPr>
            <w:tcW w:w="1502"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8"/>
                <w:szCs w:val="22"/>
                <w:lang w:val="en-US" w:eastAsia="en-US" w:bidi="ar-SA"/>
              </w:rPr>
              <w:t>☐</w:t>
            </w:r>
          </w:p>
        </w:tc>
        <w:tc>
          <w:tcPr>
            <w:tcW w:w="1501"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8"/>
                <w:szCs w:val="22"/>
                <w:lang w:val="en-US" w:eastAsia="en-US" w:bidi="ar-SA"/>
              </w:rPr>
              <w:t>☐</w:t>
            </w:r>
          </w:p>
        </w:tc>
        <w:tc>
          <w:tcPr>
            <w:tcW w:w="1503"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8"/>
                <w:szCs w:val="22"/>
                <w:lang w:val="en-US" w:eastAsia="en-US" w:bidi="ar-SA"/>
              </w:rPr>
              <w:t>☐</w:t>
            </w:r>
          </w:p>
        </w:tc>
      </w:tr>
      <w:tr>
        <w:trPr/>
        <w:tc>
          <w:tcPr>
            <w:tcW w:w="1502"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8"/>
                <w:szCs w:val="22"/>
                <w:lang w:val="en-US" w:eastAsia="en-US" w:bidi="ar-SA"/>
              </w:rPr>
              <w:t>4</w:t>
            </w:r>
          </w:p>
        </w:tc>
        <w:tc>
          <w:tcPr>
            <w:tcW w:w="1501"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8"/>
                <w:szCs w:val="22"/>
                <w:lang w:val="en-US" w:eastAsia="en-US" w:bidi="ar-SA"/>
              </w:rPr>
              <w:t>Relevance to Your Branch</w:t>
            </w:r>
          </w:p>
        </w:tc>
        <w:tc>
          <w:tcPr>
            <w:tcW w:w="1503"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8"/>
                <w:szCs w:val="22"/>
                <w:lang w:val="en-US" w:eastAsia="en-US" w:bidi="ar-SA"/>
              </w:rPr>
              <w:t>☑</w:t>
            </w:r>
          </w:p>
        </w:tc>
        <w:tc>
          <w:tcPr>
            <w:tcW w:w="1502"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8"/>
                <w:szCs w:val="22"/>
                <w:lang w:val="en-US" w:eastAsia="en-US" w:bidi="ar-SA"/>
              </w:rPr>
              <w:t>☐</w:t>
            </w:r>
          </w:p>
        </w:tc>
        <w:tc>
          <w:tcPr>
            <w:tcW w:w="1501"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8"/>
                <w:szCs w:val="22"/>
                <w:lang w:val="en-US" w:eastAsia="en-US" w:bidi="ar-SA"/>
              </w:rPr>
              <w:t>☐</w:t>
            </w:r>
          </w:p>
        </w:tc>
        <w:tc>
          <w:tcPr>
            <w:tcW w:w="1503"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8"/>
                <w:szCs w:val="22"/>
                <w:lang w:val="en-US" w:eastAsia="en-US" w:bidi="ar-SA"/>
              </w:rPr>
              <w:t>☐</w:t>
            </w:r>
          </w:p>
        </w:tc>
      </w:tr>
    </w:tbl>
    <w:p>
      <w:pPr>
        <w:pStyle w:val="Normal"/>
        <w:keepNext w:val="true"/>
        <w:spacing w:lineRule="auto" w:line="259" w:before="100" w:after="30"/>
        <w:jc w:val="left"/>
        <w:rPr/>
      </w:pPr>
      <w:r>
        <w:rPr>
          <w:rFonts w:eastAsia="Times New Roman"/>
          <w:b/>
          <w:sz w:val="24"/>
        </w:rPr>
        <w:t>Key Learnings &amp; Comments</w:t>
      </w:r>
    </w:p>
    <w:tbl>
      <w:tblPr>
        <w:tblStyle w:val="TableGrid"/>
        <w:tblW w:w="9014" w:type="dxa"/>
        <w:jc w:val="center"/>
        <w:tblInd w:w="0" w:type="dxa"/>
        <w:tblLayout w:type="fixed"/>
        <w:tblCellMar>
          <w:top w:w="45" w:type="dxa"/>
          <w:left w:w="70" w:type="dxa"/>
          <w:bottom w:w="45" w:type="dxa"/>
          <w:right w:w="70" w:type="dxa"/>
        </w:tblCellMar>
        <w:tblLook w:noHBand="0" w:lastColumn="0" w:firstColumn="1" w:lastRow="0" w:firstRow="1" w:noVBand="1" w:val="04a0"/>
      </w:tblPr>
      <w:tblGrid>
        <w:gridCol w:w="4507"/>
        <w:gridCol w:w="4507"/>
      </w:tblGrid>
      <w:tr>
        <w:trPr/>
        <w:tc>
          <w:tcPr>
            <w:tcW w:w="4507" w:type="dxa"/>
            <w:tcBorders/>
            <w:vAlign w:val="center"/>
          </w:tcPr>
          <w:p>
            <w:pPr>
              <w:pStyle w:val="Normal"/>
              <w:widowControl/>
              <w:spacing w:lineRule="auto" w:line="240" w:before="0" w:after="0"/>
              <w:jc w:val="left"/>
              <w:rPr>
                <w:kern w:val="0"/>
                <w:szCs w:val="22"/>
                <w:lang w:val="en-US" w:eastAsia="en-US" w:bidi="ar-SA"/>
              </w:rPr>
            </w:pPr>
            <w:r>
              <w:rPr>
                <w:rFonts w:eastAsia="Times New Roman"/>
                <w:b/>
                <w:kern w:val="0"/>
                <w:sz w:val="19"/>
                <w:szCs w:val="22"/>
                <w:lang w:val="en-US" w:eastAsia="en-US" w:bidi="ar-SA"/>
              </w:rPr>
              <w:t>Parameter</w:t>
            </w:r>
          </w:p>
        </w:tc>
        <w:tc>
          <w:tcPr>
            <w:tcW w:w="4507" w:type="dxa"/>
            <w:tcBorders/>
            <w:vAlign w:val="center"/>
          </w:tcPr>
          <w:p>
            <w:pPr>
              <w:pStyle w:val="Normal"/>
              <w:widowControl/>
              <w:spacing w:lineRule="auto" w:line="240" w:before="0" w:after="0"/>
              <w:jc w:val="left"/>
              <w:rPr>
                <w:kern w:val="0"/>
                <w:szCs w:val="22"/>
                <w:lang w:val="en-US" w:eastAsia="en-US" w:bidi="ar-SA"/>
              </w:rPr>
            </w:pPr>
            <w:r>
              <w:rPr>
                <w:rFonts w:eastAsia="Times New Roman"/>
                <w:b/>
                <w:kern w:val="0"/>
                <w:sz w:val="19"/>
                <w:szCs w:val="22"/>
                <w:lang w:val="en-US" w:eastAsia="en-US" w:bidi="ar-SA"/>
              </w:rPr>
              <w:t>Student Response</w:t>
            </w:r>
          </w:p>
        </w:tc>
      </w:tr>
      <w:tr>
        <w:trPr/>
        <w:tc>
          <w:tcPr>
            <w:tcW w:w="4507"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9"/>
                <w:szCs w:val="22"/>
                <w:lang w:val="en-US" w:eastAsia="en-US" w:bidi="ar-SA"/>
              </w:rPr>
              <w:t>Core Skills / Tools Learned:</w:t>
            </w:r>
          </w:p>
        </w:tc>
        <w:tc>
          <w:tcPr>
            <w:tcW w:w="4507"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9"/>
                <w:szCs w:val="22"/>
                <w:lang w:val="en-US" w:eastAsia="en-US" w:bidi="ar-SA"/>
              </w:rPr>
              <w:t>1. React / Next.js with TypeScript   2. Chart.js &amp; Plotly.js data visualisation   3. FastAPI &amp; SQL Server</w:t>
            </w:r>
          </w:p>
        </w:tc>
      </w:tr>
      <w:tr>
        <w:trPr/>
        <w:tc>
          <w:tcPr>
            <w:tcW w:w="4507"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9"/>
                <w:szCs w:val="22"/>
                <w:lang w:val="en-US" w:eastAsia="en-US" w:bidi="ar-SA"/>
              </w:rPr>
              <w:t>Recommend to Juniors?</w:t>
            </w:r>
          </w:p>
        </w:tc>
        <w:tc>
          <w:tcPr>
            <w:tcW w:w="4507"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9"/>
                <w:szCs w:val="22"/>
                <w:lang w:val="en-US" w:eastAsia="en-US" w:bidi="ar-SA"/>
              </w:rPr>
              <w:t xml:space="preserve">☑ </w:t>
            </w:r>
            <w:r>
              <w:rPr>
                <w:rFonts w:eastAsia="Times New Roman"/>
                <w:b w:val="false"/>
                <w:kern w:val="0"/>
                <w:sz w:val="19"/>
                <w:szCs w:val="22"/>
                <w:lang w:val="en-US" w:eastAsia="en-US" w:bidi="ar-SA"/>
              </w:rPr>
              <w:t>Yes      ☐ No</w:t>
            </w:r>
          </w:p>
        </w:tc>
      </w:tr>
      <w:tr>
        <w:trPr/>
        <w:tc>
          <w:tcPr>
            <w:tcW w:w="4507"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9"/>
                <w:szCs w:val="22"/>
                <w:lang w:val="en-US" w:eastAsia="en-US" w:bidi="ar-SA"/>
              </w:rPr>
              <w:t>Brief Comments / Feedback:</w:t>
            </w:r>
          </w:p>
        </w:tc>
        <w:tc>
          <w:tcPr>
            <w:tcW w:w="4507"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9"/>
                <w:szCs w:val="22"/>
                <w:lang w:val="en-US" w:eastAsia="en-US" w:bidi="ar-SA"/>
              </w:rPr>
              <w:t>Worked remotely with the Data Engineering &amp; Analytics team on a production solar-monitoring portal used by clients in over 20 countries. Every feature went through code review and staging, which taught me to write maintainable code and to test edge cases thoroughly.</w:t>
            </w:r>
          </w:p>
        </w:tc>
      </w:tr>
    </w:tbl>
    <w:p>
      <w:pPr>
        <w:pStyle w:val="Normal"/>
        <w:keepNext w:val="true"/>
        <w:spacing w:lineRule="auto" w:line="259" w:before="100" w:after="30"/>
        <w:jc w:val="left"/>
        <w:rPr/>
      </w:pPr>
      <w:r>
        <w:rPr>
          <w:rFonts w:eastAsia="Times New Roman"/>
          <w:b/>
          <w:sz w:val="21"/>
        </w:rPr>
        <w:t>Student's Signature: ______________________________     Date: 12 October 2026</w:t>
      </w:r>
    </w:p>
    <w:p>
      <w:pPr>
        <w:pStyle w:val="Heading1"/>
        <w:spacing w:lineRule="auto" w:line="240" w:before="0" w:after="120"/>
        <w:jc w:val="left"/>
        <w:rPr/>
      </w:pPr>
      <w:r>
        <w:rPr>
          <w:b/>
          <w:i w:val="false"/>
          <w:sz w:val="22"/>
        </w:rPr>
        <w:t>APPENDIX H – COURSE EXIT SURVEY</w:t>
      </w:r>
    </w:p>
    <w:p>
      <w:pPr>
        <w:pStyle w:val="Normal"/>
        <w:spacing w:lineRule="auto" w:line="259" w:before="0" w:after="30"/>
        <w:jc w:val="center"/>
        <w:rPr/>
      </w:pPr>
      <w:r>
        <w:rPr>
          <w:rFonts w:eastAsia="Times New Roman"/>
          <w:b/>
          <w:sz w:val="28"/>
        </w:rPr>
        <w:t>MAHARAJA AGRASEN INSTITUTE OF TECHNOLOGY</w:t>
      </w:r>
    </w:p>
    <w:p>
      <w:pPr>
        <w:pStyle w:val="Normal"/>
        <w:spacing w:lineRule="auto" w:line="259" w:before="0" w:after="30"/>
        <w:jc w:val="center"/>
        <w:rPr/>
      </w:pPr>
      <w:r>
        <w:rPr>
          <w:rFonts w:eastAsia="Times New Roman"/>
          <w:b/>
          <w:sz w:val="28"/>
        </w:rPr>
        <w:t>DEPARTMENT OF INFORMATION TECHNOLOGY</w:t>
      </w:r>
    </w:p>
    <w:p>
      <w:pPr>
        <w:pStyle w:val="Normal"/>
        <w:spacing w:lineRule="auto" w:line="259" w:before="0" w:after="30"/>
        <w:jc w:val="center"/>
        <w:rPr/>
      </w:pPr>
      <w:r>
        <w:rPr>
          <w:rFonts w:eastAsia="Times New Roman"/>
          <w:b/>
          <w:sz w:val="28"/>
        </w:rPr>
        <w:t>COURSE EXIT SURVEY</w:t>
      </w:r>
    </w:p>
    <w:p>
      <w:pPr>
        <w:pStyle w:val="Normal"/>
        <w:spacing w:lineRule="auto" w:line="259" w:before="0" w:after="30"/>
        <w:jc w:val="center"/>
        <w:rPr/>
      </w:pPr>
      <w:r>
        <w:rPr>
          <w:rFonts w:eastAsia="Times New Roman"/>
          <w:b/>
          <w:sz w:val="24"/>
        </w:rPr>
        <w:t>Academic Session: 2026-27</w:t>
      </w:r>
    </w:p>
    <w:p>
      <w:pPr>
        <w:pStyle w:val="Normal"/>
        <w:spacing w:lineRule="auto" w:line="259" w:before="0" w:after="30"/>
        <w:jc w:val="center"/>
        <w:rPr/>
      </w:pPr>
      <w:r>
        <w:rPr>
          <w:rFonts w:eastAsia="Times New Roman"/>
          <w:b/>
          <w:sz w:val="24"/>
        </w:rPr>
        <w:t>Course: Summer Training Report - 2 (ES-453) | Semester: 7th Semester</w:t>
      </w:r>
    </w:p>
    <w:p>
      <w:pPr>
        <w:pStyle w:val="Normal"/>
        <w:spacing w:lineRule="auto" w:line="259" w:before="0" w:after="30"/>
        <w:jc w:val="left"/>
        <w:rPr/>
      </w:pPr>
      <w:r>
        <w:rPr>
          <w:rFonts w:eastAsia="Times New Roman"/>
          <w:b w:val="false"/>
          <w:sz w:val="24"/>
        </w:rPr>
        <w:t>Please rate your level of skills and knowledge for each course outcome.</w:t>
      </w:r>
    </w:p>
    <w:p>
      <w:pPr>
        <w:pStyle w:val="Normal"/>
        <w:spacing w:lineRule="auto" w:line="259" w:before="0" w:after="30"/>
        <w:jc w:val="left"/>
        <w:rPr/>
      </w:pPr>
      <w:r>
        <w:rPr>
          <w:rFonts w:eastAsia="Times New Roman"/>
          <w:b w:val="false"/>
          <w:sz w:val="24"/>
        </w:rPr>
        <w:t>Rating Scale: 1 - Lowest, 2 - Low, 3 - Moderate, 4 - High, 5 - Highest</w:t>
      </w:r>
    </w:p>
    <w:tbl>
      <w:tblPr>
        <w:tblStyle w:val="TableGrid"/>
        <w:tblW w:w="9012" w:type="dxa"/>
        <w:jc w:val="center"/>
        <w:tblInd w:w="0" w:type="dxa"/>
        <w:tblLayout w:type="fixed"/>
        <w:tblCellMar>
          <w:top w:w="45" w:type="dxa"/>
          <w:left w:w="70" w:type="dxa"/>
          <w:bottom w:w="45" w:type="dxa"/>
          <w:right w:w="70" w:type="dxa"/>
        </w:tblCellMar>
        <w:tblLook w:noHBand="0" w:lastColumn="0" w:firstColumn="1" w:lastRow="0" w:firstRow="1" w:noVBand="1" w:val="04a0"/>
      </w:tblPr>
      <w:tblGrid>
        <w:gridCol w:w="3004"/>
        <w:gridCol w:w="3004"/>
        <w:gridCol w:w="3004"/>
      </w:tblGrid>
      <w:tr>
        <w:trPr/>
        <w:tc>
          <w:tcPr>
            <w:tcW w:w="3004" w:type="dxa"/>
            <w:tcBorders/>
            <w:vAlign w:val="center"/>
          </w:tcPr>
          <w:p>
            <w:pPr>
              <w:pStyle w:val="Normal"/>
              <w:widowControl/>
              <w:spacing w:lineRule="auto" w:line="240" w:before="0" w:after="0"/>
              <w:jc w:val="center"/>
              <w:rPr>
                <w:kern w:val="0"/>
                <w:szCs w:val="22"/>
                <w:lang w:val="en-US" w:eastAsia="en-US" w:bidi="ar-SA"/>
              </w:rPr>
            </w:pPr>
            <w:r>
              <w:rPr>
                <w:rFonts w:eastAsia="Times New Roman"/>
                <w:b/>
                <w:kern w:val="0"/>
                <w:sz w:val="21"/>
                <w:szCs w:val="22"/>
                <w:lang w:val="en-US" w:eastAsia="en-US" w:bidi="ar-SA"/>
              </w:rPr>
              <w:t>CO / Bloom Level</w:t>
            </w:r>
          </w:p>
        </w:tc>
        <w:tc>
          <w:tcPr>
            <w:tcW w:w="3004" w:type="dxa"/>
            <w:tcBorders/>
            <w:vAlign w:val="center"/>
          </w:tcPr>
          <w:p>
            <w:pPr>
              <w:pStyle w:val="Normal"/>
              <w:widowControl/>
              <w:spacing w:lineRule="auto" w:line="240" w:before="0" w:after="0"/>
              <w:jc w:val="center"/>
              <w:rPr>
                <w:kern w:val="0"/>
                <w:szCs w:val="22"/>
                <w:lang w:val="en-US" w:eastAsia="en-US" w:bidi="ar-SA"/>
              </w:rPr>
            </w:pPr>
            <w:r>
              <w:rPr>
                <w:rFonts w:eastAsia="Times New Roman"/>
                <w:b/>
                <w:kern w:val="0"/>
                <w:sz w:val="21"/>
                <w:szCs w:val="22"/>
                <w:lang w:val="en-US" w:eastAsia="en-US" w:bidi="ar-SA"/>
              </w:rPr>
              <w:t>Course Exit Survey Statement</w:t>
            </w:r>
          </w:p>
        </w:tc>
        <w:tc>
          <w:tcPr>
            <w:tcW w:w="3004" w:type="dxa"/>
            <w:tcBorders/>
            <w:vAlign w:val="center"/>
          </w:tcPr>
          <w:p>
            <w:pPr>
              <w:pStyle w:val="Normal"/>
              <w:widowControl/>
              <w:spacing w:lineRule="auto" w:line="240" w:before="0" w:after="0"/>
              <w:jc w:val="center"/>
              <w:rPr>
                <w:kern w:val="0"/>
                <w:szCs w:val="22"/>
                <w:lang w:val="en-US" w:eastAsia="en-US" w:bidi="ar-SA"/>
              </w:rPr>
            </w:pPr>
            <w:r>
              <w:rPr>
                <w:rFonts w:eastAsia="Times New Roman"/>
                <w:b/>
                <w:kern w:val="0"/>
                <w:sz w:val="21"/>
                <w:szCs w:val="22"/>
                <w:lang w:val="en-US" w:eastAsia="en-US" w:bidi="ar-SA"/>
              </w:rPr>
              <w:t>Rating</w:t>
            </w:r>
          </w:p>
        </w:tc>
      </w:tr>
      <w:tr>
        <w:trPr/>
        <w:tc>
          <w:tcPr>
            <w:tcW w:w="3004" w:type="dxa"/>
            <w:tcBorders/>
            <w:vAlign w:val="center"/>
          </w:tcPr>
          <w:p>
            <w:pPr>
              <w:pStyle w:val="Normal"/>
              <w:widowControl/>
              <w:spacing w:lineRule="auto" w:line="240" w:before="0" w:after="0"/>
              <w:jc w:val="center"/>
              <w:rPr>
                <w:kern w:val="0"/>
                <w:szCs w:val="22"/>
                <w:lang w:val="en-US" w:eastAsia="en-US" w:bidi="ar-SA"/>
              </w:rPr>
            </w:pPr>
            <w:r>
              <w:rPr>
                <w:rFonts w:eastAsia="Times New Roman"/>
                <w:b/>
                <w:kern w:val="0"/>
                <w:sz w:val="21"/>
                <w:szCs w:val="22"/>
                <w:lang w:val="en-US" w:eastAsia="en-US" w:bidi="ar-SA"/>
              </w:rPr>
              <w:t>ES-453.1</w:t>
              <w:br/>
              <w:t>L2 - Understand</w:t>
            </w:r>
          </w:p>
        </w:tc>
        <w:tc>
          <w:tcPr>
            <w:tcW w:w="3004"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21"/>
                <w:szCs w:val="22"/>
                <w:lang w:val="en-US" w:eastAsia="en-US" w:bidi="ar-SA"/>
              </w:rPr>
              <w:t>Your ability to understand real-world IT problems, processes, and requirements encountered during internship or training.</w:t>
            </w:r>
          </w:p>
        </w:tc>
        <w:tc>
          <w:tcPr>
            <w:tcW w:w="3004" w:type="dxa"/>
            <w:tcBorders/>
            <w:vAlign w:val="center"/>
          </w:tcPr>
          <w:p>
            <w:pPr>
              <w:pStyle w:val="Normal"/>
              <w:widowControl/>
              <w:spacing w:lineRule="auto" w:line="240" w:before="0" w:after="0"/>
              <w:jc w:val="center"/>
              <w:rPr>
                <w:kern w:val="0"/>
                <w:szCs w:val="22"/>
                <w:lang w:val="en-US" w:eastAsia="en-US" w:bidi="ar-SA"/>
              </w:rPr>
            </w:pPr>
            <w:r>
              <w:rPr>
                <w:rFonts w:eastAsia="Times New Roman"/>
                <w:b w:val="false"/>
                <w:kern w:val="0"/>
                <w:sz w:val="21"/>
                <w:szCs w:val="22"/>
                <w:lang w:val="en-US" w:eastAsia="en-US" w:bidi="ar-SA"/>
              </w:rPr>
              <w:t xml:space="preserve">□ </w:t>
            </w:r>
            <w:r>
              <w:rPr>
                <w:rFonts w:eastAsia="Times New Roman"/>
                <w:b w:val="false"/>
                <w:kern w:val="0"/>
                <w:sz w:val="21"/>
                <w:szCs w:val="22"/>
                <w:lang w:val="en-US" w:eastAsia="en-US" w:bidi="ar-SA"/>
              </w:rPr>
              <w:t>1  □ 2  □ 3  ☑ 4  □ 5</w:t>
            </w:r>
          </w:p>
        </w:tc>
      </w:tr>
      <w:tr>
        <w:trPr/>
        <w:tc>
          <w:tcPr>
            <w:tcW w:w="3004" w:type="dxa"/>
            <w:tcBorders/>
            <w:vAlign w:val="center"/>
          </w:tcPr>
          <w:p>
            <w:pPr>
              <w:pStyle w:val="Normal"/>
              <w:widowControl/>
              <w:spacing w:lineRule="auto" w:line="240" w:before="0" w:after="0"/>
              <w:jc w:val="center"/>
              <w:rPr>
                <w:kern w:val="0"/>
                <w:szCs w:val="22"/>
                <w:lang w:val="en-US" w:eastAsia="en-US" w:bidi="ar-SA"/>
              </w:rPr>
            </w:pPr>
            <w:r>
              <w:rPr>
                <w:rFonts w:eastAsia="Times New Roman"/>
                <w:b/>
                <w:kern w:val="0"/>
                <w:sz w:val="21"/>
                <w:szCs w:val="22"/>
                <w:lang w:val="en-US" w:eastAsia="en-US" w:bidi="ar-SA"/>
              </w:rPr>
              <w:t>ES-453.2</w:t>
              <w:br/>
              <w:t>L3 - Apply</w:t>
            </w:r>
          </w:p>
        </w:tc>
        <w:tc>
          <w:tcPr>
            <w:tcW w:w="3004"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21"/>
                <w:szCs w:val="22"/>
                <w:lang w:val="en-US" w:eastAsia="en-US" w:bidi="ar-SA"/>
              </w:rPr>
              <w:t>Your ability to apply appropriate technologies, tools, platforms, or frameworks to assigned real-world tasks or problems.</w:t>
            </w:r>
          </w:p>
        </w:tc>
        <w:tc>
          <w:tcPr>
            <w:tcW w:w="3004" w:type="dxa"/>
            <w:tcBorders/>
            <w:vAlign w:val="center"/>
          </w:tcPr>
          <w:p>
            <w:pPr>
              <w:pStyle w:val="Normal"/>
              <w:widowControl/>
              <w:spacing w:lineRule="auto" w:line="240" w:before="0" w:after="0"/>
              <w:jc w:val="center"/>
              <w:rPr>
                <w:kern w:val="0"/>
                <w:szCs w:val="22"/>
                <w:lang w:val="en-US" w:eastAsia="en-US" w:bidi="ar-SA"/>
              </w:rPr>
            </w:pPr>
            <w:r>
              <w:rPr>
                <w:rFonts w:eastAsia="Times New Roman"/>
                <w:b w:val="false"/>
                <w:kern w:val="0"/>
                <w:sz w:val="21"/>
                <w:szCs w:val="22"/>
                <w:lang w:val="en-US" w:eastAsia="en-US" w:bidi="ar-SA"/>
              </w:rPr>
              <w:t xml:space="preserve">□ </w:t>
            </w:r>
            <w:r>
              <w:rPr>
                <w:rFonts w:eastAsia="Times New Roman"/>
                <w:b w:val="false"/>
                <w:kern w:val="0"/>
                <w:sz w:val="21"/>
                <w:szCs w:val="22"/>
                <w:lang w:val="en-US" w:eastAsia="en-US" w:bidi="ar-SA"/>
              </w:rPr>
              <w:t>1  □ 2  □ 3  □ 4  ☑ 5</w:t>
            </w:r>
          </w:p>
        </w:tc>
      </w:tr>
      <w:tr>
        <w:trPr/>
        <w:tc>
          <w:tcPr>
            <w:tcW w:w="3004" w:type="dxa"/>
            <w:tcBorders/>
            <w:vAlign w:val="center"/>
          </w:tcPr>
          <w:p>
            <w:pPr>
              <w:pStyle w:val="Normal"/>
              <w:widowControl/>
              <w:spacing w:lineRule="auto" w:line="240" w:before="0" w:after="0"/>
              <w:jc w:val="center"/>
              <w:rPr>
                <w:kern w:val="0"/>
                <w:szCs w:val="22"/>
                <w:lang w:val="en-US" w:eastAsia="en-US" w:bidi="ar-SA"/>
              </w:rPr>
            </w:pPr>
            <w:r>
              <w:rPr>
                <w:rFonts w:eastAsia="Times New Roman"/>
                <w:b/>
                <w:kern w:val="0"/>
                <w:sz w:val="21"/>
                <w:szCs w:val="22"/>
                <w:lang w:val="en-US" w:eastAsia="en-US" w:bidi="ar-SA"/>
              </w:rPr>
              <w:t>ES-453.3</w:t>
              <w:br/>
              <w:t>L4 - Analyze</w:t>
            </w:r>
          </w:p>
        </w:tc>
        <w:tc>
          <w:tcPr>
            <w:tcW w:w="3004"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21"/>
                <w:szCs w:val="22"/>
                <w:lang w:val="en-US" w:eastAsia="en-US" w:bidi="ar-SA"/>
              </w:rPr>
              <w:t>Your ability to analyze technical problems, results, and alternative approaches while working on real-world internship or training tasks.</w:t>
            </w:r>
          </w:p>
        </w:tc>
        <w:tc>
          <w:tcPr>
            <w:tcW w:w="3004" w:type="dxa"/>
            <w:tcBorders/>
            <w:vAlign w:val="center"/>
          </w:tcPr>
          <w:p>
            <w:pPr>
              <w:pStyle w:val="Normal"/>
              <w:widowControl/>
              <w:spacing w:lineRule="auto" w:line="240" w:before="0" w:after="0"/>
              <w:jc w:val="center"/>
              <w:rPr>
                <w:kern w:val="0"/>
                <w:szCs w:val="22"/>
                <w:lang w:val="en-US" w:eastAsia="en-US" w:bidi="ar-SA"/>
              </w:rPr>
            </w:pPr>
            <w:r>
              <w:rPr>
                <w:rFonts w:eastAsia="Times New Roman"/>
                <w:b w:val="false"/>
                <w:kern w:val="0"/>
                <w:sz w:val="21"/>
                <w:szCs w:val="22"/>
                <w:lang w:val="en-US" w:eastAsia="en-US" w:bidi="ar-SA"/>
              </w:rPr>
              <w:t xml:space="preserve">□ </w:t>
            </w:r>
            <w:r>
              <w:rPr>
                <w:rFonts w:eastAsia="Times New Roman"/>
                <w:b w:val="false"/>
                <w:kern w:val="0"/>
                <w:sz w:val="21"/>
                <w:szCs w:val="22"/>
                <w:lang w:val="en-US" w:eastAsia="en-US" w:bidi="ar-SA"/>
              </w:rPr>
              <w:t>1  □ 2  □ 3  ☑ 4  □ 5</w:t>
            </w:r>
          </w:p>
        </w:tc>
      </w:tr>
      <w:tr>
        <w:trPr/>
        <w:tc>
          <w:tcPr>
            <w:tcW w:w="3004" w:type="dxa"/>
            <w:tcBorders/>
            <w:vAlign w:val="center"/>
          </w:tcPr>
          <w:p>
            <w:pPr>
              <w:pStyle w:val="Normal"/>
              <w:widowControl/>
              <w:spacing w:lineRule="auto" w:line="240" w:before="0" w:after="0"/>
              <w:jc w:val="center"/>
              <w:rPr>
                <w:kern w:val="0"/>
                <w:szCs w:val="22"/>
                <w:lang w:val="en-US" w:eastAsia="en-US" w:bidi="ar-SA"/>
              </w:rPr>
            </w:pPr>
            <w:r>
              <w:rPr>
                <w:rFonts w:eastAsia="Times New Roman"/>
                <w:b/>
                <w:kern w:val="0"/>
                <w:sz w:val="21"/>
                <w:szCs w:val="22"/>
                <w:lang w:val="en-US" w:eastAsia="en-US" w:bidi="ar-SA"/>
              </w:rPr>
              <w:t>ES-453.4</w:t>
              <w:br/>
              <w:t>L5 - Evaluate</w:t>
            </w:r>
          </w:p>
        </w:tc>
        <w:tc>
          <w:tcPr>
            <w:tcW w:w="3004"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21"/>
                <w:szCs w:val="22"/>
                <w:lang w:val="en-US" w:eastAsia="en-US" w:bidi="ar-SA"/>
              </w:rPr>
              <w:t>Your ability to evaluate the effectiveness of the work or solution developed and communicate your technical learning through a comprehensive report, presentation, and viva.</w:t>
            </w:r>
          </w:p>
        </w:tc>
        <w:tc>
          <w:tcPr>
            <w:tcW w:w="3004" w:type="dxa"/>
            <w:tcBorders/>
            <w:vAlign w:val="center"/>
          </w:tcPr>
          <w:p>
            <w:pPr>
              <w:pStyle w:val="Normal"/>
              <w:widowControl/>
              <w:spacing w:lineRule="auto" w:line="240" w:before="0" w:after="0"/>
              <w:jc w:val="center"/>
              <w:rPr>
                <w:kern w:val="0"/>
                <w:szCs w:val="22"/>
                <w:lang w:val="en-US" w:eastAsia="en-US" w:bidi="ar-SA"/>
              </w:rPr>
            </w:pPr>
            <w:r>
              <w:rPr>
                <w:rFonts w:eastAsia="Times New Roman"/>
                <w:b w:val="false"/>
                <w:kern w:val="0"/>
                <w:sz w:val="21"/>
                <w:szCs w:val="22"/>
                <w:lang w:val="en-US" w:eastAsia="en-US" w:bidi="ar-SA"/>
              </w:rPr>
              <w:t xml:space="preserve">□ </w:t>
            </w:r>
            <w:r>
              <w:rPr>
                <w:rFonts w:eastAsia="Times New Roman"/>
                <w:b w:val="false"/>
                <w:kern w:val="0"/>
                <w:sz w:val="21"/>
                <w:szCs w:val="22"/>
                <w:lang w:val="en-US" w:eastAsia="en-US" w:bidi="ar-SA"/>
              </w:rPr>
              <w:t>1  □ 2  □ 3  ☑ 4  □ 5</w:t>
            </w:r>
          </w:p>
        </w:tc>
      </w:tr>
    </w:tbl>
    <w:p>
      <w:pPr>
        <w:pStyle w:val="Normal"/>
        <w:keepNext w:val="true"/>
        <w:spacing w:lineRule="auto" w:line="259" w:before="100" w:after="30"/>
        <w:jc w:val="left"/>
        <w:rPr/>
      </w:pPr>
      <w:r>
        <w:rPr>
          <w:rFonts w:eastAsia="Times New Roman"/>
          <w:b/>
          <w:sz w:val="24"/>
        </w:rPr>
        <w:t>Suggestion(s) to improve the course:</w:t>
      </w:r>
    </w:p>
    <w:p>
      <w:pPr>
        <w:pStyle w:val="Normal"/>
        <w:spacing w:lineRule="auto" w:line="259" w:before="0" w:after="30"/>
        <w:jc w:val="left"/>
        <w:rPr/>
      </w:pPr>
      <w:r>
        <w:rPr>
          <w:rFonts w:eastAsia="Times New Roman"/>
          <w:b w:val="false"/>
          <w:sz w:val="24"/>
        </w:rPr>
        <w:t>Share the report templates and evidence checklist at the start of the summer so weekly logbooks can be signed as the internship progresses.</w:t>
      </w:r>
    </w:p>
    <w:p>
      <w:pPr>
        <w:pStyle w:val="Normal"/>
        <w:spacing w:lineRule="auto" w:line="259" w:before="0" w:after="30"/>
        <w:jc w:val="left"/>
        <w:rPr/>
      </w:pPr>
      <w:r>
        <w:rPr>
          <w:rFonts w:eastAsia="Times New Roman"/>
          <w:b w:val="false"/>
          <w:sz w:val="24"/>
        </w:rPr>
        <w:t>A short mid-internship review with the faculty counsellor would help remote interns align their work with the course outcomes early.</w:t>
      </w:r>
    </w:p>
    <w:p>
      <w:pPr>
        <w:pStyle w:val="Normal"/>
        <w:spacing w:lineRule="auto" w:line="259" w:before="0" w:after="30"/>
        <w:rPr/>
      </w:pPr>
      <w:r>
        <w:rPr>
          <w:rFonts w:eastAsia="Times New Roman"/>
          <w:b w:val="false"/>
          <w:sz w:val="23"/>
        </w:rPr>
        <w:t>Name of the Student: Ishan Bhattacharya    Enrollment No.: 08514803123</w:t>
      </w:r>
    </w:p>
    <w:p>
      <w:pPr>
        <w:pStyle w:val="Normal"/>
        <w:spacing w:lineRule="auto" w:line="259" w:before="0" w:after="30"/>
        <w:rPr/>
      </w:pPr>
      <w:r>
        <w:rPr>
          <w:rFonts w:eastAsia="Times New Roman"/>
          <w:b w:val="false"/>
          <w:sz w:val="23"/>
        </w:rPr>
        <w:t>Signature: ____________________________          Date: 12 October 2026</w:t>
      </w:r>
    </w:p>
    <w:p>
      <w:pPr>
        <w:pStyle w:val="Heading1"/>
        <w:spacing w:lineRule="auto" w:line="240" w:before="0" w:after="120"/>
        <w:jc w:val="left"/>
        <w:rPr/>
      </w:pPr>
      <w:r>
        <w:rPr>
          <w:b/>
          <w:i w:val="false"/>
          <w:sz w:val="22"/>
        </w:rPr>
        <w:t>APPENDIX J – CO–PO / PSO MAPPING</w:t>
      </w:r>
    </w:p>
    <w:p>
      <w:pPr>
        <w:pStyle w:val="Normal"/>
        <w:spacing w:lineRule="auto" w:line="259" w:before="0" w:after="30"/>
        <w:jc w:val="center"/>
        <w:rPr/>
      </w:pPr>
      <w:r>
        <w:rPr>
          <w:rFonts w:eastAsia="Times New Roman"/>
          <w:b/>
          <w:sz w:val="28"/>
        </w:rPr>
        <w:t>MAHARAJA AGRASEN INSTITUTE OF TECHNOLOGY</w:t>
      </w:r>
    </w:p>
    <w:p>
      <w:pPr>
        <w:pStyle w:val="Normal"/>
        <w:spacing w:lineRule="auto" w:line="259" w:before="0" w:after="30"/>
        <w:jc w:val="center"/>
        <w:rPr/>
      </w:pPr>
      <w:r>
        <w:rPr>
          <w:rFonts w:eastAsia="Times New Roman"/>
          <w:b/>
          <w:sz w:val="28"/>
        </w:rPr>
        <w:t>DEPARTMENT OF INFORMATION TECHNOLOGY</w:t>
      </w:r>
    </w:p>
    <w:p>
      <w:pPr>
        <w:pStyle w:val="Normal"/>
        <w:spacing w:lineRule="auto" w:line="259" w:before="0" w:after="30"/>
        <w:jc w:val="center"/>
        <w:rPr/>
      </w:pPr>
      <w:r>
        <w:rPr>
          <w:rFonts w:eastAsia="Times New Roman"/>
          <w:b/>
          <w:sz w:val="28"/>
        </w:rPr>
        <w:t>CO–PO &amp; PSO MAPPING</w:t>
      </w:r>
    </w:p>
    <w:p>
      <w:pPr>
        <w:pStyle w:val="Normal"/>
        <w:spacing w:lineRule="auto" w:line="259" w:before="0" w:after="30"/>
        <w:jc w:val="center"/>
        <w:rPr/>
      </w:pPr>
      <w:r>
        <w:rPr>
          <w:rFonts w:eastAsia="Times New Roman"/>
          <w:b/>
          <w:sz w:val="22"/>
        </w:rPr>
        <w:t>7th Semester – ES453 | Academic Session 2026–27</w:t>
      </w:r>
    </w:p>
    <w:p>
      <w:pPr>
        <w:pStyle w:val="Normal"/>
        <w:spacing w:lineRule="auto" w:line="259" w:before="0" w:after="30"/>
        <w:jc w:val="center"/>
        <w:rPr/>
      </w:pPr>
      <w:r>
        <w:rPr>
          <w:rFonts w:eastAsia="Times New Roman"/>
          <w:b w:val="false"/>
          <w:sz w:val="18"/>
        </w:rPr>
        <w:t>(To be submitted by the student and evaluated by the Faculty Counsellor)</w:t>
      </w:r>
    </w:p>
    <w:tbl>
      <w:tblPr>
        <w:tblStyle w:val="TableGrid"/>
        <w:tblW w:w="9014" w:type="dxa"/>
        <w:jc w:val="center"/>
        <w:tblInd w:w="0" w:type="dxa"/>
        <w:tblLayout w:type="fixed"/>
        <w:tblCellMar>
          <w:top w:w="45" w:type="dxa"/>
          <w:left w:w="70" w:type="dxa"/>
          <w:bottom w:w="45" w:type="dxa"/>
          <w:right w:w="70" w:type="dxa"/>
        </w:tblCellMar>
        <w:tblLook w:noHBand="0" w:lastColumn="0" w:firstColumn="1" w:lastRow="0" w:firstRow="1" w:noVBand="1" w:val="04a0"/>
      </w:tblPr>
      <w:tblGrid>
        <w:gridCol w:w="4507"/>
        <w:gridCol w:w="4507"/>
      </w:tblGrid>
      <w:tr>
        <w:trPr/>
        <w:tc>
          <w:tcPr>
            <w:tcW w:w="4507" w:type="dxa"/>
            <w:tcBorders/>
            <w:vAlign w:val="center"/>
          </w:tcPr>
          <w:p>
            <w:pPr>
              <w:pStyle w:val="Normal"/>
              <w:widowControl/>
              <w:spacing w:lineRule="auto" w:line="240" w:before="0" w:after="0"/>
              <w:jc w:val="left"/>
              <w:rPr>
                <w:kern w:val="0"/>
                <w:szCs w:val="22"/>
                <w:lang w:val="en-US" w:eastAsia="en-US" w:bidi="ar-SA"/>
              </w:rPr>
            </w:pPr>
            <w:r>
              <w:rPr>
                <w:rFonts w:eastAsia="Times New Roman"/>
                <w:b/>
                <w:kern w:val="0"/>
                <w:sz w:val="17"/>
                <w:szCs w:val="22"/>
                <w:lang w:val="en-US" w:eastAsia="en-US" w:bidi="ar-SA"/>
              </w:rPr>
              <w:t>Particulars</w:t>
            </w:r>
          </w:p>
        </w:tc>
        <w:tc>
          <w:tcPr>
            <w:tcW w:w="4507" w:type="dxa"/>
            <w:tcBorders/>
            <w:vAlign w:val="center"/>
          </w:tcPr>
          <w:p>
            <w:pPr>
              <w:pStyle w:val="Normal"/>
              <w:widowControl/>
              <w:spacing w:lineRule="auto" w:line="240" w:before="0" w:after="0"/>
              <w:jc w:val="left"/>
              <w:rPr>
                <w:kern w:val="0"/>
                <w:szCs w:val="22"/>
                <w:lang w:val="en-US" w:eastAsia="en-US" w:bidi="ar-SA"/>
              </w:rPr>
            </w:pPr>
            <w:r>
              <w:rPr>
                <w:rFonts w:eastAsia="Times New Roman"/>
                <w:b/>
                <w:kern w:val="0"/>
                <w:sz w:val="17"/>
                <w:szCs w:val="22"/>
                <w:lang w:val="en-US" w:eastAsia="en-US" w:bidi="ar-SA"/>
              </w:rPr>
              <w:t>Details</w:t>
            </w:r>
          </w:p>
        </w:tc>
      </w:tr>
      <w:tr>
        <w:trPr/>
        <w:tc>
          <w:tcPr>
            <w:tcW w:w="4507"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Student Name</w:t>
            </w:r>
          </w:p>
        </w:tc>
        <w:tc>
          <w:tcPr>
            <w:tcW w:w="4507"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Ishan Bhattacharya</w:t>
            </w:r>
          </w:p>
        </w:tc>
      </w:tr>
      <w:tr>
        <w:trPr/>
        <w:tc>
          <w:tcPr>
            <w:tcW w:w="4507"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Roll Number</w:t>
            </w:r>
          </w:p>
        </w:tc>
        <w:tc>
          <w:tcPr>
            <w:tcW w:w="4507"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08514803123</w:t>
            </w:r>
          </w:p>
        </w:tc>
      </w:tr>
      <w:tr>
        <w:trPr/>
        <w:tc>
          <w:tcPr>
            <w:tcW w:w="4507"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Programme / Branch</w:t>
            </w:r>
          </w:p>
        </w:tc>
        <w:tc>
          <w:tcPr>
            <w:tcW w:w="4507"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B.Tech. / Information Technology</w:t>
            </w:r>
          </w:p>
        </w:tc>
      </w:tr>
      <w:tr>
        <w:trPr/>
        <w:tc>
          <w:tcPr>
            <w:tcW w:w="4507"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Semester</w:t>
            </w:r>
          </w:p>
        </w:tc>
        <w:tc>
          <w:tcPr>
            <w:tcW w:w="4507"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7th</w:t>
            </w:r>
          </w:p>
        </w:tc>
      </w:tr>
      <w:tr>
        <w:trPr/>
        <w:tc>
          <w:tcPr>
            <w:tcW w:w="4507"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Type of Training</w:t>
            </w:r>
          </w:p>
        </w:tc>
        <w:tc>
          <w:tcPr>
            <w:tcW w:w="4507"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 xml:space="preserve">☑ </w:t>
            </w:r>
            <w:r>
              <w:rPr>
                <w:rFonts w:eastAsia="Times New Roman"/>
                <w:b w:val="false"/>
                <w:kern w:val="0"/>
                <w:sz w:val="17"/>
                <w:szCs w:val="22"/>
                <w:lang w:val="en-US" w:eastAsia="en-US" w:bidi="ar-SA"/>
              </w:rPr>
              <w:t>Industrial Internship   ☐ Research Project   ☐ SWAYAM/NPTEL Course</w:t>
            </w:r>
          </w:p>
        </w:tc>
      </w:tr>
      <w:tr>
        <w:trPr/>
        <w:tc>
          <w:tcPr>
            <w:tcW w:w="4507"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Training Duration &amp; Mode</w:t>
            </w:r>
          </w:p>
        </w:tc>
        <w:tc>
          <w:tcPr>
            <w:tcW w:w="4507"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5 May 2026 to 31 August 2026 (17 weeks) – Remote / Work from Home</w:t>
            </w:r>
          </w:p>
        </w:tc>
      </w:tr>
      <w:tr>
        <w:trPr/>
        <w:tc>
          <w:tcPr>
            <w:tcW w:w="4507"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Project Title / Course Name</w:t>
            </w:r>
          </w:p>
        </w:tc>
        <w:tc>
          <w:tcPr>
            <w:tcW w:w="4507"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Design and Development of Interactive Data Visualisation Modules for a Solar PV Smart O&amp;M Monitoring Portal</w:t>
            </w:r>
          </w:p>
        </w:tc>
      </w:tr>
      <w:tr>
        <w:trPr/>
        <w:tc>
          <w:tcPr>
            <w:tcW w:w="4507"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7"/>
                <w:szCs w:val="22"/>
                <w:lang w:val="en-US" w:eastAsia="en-US" w:bidi="ar-SA"/>
              </w:rPr>
              <w:t>Faculty Counsellor</w:t>
            </w:r>
          </w:p>
        </w:tc>
        <w:tc>
          <w:tcPr>
            <w:tcW w:w="4507" w:type="dxa"/>
            <w:tcBorders/>
            <w:vAlign w:val="center"/>
          </w:tcPr>
          <w:p>
            <w:pPr>
              <w:pStyle w:val="Normal"/>
              <w:widowControl/>
              <w:spacing w:lineRule="auto" w:line="240" w:before="0" w:after="0"/>
              <w:jc w:val="left"/>
              <w:rPr>
                <w:kern w:val="0"/>
                <w:szCs w:val="22"/>
                <w:lang w:val="en-US" w:eastAsia="en-US" w:bidi="ar-SA"/>
              </w:rPr>
            </w:pPr>
            <w:r>
              <w:rPr>
                <w:kern w:val="0"/>
                <w:szCs w:val="22"/>
                <w:lang w:val="en-US" w:eastAsia="en-US" w:bidi="ar-SA"/>
              </w:rPr>
            </w:r>
          </w:p>
        </w:tc>
      </w:tr>
    </w:tbl>
    <w:p>
      <w:pPr>
        <w:pStyle w:val="Normal"/>
        <w:keepNext w:val="true"/>
        <w:spacing w:lineRule="auto" w:line="259" w:before="100" w:after="30"/>
        <w:jc w:val="left"/>
        <w:rPr/>
      </w:pPr>
      <w:r>
        <w:rPr>
          <w:rFonts w:eastAsia="Times New Roman"/>
          <w:b/>
          <w:sz w:val="22"/>
        </w:rPr>
        <w:t>COURSE OUTCOMES (COs) For 7th Semester ES453</w:t>
      </w:r>
    </w:p>
    <w:tbl>
      <w:tblPr>
        <w:tblStyle w:val="TableGrid"/>
        <w:tblW w:w="9014" w:type="dxa"/>
        <w:jc w:val="center"/>
        <w:tblInd w:w="0" w:type="dxa"/>
        <w:tblLayout w:type="fixed"/>
        <w:tblCellMar>
          <w:top w:w="45" w:type="dxa"/>
          <w:left w:w="70" w:type="dxa"/>
          <w:bottom w:w="45" w:type="dxa"/>
          <w:right w:w="70" w:type="dxa"/>
        </w:tblCellMar>
        <w:tblLook w:noHBand="0" w:lastColumn="0" w:firstColumn="1" w:lastRow="0" w:firstRow="1" w:noVBand="1" w:val="04a0"/>
      </w:tblPr>
      <w:tblGrid>
        <w:gridCol w:w="4507"/>
        <w:gridCol w:w="4507"/>
      </w:tblGrid>
      <w:tr>
        <w:trPr/>
        <w:tc>
          <w:tcPr>
            <w:tcW w:w="4507" w:type="dxa"/>
            <w:tcBorders/>
            <w:vAlign w:val="center"/>
          </w:tcPr>
          <w:p>
            <w:pPr>
              <w:pStyle w:val="Normal"/>
              <w:widowControl/>
              <w:spacing w:lineRule="auto" w:line="240" w:before="0" w:after="0"/>
              <w:jc w:val="left"/>
              <w:rPr>
                <w:kern w:val="0"/>
                <w:szCs w:val="22"/>
                <w:lang w:val="en-US" w:eastAsia="en-US" w:bidi="ar-SA"/>
              </w:rPr>
            </w:pPr>
            <w:r>
              <w:rPr>
                <w:rFonts w:eastAsia="Times New Roman"/>
                <w:b/>
                <w:kern w:val="0"/>
                <w:sz w:val="16"/>
                <w:szCs w:val="22"/>
                <w:lang w:val="en-US" w:eastAsia="en-US" w:bidi="ar-SA"/>
              </w:rPr>
              <w:t>CO #</w:t>
            </w:r>
          </w:p>
        </w:tc>
        <w:tc>
          <w:tcPr>
            <w:tcW w:w="4507" w:type="dxa"/>
            <w:tcBorders/>
            <w:vAlign w:val="center"/>
          </w:tcPr>
          <w:p>
            <w:pPr>
              <w:pStyle w:val="Normal"/>
              <w:widowControl/>
              <w:spacing w:lineRule="auto" w:line="240" w:before="0" w:after="0"/>
              <w:jc w:val="left"/>
              <w:rPr>
                <w:kern w:val="0"/>
                <w:szCs w:val="22"/>
                <w:lang w:val="en-US" w:eastAsia="en-US" w:bidi="ar-SA"/>
              </w:rPr>
            </w:pPr>
            <w:r>
              <w:rPr>
                <w:rFonts w:eastAsia="Times New Roman"/>
                <w:b/>
                <w:kern w:val="0"/>
                <w:sz w:val="16"/>
                <w:szCs w:val="22"/>
                <w:lang w:val="en-US" w:eastAsia="en-US" w:bidi="ar-SA"/>
              </w:rPr>
              <w:t>Course Outcome Statement</w:t>
            </w:r>
          </w:p>
        </w:tc>
      </w:tr>
      <w:tr>
        <w:trPr/>
        <w:tc>
          <w:tcPr>
            <w:tcW w:w="4507"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6"/>
                <w:szCs w:val="22"/>
                <w:lang w:val="en-US" w:eastAsia="en-US" w:bidi="ar-SA"/>
              </w:rPr>
              <w:t>CO1</w:t>
            </w:r>
          </w:p>
        </w:tc>
        <w:tc>
          <w:tcPr>
            <w:tcW w:w="4507"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6"/>
                <w:szCs w:val="22"/>
                <w:lang w:val="en-US" w:eastAsia="en-US" w:bidi="ar-SA"/>
              </w:rPr>
              <w:t>Analyze and understand real-world IT problems through internship tasks or case studies.</w:t>
            </w:r>
          </w:p>
        </w:tc>
      </w:tr>
      <w:tr>
        <w:trPr/>
        <w:tc>
          <w:tcPr>
            <w:tcW w:w="4507"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6"/>
                <w:szCs w:val="22"/>
                <w:lang w:val="en-US" w:eastAsia="en-US" w:bidi="ar-SA"/>
              </w:rPr>
              <w:t>CO2</w:t>
            </w:r>
          </w:p>
        </w:tc>
        <w:tc>
          <w:tcPr>
            <w:tcW w:w="4507"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6"/>
                <w:szCs w:val="22"/>
                <w:lang w:val="en-US" w:eastAsia="en-US" w:bidi="ar-SA"/>
              </w:rPr>
              <w:t>Design or assist in implementing solutions using specific technologies such as AI/ML, Web Development, Cloud, or Networking.</w:t>
            </w:r>
          </w:p>
        </w:tc>
      </w:tr>
      <w:tr>
        <w:trPr/>
        <w:tc>
          <w:tcPr>
            <w:tcW w:w="4507"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6"/>
                <w:szCs w:val="22"/>
                <w:lang w:val="en-US" w:eastAsia="en-US" w:bidi="ar-SA"/>
              </w:rPr>
              <w:t>CO3</w:t>
            </w:r>
          </w:p>
        </w:tc>
        <w:tc>
          <w:tcPr>
            <w:tcW w:w="4507"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6"/>
                <w:szCs w:val="22"/>
                <w:lang w:val="en-US" w:eastAsia="en-US" w:bidi="ar-SA"/>
              </w:rPr>
              <w:t>Use tools, platforms, or frameworks relevant to the internship domain efficiently.</w:t>
            </w:r>
          </w:p>
        </w:tc>
      </w:tr>
      <w:tr>
        <w:trPr/>
        <w:tc>
          <w:tcPr>
            <w:tcW w:w="4507"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6"/>
                <w:szCs w:val="22"/>
                <w:lang w:val="en-US" w:eastAsia="en-US" w:bidi="ar-SA"/>
              </w:rPr>
              <w:t>CO4</w:t>
            </w:r>
          </w:p>
        </w:tc>
        <w:tc>
          <w:tcPr>
            <w:tcW w:w="4507"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6"/>
                <w:szCs w:val="22"/>
                <w:lang w:val="en-US" w:eastAsia="en-US" w:bidi="ar-SA"/>
              </w:rPr>
              <w:t>Prepare comprehensive technical reports and presentations adhering to professional standards.</w:t>
            </w:r>
          </w:p>
        </w:tc>
      </w:tr>
    </w:tbl>
    <w:p>
      <w:pPr>
        <w:pStyle w:val="Normal"/>
        <w:keepNext w:val="true"/>
        <w:spacing w:lineRule="auto" w:line="259" w:before="100" w:after="30"/>
        <w:jc w:val="left"/>
        <w:rPr/>
      </w:pPr>
      <w:r>
        <w:rPr>
          <w:rFonts w:eastAsia="Times New Roman"/>
          <w:b/>
          <w:sz w:val="22"/>
        </w:rPr>
        <w:t>CO–PO MAPPING MATRIX For 7th Semester ES453</w:t>
      </w:r>
    </w:p>
    <w:p>
      <w:pPr>
        <w:pStyle w:val="Normal"/>
        <w:spacing w:lineRule="auto" w:line="259" w:before="0" w:after="30"/>
        <w:jc w:val="left"/>
        <w:rPr/>
      </w:pPr>
      <w:r>
        <w:rPr>
          <w:rFonts w:eastAsia="Times New Roman"/>
          <w:b w:val="false"/>
          <w:sz w:val="16"/>
        </w:rPr>
        <w:t>Map each Course Outcome (CO) to Program Outcomes (POs) on a scale of: 1 = Low / Slight Correlation, 2 = Medium / Moderate Correlation, 3 = High / Substantial Correlation, or – = No Correlation.</w:t>
      </w:r>
    </w:p>
    <w:tbl>
      <w:tblPr>
        <w:tblStyle w:val="TableGrid"/>
        <w:tblW w:w="9012" w:type="dxa"/>
        <w:jc w:val="center"/>
        <w:tblInd w:w="0" w:type="dxa"/>
        <w:tblLayout w:type="fixed"/>
        <w:tblCellMar>
          <w:top w:w="45" w:type="dxa"/>
          <w:left w:w="70" w:type="dxa"/>
          <w:bottom w:w="45" w:type="dxa"/>
          <w:right w:w="70" w:type="dxa"/>
        </w:tblCellMar>
        <w:tblLook w:noHBand="0" w:lastColumn="0" w:firstColumn="1" w:lastRow="0" w:firstRow="1" w:noVBand="1" w:val="04a0"/>
      </w:tblPr>
      <w:tblGrid>
        <w:gridCol w:w="750"/>
        <w:gridCol w:w="752"/>
        <w:gridCol w:w="751"/>
        <w:gridCol w:w="750"/>
        <w:gridCol w:w="752"/>
        <w:gridCol w:w="751"/>
        <w:gridCol w:w="750"/>
        <w:gridCol w:w="752"/>
        <w:gridCol w:w="751"/>
        <w:gridCol w:w="750"/>
        <w:gridCol w:w="752"/>
        <w:gridCol w:w="751"/>
      </w:tblGrid>
      <w:tr>
        <w:trPr/>
        <w:tc>
          <w:tcPr>
            <w:tcW w:w="750" w:type="dxa"/>
            <w:tcBorders/>
            <w:vAlign w:val="center"/>
          </w:tcPr>
          <w:p>
            <w:pPr>
              <w:pStyle w:val="Normal"/>
              <w:widowControl/>
              <w:spacing w:lineRule="auto" w:line="240" w:before="0" w:after="0"/>
              <w:jc w:val="left"/>
              <w:rPr>
                <w:kern w:val="0"/>
                <w:szCs w:val="22"/>
                <w:lang w:val="en-US" w:eastAsia="en-US" w:bidi="ar-SA"/>
              </w:rPr>
            </w:pPr>
            <w:r>
              <w:rPr>
                <w:rFonts w:eastAsia="Times New Roman"/>
                <w:b/>
                <w:kern w:val="0"/>
                <w:sz w:val="14"/>
                <w:szCs w:val="22"/>
                <w:lang w:val="en-US" w:eastAsia="en-US" w:bidi="ar-SA"/>
              </w:rPr>
              <w:t>COs</w:t>
            </w:r>
          </w:p>
        </w:tc>
        <w:tc>
          <w:tcPr>
            <w:tcW w:w="752" w:type="dxa"/>
            <w:tcBorders/>
            <w:vAlign w:val="center"/>
          </w:tcPr>
          <w:p>
            <w:pPr>
              <w:pStyle w:val="Normal"/>
              <w:widowControl/>
              <w:spacing w:lineRule="auto" w:line="240" w:before="0" w:after="0"/>
              <w:jc w:val="left"/>
              <w:rPr>
                <w:kern w:val="0"/>
                <w:szCs w:val="22"/>
                <w:lang w:val="en-US" w:eastAsia="en-US" w:bidi="ar-SA"/>
              </w:rPr>
            </w:pPr>
            <w:r>
              <w:rPr>
                <w:rFonts w:eastAsia="Times New Roman"/>
                <w:b/>
                <w:kern w:val="0"/>
                <w:sz w:val="14"/>
                <w:szCs w:val="22"/>
                <w:lang w:val="en-US" w:eastAsia="en-US" w:bidi="ar-SA"/>
              </w:rPr>
              <w:t>PO1</w:t>
            </w:r>
          </w:p>
        </w:tc>
        <w:tc>
          <w:tcPr>
            <w:tcW w:w="751" w:type="dxa"/>
            <w:tcBorders/>
            <w:vAlign w:val="center"/>
          </w:tcPr>
          <w:p>
            <w:pPr>
              <w:pStyle w:val="Normal"/>
              <w:widowControl/>
              <w:spacing w:lineRule="auto" w:line="240" w:before="0" w:after="0"/>
              <w:jc w:val="left"/>
              <w:rPr>
                <w:kern w:val="0"/>
                <w:szCs w:val="22"/>
                <w:lang w:val="en-US" w:eastAsia="en-US" w:bidi="ar-SA"/>
              </w:rPr>
            </w:pPr>
            <w:r>
              <w:rPr>
                <w:rFonts w:eastAsia="Times New Roman"/>
                <w:b/>
                <w:kern w:val="0"/>
                <w:sz w:val="14"/>
                <w:szCs w:val="22"/>
                <w:lang w:val="en-US" w:eastAsia="en-US" w:bidi="ar-SA"/>
              </w:rPr>
              <w:t>PO2</w:t>
            </w:r>
          </w:p>
        </w:tc>
        <w:tc>
          <w:tcPr>
            <w:tcW w:w="750" w:type="dxa"/>
            <w:tcBorders/>
            <w:vAlign w:val="center"/>
          </w:tcPr>
          <w:p>
            <w:pPr>
              <w:pStyle w:val="Normal"/>
              <w:widowControl/>
              <w:spacing w:lineRule="auto" w:line="240" w:before="0" w:after="0"/>
              <w:jc w:val="left"/>
              <w:rPr>
                <w:kern w:val="0"/>
                <w:szCs w:val="22"/>
                <w:lang w:val="en-US" w:eastAsia="en-US" w:bidi="ar-SA"/>
              </w:rPr>
            </w:pPr>
            <w:r>
              <w:rPr>
                <w:rFonts w:eastAsia="Times New Roman"/>
                <w:b/>
                <w:kern w:val="0"/>
                <w:sz w:val="14"/>
                <w:szCs w:val="22"/>
                <w:lang w:val="en-US" w:eastAsia="en-US" w:bidi="ar-SA"/>
              </w:rPr>
              <w:t>PO3</w:t>
            </w:r>
          </w:p>
        </w:tc>
        <w:tc>
          <w:tcPr>
            <w:tcW w:w="752" w:type="dxa"/>
            <w:tcBorders/>
            <w:vAlign w:val="center"/>
          </w:tcPr>
          <w:p>
            <w:pPr>
              <w:pStyle w:val="Normal"/>
              <w:widowControl/>
              <w:spacing w:lineRule="auto" w:line="240" w:before="0" w:after="0"/>
              <w:jc w:val="left"/>
              <w:rPr>
                <w:kern w:val="0"/>
                <w:szCs w:val="22"/>
                <w:lang w:val="en-US" w:eastAsia="en-US" w:bidi="ar-SA"/>
              </w:rPr>
            </w:pPr>
            <w:r>
              <w:rPr>
                <w:rFonts w:eastAsia="Times New Roman"/>
                <w:b/>
                <w:kern w:val="0"/>
                <w:sz w:val="14"/>
                <w:szCs w:val="22"/>
                <w:lang w:val="en-US" w:eastAsia="en-US" w:bidi="ar-SA"/>
              </w:rPr>
              <w:t>PO4</w:t>
            </w:r>
          </w:p>
        </w:tc>
        <w:tc>
          <w:tcPr>
            <w:tcW w:w="751" w:type="dxa"/>
            <w:tcBorders/>
            <w:vAlign w:val="center"/>
          </w:tcPr>
          <w:p>
            <w:pPr>
              <w:pStyle w:val="Normal"/>
              <w:widowControl/>
              <w:spacing w:lineRule="auto" w:line="240" w:before="0" w:after="0"/>
              <w:jc w:val="left"/>
              <w:rPr>
                <w:kern w:val="0"/>
                <w:szCs w:val="22"/>
                <w:lang w:val="en-US" w:eastAsia="en-US" w:bidi="ar-SA"/>
              </w:rPr>
            </w:pPr>
            <w:r>
              <w:rPr>
                <w:rFonts w:eastAsia="Times New Roman"/>
                <w:b/>
                <w:kern w:val="0"/>
                <w:sz w:val="14"/>
                <w:szCs w:val="22"/>
                <w:lang w:val="en-US" w:eastAsia="en-US" w:bidi="ar-SA"/>
              </w:rPr>
              <w:t>PO5</w:t>
            </w:r>
          </w:p>
        </w:tc>
        <w:tc>
          <w:tcPr>
            <w:tcW w:w="750" w:type="dxa"/>
            <w:tcBorders/>
            <w:vAlign w:val="center"/>
          </w:tcPr>
          <w:p>
            <w:pPr>
              <w:pStyle w:val="Normal"/>
              <w:widowControl/>
              <w:spacing w:lineRule="auto" w:line="240" w:before="0" w:after="0"/>
              <w:jc w:val="left"/>
              <w:rPr>
                <w:kern w:val="0"/>
                <w:szCs w:val="22"/>
                <w:lang w:val="en-US" w:eastAsia="en-US" w:bidi="ar-SA"/>
              </w:rPr>
            </w:pPr>
            <w:r>
              <w:rPr>
                <w:rFonts w:eastAsia="Times New Roman"/>
                <w:b/>
                <w:kern w:val="0"/>
                <w:sz w:val="14"/>
                <w:szCs w:val="22"/>
                <w:lang w:val="en-US" w:eastAsia="en-US" w:bidi="ar-SA"/>
              </w:rPr>
              <w:t>PO6</w:t>
            </w:r>
          </w:p>
        </w:tc>
        <w:tc>
          <w:tcPr>
            <w:tcW w:w="752" w:type="dxa"/>
            <w:tcBorders/>
            <w:vAlign w:val="center"/>
          </w:tcPr>
          <w:p>
            <w:pPr>
              <w:pStyle w:val="Normal"/>
              <w:widowControl/>
              <w:spacing w:lineRule="auto" w:line="240" w:before="0" w:after="0"/>
              <w:jc w:val="left"/>
              <w:rPr>
                <w:kern w:val="0"/>
                <w:szCs w:val="22"/>
                <w:lang w:val="en-US" w:eastAsia="en-US" w:bidi="ar-SA"/>
              </w:rPr>
            </w:pPr>
            <w:r>
              <w:rPr>
                <w:rFonts w:eastAsia="Times New Roman"/>
                <w:b/>
                <w:kern w:val="0"/>
                <w:sz w:val="14"/>
                <w:szCs w:val="22"/>
                <w:lang w:val="en-US" w:eastAsia="en-US" w:bidi="ar-SA"/>
              </w:rPr>
              <w:t>PO7</w:t>
            </w:r>
          </w:p>
        </w:tc>
        <w:tc>
          <w:tcPr>
            <w:tcW w:w="751" w:type="dxa"/>
            <w:tcBorders/>
            <w:vAlign w:val="center"/>
          </w:tcPr>
          <w:p>
            <w:pPr>
              <w:pStyle w:val="Normal"/>
              <w:widowControl/>
              <w:spacing w:lineRule="auto" w:line="240" w:before="0" w:after="0"/>
              <w:jc w:val="left"/>
              <w:rPr>
                <w:kern w:val="0"/>
                <w:szCs w:val="22"/>
                <w:lang w:val="en-US" w:eastAsia="en-US" w:bidi="ar-SA"/>
              </w:rPr>
            </w:pPr>
            <w:r>
              <w:rPr>
                <w:rFonts w:eastAsia="Times New Roman"/>
                <w:b/>
                <w:kern w:val="0"/>
                <w:sz w:val="14"/>
                <w:szCs w:val="22"/>
                <w:lang w:val="en-US" w:eastAsia="en-US" w:bidi="ar-SA"/>
              </w:rPr>
              <w:t>PO8</w:t>
            </w:r>
          </w:p>
        </w:tc>
        <w:tc>
          <w:tcPr>
            <w:tcW w:w="750" w:type="dxa"/>
            <w:tcBorders/>
            <w:vAlign w:val="center"/>
          </w:tcPr>
          <w:p>
            <w:pPr>
              <w:pStyle w:val="Normal"/>
              <w:widowControl/>
              <w:spacing w:lineRule="auto" w:line="240" w:before="0" w:after="0"/>
              <w:jc w:val="left"/>
              <w:rPr>
                <w:kern w:val="0"/>
                <w:szCs w:val="22"/>
                <w:lang w:val="en-US" w:eastAsia="en-US" w:bidi="ar-SA"/>
              </w:rPr>
            </w:pPr>
            <w:r>
              <w:rPr>
                <w:rFonts w:eastAsia="Times New Roman"/>
                <w:b/>
                <w:kern w:val="0"/>
                <w:sz w:val="14"/>
                <w:szCs w:val="22"/>
                <w:lang w:val="en-US" w:eastAsia="en-US" w:bidi="ar-SA"/>
              </w:rPr>
              <w:t>PO9</w:t>
            </w:r>
          </w:p>
        </w:tc>
        <w:tc>
          <w:tcPr>
            <w:tcW w:w="752" w:type="dxa"/>
            <w:tcBorders/>
            <w:vAlign w:val="center"/>
          </w:tcPr>
          <w:p>
            <w:pPr>
              <w:pStyle w:val="Normal"/>
              <w:widowControl/>
              <w:spacing w:lineRule="auto" w:line="240" w:before="0" w:after="0"/>
              <w:jc w:val="left"/>
              <w:rPr>
                <w:kern w:val="0"/>
                <w:szCs w:val="22"/>
                <w:lang w:val="en-US" w:eastAsia="en-US" w:bidi="ar-SA"/>
              </w:rPr>
            </w:pPr>
            <w:r>
              <w:rPr>
                <w:rFonts w:eastAsia="Times New Roman"/>
                <w:b/>
                <w:kern w:val="0"/>
                <w:sz w:val="14"/>
                <w:szCs w:val="22"/>
                <w:lang w:val="en-US" w:eastAsia="en-US" w:bidi="ar-SA"/>
              </w:rPr>
              <w:t>PO10</w:t>
            </w:r>
          </w:p>
        </w:tc>
        <w:tc>
          <w:tcPr>
            <w:tcW w:w="751" w:type="dxa"/>
            <w:tcBorders/>
            <w:vAlign w:val="center"/>
          </w:tcPr>
          <w:p>
            <w:pPr>
              <w:pStyle w:val="Normal"/>
              <w:widowControl/>
              <w:spacing w:lineRule="auto" w:line="240" w:before="0" w:after="0"/>
              <w:jc w:val="left"/>
              <w:rPr>
                <w:kern w:val="0"/>
                <w:szCs w:val="22"/>
                <w:lang w:val="en-US" w:eastAsia="en-US" w:bidi="ar-SA"/>
              </w:rPr>
            </w:pPr>
            <w:r>
              <w:rPr>
                <w:rFonts w:eastAsia="Times New Roman"/>
                <w:b/>
                <w:kern w:val="0"/>
                <w:sz w:val="14"/>
                <w:szCs w:val="22"/>
                <w:lang w:val="en-US" w:eastAsia="en-US" w:bidi="ar-SA"/>
              </w:rPr>
              <w:t>PO11</w:t>
            </w:r>
          </w:p>
        </w:tc>
      </w:tr>
      <w:tr>
        <w:trPr/>
        <w:tc>
          <w:tcPr>
            <w:tcW w:w="750"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4"/>
                <w:szCs w:val="22"/>
                <w:lang w:val="en-US" w:eastAsia="en-US" w:bidi="ar-SA"/>
              </w:rPr>
              <w:t>CO1</w:t>
            </w:r>
          </w:p>
        </w:tc>
        <w:tc>
          <w:tcPr>
            <w:tcW w:w="752"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4"/>
                <w:szCs w:val="22"/>
                <w:lang w:val="en-US" w:eastAsia="en-US" w:bidi="ar-SA"/>
              </w:rPr>
              <w:t>3</w:t>
            </w:r>
          </w:p>
        </w:tc>
        <w:tc>
          <w:tcPr>
            <w:tcW w:w="751"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4"/>
                <w:szCs w:val="22"/>
                <w:lang w:val="en-US" w:eastAsia="en-US" w:bidi="ar-SA"/>
              </w:rPr>
              <w:t>3</w:t>
            </w:r>
          </w:p>
        </w:tc>
        <w:tc>
          <w:tcPr>
            <w:tcW w:w="750"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4"/>
                <w:szCs w:val="22"/>
                <w:lang w:val="en-US" w:eastAsia="en-US" w:bidi="ar-SA"/>
              </w:rPr>
              <w:t>1</w:t>
            </w:r>
          </w:p>
        </w:tc>
        <w:tc>
          <w:tcPr>
            <w:tcW w:w="752"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4"/>
                <w:szCs w:val="22"/>
                <w:lang w:val="en-US" w:eastAsia="en-US" w:bidi="ar-SA"/>
              </w:rPr>
              <w:t>2</w:t>
            </w:r>
          </w:p>
        </w:tc>
        <w:tc>
          <w:tcPr>
            <w:tcW w:w="751"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4"/>
                <w:szCs w:val="22"/>
                <w:lang w:val="en-US" w:eastAsia="en-US" w:bidi="ar-SA"/>
              </w:rPr>
              <w:t>2</w:t>
            </w:r>
          </w:p>
        </w:tc>
        <w:tc>
          <w:tcPr>
            <w:tcW w:w="750"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4"/>
                <w:szCs w:val="22"/>
                <w:lang w:val="en-US" w:eastAsia="en-US" w:bidi="ar-SA"/>
              </w:rPr>
              <w:t>-</w:t>
            </w:r>
          </w:p>
        </w:tc>
        <w:tc>
          <w:tcPr>
            <w:tcW w:w="752"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4"/>
                <w:szCs w:val="22"/>
                <w:lang w:val="en-US" w:eastAsia="en-US" w:bidi="ar-SA"/>
              </w:rPr>
              <w:t>-</w:t>
            </w:r>
          </w:p>
        </w:tc>
        <w:tc>
          <w:tcPr>
            <w:tcW w:w="751"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4"/>
                <w:szCs w:val="22"/>
                <w:lang w:val="en-US" w:eastAsia="en-US" w:bidi="ar-SA"/>
              </w:rPr>
              <w:t>-</w:t>
            </w:r>
          </w:p>
        </w:tc>
        <w:tc>
          <w:tcPr>
            <w:tcW w:w="750"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4"/>
                <w:szCs w:val="22"/>
                <w:lang w:val="en-US" w:eastAsia="en-US" w:bidi="ar-SA"/>
              </w:rPr>
              <w:t>-</w:t>
            </w:r>
          </w:p>
        </w:tc>
        <w:tc>
          <w:tcPr>
            <w:tcW w:w="752"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4"/>
                <w:szCs w:val="22"/>
                <w:lang w:val="en-US" w:eastAsia="en-US" w:bidi="ar-SA"/>
              </w:rPr>
              <w:t>-</w:t>
            </w:r>
          </w:p>
        </w:tc>
        <w:tc>
          <w:tcPr>
            <w:tcW w:w="751"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4"/>
                <w:szCs w:val="22"/>
                <w:lang w:val="en-US" w:eastAsia="en-US" w:bidi="ar-SA"/>
              </w:rPr>
              <w:t>2</w:t>
            </w:r>
          </w:p>
        </w:tc>
      </w:tr>
      <w:tr>
        <w:trPr/>
        <w:tc>
          <w:tcPr>
            <w:tcW w:w="750"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4"/>
                <w:szCs w:val="22"/>
                <w:lang w:val="en-US" w:eastAsia="en-US" w:bidi="ar-SA"/>
              </w:rPr>
              <w:t>CO2</w:t>
            </w:r>
          </w:p>
        </w:tc>
        <w:tc>
          <w:tcPr>
            <w:tcW w:w="752"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4"/>
                <w:szCs w:val="22"/>
                <w:lang w:val="en-US" w:eastAsia="en-US" w:bidi="ar-SA"/>
              </w:rPr>
              <w:t>3</w:t>
            </w:r>
          </w:p>
        </w:tc>
        <w:tc>
          <w:tcPr>
            <w:tcW w:w="751"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4"/>
                <w:szCs w:val="22"/>
                <w:lang w:val="en-US" w:eastAsia="en-US" w:bidi="ar-SA"/>
              </w:rPr>
              <w:t>3</w:t>
            </w:r>
          </w:p>
        </w:tc>
        <w:tc>
          <w:tcPr>
            <w:tcW w:w="750"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4"/>
                <w:szCs w:val="22"/>
                <w:lang w:val="en-US" w:eastAsia="en-US" w:bidi="ar-SA"/>
              </w:rPr>
              <w:t>2</w:t>
            </w:r>
          </w:p>
        </w:tc>
        <w:tc>
          <w:tcPr>
            <w:tcW w:w="752"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4"/>
                <w:szCs w:val="22"/>
                <w:lang w:val="en-US" w:eastAsia="en-US" w:bidi="ar-SA"/>
              </w:rPr>
              <w:t>2</w:t>
            </w:r>
          </w:p>
        </w:tc>
        <w:tc>
          <w:tcPr>
            <w:tcW w:w="751"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4"/>
                <w:szCs w:val="22"/>
                <w:lang w:val="en-US" w:eastAsia="en-US" w:bidi="ar-SA"/>
              </w:rPr>
              <w:t>3</w:t>
            </w:r>
          </w:p>
        </w:tc>
        <w:tc>
          <w:tcPr>
            <w:tcW w:w="750"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4"/>
                <w:szCs w:val="22"/>
                <w:lang w:val="en-US" w:eastAsia="en-US" w:bidi="ar-SA"/>
              </w:rPr>
              <w:t>-</w:t>
            </w:r>
          </w:p>
        </w:tc>
        <w:tc>
          <w:tcPr>
            <w:tcW w:w="752"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4"/>
                <w:szCs w:val="22"/>
                <w:lang w:val="en-US" w:eastAsia="en-US" w:bidi="ar-SA"/>
              </w:rPr>
              <w:t>-</w:t>
            </w:r>
          </w:p>
        </w:tc>
        <w:tc>
          <w:tcPr>
            <w:tcW w:w="751"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4"/>
                <w:szCs w:val="22"/>
                <w:lang w:val="en-US" w:eastAsia="en-US" w:bidi="ar-SA"/>
              </w:rPr>
              <w:t>-</w:t>
            </w:r>
          </w:p>
        </w:tc>
        <w:tc>
          <w:tcPr>
            <w:tcW w:w="750"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4"/>
                <w:szCs w:val="22"/>
                <w:lang w:val="en-US" w:eastAsia="en-US" w:bidi="ar-SA"/>
              </w:rPr>
              <w:t>1</w:t>
            </w:r>
          </w:p>
        </w:tc>
        <w:tc>
          <w:tcPr>
            <w:tcW w:w="752"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4"/>
                <w:szCs w:val="22"/>
                <w:lang w:val="en-US" w:eastAsia="en-US" w:bidi="ar-SA"/>
              </w:rPr>
              <w:t>-</w:t>
            </w:r>
          </w:p>
        </w:tc>
        <w:tc>
          <w:tcPr>
            <w:tcW w:w="751"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4"/>
                <w:szCs w:val="22"/>
                <w:lang w:val="en-US" w:eastAsia="en-US" w:bidi="ar-SA"/>
              </w:rPr>
              <w:t>2</w:t>
            </w:r>
          </w:p>
        </w:tc>
      </w:tr>
      <w:tr>
        <w:trPr/>
        <w:tc>
          <w:tcPr>
            <w:tcW w:w="750"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4"/>
                <w:szCs w:val="22"/>
                <w:lang w:val="en-US" w:eastAsia="en-US" w:bidi="ar-SA"/>
              </w:rPr>
              <w:t>CO3</w:t>
            </w:r>
          </w:p>
        </w:tc>
        <w:tc>
          <w:tcPr>
            <w:tcW w:w="752"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4"/>
                <w:szCs w:val="22"/>
                <w:lang w:val="en-US" w:eastAsia="en-US" w:bidi="ar-SA"/>
              </w:rPr>
              <w:t>2</w:t>
            </w:r>
          </w:p>
        </w:tc>
        <w:tc>
          <w:tcPr>
            <w:tcW w:w="751"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4"/>
                <w:szCs w:val="22"/>
                <w:lang w:val="en-US" w:eastAsia="en-US" w:bidi="ar-SA"/>
              </w:rPr>
              <w:t>2</w:t>
            </w:r>
          </w:p>
        </w:tc>
        <w:tc>
          <w:tcPr>
            <w:tcW w:w="750"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4"/>
                <w:szCs w:val="22"/>
                <w:lang w:val="en-US" w:eastAsia="en-US" w:bidi="ar-SA"/>
              </w:rPr>
              <w:t>-</w:t>
            </w:r>
          </w:p>
        </w:tc>
        <w:tc>
          <w:tcPr>
            <w:tcW w:w="752"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4"/>
                <w:szCs w:val="22"/>
                <w:lang w:val="en-US" w:eastAsia="en-US" w:bidi="ar-SA"/>
              </w:rPr>
              <w:t>1</w:t>
            </w:r>
          </w:p>
        </w:tc>
        <w:tc>
          <w:tcPr>
            <w:tcW w:w="751"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4"/>
                <w:szCs w:val="22"/>
                <w:lang w:val="en-US" w:eastAsia="en-US" w:bidi="ar-SA"/>
              </w:rPr>
              <w:t>3</w:t>
            </w:r>
          </w:p>
        </w:tc>
        <w:tc>
          <w:tcPr>
            <w:tcW w:w="750"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4"/>
                <w:szCs w:val="22"/>
                <w:lang w:val="en-US" w:eastAsia="en-US" w:bidi="ar-SA"/>
              </w:rPr>
              <w:t>-</w:t>
            </w:r>
          </w:p>
        </w:tc>
        <w:tc>
          <w:tcPr>
            <w:tcW w:w="752"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4"/>
                <w:szCs w:val="22"/>
                <w:lang w:val="en-US" w:eastAsia="en-US" w:bidi="ar-SA"/>
              </w:rPr>
              <w:t>-</w:t>
            </w:r>
          </w:p>
        </w:tc>
        <w:tc>
          <w:tcPr>
            <w:tcW w:w="751"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4"/>
                <w:szCs w:val="22"/>
                <w:lang w:val="en-US" w:eastAsia="en-US" w:bidi="ar-SA"/>
              </w:rPr>
              <w:t>-</w:t>
            </w:r>
          </w:p>
        </w:tc>
        <w:tc>
          <w:tcPr>
            <w:tcW w:w="750"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4"/>
                <w:szCs w:val="22"/>
                <w:lang w:val="en-US" w:eastAsia="en-US" w:bidi="ar-SA"/>
              </w:rPr>
              <w:t>-</w:t>
            </w:r>
          </w:p>
        </w:tc>
        <w:tc>
          <w:tcPr>
            <w:tcW w:w="752"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4"/>
                <w:szCs w:val="22"/>
                <w:lang w:val="en-US" w:eastAsia="en-US" w:bidi="ar-SA"/>
              </w:rPr>
              <w:t>-</w:t>
            </w:r>
          </w:p>
        </w:tc>
        <w:tc>
          <w:tcPr>
            <w:tcW w:w="751"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4"/>
                <w:szCs w:val="22"/>
                <w:lang w:val="en-US" w:eastAsia="en-US" w:bidi="ar-SA"/>
              </w:rPr>
              <w:t>2</w:t>
            </w:r>
          </w:p>
        </w:tc>
      </w:tr>
      <w:tr>
        <w:trPr/>
        <w:tc>
          <w:tcPr>
            <w:tcW w:w="750"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4"/>
                <w:szCs w:val="22"/>
                <w:lang w:val="en-US" w:eastAsia="en-US" w:bidi="ar-SA"/>
              </w:rPr>
              <w:t>CO4</w:t>
            </w:r>
          </w:p>
        </w:tc>
        <w:tc>
          <w:tcPr>
            <w:tcW w:w="752"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4"/>
                <w:szCs w:val="22"/>
                <w:lang w:val="en-US" w:eastAsia="en-US" w:bidi="ar-SA"/>
              </w:rPr>
              <w:t>-</w:t>
            </w:r>
          </w:p>
        </w:tc>
        <w:tc>
          <w:tcPr>
            <w:tcW w:w="751"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4"/>
                <w:szCs w:val="22"/>
                <w:lang w:val="en-US" w:eastAsia="en-US" w:bidi="ar-SA"/>
              </w:rPr>
              <w:t>-</w:t>
            </w:r>
          </w:p>
        </w:tc>
        <w:tc>
          <w:tcPr>
            <w:tcW w:w="750"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4"/>
                <w:szCs w:val="22"/>
                <w:lang w:val="en-US" w:eastAsia="en-US" w:bidi="ar-SA"/>
              </w:rPr>
              <w:t>-</w:t>
            </w:r>
          </w:p>
        </w:tc>
        <w:tc>
          <w:tcPr>
            <w:tcW w:w="752"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4"/>
                <w:szCs w:val="22"/>
                <w:lang w:val="en-US" w:eastAsia="en-US" w:bidi="ar-SA"/>
              </w:rPr>
              <w:t>-</w:t>
            </w:r>
          </w:p>
        </w:tc>
        <w:tc>
          <w:tcPr>
            <w:tcW w:w="751"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4"/>
                <w:szCs w:val="22"/>
                <w:lang w:val="en-US" w:eastAsia="en-US" w:bidi="ar-SA"/>
              </w:rPr>
              <w:t>-</w:t>
            </w:r>
          </w:p>
        </w:tc>
        <w:tc>
          <w:tcPr>
            <w:tcW w:w="750"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4"/>
                <w:szCs w:val="22"/>
                <w:lang w:val="en-US" w:eastAsia="en-US" w:bidi="ar-SA"/>
              </w:rPr>
              <w:t>-</w:t>
            </w:r>
          </w:p>
        </w:tc>
        <w:tc>
          <w:tcPr>
            <w:tcW w:w="752"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4"/>
                <w:szCs w:val="22"/>
                <w:lang w:val="en-US" w:eastAsia="en-US" w:bidi="ar-SA"/>
              </w:rPr>
              <w:t>-</w:t>
            </w:r>
          </w:p>
        </w:tc>
        <w:tc>
          <w:tcPr>
            <w:tcW w:w="751"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4"/>
                <w:szCs w:val="22"/>
                <w:lang w:val="en-US" w:eastAsia="en-US" w:bidi="ar-SA"/>
              </w:rPr>
              <w:t>2</w:t>
            </w:r>
          </w:p>
        </w:tc>
        <w:tc>
          <w:tcPr>
            <w:tcW w:w="750"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4"/>
                <w:szCs w:val="22"/>
                <w:lang w:val="en-US" w:eastAsia="en-US" w:bidi="ar-SA"/>
              </w:rPr>
              <w:t>3</w:t>
            </w:r>
          </w:p>
        </w:tc>
        <w:tc>
          <w:tcPr>
            <w:tcW w:w="752"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4"/>
                <w:szCs w:val="22"/>
                <w:lang w:val="en-US" w:eastAsia="en-US" w:bidi="ar-SA"/>
              </w:rPr>
              <w:t>3</w:t>
            </w:r>
          </w:p>
        </w:tc>
        <w:tc>
          <w:tcPr>
            <w:tcW w:w="751"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4"/>
                <w:szCs w:val="22"/>
                <w:lang w:val="en-US" w:eastAsia="en-US" w:bidi="ar-SA"/>
              </w:rPr>
              <w:t>2</w:t>
            </w:r>
          </w:p>
        </w:tc>
      </w:tr>
      <w:tr>
        <w:trPr/>
        <w:tc>
          <w:tcPr>
            <w:tcW w:w="750" w:type="dxa"/>
            <w:tcBorders/>
            <w:vAlign w:val="center"/>
          </w:tcPr>
          <w:p>
            <w:pPr>
              <w:pStyle w:val="Normal"/>
              <w:widowControl/>
              <w:spacing w:lineRule="auto" w:line="240" w:before="0" w:after="0"/>
              <w:jc w:val="left"/>
              <w:rPr>
                <w:kern w:val="0"/>
                <w:szCs w:val="22"/>
                <w:lang w:val="en-US" w:eastAsia="en-US" w:bidi="ar-SA"/>
              </w:rPr>
            </w:pPr>
            <w:r>
              <w:rPr>
                <w:rFonts w:eastAsia="Times New Roman"/>
                <w:b/>
                <w:kern w:val="0"/>
                <w:sz w:val="14"/>
                <w:szCs w:val="22"/>
                <w:lang w:val="en-US" w:eastAsia="en-US" w:bidi="ar-SA"/>
              </w:rPr>
              <w:t>Average</w:t>
            </w:r>
          </w:p>
        </w:tc>
        <w:tc>
          <w:tcPr>
            <w:tcW w:w="752"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4"/>
                <w:szCs w:val="22"/>
                <w:lang w:val="en-US" w:eastAsia="en-US" w:bidi="ar-SA"/>
              </w:rPr>
              <w:t>2.7</w:t>
            </w:r>
          </w:p>
        </w:tc>
        <w:tc>
          <w:tcPr>
            <w:tcW w:w="751"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4"/>
                <w:szCs w:val="22"/>
                <w:lang w:val="en-US" w:eastAsia="en-US" w:bidi="ar-SA"/>
              </w:rPr>
              <w:t>2.7</w:t>
            </w:r>
          </w:p>
        </w:tc>
        <w:tc>
          <w:tcPr>
            <w:tcW w:w="750"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4"/>
                <w:szCs w:val="22"/>
                <w:lang w:val="en-US" w:eastAsia="en-US" w:bidi="ar-SA"/>
              </w:rPr>
              <w:t>2</w:t>
            </w:r>
          </w:p>
        </w:tc>
        <w:tc>
          <w:tcPr>
            <w:tcW w:w="752"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4"/>
                <w:szCs w:val="22"/>
                <w:lang w:val="en-US" w:eastAsia="en-US" w:bidi="ar-SA"/>
              </w:rPr>
              <w:t>2.5</w:t>
            </w:r>
          </w:p>
        </w:tc>
        <w:tc>
          <w:tcPr>
            <w:tcW w:w="751"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4"/>
                <w:szCs w:val="22"/>
                <w:lang w:val="en-US" w:eastAsia="en-US" w:bidi="ar-SA"/>
              </w:rPr>
              <w:t>2.5</w:t>
            </w:r>
          </w:p>
        </w:tc>
        <w:tc>
          <w:tcPr>
            <w:tcW w:w="750"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4"/>
                <w:szCs w:val="22"/>
                <w:lang w:val="en-US" w:eastAsia="en-US" w:bidi="ar-SA"/>
              </w:rPr>
              <w:t>-</w:t>
            </w:r>
          </w:p>
        </w:tc>
        <w:tc>
          <w:tcPr>
            <w:tcW w:w="752"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4"/>
                <w:szCs w:val="22"/>
                <w:lang w:val="en-US" w:eastAsia="en-US" w:bidi="ar-SA"/>
              </w:rPr>
              <w:t>-</w:t>
            </w:r>
          </w:p>
        </w:tc>
        <w:tc>
          <w:tcPr>
            <w:tcW w:w="751"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4"/>
                <w:szCs w:val="22"/>
                <w:lang w:val="en-US" w:eastAsia="en-US" w:bidi="ar-SA"/>
              </w:rPr>
              <w:t>2</w:t>
            </w:r>
          </w:p>
        </w:tc>
        <w:tc>
          <w:tcPr>
            <w:tcW w:w="750"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4"/>
                <w:szCs w:val="22"/>
                <w:lang w:val="en-US" w:eastAsia="en-US" w:bidi="ar-SA"/>
              </w:rPr>
              <w:t>2.5</w:t>
            </w:r>
          </w:p>
        </w:tc>
        <w:tc>
          <w:tcPr>
            <w:tcW w:w="752"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4"/>
                <w:szCs w:val="22"/>
                <w:lang w:val="en-US" w:eastAsia="en-US" w:bidi="ar-SA"/>
              </w:rPr>
              <w:t>3</w:t>
            </w:r>
          </w:p>
        </w:tc>
        <w:tc>
          <w:tcPr>
            <w:tcW w:w="751"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4"/>
                <w:szCs w:val="22"/>
                <w:lang w:val="en-US" w:eastAsia="en-US" w:bidi="ar-SA"/>
              </w:rPr>
              <w:t>2</w:t>
            </w:r>
          </w:p>
        </w:tc>
      </w:tr>
    </w:tbl>
    <w:p>
      <w:pPr>
        <w:pStyle w:val="Normal"/>
        <w:keepNext w:val="true"/>
        <w:spacing w:lineRule="auto" w:line="259" w:before="100" w:after="30"/>
        <w:jc w:val="left"/>
        <w:rPr/>
      </w:pPr>
      <w:r>
        <w:rPr>
          <w:rFonts w:eastAsia="Times New Roman"/>
          <w:b/>
          <w:sz w:val="22"/>
        </w:rPr>
        <w:t>CO–PSO MAPPING MATRIX</w:t>
      </w:r>
    </w:p>
    <w:p>
      <w:pPr>
        <w:pStyle w:val="Normal"/>
        <w:spacing w:lineRule="auto" w:line="259" w:before="0" w:after="30"/>
        <w:jc w:val="left"/>
        <w:rPr/>
      </w:pPr>
      <w:r>
        <w:rPr>
          <w:rFonts w:eastAsia="Times New Roman"/>
          <w:b w:val="false"/>
          <w:sz w:val="16"/>
        </w:rPr>
        <w:t>Map each Course Outcome (CO) to Program Specific Outcomes (PSOs):</w:t>
      </w:r>
    </w:p>
    <w:tbl>
      <w:tblPr>
        <w:tblStyle w:val="TableGrid"/>
        <w:tblW w:w="9012" w:type="dxa"/>
        <w:jc w:val="center"/>
        <w:tblInd w:w="0" w:type="dxa"/>
        <w:tblLayout w:type="fixed"/>
        <w:tblCellMar>
          <w:top w:w="45" w:type="dxa"/>
          <w:left w:w="70" w:type="dxa"/>
          <w:bottom w:w="45" w:type="dxa"/>
          <w:right w:w="70" w:type="dxa"/>
        </w:tblCellMar>
        <w:tblLook w:noHBand="0" w:lastColumn="0" w:firstColumn="1" w:lastRow="0" w:firstRow="1" w:noVBand="1" w:val="04a0"/>
      </w:tblPr>
      <w:tblGrid>
        <w:gridCol w:w="2253"/>
        <w:gridCol w:w="2253"/>
        <w:gridCol w:w="2253"/>
        <w:gridCol w:w="2253"/>
      </w:tblGrid>
      <w:tr>
        <w:trPr/>
        <w:tc>
          <w:tcPr>
            <w:tcW w:w="2253" w:type="dxa"/>
            <w:tcBorders/>
            <w:vAlign w:val="center"/>
          </w:tcPr>
          <w:p>
            <w:pPr>
              <w:pStyle w:val="Normal"/>
              <w:widowControl/>
              <w:spacing w:lineRule="auto" w:line="240" w:before="0" w:after="0"/>
              <w:jc w:val="left"/>
              <w:rPr>
                <w:kern w:val="0"/>
                <w:szCs w:val="22"/>
                <w:lang w:val="en-US" w:eastAsia="en-US" w:bidi="ar-SA"/>
              </w:rPr>
            </w:pPr>
            <w:r>
              <w:rPr>
                <w:rFonts w:eastAsia="Times New Roman"/>
                <w:b/>
                <w:kern w:val="0"/>
                <w:sz w:val="16"/>
                <w:szCs w:val="22"/>
                <w:lang w:val="en-US" w:eastAsia="en-US" w:bidi="ar-SA"/>
              </w:rPr>
              <w:t>COs</w:t>
            </w:r>
          </w:p>
        </w:tc>
        <w:tc>
          <w:tcPr>
            <w:tcW w:w="2253" w:type="dxa"/>
            <w:tcBorders/>
            <w:vAlign w:val="center"/>
          </w:tcPr>
          <w:p>
            <w:pPr>
              <w:pStyle w:val="Normal"/>
              <w:widowControl/>
              <w:spacing w:lineRule="auto" w:line="240" w:before="0" w:after="0"/>
              <w:jc w:val="left"/>
              <w:rPr>
                <w:kern w:val="0"/>
                <w:szCs w:val="22"/>
                <w:lang w:val="en-US" w:eastAsia="en-US" w:bidi="ar-SA"/>
              </w:rPr>
            </w:pPr>
            <w:r>
              <w:rPr>
                <w:rFonts w:eastAsia="Times New Roman"/>
                <w:b/>
                <w:kern w:val="0"/>
                <w:sz w:val="16"/>
                <w:szCs w:val="22"/>
                <w:lang w:val="en-US" w:eastAsia="en-US" w:bidi="ar-SA"/>
              </w:rPr>
              <w:t>PSO1</w:t>
            </w:r>
          </w:p>
        </w:tc>
        <w:tc>
          <w:tcPr>
            <w:tcW w:w="2253" w:type="dxa"/>
            <w:tcBorders/>
            <w:vAlign w:val="center"/>
          </w:tcPr>
          <w:p>
            <w:pPr>
              <w:pStyle w:val="Normal"/>
              <w:widowControl/>
              <w:spacing w:lineRule="auto" w:line="240" w:before="0" w:after="0"/>
              <w:jc w:val="left"/>
              <w:rPr>
                <w:kern w:val="0"/>
                <w:szCs w:val="22"/>
                <w:lang w:val="en-US" w:eastAsia="en-US" w:bidi="ar-SA"/>
              </w:rPr>
            </w:pPr>
            <w:r>
              <w:rPr>
                <w:rFonts w:eastAsia="Times New Roman"/>
                <w:b/>
                <w:kern w:val="0"/>
                <w:sz w:val="16"/>
                <w:szCs w:val="22"/>
                <w:lang w:val="en-US" w:eastAsia="en-US" w:bidi="ar-SA"/>
              </w:rPr>
              <w:t>PSO2</w:t>
            </w:r>
          </w:p>
        </w:tc>
        <w:tc>
          <w:tcPr>
            <w:tcW w:w="2253" w:type="dxa"/>
            <w:tcBorders/>
            <w:vAlign w:val="center"/>
          </w:tcPr>
          <w:p>
            <w:pPr>
              <w:pStyle w:val="Normal"/>
              <w:widowControl/>
              <w:spacing w:lineRule="auto" w:line="240" w:before="0" w:after="0"/>
              <w:jc w:val="left"/>
              <w:rPr>
                <w:kern w:val="0"/>
                <w:szCs w:val="22"/>
                <w:lang w:val="en-US" w:eastAsia="en-US" w:bidi="ar-SA"/>
              </w:rPr>
            </w:pPr>
            <w:r>
              <w:rPr>
                <w:rFonts w:eastAsia="Times New Roman"/>
                <w:b/>
                <w:kern w:val="0"/>
                <w:sz w:val="16"/>
                <w:szCs w:val="22"/>
                <w:lang w:val="en-US" w:eastAsia="en-US" w:bidi="ar-SA"/>
              </w:rPr>
              <w:t>PSO3</w:t>
            </w:r>
          </w:p>
        </w:tc>
      </w:tr>
      <w:tr>
        <w:trPr/>
        <w:tc>
          <w:tcPr>
            <w:tcW w:w="2253"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6"/>
                <w:szCs w:val="22"/>
                <w:lang w:val="en-US" w:eastAsia="en-US" w:bidi="ar-SA"/>
              </w:rPr>
              <w:t>CO1</w:t>
            </w:r>
          </w:p>
        </w:tc>
        <w:tc>
          <w:tcPr>
            <w:tcW w:w="2253"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6"/>
                <w:szCs w:val="22"/>
                <w:lang w:val="en-US" w:eastAsia="en-US" w:bidi="ar-SA"/>
              </w:rPr>
              <w:t>2</w:t>
            </w:r>
          </w:p>
        </w:tc>
        <w:tc>
          <w:tcPr>
            <w:tcW w:w="2253"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6"/>
                <w:szCs w:val="22"/>
                <w:lang w:val="en-US" w:eastAsia="en-US" w:bidi="ar-SA"/>
              </w:rPr>
              <w:t>2</w:t>
            </w:r>
          </w:p>
        </w:tc>
        <w:tc>
          <w:tcPr>
            <w:tcW w:w="2253"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6"/>
                <w:szCs w:val="22"/>
                <w:lang w:val="en-US" w:eastAsia="en-US" w:bidi="ar-SA"/>
              </w:rPr>
              <w:t>1</w:t>
            </w:r>
          </w:p>
        </w:tc>
      </w:tr>
      <w:tr>
        <w:trPr/>
        <w:tc>
          <w:tcPr>
            <w:tcW w:w="2253"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6"/>
                <w:szCs w:val="22"/>
                <w:lang w:val="en-US" w:eastAsia="en-US" w:bidi="ar-SA"/>
              </w:rPr>
              <w:t>CO2</w:t>
            </w:r>
          </w:p>
        </w:tc>
        <w:tc>
          <w:tcPr>
            <w:tcW w:w="2253"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6"/>
                <w:szCs w:val="22"/>
                <w:lang w:val="en-US" w:eastAsia="en-US" w:bidi="ar-SA"/>
              </w:rPr>
              <w:t>2</w:t>
            </w:r>
          </w:p>
        </w:tc>
        <w:tc>
          <w:tcPr>
            <w:tcW w:w="2253"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6"/>
                <w:szCs w:val="22"/>
                <w:lang w:val="en-US" w:eastAsia="en-US" w:bidi="ar-SA"/>
              </w:rPr>
              <w:t>3</w:t>
            </w:r>
          </w:p>
        </w:tc>
        <w:tc>
          <w:tcPr>
            <w:tcW w:w="2253"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6"/>
                <w:szCs w:val="22"/>
                <w:lang w:val="en-US" w:eastAsia="en-US" w:bidi="ar-SA"/>
              </w:rPr>
              <w:t>2</w:t>
            </w:r>
          </w:p>
        </w:tc>
      </w:tr>
      <w:tr>
        <w:trPr/>
        <w:tc>
          <w:tcPr>
            <w:tcW w:w="2253"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6"/>
                <w:szCs w:val="22"/>
                <w:lang w:val="en-US" w:eastAsia="en-US" w:bidi="ar-SA"/>
              </w:rPr>
              <w:t>CO3</w:t>
            </w:r>
          </w:p>
        </w:tc>
        <w:tc>
          <w:tcPr>
            <w:tcW w:w="2253"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6"/>
                <w:szCs w:val="22"/>
                <w:lang w:val="en-US" w:eastAsia="en-US" w:bidi="ar-SA"/>
              </w:rPr>
              <w:t>3</w:t>
            </w:r>
          </w:p>
        </w:tc>
        <w:tc>
          <w:tcPr>
            <w:tcW w:w="2253"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6"/>
                <w:szCs w:val="22"/>
                <w:lang w:val="en-US" w:eastAsia="en-US" w:bidi="ar-SA"/>
              </w:rPr>
              <w:t>2</w:t>
            </w:r>
          </w:p>
        </w:tc>
        <w:tc>
          <w:tcPr>
            <w:tcW w:w="2253"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6"/>
                <w:szCs w:val="22"/>
                <w:lang w:val="en-US" w:eastAsia="en-US" w:bidi="ar-SA"/>
              </w:rPr>
              <w:t>2</w:t>
            </w:r>
          </w:p>
        </w:tc>
      </w:tr>
      <w:tr>
        <w:trPr/>
        <w:tc>
          <w:tcPr>
            <w:tcW w:w="2253"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6"/>
                <w:szCs w:val="22"/>
                <w:lang w:val="en-US" w:eastAsia="en-US" w:bidi="ar-SA"/>
              </w:rPr>
              <w:t>CO4</w:t>
            </w:r>
          </w:p>
        </w:tc>
        <w:tc>
          <w:tcPr>
            <w:tcW w:w="2253"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6"/>
                <w:szCs w:val="22"/>
                <w:lang w:val="en-US" w:eastAsia="en-US" w:bidi="ar-SA"/>
              </w:rPr>
              <w:t>-</w:t>
            </w:r>
          </w:p>
        </w:tc>
        <w:tc>
          <w:tcPr>
            <w:tcW w:w="2253"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6"/>
                <w:szCs w:val="22"/>
                <w:lang w:val="en-US" w:eastAsia="en-US" w:bidi="ar-SA"/>
              </w:rPr>
              <w:t>1</w:t>
            </w:r>
          </w:p>
        </w:tc>
        <w:tc>
          <w:tcPr>
            <w:tcW w:w="2253"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6"/>
                <w:szCs w:val="22"/>
                <w:lang w:val="en-US" w:eastAsia="en-US" w:bidi="ar-SA"/>
              </w:rPr>
              <w:t>2</w:t>
            </w:r>
          </w:p>
        </w:tc>
      </w:tr>
      <w:tr>
        <w:trPr/>
        <w:tc>
          <w:tcPr>
            <w:tcW w:w="2253" w:type="dxa"/>
            <w:tcBorders/>
            <w:vAlign w:val="center"/>
          </w:tcPr>
          <w:p>
            <w:pPr>
              <w:pStyle w:val="Normal"/>
              <w:widowControl/>
              <w:spacing w:lineRule="auto" w:line="240" w:before="0" w:after="0"/>
              <w:jc w:val="left"/>
              <w:rPr>
                <w:kern w:val="0"/>
                <w:szCs w:val="22"/>
                <w:lang w:val="en-US" w:eastAsia="en-US" w:bidi="ar-SA"/>
              </w:rPr>
            </w:pPr>
            <w:r>
              <w:rPr>
                <w:rFonts w:eastAsia="Times New Roman"/>
                <w:b/>
                <w:kern w:val="0"/>
                <w:sz w:val="16"/>
                <w:szCs w:val="22"/>
                <w:lang w:val="en-US" w:eastAsia="en-US" w:bidi="ar-SA"/>
              </w:rPr>
              <w:t>Average</w:t>
            </w:r>
          </w:p>
        </w:tc>
        <w:tc>
          <w:tcPr>
            <w:tcW w:w="2253"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6"/>
                <w:szCs w:val="22"/>
                <w:lang w:val="en-US" w:eastAsia="en-US" w:bidi="ar-SA"/>
              </w:rPr>
              <w:t>2.7</w:t>
            </w:r>
          </w:p>
        </w:tc>
        <w:tc>
          <w:tcPr>
            <w:tcW w:w="2253"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6"/>
                <w:szCs w:val="22"/>
                <w:lang w:val="en-US" w:eastAsia="en-US" w:bidi="ar-SA"/>
              </w:rPr>
              <w:t>2.0</w:t>
            </w:r>
          </w:p>
        </w:tc>
        <w:tc>
          <w:tcPr>
            <w:tcW w:w="2253"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6"/>
                <w:szCs w:val="22"/>
                <w:lang w:val="en-US" w:eastAsia="en-US" w:bidi="ar-SA"/>
              </w:rPr>
              <w:t>1.8</w:t>
            </w:r>
          </w:p>
        </w:tc>
      </w:tr>
    </w:tbl>
    <w:p>
      <w:pPr>
        <w:pStyle w:val="Normal"/>
        <w:spacing w:lineRule="auto" w:line="259" w:before="100" w:after="30"/>
        <w:jc w:val="left"/>
        <w:rPr/>
      </w:pPr>
      <w:r>
        <w:rPr>
          <w:rFonts w:eastAsia="Times New Roman"/>
          <w:b/>
          <w:sz w:val="17"/>
        </w:rPr>
        <w:t>Student Signature: ______________________   Date: 12 October 2026     Signature of Faculty Counsellor: __________________   Date: _______________</w:t>
      </w:r>
    </w:p>
    <w:p>
      <w:pPr>
        <w:pStyle w:val="Heading1"/>
        <w:spacing w:lineRule="auto" w:line="240" w:before="0" w:after="120"/>
        <w:jc w:val="left"/>
        <w:rPr/>
      </w:pPr>
      <w:r>
        <w:rPr>
          <w:b/>
          <w:i w:val="false"/>
          <w:sz w:val="22"/>
        </w:rPr>
        <w:t>APPENDIX K – SDG MAPPING</w:t>
      </w:r>
    </w:p>
    <w:p>
      <w:pPr>
        <w:pStyle w:val="Normal"/>
        <w:spacing w:lineRule="auto" w:line="259" w:before="0" w:after="30"/>
        <w:jc w:val="center"/>
        <w:rPr/>
      </w:pPr>
      <w:r>
        <w:rPr>
          <w:rFonts w:eastAsia="Times New Roman"/>
          <w:b/>
          <w:sz w:val="28"/>
        </w:rPr>
        <w:t>MAHARAJA AGRASEN INSTITUTE OF TECHNOLOGY</w:t>
      </w:r>
    </w:p>
    <w:p>
      <w:pPr>
        <w:pStyle w:val="Normal"/>
        <w:spacing w:lineRule="auto" w:line="259" w:before="0" w:after="30"/>
        <w:jc w:val="center"/>
        <w:rPr/>
      </w:pPr>
      <w:r>
        <w:rPr>
          <w:rFonts w:eastAsia="Times New Roman"/>
          <w:b/>
          <w:sz w:val="28"/>
        </w:rPr>
        <w:t>DEPARTMENT OF INFORMATION TECHNOLOGY</w:t>
      </w:r>
    </w:p>
    <w:p>
      <w:pPr>
        <w:pStyle w:val="Normal"/>
        <w:spacing w:lineRule="auto" w:line="259" w:before="0" w:after="30"/>
        <w:jc w:val="center"/>
        <w:rPr/>
      </w:pPr>
      <w:r>
        <w:rPr>
          <w:rFonts w:eastAsia="Times New Roman"/>
          <w:b/>
          <w:sz w:val="28"/>
        </w:rPr>
        <w:t>SUSTAINABLE DEVELOPMENT GOALS (SDG) MAPPING</w:t>
      </w:r>
    </w:p>
    <w:p>
      <w:pPr>
        <w:pStyle w:val="Normal"/>
        <w:spacing w:lineRule="auto" w:line="259" w:before="0" w:after="30"/>
        <w:jc w:val="center"/>
        <w:rPr/>
      </w:pPr>
      <w:r>
        <w:rPr>
          <w:rFonts w:eastAsia="Times New Roman"/>
          <w:b/>
          <w:sz w:val="20"/>
        </w:rPr>
        <w:t>7 Semester – ES453 | Academic Session 2026–27</w:t>
      </w:r>
    </w:p>
    <w:p>
      <w:pPr>
        <w:pStyle w:val="Normal"/>
        <w:spacing w:lineRule="auto" w:line="259" w:before="0" w:after="30"/>
        <w:jc w:val="center"/>
        <w:rPr/>
      </w:pPr>
      <w:r>
        <w:rPr>
          <w:rFonts w:eastAsia="Times New Roman"/>
          <w:b w:val="false"/>
          <w:sz w:val="18"/>
        </w:rPr>
        <w:t>(To be submitted by the student and verified by the Faculty Counsellor)</w:t>
      </w:r>
    </w:p>
    <w:tbl>
      <w:tblPr>
        <w:tblStyle w:val="TableGrid"/>
        <w:tblW w:w="9014" w:type="dxa"/>
        <w:jc w:val="center"/>
        <w:tblInd w:w="0" w:type="dxa"/>
        <w:tblLayout w:type="fixed"/>
        <w:tblCellMar>
          <w:top w:w="45" w:type="dxa"/>
          <w:left w:w="70" w:type="dxa"/>
          <w:bottom w:w="45" w:type="dxa"/>
          <w:right w:w="70" w:type="dxa"/>
        </w:tblCellMar>
        <w:tblLook w:noHBand="0" w:lastColumn="0" w:firstColumn="1" w:lastRow="0" w:firstRow="1" w:noVBand="1" w:val="04a0"/>
      </w:tblPr>
      <w:tblGrid>
        <w:gridCol w:w="4507"/>
        <w:gridCol w:w="4507"/>
      </w:tblGrid>
      <w:tr>
        <w:trPr/>
        <w:tc>
          <w:tcPr>
            <w:tcW w:w="4507" w:type="dxa"/>
            <w:tcBorders/>
            <w:vAlign w:val="center"/>
          </w:tcPr>
          <w:p>
            <w:pPr>
              <w:pStyle w:val="Normal"/>
              <w:widowControl/>
              <w:spacing w:lineRule="auto" w:line="240" w:before="0" w:after="0"/>
              <w:jc w:val="left"/>
              <w:rPr>
                <w:kern w:val="0"/>
                <w:szCs w:val="22"/>
                <w:lang w:val="en-US" w:eastAsia="en-US" w:bidi="ar-SA"/>
              </w:rPr>
            </w:pPr>
            <w:r>
              <w:rPr>
                <w:rFonts w:eastAsia="Times New Roman"/>
                <w:b/>
                <w:kern w:val="0"/>
                <w:sz w:val="16"/>
                <w:szCs w:val="22"/>
                <w:lang w:val="en-US" w:eastAsia="en-US" w:bidi="ar-SA"/>
              </w:rPr>
              <w:t>Particulars</w:t>
            </w:r>
          </w:p>
        </w:tc>
        <w:tc>
          <w:tcPr>
            <w:tcW w:w="4507" w:type="dxa"/>
            <w:tcBorders/>
            <w:vAlign w:val="center"/>
          </w:tcPr>
          <w:p>
            <w:pPr>
              <w:pStyle w:val="Normal"/>
              <w:widowControl/>
              <w:spacing w:lineRule="auto" w:line="240" w:before="0" w:after="0"/>
              <w:jc w:val="left"/>
              <w:rPr>
                <w:kern w:val="0"/>
                <w:szCs w:val="22"/>
                <w:lang w:val="en-US" w:eastAsia="en-US" w:bidi="ar-SA"/>
              </w:rPr>
            </w:pPr>
            <w:r>
              <w:rPr>
                <w:rFonts w:eastAsia="Times New Roman"/>
                <w:b/>
                <w:kern w:val="0"/>
                <w:sz w:val="16"/>
                <w:szCs w:val="22"/>
                <w:lang w:val="en-US" w:eastAsia="en-US" w:bidi="ar-SA"/>
              </w:rPr>
              <w:t>Details</w:t>
            </w:r>
          </w:p>
        </w:tc>
      </w:tr>
      <w:tr>
        <w:trPr/>
        <w:tc>
          <w:tcPr>
            <w:tcW w:w="4507"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6"/>
                <w:szCs w:val="22"/>
                <w:lang w:val="en-US" w:eastAsia="en-US" w:bidi="ar-SA"/>
              </w:rPr>
              <w:t>Student Name</w:t>
            </w:r>
          </w:p>
        </w:tc>
        <w:tc>
          <w:tcPr>
            <w:tcW w:w="4507"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6"/>
                <w:szCs w:val="22"/>
                <w:lang w:val="en-US" w:eastAsia="en-US" w:bidi="ar-SA"/>
              </w:rPr>
              <w:t>Ishan Bhattacharya</w:t>
            </w:r>
          </w:p>
        </w:tc>
      </w:tr>
      <w:tr>
        <w:trPr/>
        <w:tc>
          <w:tcPr>
            <w:tcW w:w="4507"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6"/>
                <w:szCs w:val="22"/>
                <w:lang w:val="en-US" w:eastAsia="en-US" w:bidi="ar-SA"/>
              </w:rPr>
              <w:t>Roll Number</w:t>
            </w:r>
          </w:p>
        </w:tc>
        <w:tc>
          <w:tcPr>
            <w:tcW w:w="4507"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6"/>
                <w:szCs w:val="22"/>
                <w:lang w:val="en-US" w:eastAsia="en-US" w:bidi="ar-SA"/>
              </w:rPr>
              <w:t>08514803123</w:t>
            </w:r>
          </w:p>
        </w:tc>
      </w:tr>
      <w:tr>
        <w:trPr/>
        <w:tc>
          <w:tcPr>
            <w:tcW w:w="4507"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6"/>
                <w:szCs w:val="22"/>
                <w:lang w:val="en-US" w:eastAsia="en-US" w:bidi="ar-SA"/>
              </w:rPr>
              <w:t>Programme / Branch</w:t>
            </w:r>
          </w:p>
        </w:tc>
        <w:tc>
          <w:tcPr>
            <w:tcW w:w="4507"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6"/>
                <w:szCs w:val="22"/>
                <w:lang w:val="en-US" w:eastAsia="en-US" w:bidi="ar-SA"/>
              </w:rPr>
              <w:t>B.Tech. / Information Technology</w:t>
            </w:r>
          </w:p>
        </w:tc>
      </w:tr>
      <w:tr>
        <w:trPr/>
        <w:tc>
          <w:tcPr>
            <w:tcW w:w="4507"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6"/>
                <w:szCs w:val="22"/>
                <w:lang w:val="en-US" w:eastAsia="en-US" w:bidi="ar-SA"/>
              </w:rPr>
              <w:t>Semester</w:t>
            </w:r>
          </w:p>
        </w:tc>
        <w:tc>
          <w:tcPr>
            <w:tcW w:w="4507"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6"/>
                <w:szCs w:val="22"/>
                <w:lang w:val="en-US" w:eastAsia="en-US" w:bidi="ar-SA"/>
              </w:rPr>
              <w:t>7</w:t>
            </w:r>
          </w:p>
        </w:tc>
      </w:tr>
      <w:tr>
        <w:trPr/>
        <w:tc>
          <w:tcPr>
            <w:tcW w:w="4507"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6"/>
                <w:szCs w:val="22"/>
                <w:lang w:val="en-US" w:eastAsia="en-US" w:bidi="ar-SA"/>
              </w:rPr>
              <w:t>Type of Training</w:t>
            </w:r>
          </w:p>
        </w:tc>
        <w:tc>
          <w:tcPr>
            <w:tcW w:w="4507"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6"/>
                <w:szCs w:val="22"/>
                <w:lang w:val="en-US" w:eastAsia="en-US" w:bidi="ar-SA"/>
              </w:rPr>
              <w:t xml:space="preserve">☑ </w:t>
            </w:r>
            <w:r>
              <w:rPr>
                <w:rFonts w:eastAsia="Times New Roman"/>
                <w:b w:val="false"/>
                <w:kern w:val="0"/>
                <w:sz w:val="16"/>
                <w:szCs w:val="22"/>
                <w:lang w:val="en-US" w:eastAsia="en-US" w:bidi="ar-SA"/>
              </w:rPr>
              <w:t>Industrial Internship   ☐ Research Project   ☐ SWAYAM/NPTEL Course</w:t>
            </w:r>
          </w:p>
        </w:tc>
      </w:tr>
      <w:tr>
        <w:trPr/>
        <w:tc>
          <w:tcPr>
            <w:tcW w:w="4507"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6"/>
                <w:szCs w:val="22"/>
                <w:lang w:val="en-US" w:eastAsia="en-US" w:bidi="ar-SA"/>
              </w:rPr>
              <w:t>Training Duration &amp; Mode</w:t>
            </w:r>
          </w:p>
        </w:tc>
        <w:tc>
          <w:tcPr>
            <w:tcW w:w="4507"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6"/>
                <w:szCs w:val="22"/>
                <w:lang w:val="en-US" w:eastAsia="en-US" w:bidi="ar-SA"/>
              </w:rPr>
              <w:t>5 May – 31 Aug 2026 (17 weeks), Remote</w:t>
            </w:r>
          </w:p>
        </w:tc>
      </w:tr>
      <w:tr>
        <w:trPr/>
        <w:tc>
          <w:tcPr>
            <w:tcW w:w="4507"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6"/>
                <w:szCs w:val="22"/>
                <w:lang w:val="en-US" w:eastAsia="en-US" w:bidi="ar-SA"/>
              </w:rPr>
              <w:t>Project Title / Course Name</w:t>
            </w:r>
          </w:p>
        </w:tc>
        <w:tc>
          <w:tcPr>
            <w:tcW w:w="4507"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6"/>
                <w:szCs w:val="22"/>
                <w:lang w:val="en-US" w:eastAsia="en-US" w:bidi="ar-SA"/>
              </w:rPr>
              <w:t>Design and Development of Interactive Data Visualisation Modules for a Solar PV Smart O&amp;M Monitoring Portal</w:t>
            </w:r>
          </w:p>
        </w:tc>
      </w:tr>
      <w:tr>
        <w:trPr/>
        <w:tc>
          <w:tcPr>
            <w:tcW w:w="4507"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6"/>
                <w:szCs w:val="22"/>
                <w:lang w:val="en-US" w:eastAsia="en-US" w:bidi="ar-SA"/>
              </w:rPr>
              <w:t>Organization / Institution</w:t>
            </w:r>
          </w:p>
        </w:tc>
        <w:tc>
          <w:tcPr>
            <w:tcW w:w="4507"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6"/>
                <w:szCs w:val="22"/>
                <w:lang w:val="en-US" w:eastAsia="en-US" w:bidi="ar-SA"/>
              </w:rPr>
              <w:t>PV Doctor Pte. Ltd., Singapore</w:t>
            </w:r>
          </w:p>
        </w:tc>
      </w:tr>
      <w:tr>
        <w:trPr/>
        <w:tc>
          <w:tcPr>
            <w:tcW w:w="4507"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6"/>
                <w:szCs w:val="22"/>
                <w:lang w:val="en-US" w:eastAsia="en-US" w:bidi="ar-SA"/>
              </w:rPr>
              <w:t>Faculty Counsellor</w:t>
            </w:r>
          </w:p>
        </w:tc>
        <w:tc>
          <w:tcPr>
            <w:tcW w:w="4507" w:type="dxa"/>
            <w:tcBorders/>
            <w:vAlign w:val="center"/>
          </w:tcPr>
          <w:p>
            <w:pPr>
              <w:pStyle w:val="Normal"/>
              <w:widowControl/>
              <w:spacing w:lineRule="auto" w:line="240" w:before="0" w:after="0"/>
              <w:jc w:val="left"/>
              <w:rPr>
                <w:kern w:val="0"/>
                <w:szCs w:val="22"/>
                <w:lang w:val="en-US" w:eastAsia="en-US" w:bidi="ar-SA"/>
              </w:rPr>
            </w:pPr>
            <w:r>
              <w:rPr>
                <w:kern w:val="0"/>
                <w:szCs w:val="22"/>
                <w:lang w:val="en-US" w:eastAsia="en-US" w:bidi="ar-SA"/>
              </w:rPr>
            </w:r>
          </w:p>
        </w:tc>
      </w:tr>
    </w:tbl>
    <w:p>
      <w:pPr>
        <w:pStyle w:val="Normal"/>
        <w:spacing w:lineRule="auto" w:line="259" w:before="100" w:after="30"/>
        <w:jc w:val="left"/>
        <w:rPr/>
      </w:pPr>
      <w:r>
        <w:rPr>
          <w:rFonts w:eastAsia="Times New Roman"/>
          <w:b/>
          <w:sz w:val="16"/>
        </w:rPr>
        <w:t>Identify the Sustainable Development Goal(s) relevant to your project/course work and state the specific technical contribution or application.</w:t>
      </w:r>
    </w:p>
    <w:tbl>
      <w:tblPr>
        <w:tblStyle w:val="TableGrid"/>
        <w:tblW w:w="9012" w:type="dxa"/>
        <w:jc w:val="center"/>
        <w:tblInd w:w="0" w:type="dxa"/>
        <w:tblLayout w:type="fixed"/>
        <w:tblCellMar>
          <w:top w:w="45" w:type="dxa"/>
          <w:left w:w="70" w:type="dxa"/>
          <w:bottom w:w="45" w:type="dxa"/>
          <w:right w:w="70" w:type="dxa"/>
        </w:tblCellMar>
        <w:tblLook w:noHBand="0" w:lastColumn="0" w:firstColumn="1" w:lastRow="0" w:firstRow="1" w:noVBand="1" w:val="04a0"/>
      </w:tblPr>
      <w:tblGrid>
        <w:gridCol w:w="3004"/>
        <w:gridCol w:w="3004"/>
        <w:gridCol w:w="3004"/>
      </w:tblGrid>
      <w:tr>
        <w:trPr/>
        <w:tc>
          <w:tcPr>
            <w:tcW w:w="3004" w:type="dxa"/>
            <w:tcBorders/>
            <w:vAlign w:val="center"/>
          </w:tcPr>
          <w:p>
            <w:pPr>
              <w:pStyle w:val="Normal"/>
              <w:widowControl/>
              <w:spacing w:lineRule="auto" w:line="240" w:before="0" w:after="0"/>
              <w:jc w:val="left"/>
              <w:rPr>
                <w:kern w:val="0"/>
                <w:szCs w:val="22"/>
                <w:lang w:val="en-US" w:eastAsia="en-US" w:bidi="ar-SA"/>
              </w:rPr>
            </w:pPr>
            <w:r>
              <w:rPr>
                <w:rFonts w:eastAsia="Times New Roman"/>
                <w:b/>
                <w:kern w:val="0"/>
                <w:sz w:val="13"/>
                <w:szCs w:val="22"/>
                <w:lang w:val="en-US" w:eastAsia="en-US" w:bidi="ar-SA"/>
              </w:rPr>
              <w:t>Select (✓)</w:t>
            </w:r>
          </w:p>
        </w:tc>
        <w:tc>
          <w:tcPr>
            <w:tcW w:w="3004" w:type="dxa"/>
            <w:tcBorders/>
            <w:vAlign w:val="center"/>
          </w:tcPr>
          <w:p>
            <w:pPr>
              <w:pStyle w:val="Normal"/>
              <w:widowControl/>
              <w:spacing w:lineRule="auto" w:line="240" w:before="0" w:after="0"/>
              <w:jc w:val="left"/>
              <w:rPr>
                <w:kern w:val="0"/>
                <w:szCs w:val="22"/>
                <w:lang w:val="en-US" w:eastAsia="en-US" w:bidi="ar-SA"/>
              </w:rPr>
            </w:pPr>
            <w:r>
              <w:rPr>
                <w:rFonts w:eastAsia="Times New Roman"/>
                <w:b/>
                <w:kern w:val="0"/>
                <w:sz w:val="13"/>
                <w:szCs w:val="22"/>
                <w:lang w:val="en-US" w:eastAsia="en-US" w:bidi="ar-SA"/>
              </w:rPr>
              <w:t>Sustainable Development Goal (SDG)</w:t>
            </w:r>
          </w:p>
        </w:tc>
        <w:tc>
          <w:tcPr>
            <w:tcW w:w="3004" w:type="dxa"/>
            <w:tcBorders/>
            <w:vAlign w:val="center"/>
          </w:tcPr>
          <w:p>
            <w:pPr>
              <w:pStyle w:val="Normal"/>
              <w:widowControl/>
              <w:spacing w:lineRule="auto" w:line="240" w:before="0" w:after="0"/>
              <w:jc w:val="left"/>
              <w:rPr>
                <w:kern w:val="0"/>
                <w:szCs w:val="22"/>
                <w:lang w:val="en-US" w:eastAsia="en-US" w:bidi="ar-SA"/>
              </w:rPr>
            </w:pPr>
            <w:r>
              <w:rPr>
                <w:rFonts w:eastAsia="Times New Roman"/>
                <w:b/>
                <w:kern w:val="0"/>
                <w:sz w:val="13"/>
                <w:szCs w:val="22"/>
                <w:lang w:val="en-US" w:eastAsia="en-US" w:bidi="ar-SA"/>
              </w:rPr>
              <w:t>Technical Justification / Practical Application in Project</w:t>
            </w:r>
          </w:p>
        </w:tc>
      </w:tr>
      <w:tr>
        <w:trPr/>
        <w:tc>
          <w:tcPr>
            <w:tcW w:w="3004"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3"/>
                <w:szCs w:val="22"/>
                <w:lang w:val="en-US" w:eastAsia="en-US" w:bidi="ar-SA"/>
              </w:rPr>
              <w:t>☐</w:t>
            </w:r>
          </w:p>
        </w:tc>
        <w:tc>
          <w:tcPr>
            <w:tcW w:w="3004"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3"/>
                <w:szCs w:val="22"/>
                <w:lang w:val="en-US" w:eastAsia="en-US" w:bidi="ar-SA"/>
              </w:rPr>
              <w:t>SDG 1: No Poverty</w:t>
            </w:r>
          </w:p>
        </w:tc>
        <w:tc>
          <w:tcPr>
            <w:tcW w:w="3004" w:type="dxa"/>
            <w:tcBorders/>
            <w:vAlign w:val="center"/>
          </w:tcPr>
          <w:p>
            <w:pPr>
              <w:pStyle w:val="Normal"/>
              <w:widowControl/>
              <w:spacing w:lineRule="auto" w:line="240" w:before="0" w:after="0"/>
              <w:jc w:val="left"/>
              <w:rPr>
                <w:kern w:val="0"/>
                <w:szCs w:val="22"/>
                <w:lang w:val="en-US" w:eastAsia="en-US" w:bidi="ar-SA"/>
              </w:rPr>
            </w:pPr>
            <w:r>
              <w:rPr>
                <w:kern w:val="0"/>
                <w:szCs w:val="22"/>
                <w:lang w:val="en-US" w:eastAsia="en-US" w:bidi="ar-SA"/>
              </w:rPr>
            </w:r>
          </w:p>
        </w:tc>
      </w:tr>
      <w:tr>
        <w:trPr/>
        <w:tc>
          <w:tcPr>
            <w:tcW w:w="3004"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3"/>
                <w:szCs w:val="22"/>
                <w:lang w:val="en-US" w:eastAsia="en-US" w:bidi="ar-SA"/>
              </w:rPr>
              <w:t>☐</w:t>
            </w:r>
          </w:p>
        </w:tc>
        <w:tc>
          <w:tcPr>
            <w:tcW w:w="3004"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3"/>
                <w:szCs w:val="22"/>
                <w:lang w:val="en-US" w:eastAsia="en-US" w:bidi="ar-SA"/>
              </w:rPr>
              <w:t>SDG 2: Zero Hunger</w:t>
            </w:r>
          </w:p>
        </w:tc>
        <w:tc>
          <w:tcPr>
            <w:tcW w:w="3004" w:type="dxa"/>
            <w:tcBorders/>
            <w:vAlign w:val="center"/>
          </w:tcPr>
          <w:p>
            <w:pPr>
              <w:pStyle w:val="Normal"/>
              <w:widowControl/>
              <w:spacing w:lineRule="auto" w:line="240" w:before="0" w:after="0"/>
              <w:jc w:val="left"/>
              <w:rPr>
                <w:kern w:val="0"/>
                <w:szCs w:val="22"/>
                <w:lang w:val="en-US" w:eastAsia="en-US" w:bidi="ar-SA"/>
              </w:rPr>
            </w:pPr>
            <w:r>
              <w:rPr>
                <w:kern w:val="0"/>
                <w:szCs w:val="22"/>
                <w:lang w:val="en-US" w:eastAsia="en-US" w:bidi="ar-SA"/>
              </w:rPr>
            </w:r>
          </w:p>
        </w:tc>
      </w:tr>
      <w:tr>
        <w:trPr/>
        <w:tc>
          <w:tcPr>
            <w:tcW w:w="3004"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3"/>
                <w:szCs w:val="22"/>
                <w:lang w:val="en-US" w:eastAsia="en-US" w:bidi="ar-SA"/>
              </w:rPr>
              <w:t>☐</w:t>
            </w:r>
          </w:p>
        </w:tc>
        <w:tc>
          <w:tcPr>
            <w:tcW w:w="3004"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3"/>
                <w:szCs w:val="22"/>
                <w:lang w:val="en-US" w:eastAsia="en-US" w:bidi="ar-SA"/>
              </w:rPr>
              <w:t>SDG 3: Good Health and Well-being</w:t>
            </w:r>
          </w:p>
        </w:tc>
        <w:tc>
          <w:tcPr>
            <w:tcW w:w="3004" w:type="dxa"/>
            <w:tcBorders/>
            <w:vAlign w:val="center"/>
          </w:tcPr>
          <w:p>
            <w:pPr>
              <w:pStyle w:val="Normal"/>
              <w:widowControl/>
              <w:spacing w:lineRule="auto" w:line="240" w:before="0" w:after="0"/>
              <w:jc w:val="left"/>
              <w:rPr>
                <w:kern w:val="0"/>
                <w:szCs w:val="22"/>
                <w:lang w:val="en-US" w:eastAsia="en-US" w:bidi="ar-SA"/>
              </w:rPr>
            </w:pPr>
            <w:r>
              <w:rPr>
                <w:kern w:val="0"/>
                <w:szCs w:val="22"/>
                <w:lang w:val="en-US" w:eastAsia="en-US" w:bidi="ar-SA"/>
              </w:rPr>
            </w:r>
          </w:p>
        </w:tc>
      </w:tr>
      <w:tr>
        <w:trPr/>
        <w:tc>
          <w:tcPr>
            <w:tcW w:w="3004"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3"/>
                <w:szCs w:val="22"/>
                <w:lang w:val="en-US" w:eastAsia="en-US" w:bidi="ar-SA"/>
              </w:rPr>
              <w:t>☐</w:t>
            </w:r>
          </w:p>
        </w:tc>
        <w:tc>
          <w:tcPr>
            <w:tcW w:w="3004"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3"/>
                <w:szCs w:val="22"/>
                <w:lang w:val="en-US" w:eastAsia="en-US" w:bidi="ar-SA"/>
              </w:rPr>
              <w:t>SDG 4: Quality Education</w:t>
            </w:r>
          </w:p>
        </w:tc>
        <w:tc>
          <w:tcPr>
            <w:tcW w:w="3004" w:type="dxa"/>
            <w:tcBorders/>
            <w:vAlign w:val="center"/>
          </w:tcPr>
          <w:p>
            <w:pPr>
              <w:pStyle w:val="Normal"/>
              <w:widowControl/>
              <w:spacing w:lineRule="auto" w:line="240" w:before="0" w:after="0"/>
              <w:jc w:val="left"/>
              <w:rPr>
                <w:kern w:val="0"/>
                <w:szCs w:val="22"/>
                <w:lang w:val="en-US" w:eastAsia="en-US" w:bidi="ar-SA"/>
              </w:rPr>
            </w:pPr>
            <w:r>
              <w:rPr>
                <w:kern w:val="0"/>
                <w:szCs w:val="22"/>
                <w:lang w:val="en-US" w:eastAsia="en-US" w:bidi="ar-SA"/>
              </w:rPr>
            </w:r>
          </w:p>
        </w:tc>
      </w:tr>
      <w:tr>
        <w:trPr/>
        <w:tc>
          <w:tcPr>
            <w:tcW w:w="3004"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3"/>
                <w:szCs w:val="22"/>
                <w:lang w:val="en-US" w:eastAsia="en-US" w:bidi="ar-SA"/>
              </w:rPr>
              <w:t>☐</w:t>
            </w:r>
          </w:p>
        </w:tc>
        <w:tc>
          <w:tcPr>
            <w:tcW w:w="3004"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3"/>
                <w:szCs w:val="22"/>
                <w:lang w:val="en-US" w:eastAsia="en-US" w:bidi="ar-SA"/>
              </w:rPr>
              <w:t>SDG 5: Gender Equality</w:t>
            </w:r>
          </w:p>
        </w:tc>
        <w:tc>
          <w:tcPr>
            <w:tcW w:w="3004" w:type="dxa"/>
            <w:tcBorders/>
            <w:vAlign w:val="center"/>
          </w:tcPr>
          <w:p>
            <w:pPr>
              <w:pStyle w:val="Normal"/>
              <w:widowControl/>
              <w:spacing w:lineRule="auto" w:line="240" w:before="0" w:after="0"/>
              <w:jc w:val="left"/>
              <w:rPr>
                <w:kern w:val="0"/>
                <w:szCs w:val="22"/>
                <w:lang w:val="en-US" w:eastAsia="en-US" w:bidi="ar-SA"/>
              </w:rPr>
            </w:pPr>
            <w:r>
              <w:rPr>
                <w:kern w:val="0"/>
                <w:szCs w:val="22"/>
                <w:lang w:val="en-US" w:eastAsia="en-US" w:bidi="ar-SA"/>
              </w:rPr>
            </w:r>
          </w:p>
        </w:tc>
      </w:tr>
      <w:tr>
        <w:trPr/>
        <w:tc>
          <w:tcPr>
            <w:tcW w:w="3004"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3"/>
                <w:szCs w:val="22"/>
                <w:lang w:val="en-US" w:eastAsia="en-US" w:bidi="ar-SA"/>
              </w:rPr>
              <w:t>☐</w:t>
            </w:r>
          </w:p>
        </w:tc>
        <w:tc>
          <w:tcPr>
            <w:tcW w:w="3004"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3"/>
                <w:szCs w:val="22"/>
                <w:lang w:val="en-US" w:eastAsia="en-US" w:bidi="ar-SA"/>
              </w:rPr>
              <w:t>SDG 6: Clean Water and Sanitation</w:t>
            </w:r>
          </w:p>
        </w:tc>
        <w:tc>
          <w:tcPr>
            <w:tcW w:w="3004" w:type="dxa"/>
            <w:tcBorders/>
            <w:vAlign w:val="center"/>
          </w:tcPr>
          <w:p>
            <w:pPr>
              <w:pStyle w:val="Normal"/>
              <w:widowControl/>
              <w:spacing w:lineRule="auto" w:line="240" w:before="0" w:after="0"/>
              <w:jc w:val="left"/>
              <w:rPr>
                <w:kern w:val="0"/>
                <w:szCs w:val="22"/>
                <w:lang w:val="en-US" w:eastAsia="en-US" w:bidi="ar-SA"/>
              </w:rPr>
            </w:pPr>
            <w:r>
              <w:rPr>
                <w:kern w:val="0"/>
                <w:szCs w:val="22"/>
                <w:lang w:val="en-US" w:eastAsia="en-US" w:bidi="ar-SA"/>
              </w:rPr>
            </w:r>
          </w:p>
        </w:tc>
      </w:tr>
      <w:tr>
        <w:trPr/>
        <w:tc>
          <w:tcPr>
            <w:tcW w:w="3004"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3"/>
                <w:szCs w:val="22"/>
                <w:lang w:val="en-US" w:eastAsia="en-US" w:bidi="ar-SA"/>
              </w:rPr>
              <w:t>☑</w:t>
            </w:r>
          </w:p>
        </w:tc>
        <w:tc>
          <w:tcPr>
            <w:tcW w:w="3004"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3"/>
                <w:szCs w:val="22"/>
                <w:lang w:val="en-US" w:eastAsia="en-US" w:bidi="ar-SA"/>
              </w:rPr>
              <w:t>SDG 7: Affordable and Clean Energy</w:t>
            </w:r>
          </w:p>
        </w:tc>
        <w:tc>
          <w:tcPr>
            <w:tcW w:w="3004"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3"/>
                <w:szCs w:val="22"/>
                <w:lang w:val="en-US" w:eastAsia="en-US" w:bidi="ar-SA"/>
              </w:rPr>
              <w:t>Built PR, yield, CoV and Spatial Heatmap analytics that help operators find under-performing PV plants and inverters faster, raising clean-energy output.</w:t>
            </w:r>
          </w:p>
        </w:tc>
      </w:tr>
      <w:tr>
        <w:trPr/>
        <w:tc>
          <w:tcPr>
            <w:tcW w:w="3004"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3"/>
                <w:szCs w:val="22"/>
                <w:lang w:val="en-US" w:eastAsia="en-US" w:bidi="ar-SA"/>
              </w:rPr>
              <w:t>☐</w:t>
            </w:r>
          </w:p>
        </w:tc>
        <w:tc>
          <w:tcPr>
            <w:tcW w:w="3004"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3"/>
                <w:szCs w:val="22"/>
                <w:lang w:val="en-US" w:eastAsia="en-US" w:bidi="ar-SA"/>
              </w:rPr>
              <w:t>SDG 8: Decent Work and Economic Growth</w:t>
            </w:r>
          </w:p>
        </w:tc>
        <w:tc>
          <w:tcPr>
            <w:tcW w:w="3004" w:type="dxa"/>
            <w:tcBorders/>
            <w:vAlign w:val="center"/>
          </w:tcPr>
          <w:p>
            <w:pPr>
              <w:pStyle w:val="Normal"/>
              <w:widowControl/>
              <w:spacing w:lineRule="auto" w:line="240" w:before="0" w:after="0"/>
              <w:jc w:val="left"/>
              <w:rPr>
                <w:kern w:val="0"/>
                <w:szCs w:val="22"/>
                <w:lang w:val="en-US" w:eastAsia="en-US" w:bidi="ar-SA"/>
              </w:rPr>
            </w:pPr>
            <w:r>
              <w:rPr>
                <w:kern w:val="0"/>
                <w:szCs w:val="22"/>
                <w:lang w:val="en-US" w:eastAsia="en-US" w:bidi="ar-SA"/>
              </w:rPr>
            </w:r>
          </w:p>
        </w:tc>
      </w:tr>
      <w:tr>
        <w:trPr/>
        <w:tc>
          <w:tcPr>
            <w:tcW w:w="3004"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3"/>
                <w:szCs w:val="22"/>
                <w:lang w:val="en-US" w:eastAsia="en-US" w:bidi="ar-SA"/>
              </w:rPr>
              <w:t>☑</w:t>
            </w:r>
          </w:p>
        </w:tc>
        <w:tc>
          <w:tcPr>
            <w:tcW w:w="3004"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3"/>
                <w:szCs w:val="22"/>
                <w:lang w:val="en-US" w:eastAsia="en-US" w:bidi="ar-SA"/>
              </w:rPr>
              <w:t>SDG 9: Industry, Innovation and Infrastructure</w:t>
            </w:r>
          </w:p>
        </w:tc>
        <w:tc>
          <w:tcPr>
            <w:tcW w:w="3004"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3"/>
                <w:szCs w:val="22"/>
                <w:lang w:val="en-US" w:eastAsia="en-US" w:bidi="ar-SA"/>
              </w:rPr>
              <w:t>Contributed to scalable digital infrastructure for renewable-energy asset management (Next.js + FastAPI portal, shared components, optimised queries, tests).</w:t>
            </w:r>
          </w:p>
        </w:tc>
      </w:tr>
      <w:tr>
        <w:trPr/>
        <w:tc>
          <w:tcPr>
            <w:tcW w:w="3004"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3"/>
                <w:szCs w:val="22"/>
                <w:lang w:val="en-US" w:eastAsia="en-US" w:bidi="ar-SA"/>
              </w:rPr>
              <w:t>☐</w:t>
            </w:r>
          </w:p>
        </w:tc>
        <w:tc>
          <w:tcPr>
            <w:tcW w:w="3004"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3"/>
                <w:szCs w:val="22"/>
                <w:lang w:val="en-US" w:eastAsia="en-US" w:bidi="ar-SA"/>
              </w:rPr>
              <w:t>SDG 10: Reduced Inequalities</w:t>
            </w:r>
          </w:p>
        </w:tc>
        <w:tc>
          <w:tcPr>
            <w:tcW w:w="3004" w:type="dxa"/>
            <w:tcBorders/>
            <w:vAlign w:val="center"/>
          </w:tcPr>
          <w:p>
            <w:pPr>
              <w:pStyle w:val="Normal"/>
              <w:widowControl/>
              <w:spacing w:lineRule="auto" w:line="240" w:before="0" w:after="0"/>
              <w:jc w:val="left"/>
              <w:rPr>
                <w:kern w:val="0"/>
                <w:szCs w:val="22"/>
                <w:lang w:val="en-US" w:eastAsia="en-US" w:bidi="ar-SA"/>
              </w:rPr>
            </w:pPr>
            <w:r>
              <w:rPr>
                <w:kern w:val="0"/>
                <w:szCs w:val="22"/>
                <w:lang w:val="en-US" w:eastAsia="en-US" w:bidi="ar-SA"/>
              </w:rPr>
            </w:r>
          </w:p>
        </w:tc>
      </w:tr>
      <w:tr>
        <w:trPr/>
        <w:tc>
          <w:tcPr>
            <w:tcW w:w="3004"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3"/>
                <w:szCs w:val="22"/>
                <w:lang w:val="en-US" w:eastAsia="en-US" w:bidi="ar-SA"/>
              </w:rPr>
              <w:t>☐</w:t>
            </w:r>
          </w:p>
        </w:tc>
        <w:tc>
          <w:tcPr>
            <w:tcW w:w="3004"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3"/>
                <w:szCs w:val="22"/>
                <w:lang w:val="en-US" w:eastAsia="en-US" w:bidi="ar-SA"/>
              </w:rPr>
              <w:t>SDG 11: Sustainable Cities and Communities</w:t>
            </w:r>
          </w:p>
        </w:tc>
        <w:tc>
          <w:tcPr>
            <w:tcW w:w="3004" w:type="dxa"/>
            <w:tcBorders/>
            <w:vAlign w:val="center"/>
          </w:tcPr>
          <w:p>
            <w:pPr>
              <w:pStyle w:val="Normal"/>
              <w:widowControl/>
              <w:spacing w:lineRule="auto" w:line="240" w:before="0" w:after="0"/>
              <w:jc w:val="left"/>
              <w:rPr>
                <w:kern w:val="0"/>
                <w:szCs w:val="22"/>
                <w:lang w:val="en-US" w:eastAsia="en-US" w:bidi="ar-SA"/>
              </w:rPr>
            </w:pPr>
            <w:r>
              <w:rPr>
                <w:kern w:val="0"/>
                <w:szCs w:val="22"/>
                <w:lang w:val="en-US" w:eastAsia="en-US" w:bidi="ar-SA"/>
              </w:rPr>
            </w:r>
          </w:p>
        </w:tc>
      </w:tr>
      <w:tr>
        <w:trPr/>
        <w:tc>
          <w:tcPr>
            <w:tcW w:w="3004"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3"/>
                <w:szCs w:val="22"/>
                <w:lang w:val="en-US" w:eastAsia="en-US" w:bidi="ar-SA"/>
              </w:rPr>
              <w:t>☐</w:t>
            </w:r>
          </w:p>
        </w:tc>
        <w:tc>
          <w:tcPr>
            <w:tcW w:w="3004"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3"/>
                <w:szCs w:val="22"/>
                <w:lang w:val="en-US" w:eastAsia="en-US" w:bidi="ar-SA"/>
              </w:rPr>
              <w:t>SDG 12: Responsible Consumption and Production</w:t>
            </w:r>
          </w:p>
        </w:tc>
        <w:tc>
          <w:tcPr>
            <w:tcW w:w="3004" w:type="dxa"/>
            <w:tcBorders/>
            <w:vAlign w:val="center"/>
          </w:tcPr>
          <w:p>
            <w:pPr>
              <w:pStyle w:val="Normal"/>
              <w:widowControl/>
              <w:spacing w:lineRule="auto" w:line="240" w:before="0" w:after="0"/>
              <w:jc w:val="left"/>
              <w:rPr>
                <w:kern w:val="0"/>
                <w:szCs w:val="22"/>
                <w:lang w:val="en-US" w:eastAsia="en-US" w:bidi="ar-SA"/>
              </w:rPr>
            </w:pPr>
            <w:r>
              <w:rPr>
                <w:kern w:val="0"/>
                <w:szCs w:val="22"/>
                <w:lang w:val="en-US" w:eastAsia="en-US" w:bidi="ar-SA"/>
              </w:rPr>
            </w:r>
          </w:p>
        </w:tc>
      </w:tr>
      <w:tr>
        <w:trPr/>
        <w:tc>
          <w:tcPr>
            <w:tcW w:w="3004"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3"/>
                <w:szCs w:val="22"/>
                <w:lang w:val="en-US" w:eastAsia="en-US" w:bidi="ar-SA"/>
              </w:rPr>
              <w:t>☑</w:t>
            </w:r>
          </w:p>
        </w:tc>
        <w:tc>
          <w:tcPr>
            <w:tcW w:w="3004"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3"/>
                <w:szCs w:val="22"/>
                <w:lang w:val="en-US" w:eastAsia="en-US" w:bidi="ar-SA"/>
              </w:rPr>
              <w:t>SDG 13: Climate Action</w:t>
            </w:r>
          </w:p>
        </w:tc>
        <w:tc>
          <w:tcPr>
            <w:tcW w:w="3004"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3"/>
                <w:szCs w:val="22"/>
                <w:lang w:val="en-US" w:eastAsia="en-US" w:bidi="ar-SA"/>
              </w:rPr>
              <w:t>Faster fault detection reduces lost solar generation replaced by fossil power; the portal reports CO₂ avoided per site.</w:t>
            </w:r>
          </w:p>
        </w:tc>
      </w:tr>
      <w:tr>
        <w:trPr/>
        <w:tc>
          <w:tcPr>
            <w:tcW w:w="3004"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3"/>
                <w:szCs w:val="22"/>
                <w:lang w:val="en-US" w:eastAsia="en-US" w:bidi="ar-SA"/>
              </w:rPr>
              <w:t>☐</w:t>
            </w:r>
          </w:p>
        </w:tc>
        <w:tc>
          <w:tcPr>
            <w:tcW w:w="3004"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3"/>
                <w:szCs w:val="22"/>
                <w:lang w:val="en-US" w:eastAsia="en-US" w:bidi="ar-SA"/>
              </w:rPr>
              <w:t>SDG 14: Life Below Water</w:t>
            </w:r>
          </w:p>
        </w:tc>
        <w:tc>
          <w:tcPr>
            <w:tcW w:w="3004" w:type="dxa"/>
            <w:tcBorders/>
            <w:vAlign w:val="center"/>
          </w:tcPr>
          <w:p>
            <w:pPr>
              <w:pStyle w:val="Normal"/>
              <w:widowControl/>
              <w:spacing w:lineRule="auto" w:line="240" w:before="0" w:after="0"/>
              <w:jc w:val="left"/>
              <w:rPr>
                <w:kern w:val="0"/>
                <w:szCs w:val="22"/>
                <w:lang w:val="en-US" w:eastAsia="en-US" w:bidi="ar-SA"/>
              </w:rPr>
            </w:pPr>
            <w:r>
              <w:rPr>
                <w:kern w:val="0"/>
                <w:szCs w:val="22"/>
                <w:lang w:val="en-US" w:eastAsia="en-US" w:bidi="ar-SA"/>
              </w:rPr>
            </w:r>
          </w:p>
        </w:tc>
      </w:tr>
      <w:tr>
        <w:trPr/>
        <w:tc>
          <w:tcPr>
            <w:tcW w:w="3004"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3"/>
                <w:szCs w:val="22"/>
                <w:lang w:val="en-US" w:eastAsia="en-US" w:bidi="ar-SA"/>
              </w:rPr>
              <w:t>☐</w:t>
            </w:r>
          </w:p>
        </w:tc>
        <w:tc>
          <w:tcPr>
            <w:tcW w:w="3004"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3"/>
                <w:szCs w:val="22"/>
                <w:lang w:val="en-US" w:eastAsia="en-US" w:bidi="ar-SA"/>
              </w:rPr>
              <w:t>SDG 15: Life on Land</w:t>
            </w:r>
          </w:p>
        </w:tc>
        <w:tc>
          <w:tcPr>
            <w:tcW w:w="3004" w:type="dxa"/>
            <w:tcBorders/>
            <w:vAlign w:val="center"/>
          </w:tcPr>
          <w:p>
            <w:pPr>
              <w:pStyle w:val="Normal"/>
              <w:widowControl/>
              <w:spacing w:lineRule="auto" w:line="240" w:before="0" w:after="0"/>
              <w:jc w:val="left"/>
              <w:rPr>
                <w:kern w:val="0"/>
                <w:szCs w:val="22"/>
                <w:lang w:val="en-US" w:eastAsia="en-US" w:bidi="ar-SA"/>
              </w:rPr>
            </w:pPr>
            <w:r>
              <w:rPr>
                <w:kern w:val="0"/>
                <w:szCs w:val="22"/>
                <w:lang w:val="en-US" w:eastAsia="en-US" w:bidi="ar-SA"/>
              </w:rPr>
            </w:r>
          </w:p>
        </w:tc>
      </w:tr>
      <w:tr>
        <w:trPr/>
        <w:tc>
          <w:tcPr>
            <w:tcW w:w="3004"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3"/>
                <w:szCs w:val="22"/>
                <w:lang w:val="en-US" w:eastAsia="en-US" w:bidi="ar-SA"/>
              </w:rPr>
              <w:t>☐</w:t>
            </w:r>
          </w:p>
        </w:tc>
        <w:tc>
          <w:tcPr>
            <w:tcW w:w="3004"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3"/>
                <w:szCs w:val="22"/>
                <w:lang w:val="en-US" w:eastAsia="en-US" w:bidi="ar-SA"/>
              </w:rPr>
              <w:t>SDG 16: Peace, Justice and Strong Institutions</w:t>
            </w:r>
          </w:p>
        </w:tc>
        <w:tc>
          <w:tcPr>
            <w:tcW w:w="3004" w:type="dxa"/>
            <w:tcBorders/>
            <w:vAlign w:val="center"/>
          </w:tcPr>
          <w:p>
            <w:pPr>
              <w:pStyle w:val="Normal"/>
              <w:widowControl/>
              <w:spacing w:lineRule="auto" w:line="240" w:before="0" w:after="0"/>
              <w:jc w:val="left"/>
              <w:rPr>
                <w:kern w:val="0"/>
                <w:szCs w:val="22"/>
                <w:lang w:val="en-US" w:eastAsia="en-US" w:bidi="ar-SA"/>
              </w:rPr>
            </w:pPr>
            <w:r>
              <w:rPr>
                <w:kern w:val="0"/>
                <w:szCs w:val="22"/>
                <w:lang w:val="en-US" w:eastAsia="en-US" w:bidi="ar-SA"/>
              </w:rPr>
            </w:r>
          </w:p>
        </w:tc>
      </w:tr>
      <w:tr>
        <w:trPr/>
        <w:tc>
          <w:tcPr>
            <w:tcW w:w="3004"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3"/>
                <w:szCs w:val="22"/>
                <w:lang w:val="en-US" w:eastAsia="en-US" w:bidi="ar-SA"/>
              </w:rPr>
              <w:t>☐</w:t>
            </w:r>
          </w:p>
        </w:tc>
        <w:tc>
          <w:tcPr>
            <w:tcW w:w="3004" w:type="dxa"/>
            <w:tcBorders/>
            <w:vAlign w:val="center"/>
          </w:tcPr>
          <w:p>
            <w:pPr>
              <w:pStyle w:val="Normal"/>
              <w:widowControl/>
              <w:spacing w:lineRule="auto" w:line="240" w:before="0" w:after="0"/>
              <w:jc w:val="left"/>
              <w:rPr>
                <w:kern w:val="0"/>
                <w:szCs w:val="22"/>
                <w:lang w:val="en-US" w:eastAsia="en-US" w:bidi="ar-SA"/>
              </w:rPr>
            </w:pPr>
            <w:r>
              <w:rPr>
                <w:rFonts w:eastAsia="Times New Roman"/>
                <w:b w:val="false"/>
                <w:kern w:val="0"/>
                <w:sz w:val="13"/>
                <w:szCs w:val="22"/>
                <w:lang w:val="en-US" w:eastAsia="en-US" w:bidi="ar-SA"/>
              </w:rPr>
              <w:t>SDG 17: Partnerships for the Goals</w:t>
            </w:r>
          </w:p>
        </w:tc>
        <w:tc>
          <w:tcPr>
            <w:tcW w:w="3004" w:type="dxa"/>
            <w:tcBorders/>
            <w:vAlign w:val="center"/>
          </w:tcPr>
          <w:p>
            <w:pPr>
              <w:pStyle w:val="Normal"/>
              <w:widowControl/>
              <w:spacing w:lineRule="auto" w:line="240" w:before="0" w:after="0"/>
              <w:jc w:val="left"/>
              <w:rPr>
                <w:kern w:val="0"/>
                <w:szCs w:val="22"/>
                <w:lang w:val="en-US" w:eastAsia="en-US" w:bidi="ar-SA"/>
              </w:rPr>
            </w:pPr>
            <w:r>
              <w:rPr>
                <w:kern w:val="0"/>
                <w:szCs w:val="22"/>
                <w:lang w:val="en-US" w:eastAsia="en-US" w:bidi="ar-SA"/>
              </w:rPr>
            </w:r>
          </w:p>
        </w:tc>
      </w:tr>
    </w:tbl>
    <w:p>
      <w:pPr>
        <w:pStyle w:val="Normal"/>
        <w:spacing w:lineRule="auto" w:line="259" w:before="100" w:after="30"/>
        <w:jc w:val="left"/>
        <w:rPr/>
      </w:pPr>
      <w:r>
        <w:rPr>
          <w:rFonts w:eastAsia="Times New Roman"/>
          <w:b/>
          <w:sz w:val="15"/>
        </w:rPr>
        <w:t>Student Signature: ______________________   Date: 12 October 2026     Faculty Counsellor Signature: _____________________   Date: ___________</w:t>
      </w:r>
    </w:p>
    <w:sectPr>
      <w:footerReference w:type="even" r:id="rId26"/>
      <w:footerReference w:type="default" r:id="rId27"/>
      <w:footerReference w:type="first" r:id="rId28"/>
      <w:type w:val="nextPage"/>
      <w:pgSz w:w="11906" w:h="16838"/>
      <w:pgMar w:left="1417" w:right="1417" w:gutter="0" w:header="0" w:top="1417" w:footer="737" w:bottom="1417"/>
      <w:pgBorders w:display="allPages" w:offsetFrom="page">
        <w:top w:val="single" w:sz="8" w:space="24" w:color="000000"/>
        <w:left w:val="single" w:sz="8" w:space="24" w:color="000000"/>
        <w:bottom w:val="single" w:sz="8" w:space="24" w:color="000000"/>
        <w:right w:val="single" w:sz="8" w:space="24" w:color="000000"/>
      </w:pgBorders>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sz w:val="22"/>
      </w:rPr>
      <w:fldChar w:fldCharType="begin"/>
    </w:r>
    <w:r>
      <w:rPr>
        <w:sz w:val="22"/>
      </w:rPr>
      <w:instrText xml:space="preserve"> PAGE </w:instrText>
    </w:r>
    <w:r>
      <w:rPr>
        <w:sz w:val="22"/>
      </w:rPr>
      <w:fldChar w:fldCharType="separate"/>
    </w:r>
    <w:r>
      <w:rPr>
        <w:sz w:val="22"/>
      </w:rPr>
      <w:t>ix</w:t>
    </w:r>
    <w:r>
      <w:rPr>
        <w:sz w:val="22"/>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sz w:val="22"/>
      </w:rPr>
      <w:fldChar w:fldCharType="begin"/>
    </w:r>
    <w:r>
      <w:rPr>
        <w:sz w:val="22"/>
      </w:rPr>
      <w:instrText xml:space="preserve"> PAGE </w:instrText>
    </w:r>
    <w:r>
      <w:rPr>
        <w:sz w:val="22"/>
      </w:rPr>
      <w:fldChar w:fldCharType="separate"/>
    </w:r>
    <w:r>
      <w:rPr>
        <w:sz w:val="22"/>
      </w:rPr>
      <w:t>ix</w:t>
    </w:r>
    <w:r>
      <w:rPr>
        <w:sz w:val="22"/>
      </w:rPr>
      <w:fldChar w:fldCharType="end"/>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sz w:val="22"/>
      </w:rPr>
      <w:fldChar w:fldCharType="begin"/>
    </w:r>
    <w:r>
      <w:rPr>
        <w:sz w:val="22"/>
      </w:rPr>
      <w:instrText xml:space="preserve"> PAGE </w:instrText>
    </w:r>
    <w:r>
      <w:rPr>
        <w:sz w:val="22"/>
      </w:rPr>
      <w:fldChar w:fldCharType="separate"/>
    </w:r>
    <w:r>
      <w:rPr>
        <w:sz w:val="22"/>
      </w:rPr>
      <w:t>52</w:t>
    </w:r>
    <w:r>
      <w:rPr>
        <w:sz w:val="22"/>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sz w:val="22"/>
      </w:rPr>
      <w:fldChar w:fldCharType="begin"/>
    </w:r>
    <w:r>
      <w:rPr>
        <w:sz w:val="22"/>
      </w:rPr>
      <w:instrText xml:space="preserve"> PAGE </w:instrText>
    </w:r>
    <w:r>
      <w:rPr>
        <w:sz w:val="22"/>
      </w:rPr>
      <w:fldChar w:fldCharType="separate"/>
    </w:r>
    <w:r>
      <w:rPr>
        <w:sz w:val="22"/>
      </w:rPr>
      <w:t>52</w:t>
    </w:r>
    <w:r>
      <w:rPr>
        <w:sz w:val="22"/>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360" w:before="0" w:after="160"/>
      <w:jc w:val="both"/>
    </w:pPr>
    <w:rPr>
      <w:rFonts w:ascii="Times New Roman" w:hAnsi="Times New Roman" w:eastAsia="Times New Roman" w:cs="Times New Roman"/>
      <w:color w:val="auto"/>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pageBreakBefore/>
      <w:spacing w:lineRule="auto" w:line="360" w:before="0" w:after="360"/>
      <w:jc w:val="center"/>
      <w:outlineLvl w:val="0"/>
    </w:pPr>
    <w:rPr>
      <w:rFonts w:ascii="Times New Roman" w:hAnsi="Times New Roman" w:eastAsia="Times New Roman" w:cs="Times New Roman"/>
      <w:b/>
      <w:bCs/>
      <w:i w:val="false"/>
      <w:color w:val="000000"/>
      <w:sz w:val="32"/>
      <w:szCs w:val="28"/>
    </w:rPr>
  </w:style>
  <w:style w:type="paragraph" w:styleId="Heading2">
    <w:name w:val="heading 2"/>
    <w:basedOn w:val="Normal"/>
    <w:next w:val="Normal"/>
    <w:link w:val="Heading2Char"/>
    <w:uiPriority w:val="9"/>
    <w:unhideWhenUsed/>
    <w:qFormat/>
    <w:rsid w:val="00fc693f"/>
    <w:pPr>
      <w:keepNext w:val="true"/>
      <w:keepLines/>
      <w:spacing w:lineRule="auto" w:line="360" w:before="360" w:after="160"/>
      <w:jc w:val="left"/>
      <w:outlineLvl w:val="1"/>
    </w:pPr>
    <w:rPr>
      <w:rFonts w:ascii="Times New Roman" w:hAnsi="Times New Roman" w:eastAsia="Times New Roman" w:cs="Times New Roman"/>
      <w:b/>
      <w:bCs/>
      <w:i w:val="false"/>
      <w:color w:val="000000"/>
      <w:sz w:val="28"/>
      <w:szCs w:val="26"/>
    </w:rPr>
  </w:style>
  <w:style w:type="paragraph" w:styleId="Heading3">
    <w:name w:val="heading 3"/>
    <w:basedOn w:val="Normal"/>
    <w:next w:val="Normal"/>
    <w:link w:val="Heading3Char"/>
    <w:uiPriority w:val="9"/>
    <w:unhideWhenUsed/>
    <w:qFormat/>
    <w:rsid w:val="00fc693f"/>
    <w:pPr>
      <w:keepNext w:val="true"/>
      <w:keepLines/>
      <w:spacing w:lineRule="auto" w:line="360" w:before="240" w:after="160"/>
      <w:jc w:val="left"/>
      <w:outlineLvl w:val="2"/>
    </w:pPr>
    <w:rPr>
      <w:rFonts w:ascii="Times New Roman" w:hAnsi="Times New Roman" w:eastAsia="Times New Roman" w:cs="Times New Roman"/>
      <w:b/>
      <w:bCs/>
      <w:i w:val="false"/>
      <w:color w:val="000000"/>
      <w:sz w:val="24"/>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rsid w:val="00e618bf"/>
    <w:rPr/>
  </w:style>
  <w:style w:type="character" w:styleId="FooterChar" w:customStyle="1">
    <w:name w:val="Footer Char"/>
    <w:basedOn w:val="DefaultParagraphFont"/>
    <w:link w:val="Footer"/>
    <w:uiPriority w:val="99"/>
    <w:rsid w:val="00e618bf"/>
    <w:rPr/>
  </w:style>
  <w:style w:type="character" w:styleId="DefaultParagraphFont" w:default="1">
    <w:name w:val="Default Paragraph Font"/>
    <w:uiPriority w:val="1"/>
    <w:semiHidden/>
    <w:unhideWhenUsed/>
    <w:rPr/>
  </w:style>
  <w:style w:type="character" w:styleId="Heading1Char" w:customStyle="1">
    <w:name w:val="Heading 1 Char"/>
    <w:basedOn w:val="DefaultParagraphFont"/>
    <w:link w:val="Heading1"/>
    <w:uiPriority w:val="9"/>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rsid w:val="00aa1d8d"/>
    <w:rPr/>
  </w:style>
  <w:style w:type="character" w:styleId="BodyText2Char" w:customStyle="1">
    <w:name w:val="Body Text 2 Char"/>
    <w:basedOn w:val="DefaultParagraphFont"/>
    <w:link w:val="BodyText2"/>
    <w:uiPriority w:val="99"/>
    <w:rsid w:val="00aa1d8d"/>
    <w:rPr/>
  </w:style>
  <w:style w:type="character" w:styleId="BodyText3Char" w:customStyle="1">
    <w:name w:val="Body Text 3 Char"/>
    <w:basedOn w:val="DefaultParagraphFont"/>
    <w:link w:val="BodyText3"/>
    <w:uiPriority w:val="99"/>
    <w:rsid w:val="00aa1d8d"/>
    <w:rPr>
      <w:sz w:val="16"/>
      <w:szCs w:val="16"/>
    </w:rPr>
  </w:style>
  <w:style w:type="character" w:styleId="MacroTextChar" w:customStyle="1">
    <w:name w:val="Macro Text Char"/>
    <w:basedOn w:val="DefaultParagraphFont"/>
    <w:link w:val="MacroText"/>
    <w:uiPriority w:val="99"/>
    <w:rsid w:val="0029639d"/>
    <w:rPr>
      <w:rFonts w:ascii="Courier" w:hAnsi="Courier"/>
      <w:sz w:val="20"/>
      <w:szCs w:val="20"/>
    </w:rPr>
  </w:style>
  <w:style w:type="character" w:styleId="QuoteChar" w:customStyle="1">
    <w:name w:val="Quote Char"/>
    <w:basedOn w:val="DefaultParagraphFont"/>
    <w:link w:val="Quote"/>
    <w:uiPriority w:val="29"/>
    <w:rsid w:val="00fc693f"/>
    <w:rPr>
      <w:i/>
      <w:iCs/>
      <w:color w:themeColor="text1" w:val="000000"/>
    </w:rPr>
  </w:style>
  <w:style w:type="character" w:styleId="Heading4Char" w:customStyle="1">
    <w:name w:val="Heading 4 Char"/>
    <w:basedOn w:val="DefaultParagraphFont"/>
    <w:link w:val="Heading4"/>
    <w:uiPriority w:val="9"/>
    <w:semiHidden/>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paragraph" w:styleId="Heading">
    <w:name w:val="Heading"/>
    <w:basedOn w:val="Normal"/>
    <w:next w:val="BodyText"/>
    <w:pPr>
      <w:keepNext w:val="true"/>
      <w:spacing w:before="240" w:after="120"/>
    </w:pPr>
    <w:rPr>
      <w:rFonts w:ascii="Liberation Sans" w:hAnsi="Liberation Sans" w:eastAsia="Linux Libertine G" w:cs="Noto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60"/>
      <w:ind w:hanging="360" w:left="360"/>
      <w:contextualSpacing/>
    </w:pPr>
    <w:rPr/>
  </w:style>
  <w:style w:type="paragraph" w:styleId="Caption">
    <w:name w:val="caption"/>
    <w:basedOn w:val="Normal"/>
    <w:next w:val="Normal"/>
    <w:uiPriority w:val="35"/>
    <w:semiHidden/>
    <w:unhideWhenUsed/>
    <w:qFormat/>
    <w:rsid w:val="00fc693f"/>
    <w:pPr>
      <w:spacing w:lineRule="auto" w:line="276" w:before="80" w:after="280"/>
      <w:jc w:val="center"/>
    </w:pPr>
    <w:rPr>
      <w:rFonts w:ascii="Times New Roman" w:hAnsi="Times New Roman" w:eastAsia="Times New Roman" w:cs="Times New Roman"/>
      <w:b/>
      <w:bCs/>
      <w:i w:val="false"/>
      <w:color w:val="000000"/>
      <w:sz w:val="22"/>
      <w:szCs w:val="18"/>
    </w:rPr>
  </w:style>
  <w:style w:type="paragraph" w:styleId="Index">
    <w:name w:val="Index"/>
    <w:basedOn w:val="Normal"/>
    <w:pPr>
      <w:suppressLineNumbers/>
    </w:pPr>
    <w:rPr>
      <w:rFonts w:cs="Noto Sans"/>
    </w:rPr>
  </w:style>
  <w:style w:type="paragraph" w:styleId="HeaderandFooter">
    <w:name w:val="Header and Footer"/>
    <w:basedOn w:val="Normal"/>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60"/>
      <w:ind w:left="720"/>
      <w:contextualSpacing/>
    </w:pPr>
    <w:rPr/>
  </w:style>
  <w:style w:type="paragraph" w:styleId="BodyText2">
    <w:name w:val="Body Text 2"/>
    <w:basedOn w:val="Normal"/>
    <w:link w:val="BodyText2Char"/>
    <w:uiPriority w:val="99"/>
    <w:unhideWhenUsed/>
    <w:rsid w:val="00aa1d8d"/>
    <w:pPr>
      <w:spacing w:lineRule="auto" w:line="480" w:before="0" w:after="120"/>
    </w:pPr>
    <w:rPr/>
  </w:style>
  <w:style w:type="paragraph" w:styleId="BodyText3">
    <w:name w:val="Body Text 3"/>
    <w:basedOn w:val="Normal"/>
    <w:link w:val="BodyText3Char"/>
    <w:uiPriority w:val="99"/>
    <w:unhideWhenUsed/>
    <w:rsid w:val="00aa1d8d"/>
    <w:pPr>
      <w:spacing w:before="0" w:after="120"/>
    </w:pPr>
    <w:rPr>
      <w:sz w:val="16"/>
      <w:szCs w:val="16"/>
    </w:rPr>
  </w:style>
  <w:style w:type="paragraph" w:styleId="List2">
    <w:name w:val="List 2"/>
    <w:basedOn w:val="Normal"/>
    <w:uiPriority w:val="99"/>
    <w:unhideWhenUsed/>
    <w:rsid w:val="00326f90"/>
    <w:pPr>
      <w:spacing w:before="0" w:after="160"/>
      <w:ind w:hanging="360" w:left="720"/>
      <w:contextualSpacing/>
    </w:pPr>
    <w:rPr/>
  </w:style>
  <w:style w:type="paragraph" w:styleId="List3">
    <w:name w:val="List 3"/>
    <w:basedOn w:val="Normal"/>
    <w:uiPriority w:val="99"/>
    <w:unhideWhenUsed/>
    <w:rsid w:val="00326f90"/>
    <w:pPr>
      <w:spacing w:before="0" w:after="160"/>
      <w:ind w:hanging="360" w:left="1080"/>
      <w:contextualSpacing/>
    </w:pPr>
    <w:rPr/>
  </w:style>
  <w:style w:type="paragraph" w:styleId="ListBullet">
    <w:name w:val="List Bullet"/>
    <w:basedOn w:val="Normal"/>
    <w:uiPriority w:val="99"/>
    <w:unhideWhenUsed/>
    <w:rsid w:val="00326f90"/>
    <w:pPr>
      <w:numPr>
        <w:ilvl w:val="0"/>
        <w:numId w:val="1"/>
      </w:numPr>
      <w:spacing w:before="0" w:after="160"/>
      <w:contextualSpacing/>
    </w:pPr>
    <w:rPr>
      <w:rFonts w:ascii="Times New Roman" w:hAnsi="Times New Roman" w:eastAsia="Times New Roman" w:cs="Times New Roman"/>
    </w:rPr>
  </w:style>
  <w:style w:type="paragraph" w:styleId="ListBullet2">
    <w:name w:val="List Bullet 2"/>
    <w:basedOn w:val="Normal"/>
    <w:uiPriority w:val="99"/>
    <w:unhideWhenUsed/>
    <w:rsid w:val="00326f90"/>
    <w:pPr>
      <w:numPr>
        <w:ilvl w:val="0"/>
        <w:numId w:val="2"/>
      </w:numPr>
      <w:spacing w:before="0" w:after="160"/>
      <w:contextualSpacing/>
    </w:pPr>
    <w:rPr/>
  </w:style>
  <w:style w:type="paragraph" w:styleId="ListBullet3">
    <w:name w:val="List Bullet 3"/>
    <w:basedOn w:val="Normal"/>
    <w:uiPriority w:val="99"/>
    <w:unhideWhenUsed/>
    <w:rsid w:val="00326f90"/>
    <w:pPr>
      <w:numPr>
        <w:ilvl w:val="0"/>
        <w:numId w:val="3"/>
      </w:numPr>
      <w:spacing w:before="0" w:after="160"/>
      <w:contextualSpacing/>
    </w:pPr>
    <w:rPr/>
  </w:style>
  <w:style w:type="paragraph" w:styleId="ListNumber">
    <w:name w:val="List Number"/>
    <w:basedOn w:val="Normal"/>
    <w:uiPriority w:val="99"/>
    <w:unhideWhenUsed/>
    <w:rsid w:val="00326f90"/>
    <w:pPr>
      <w:numPr>
        <w:ilvl w:val="0"/>
        <w:numId w:val="4"/>
      </w:numPr>
      <w:spacing w:before="0" w:after="160"/>
      <w:contextualSpacing/>
    </w:pPr>
    <w:rPr>
      <w:rFonts w:ascii="Times New Roman" w:hAnsi="Times New Roman" w:eastAsia="Times New Roman" w:cs="Times New Roman"/>
    </w:rPr>
  </w:style>
  <w:style w:type="paragraph" w:styleId="ListNumber2">
    <w:name w:val="List Number 2"/>
    <w:basedOn w:val="Normal"/>
    <w:uiPriority w:val="99"/>
    <w:unhideWhenUsed/>
    <w:rsid w:val="0029639d"/>
    <w:pPr>
      <w:numPr>
        <w:ilvl w:val="0"/>
        <w:numId w:val="5"/>
      </w:numPr>
      <w:spacing w:before="0" w:after="160"/>
      <w:contextualSpacing/>
    </w:pPr>
    <w:rPr/>
  </w:style>
  <w:style w:type="paragraph" w:styleId="ListNumber3">
    <w:name w:val="List Number 3"/>
    <w:basedOn w:val="Normal"/>
    <w:uiPriority w:val="99"/>
    <w:unhideWhenUsed/>
    <w:rsid w:val="0029639d"/>
    <w:pPr>
      <w:numPr>
        <w:ilvl w:val="0"/>
        <w:numId w:val="6"/>
      </w:numPr>
      <w:spacing w:before="0" w:after="16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OC1">
    <w:name w:val="toc 1"/>
    <w:basedOn w:val="Index"/>
    <w:pPr>
      <w:tabs>
        <w:tab w:val="clear" w:pos="720"/>
        <w:tab w:val="right" w:pos="10946" w:leader="dot"/>
      </w:tabs>
      <w:spacing w:lineRule="auto" w:line="276" w:before="0" w:after="68"/>
      <w:ind w:hanging="0" w:left="0"/>
    </w:pPr>
    <w:rPr/>
  </w:style>
  <w:style w:type="paragraph" w:styleId="TOC2">
    <w:name w:val="toc 2"/>
    <w:basedOn w:val="Index"/>
    <w:pPr>
      <w:tabs>
        <w:tab w:val="clear" w:pos="720"/>
        <w:tab w:val="right" w:pos="10663" w:leader="dot"/>
      </w:tabs>
      <w:spacing w:lineRule="auto" w:line="276" w:before="0" w:after="68"/>
      <w:ind w:hanging="0" w:left="283"/>
    </w:pPr>
    <w:rPr/>
  </w:style>
  <w:style w:type="paragraph" w:styleId="TOC3">
    <w:name w:val="toc 3"/>
    <w:basedOn w:val="Index"/>
    <w:pPr>
      <w:tabs>
        <w:tab w:val="clear" w:pos="720"/>
        <w:tab w:val="right" w:pos="10379" w:leader="dot"/>
      </w:tabs>
      <w:spacing w:lineRule="auto" w:line="276" w:before="0" w:after="68"/>
      <w:ind w:hanging="0" w:left="567"/>
    </w:pPr>
    <w:rPr/>
  </w:style>
  <w:style w:type="paragraph" w:styleId="TableofFigures">
    <w:name w:val="table of figures"/>
    <w:basedOn w:val="Index"/>
    <w:pPr>
      <w:tabs>
        <w:tab w:val="clear" w:pos="720"/>
        <w:tab w:val="right" w:pos="10946" w:leader="dot"/>
      </w:tabs>
      <w:spacing w:lineRule="auto" w:line="276" w:before="0" w:after="68"/>
      <w:ind w:hanging="0" w:left="0"/>
    </w:pPr>
    <w:rPr/>
  </w:style>
  <w:style w:type="paragraph" w:styleId="TableIndex1">
    <w:name w:val="Table Index 1"/>
    <w:basedOn w:val="Index"/>
    <w:pPr>
      <w:tabs>
        <w:tab w:val="clear" w:pos="720"/>
        <w:tab w:val="right" w:pos="10946" w:leader="dot"/>
      </w:tabs>
      <w:spacing w:lineRule="auto" w:line="276" w:before="0" w:after="68"/>
      <w:ind w:hanging="0" w:left="0"/>
    </w:pPr>
    <w:rPr/>
  </w:style>
  <w:style w:type="numbering" w:styleId="NoList" w:default="1">
    <w:name w:val="No List"/>
    <w:uiPriority w:val="99"/>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jpeg"/><Relationship Id="rId16" Type="http://schemas.openxmlformats.org/officeDocument/2006/relationships/image" Target="media/image12.jpeg"/><Relationship Id="rId17" Type="http://schemas.openxmlformats.org/officeDocument/2006/relationships/image" Target="media/image13.jpeg"/><Relationship Id="rId18" Type="http://schemas.openxmlformats.org/officeDocument/2006/relationships/image" Target="media/image14.jpeg"/><Relationship Id="rId19" Type="http://schemas.openxmlformats.org/officeDocument/2006/relationships/image" Target="media/image15.jpeg"/><Relationship Id="rId20" Type="http://schemas.openxmlformats.org/officeDocument/2006/relationships/image" Target="media/image16.jpeg"/><Relationship Id="rId21" Type="http://schemas.openxmlformats.org/officeDocument/2006/relationships/image" Target="media/image17.jpeg"/><Relationship Id="rId22" Type="http://schemas.openxmlformats.org/officeDocument/2006/relationships/image" Target="media/image18.jpeg"/><Relationship Id="rId23" Type="http://schemas.openxmlformats.org/officeDocument/2006/relationships/image" Target="media/image19.jpeg"/><Relationship Id="rId24" Type="http://schemas.openxmlformats.org/officeDocument/2006/relationships/image" Target="media/image20.jpeg"/><Relationship Id="rId25" Type="http://schemas.openxmlformats.org/officeDocument/2006/relationships/image" Target="media/image21.jpeg"/><Relationship Id="rId26" Type="http://schemas.openxmlformats.org/officeDocument/2006/relationships/footer" Target="footer4.xml"/><Relationship Id="rId27" Type="http://schemas.openxmlformats.org/officeDocument/2006/relationships/footer" Target="footer5.xml"/><Relationship Id="rId28" Type="http://schemas.openxmlformats.org/officeDocument/2006/relationships/footer" Target="footer6.xml"/><Relationship Id="rId29" Type="http://schemas.openxmlformats.org/officeDocument/2006/relationships/numbering" Target="numbering.xml"/><Relationship Id="rId30" Type="http://schemas.openxmlformats.org/officeDocument/2006/relationships/fontTable" Target="fontTable.xml"/><Relationship Id="rId31" Type="http://schemas.openxmlformats.org/officeDocument/2006/relationships/settings" Target="settings.xml"/><Relationship Id="rId32" Type="http://schemas.openxmlformats.org/officeDocument/2006/relationships/theme" Target="theme/theme1.xml"/><Relationship Id="rId3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LibreOffice/26.8.1.1$MacOSX_AARCH64 LibreOffice_project/bf6ef2662401c7d6dce671ab4deb26ee0af3a7c1</Application>
  <AppVersion>15.0000</AppVersion>
  <Pages>64</Pages>
  <Words>13781</Words>
  <Characters>81788</Characters>
  <CharactersWithSpaces>93954</CharactersWithSpaces>
  <Paragraphs>1950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en-IN</dc:language>
  <cp:lastModifiedBy/>
  <dcterms:modified xsi:type="dcterms:W3CDTF">2026-10-12T17:52:47Z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