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h7v3p8z4a6r" w:id="0"/>
      <w:bookmarkEnd w:id="0"/>
      <w:r w:rsidDel="00000000" w:rsidR="00000000" w:rsidRPr="00000000">
        <w:rPr>
          <w:rtl w:val="0"/>
        </w:rPr>
        <w:t xml:space="preserve">Lab 3: Working with Amazon Redshift clusters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Amazon Redshift as a data warehouse solution.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Launch an Amazon Redshift cluster.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tables with Automatic Table Optimization.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data from an Amazon S3 bucket to an Amazon Redshift cluster.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table columns to designate as sort keys.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NOT LAB GIVEN DIAGRAM-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My thinking - redshift is like EC2 for Data Analysis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Meaning it offer ways to handle very large amount of data, and get analysis from it.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Reason - 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Think of a Redshift cluster as a group of super-powerful computers (servers) working together. They are specially designed to handle huge amounts of data and perform complex tasks really quickly.</w:t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Amazon Redshift Spectrum - lets you analyze data stored in Amazon S3 without having to load it into Redshift first.</w:t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Pre-step - connect to CLI using Url given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Create a two node Amazon Redshift cluster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Two nodes mean two computer/instances will work from RedShift side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open redshift in console, click on create cluster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747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enter these values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498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52950" cy="16764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click create, wait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87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done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4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24475" cy="676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Creating tables in Amazon Redshift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use the psql interface to create tables on the Amazon Redshift cluster that holds data.</w:t>
      </w:r>
    </w:p>
    <w:p w:rsidR="00000000" w:rsidDel="00000000" w:rsidP="00000000" w:rsidRDefault="00000000" w:rsidRPr="00000000" w14:paraId="0000002C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Tables are where your data is stored within the cluster.</w:t>
      </w:r>
    </w:p>
    <w:p w:rsidR="00000000" w:rsidDel="00000000" w:rsidP="00000000" w:rsidRDefault="00000000" w:rsidRPr="00000000" w14:paraId="0000002E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We use psql to create tables in redshift</w:t>
      </w:r>
    </w:p>
    <w:p w:rsidR="00000000" w:rsidDel="00000000" w:rsidP="00000000" w:rsidRDefault="00000000" w:rsidRPr="00000000" w14:paraId="0000003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We will send command to redshift cluster DB, and we will do this via psql (via CLI).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Open the created cluster by clicking on it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Copy the endpoint value somewhere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81225" cy="16859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enter this in CLI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~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PGPASSWORD='Pa33w0rd!'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psql -U dbadmin -h RedshiftClusterEndpoint -d dev -p 5439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Replace RedshiftClusterEndpoint  with 2.2 value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731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8325" cy="542925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run these sql commands: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9613" cy="3754339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754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 created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now run these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67400" cy="19335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652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What this command does:</w:t>
        <w:br w:type="textWrapping"/>
        <w:t xml:space="preserve">This SQL query retrieves information about tables named "sales" and "events" from the Amazon Redshift system catalog tables.</w:t>
      </w:r>
    </w:p>
    <w:p w:rsidR="00000000" w:rsidDel="00000000" w:rsidP="00000000" w:rsidRDefault="00000000" w:rsidRPr="00000000" w14:paraId="0000004D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3824288" cy="3824288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Load tables with data from S3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use this to copy data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90975" cy="15430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Replace S3 bucket path, and IAM ARN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75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2400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view the distribution style once again, it has changed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14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 Working with sort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We have to assign columns as sort keys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Run this to get sort keys for both tables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sti.table, encoded, diststyle, sortkey1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SVV_TABLE_INFO sti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sti.database ='dev' AND sti.table in  ('events','sales') order by size desc;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sti.table retrieves the name of the table.</w:t>
      </w:r>
    </w:p>
    <w:p w:rsidR="00000000" w:rsidDel="00000000" w:rsidP="00000000" w:rsidRDefault="00000000" w:rsidRPr="00000000" w14:paraId="00000067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SVV_TABLE_INFO is a system view in Amazon Redshift that contains metadata information about tables in the database.</w:t>
      </w:r>
    </w:p>
    <w:p w:rsidR="00000000" w:rsidDel="00000000" w:rsidP="00000000" w:rsidRDefault="00000000" w:rsidRPr="00000000" w14:paraId="00000069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WHERE - filters the results to include only tables in the 'dev' database with names 'events' or 'sales'.</w:t>
      </w:r>
    </w:p>
    <w:p w:rsidR="00000000" w:rsidDel="00000000" w:rsidP="00000000" w:rsidRDefault="00000000" w:rsidRPr="00000000" w14:paraId="0000006B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981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19725" cy="5143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95900" cy="68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creating a new table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TABLE IF EXISTS sales_nosort;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sales_nosort (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salesid bigint NOT NULL,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saletime timestamp without time zone NOT NULL,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sale_category varchar(20) NOT NULL,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eventid bigint NOT NULL,  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qtysold integer NOT NULL,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pricepaid numeric(11,2) NOT NULL,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commission numeric(11,2) NOT NULL,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saleyear smallint NOT NULL,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salemonth smallint NOT NULL,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saleday smallint NOT NULL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load data into this table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sales_nosort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's3://S3LABBUCKET/datawarehouse/sales/'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IAM_ROLE 'IAMROLEARN' DELIMITER '|'  GZIP;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Replace the values of path and 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366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 Run this to set the sort keys on the original sales table: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(here, we are setting saleyear, month as sort keys)</w:t>
      </w:r>
    </w:p>
    <w:p w:rsidR="00000000" w:rsidDel="00000000" w:rsidP="00000000" w:rsidRDefault="00000000" w:rsidRPr="00000000" w14:paraId="0000009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This will disable auto table optimizn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sales ALTER SORTKEY (saleyear, salemonth);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4450" cy="6096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 This query is performed on both the sales and sales_nosort tables to compare how much of a difference the sort key makes.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s.saleyear,s.salemonth,e.event_category, sum(s.commission), sum(s.pricepaid)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sales s, events e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s.saleyear BETWEEN 2021 AND 2022 AND s.salemonth=1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s.eventid = e.eventid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s.saleyear,s.salemonth,e.event_category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s.saleyear,s.salemonth;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{00..05}; do psql -U dbadmin -h lab-redshift-cluster.cbwoz6a3fftf.eu-west-1.redshift.amazonaws.com -d dev -p 5439 -f /temp/compare-sort.sql; sleep 2; done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196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Notice the time difference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95925" cy="51435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3.png"/><Relationship Id="rId21" Type="http://schemas.openxmlformats.org/officeDocument/2006/relationships/image" Target="media/image15.png"/><Relationship Id="rId24" Type="http://schemas.openxmlformats.org/officeDocument/2006/relationships/image" Target="media/image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7.png"/><Relationship Id="rId25" Type="http://schemas.openxmlformats.org/officeDocument/2006/relationships/image" Target="media/image2.png"/><Relationship Id="rId28" Type="http://schemas.openxmlformats.org/officeDocument/2006/relationships/image" Target="media/image21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3.png"/><Relationship Id="rId7" Type="http://schemas.openxmlformats.org/officeDocument/2006/relationships/image" Target="media/image18.png"/><Relationship Id="rId8" Type="http://schemas.openxmlformats.org/officeDocument/2006/relationships/image" Target="media/image17.png"/><Relationship Id="rId30" Type="http://schemas.openxmlformats.org/officeDocument/2006/relationships/image" Target="media/image22.png"/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24.png"/><Relationship Id="rId17" Type="http://schemas.openxmlformats.org/officeDocument/2006/relationships/image" Target="media/image9.png"/><Relationship Id="rId16" Type="http://schemas.openxmlformats.org/officeDocument/2006/relationships/image" Target="media/image20.png"/><Relationship Id="rId19" Type="http://schemas.openxmlformats.org/officeDocument/2006/relationships/image" Target="media/image12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