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TECHNICAL REQUIREMENT DOCUMENT (TRD)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Project: Loop — *subscribe to live*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**Document Version:** 1.0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**Target Release:** Q3 2026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**System Class:** Distributed Multi-Tenant PropTech Platform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**Design Pattern:** Role-Based Access Control (RBAC) with Unified State Machine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1. System Architecture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Loop platform utilizes an ultra-high performance, decoupled full-stack architecture to handle fluid routing, high-end 3D presentation layers, and real-time ledger computation.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**Frontend Layer:** Next.js 15, React 19, Tailwind CSS 4. Server Components handle Explorer search matrix optimization; Client components render interactive viewports via `@splinetool/react-spline`.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**API &amp; State Router:** Next.js Middleware handling RBAC (Admin, Owner, Subscriber) and conditional compliance business logic engines.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**Database &amp; Infrastructure:** PostgreSQL via Supabase Core with Row-Level Security (RLS) protecting tenant PII/Identity.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2. Technology Stack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**Frontend Framework:** Next.js 15 / React 19 (Server-Side Rendering for optimized asset loading)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**Styling Engine:** Tailwind CSS 4 (Rapid compilation of premium light-theme glassmorphism styles and transitions)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**3D Rendering:** Spline / `@splinetool/react-spline` (Visually interactive web-gl rendering without manual shader code manipulation)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**Database Engine:** PostgreSQL via Supabase (ACID-compliant transactions for revenue-share ledger balance updating)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**Authentication:** Supabase Auth / Next.js Middleware (Built-in JWT tokens, session persistence, and programmatic developer bypass hooks)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3. Database Schema Blueprint (DDL)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Enable UUID extensions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-- 1. USER PROFILE TYPE AND ACCOUNT REGISTRY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TYPE user_role AS ENUM ('admin', 'owner', 'user');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role user_role NOT NULL DEFAULT 'user',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wallet_credit_points INT DEFAULT 0 CHECK (wallet_credit_points &gt;= 0),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-- 2. PROPERTY REGISTER (OWNER ASSETS)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TYPE dubai_neighborhood AS ENUM ('Dubai Marina', 'Downtown', 'JVC', 'Palm Jumeirah');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TYPE listing_status AS ENUM ('pending_review', 'live', 'rejected');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properties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owner_id UUID REFERENCES users(id) ON DELETE CASCADE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neighborhood dubai_neighborhood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target_revenue DECIMAL(10, 2) NOT NULL CHECK (target_revenue &gt; 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sira_lock_active BOOLEAN DEFAULT TRUE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pml_document_url TEXT NOT NULL, -- Property Management Letter remote storage path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status listing_status DEFAULT 'pending_review'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-- 3. VARIABLE SUBSCRIPTIONS MATRIX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TYPE stay_duration_type AS ENUM ('short_stay', 'fluid_living');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subscriptions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user_id UUID REFERENCES users(id) ON DELETE RESTRICT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property_id UUID REFERENCES properties(id) ON DELETE RESTRICT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duration_type stay_duration_type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-- Lifestyle Cart Flag Toggles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has_car_rental BOOLEAN DEFAULT FALSE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has_deep_cleaning BOOLEAN DEFAULT FALSE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has_gym_cowork_access BOOLEAN DEFAULT FALSE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-- Financial Arrays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base_price DECIMAL(10, 2) NOT NULL CHECK (base_price &gt;= 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addons_total DECIMAL(10, 2) GENERATED ALWAYS AS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(CASE WHEN has_car_rental THEN 2500.00 ELSE 0.00 END) 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(CASE WHEN has_deep_cleaning THEN 400.00 ELSE 0.00 END) 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(CASE WHEN has_gym_cowork_access THEN 600.00 ELSE 0.00 END)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) STORED,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-- Automated Dubai Tourism Compliance Slicing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tourism_tax DECIMAL(10, 2) NOT NULL DEFAULT 0.00,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-- Calculated Invoice Grand Total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monthly_grand_total DECIMAL(10, 2) GENERATED ALWAYS AS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base_price +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((CASE WHEN has_car_rental THEN 2500.00 ELSE 0.00 END) 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(CASE WHEN has_deep_cleaning THEN 400.00 ELSE 0.00 END) +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(CASE WHEN has_gym_cowork_access THEN 600.00 ELSE 0.00 END)) +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tourism_tax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) STORED,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-- 4. REAL-TIME REWARDS TRANSACTION TRACKER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TYPE loyalty_transaction_type AS ENUM ('accrual_base', 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