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Smith</w:t>
      </w:r>
    </w:p>
    <w:p>
      <w:r>
        <w:t>alice.smith@example.com | 555-0101</w:t>
      </w:r>
    </w:p>
    <w:p>
      <w:pPr>
        <w:pStyle w:val="Heading1"/>
      </w:pPr>
      <w:r>
        <w:t>Professional Title</w:t>
      </w:r>
    </w:p>
    <w:p>
      <w:r>
        <w:t>Python Developer</w:t>
      </w:r>
    </w:p>
    <w:p>
      <w:pPr>
        <w:pStyle w:val="Heading1"/>
      </w:pPr>
      <w:r>
        <w:t>Summary</w:t>
      </w:r>
    </w:p>
    <w:p>
      <w:r>
        <w:t>Experienced Python Developer with 5 years of experience building scalable backend services.</w:t>
      </w:r>
    </w:p>
    <w:p>
      <w:pPr>
        <w:pStyle w:val="Heading1"/>
      </w:pPr>
      <w:r>
        <w:t>Skills</w:t>
      </w:r>
    </w:p>
    <w:p>
      <w:r>
        <w:t>Python, Django, Flask, REST APIs, PostgreSQL, Docker, AWS</w:t>
      </w:r>
    </w:p>
    <w:p>
      <w:pPr>
        <w:pStyle w:val="Heading1"/>
      </w:pPr>
      <w:r>
        <w:t>Experience</w:t>
      </w:r>
    </w:p>
    <w:p>
      <w:r>
        <w:t>Senior Python Developer at TechCorp (2020 - Present)</w:t>
        <w:br/>
        <w:t>- Built microservices using FastAPI.</w:t>
        <w:br/>
        <w:t>- Optimized database queries, reducing response time by 30%.</w:t>
      </w:r>
    </w:p>
    <w:p>
      <w:pPr>
        <w:pStyle w:val="Heading1"/>
      </w:pPr>
      <w:r>
        <w:t>Education</w:t>
      </w:r>
    </w:p>
    <w:p>
      <w:r>
        <w:t>B.S. in Computer Science, University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