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392D9" w14:textId="3B3478E5" w:rsidR="007A0C7C" w:rsidRDefault="009F6119" w:rsidP="009F6119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 – 4</w:t>
      </w:r>
    </w:p>
    <w:p w14:paraId="5668DE72" w14:textId="4F859B18" w:rsidR="009F6119" w:rsidRPr="009F6119" w:rsidRDefault="009F6119" w:rsidP="009F6119">
      <w:pPr>
        <w:rPr>
          <w:sz w:val="32"/>
          <w:szCs w:val="32"/>
          <w:lang w:val="en-US"/>
        </w:rPr>
      </w:pPr>
      <w:r w:rsidRPr="009F6119">
        <w:rPr>
          <w:sz w:val="32"/>
          <w:szCs w:val="32"/>
          <w:lang w:val="en-US"/>
        </w:rPr>
        <w:t>Create a class for propositional symbols. For example: If you have a</w:t>
      </w:r>
      <w:r>
        <w:rPr>
          <w:sz w:val="32"/>
          <w:szCs w:val="32"/>
          <w:lang w:val="en-US"/>
        </w:rPr>
        <w:t xml:space="preserve"> </w:t>
      </w:r>
      <w:r w:rsidRPr="009F6119">
        <w:rPr>
          <w:sz w:val="32"/>
          <w:szCs w:val="32"/>
          <w:lang w:val="en-US"/>
        </w:rPr>
        <w:t>Symbol class for creating</w:t>
      </w:r>
      <w:r>
        <w:rPr>
          <w:sz w:val="32"/>
          <w:szCs w:val="32"/>
          <w:lang w:val="en-US"/>
        </w:rPr>
        <w:t xml:space="preserve"> </w:t>
      </w:r>
      <w:r w:rsidRPr="009F6119">
        <w:rPr>
          <w:sz w:val="32"/>
          <w:szCs w:val="32"/>
          <w:lang w:val="en-US"/>
        </w:rPr>
        <w:t>any propositional symbol, it should be written as:</w:t>
      </w:r>
      <w:r>
        <w:rPr>
          <w:sz w:val="32"/>
          <w:szCs w:val="32"/>
          <w:lang w:val="en-US"/>
        </w:rPr>
        <w:t xml:space="preserve"> </w:t>
      </w:r>
      <w:r w:rsidRPr="009F6119">
        <w:rPr>
          <w:sz w:val="32"/>
          <w:szCs w:val="32"/>
          <w:lang w:val="en-US"/>
        </w:rPr>
        <w:t>p = Symbol('P')</w:t>
      </w:r>
    </w:p>
    <w:p w14:paraId="58C236B3" w14:textId="77E2DCA1" w:rsidR="009F6119" w:rsidRDefault="009F6119" w:rsidP="009F6119">
      <w:pPr>
        <w:rPr>
          <w:sz w:val="32"/>
          <w:szCs w:val="32"/>
          <w:lang w:val="en-US"/>
        </w:rPr>
      </w:pPr>
      <w:r w:rsidRPr="009F6119">
        <w:rPr>
          <w:sz w:val="32"/>
          <w:szCs w:val="32"/>
          <w:lang w:val="en-US"/>
        </w:rPr>
        <w:t>Define unary and binary logic operations/logical connectives for handling simple propositional</w:t>
      </w:r>
      <w:r>
        <w:rPr>
          <w:sz w:val="32"/>
          <w:szCs w:val="32"/>
          <w:lang w:val="en-US"/>
        </w:rPr>
        <w:t xml:space="preserve"> </w:t>
      </w:r>
      <w:r w:rsidRPr="009F6119">
        <w:rPr>
          <w:sz w:val="32"/>
          <w:szCs w:val="32"/>
          <w:lang w:val="en-US"/>
        </w:rPr>
        <w:t>logic. (Define operations for not, or, and, conditional, and double conditional)</w:t>
      </w:r>
      <w:r>
        <w:rPr>
          <w:sz w:val="32"/>
          <w:szCs w:val="32"/>
          <w:lang w:val="en-US"/>
        </w:rPr>
        <w:t xml:space="preserve">. </w:t>
      </w:r>
      <w:r w:rsidRPr="009F6119">
        <w:rPr>
          <w:sz w:val="32"/>
          <w:szCs w:val="32"/>
          <w:lang w:val="en-US"/>
        </w:rPr>
        <w:t>The inputs to your operations are all the possible values (</w:t>
      </w:r>
      <w:proofErr w:type="spellStart"/>
      <w:r w:rsidRPr="009F6119">
        <w:rPr>
          <w:sz w:val="32"/>
          <w:szCs w:val="32"/>
          <w:lang w:val="en-US"/>
        </w:rPr>
        <w:t>boolean</w:t>
      </w:r>
      <w:proofErr w:type="spellEnd"/>
      <w:r w:rsidRPr="009F6119">
        <w:rPr>
          <w:sz w:val="32"/>
          <w:szCs w:val="32"/>
          <w:lang w:val="en-US"/>
        </w:rPr>
        <w:t>) of the constituent symbols</w:t>
      </w:r>
      <w:r>
        <w:rPr>
          <w:sz w:val="32"/>
          <w:szCs w:val="32"/>
          <w:lang w:val="en-US"/>
        </w:rPr>
        <w:t xml:space="preserve"> </w:t>
      </w:r>
      <w:r w:rsidRPr="009F6119">
        <w:rPr>
          <w:sz w:val="32"/>
          <w:szCs w:val="32"/>
          <w:lang w:val="en-US"/>
        </w:rPr>
        <w:t xml:space="preserve">and the outputs are also </w:t>
      </w:r>
      <w:proofErr w:type="spellStart"/>
      <w:r w:rsidRPr="009F6119">
        <w:rPr>
          <w:sz w:val="32"/>
          <w:szCs w:val="32"/>
          <w:lang w:val="en-US"/>
        </w:rPr>
        <w:t>boolean</w:t>
      </w:r>
      <w:proofErr w:type="spellEnd"/>
      <w:r w:rsidRPr="009F6119">
        <w:rPr>
          <w:sz w:val="32"/>
          <w:szCs w:val="32"/>
          <w:lang w:val="en-US"/>
        </w:rPr>
        <w:t xml:space="preserve"> values. Include another operation for printing a truth table for</w:t>
      </w:r>
      <w:r>
        <w:rPr>
          <w:sz w:val="32"/>
          <w:szCs w:val="32"/>
          <w:lang w:val="en-US"/>
        </w:rPr>
        <w:t xml:space="preserve"> </w:t>
      </w:r>
      <w:r w:rsidRPr="009F6119">
        <w:rPr>
          <w:sz w:val="32"/>
          <w:szCs w:val="32"/>
          <w:lang w:val="en-US"/>
        </w:rPr>
        <w:t>an operation that should mimic a truth table in the propositional logic</w:t>
      </w:r>
      <w:r>
        <w:rPr>
          <w:sz w:val="32"/>
          <w:szCs w:val="32"/>
          <w:lang w:val="en-US"/>
        </w:rPr>
        <w:t>.</w:t>
      </w:r>
    </w:p>
    <w:p w14:paraId="3C283176" w14:textId="77777777" w:rsidR="009F6119" w:rsidRDefault="009F6119" w:rsidP="009F6119">
      <w:pPr>
        <w:rPr>
          <w:sz w:val="32"/>
          <w:szCs w:val="32"/>
          <w:lang w:val="en-US"/>
        </w:rPr>
      </w:pPr>
    </w:p>
    <w:p w14:paraId="744A7100" w14:textId="7DFAA238" w:rsidR="009F6119" w:rsidRDefault="009F6119" w:rsidP="009F611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F6119">
        <w:rPr>
          <w:sz w:val="32"/>
          <w:szCs w:val="32"/>
          <w:lang w:val="en-US"/>
        </w:rPr>
        <w:t>~P-&gt;Q</w:t>
      </w:r>
      <w:r>
        <w:rPr>
          <w:sz w:val="32"/>
          <w:szCs w:val="32"/>
          <w:lang w:val="en-US"/>
        </w:rPr>
        <w:br/>
      </w:r>
      <w:r w:rsidRPr="009F6119">
        <w:rPr>
          <w:sz w:val="32"/>
          <w:szCs w:val="32"/>
          <w:lang w:val="en-US"/>
        </w:rPr>
        <w:drawing>
          <wp:inline distT="0" distB="0" distL="0" distR="0" wp14:anchorId="132E3E79" wp14:editId="701F72CF">
            <wp:extent cx="3749365" cy="1455546"/>
            <wp:effectExtent l="0" t="0" r="3810" b="0"/>
            <wp:docPr id="195817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2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5810" w14:textId="77777777" w:rsidR="009F6119" w:rsidRDefault="009F6119" w:rsidP="009F6119">
      <w:pPr>
        <w:rPr>
          <w:sz w:val="32"/>
          <w:szCs w:val="32"/>
          <w:lang w:val="en-US"/>
        </w:rPr>
      </w:pPr>
    </w:p>
    <w:p w14:paraId="46E74582" w14:textId="2F15D27F" w:rsidR="009F6119" w:rsidRPr="009F6119" w:rsidRDefault="009F6119" w:rsidP="009F611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F6119">
        <w:rPr>
          <w:sz w:val="32"/>
          <w:szCs w:val="32"/>
          <w:lang w:val="en-US"/>
        </w:rPr>
        <w:t xml:space="preserve">~P </w:t>
      </w:r>
      <w:r w:rsidRPr="009F6119">
        <w:rPr>
          <w:rFonts w:ascii="Cambria Math" w:hAnsi="Cambria Math" w:cs="Cambria Math"/>
          <w:sz w:val="32"/>
          <w:szCs w:val="32"/>
          <w:lang w:val="en-US"/>
        </w:rPr>
        <w:t>∧</w:t>
      </w:r>
      <w:r w:rsidRPr="009F6119">
        <w:rPr>
          <w:sz w:val="32"/>
          <w:szCs w:val="32"/>
          <w:lang w:val="en-US"/>
        </w:rPr>
        <w:t xml:space="preserve"> ~Q</w:t>
      </w:r>
    </w:p>
    <w:sectPr w:rsidR="009F6119" w:rsidRPr="009F6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57D4D"/>
    <w:multiLevelType w:val="hybridMultilevel"/>
    <w:tmpl w:val="D96C7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76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7C"/>
    <w:rsid w:val="004462D5"/>
    <w:rsid w:val="005B24BF"/>
    <w:rsid w:val="007553C7"/>
    <w:rsid w:val="007A0C7C"/>
    <w:rsid w:val="009F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52D1"/>
  <w15:chartTrackingRefBased/>
  <w15:docId w15:val="{C98769EC-9D4D-4D70-8E22-2CF019D1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Ishat 121</dc:creator>
  <cp:keywords/>
  <dc:description/>
  <cp:lastModifiedBy>Ishat 121</cp:lastModifiedBy>
  <cp:revision>4</cp:revision>
  <dcterms:created xsi:type="dcterms:W3CDTF">2025-01-29T04:27:00Z</dcterms:created>
  <dcterms:modified xsi:type="dcterms:W3CDTF">2025-01-29T04:45:00Z</dcterms:modified>
</cp:coreProperties>
</file>