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5BEBD" w14:textId="77777777" w:rsidR="00497DA2" w:rsidRPr="00497DA2" w:rsidRDefault="00497DA2" w:rsidP="00497DA2">
      <w:pPr>
        <w:spacing w:after="0" w:line="36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772BE491" w14:textId="77777777" w:rsidR="00497DA2" w:rsidRPr="00497DA2" w:rsidRDefault="00497DA2" w:rsidP="00497DA2">
      <w:pPr>
        <w:spacing w:after="0" w:line="48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</w:pPr>
    </w:p>
    <w:p w14:paraId="69EC91CC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МІНІСТЕРСТВО ОСВІТИ І НАУКИ УКРАЇНИ</w:t>
      </w:r>
    </w:p>
    <w:p w14:paraId="33A23A8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КРЕМЕНЧУЦЬКИЙ НАЦІОНАЛЬНИЙ УНІВЕРСИТЕТ</w:t>
      </w:r>
    </w:p>
    <w:p w14:paraId="71ABBA02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ІМЕНІ МИХАЙЛА ОСТРОГРАДСЬКОГО</w:t>
      </w:r>
    </w:p>
    <w:p w14:paraId="640BD9A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НАВЧАЛЬНО-НАУКОВИЙ ІНСТИТУТ ЕЛЕКТРИЧНОЇ ІНЖЕНЕРІЇ</w:t>
      </w:r>
    </w:p>
    <w:p w14:paraId="35AAEB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ТА ІНФОРМАЦІЙНИХ ТЕХНОЛОГІЙ</w:t>
      </w:r>
    </w:p>
    <w:p w14:paraId="79103743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E2501F1" w14:textId="77777777" w:rsidR="00497DA2" w:rsidRPr="00497DA2" w:rsidRDefault="00497DA2" w:rsidP="00497DA2">
      <w:pPr>
        <w:spacing w:after="0" w:line="48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Кафедра автоматизації та інформаційних систем</w:t>
      </w:r>
    </w:p>
    <w:p w14:paraId="6CC87D73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62818B3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Навчальна дисципліна</w:t>
      </w:r>
    </w:p>
    <w:p w14:paraId="1EC62F6C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«ПАРАЛЕЛЬНІ ТА РОЗПОДІЛЕНІ ОБЧИСЛЕННЯ»</w:t>
      </w:r>
    </w:p>
    <w:p w14:paraId="3415FA6F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A3530A4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597E5E2" w14:textId="32CD7BE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ЗВІТ З ЛАБОРАТОРНОЇ РОБОТИ № </w:t>
      </w:r>
      <w:r w:rsid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7</w:t>
      </w:r>
    </w:p>
    <w:p w14:paraId="5F5AF4ED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73229B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F036D79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4E39F9A2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Виконав</w:t>
      </w:r>
    </w:p>
    <w:p w14:paraId="4CCA80FB" w14:textId="1C722DDC" w:rsidR="00497DA2" w:rsidRDefault="00497DA2" w:rsidP="00497DA2">
      <w:pPr>
        <w:spacing w:after="0" w:line="360" w:lineRule="auto"/>
        <w:jc w:val="right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студент групи КН-23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-</w:t>
      </w: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1</w:t>
      </w:r>
    </w:p>
    <w:p w14:paraId="7983FB8E" w14:textId="417551A8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Іщенко.Є.В</w:t>
      </w:r>
    </w:p>
    <w:p w14:paraId="57567C08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Перевірила</w:t>
      </w:r>
    </w:p>
    <w:p w14:paraId="2BE12C14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доцент кафедри АІС</w:t>
      </w:r>
    </w:p>
    <w:p w14:paraId="7864C7B0" w14:textId="77777777" w:rsidR="00497DA2" w:rsidRPr="00497DA2" w:rsidRDefault="00497DA2" w:rsidP="00497DA2">
      <w:pPr>
        <w:spacing w:after="0" w:line="360" w:lineRule="auto"/>
        <w:ind w:firstLine="6663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Істоміна Н. М.</w:t>
      </w:r>
    </w:p>
    <w:p w14:paraId="4D4DB5A1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393DC3B8" w14:textId="77777777" w:rsidR="00497DA2" w:rsidRP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118A48B5" w14:textId="6D6D75BC" w:rsidR="00497DA2" w:rsidRDefault="00497DA2" w:rsidP="00497DA2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497DA2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Кременчук 2025</w:t>
      </w:r>
    </w:p>
    <w:p w14:paraId="0F38BBAE" w14:textId="77777777" w:rsidR="00E0619E" w:rsidRPr="00E0619E" w:rsidRDefault="00497DA2" w:rsidP="00E0619E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br w:type="page"/>
      </w:r>
      <w:r w:rsidR="00E0619E"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Лабораторна робота №</w:t>
      </w:r>
      <w:r w:rsidR="00E0619E" w:rsidRPr="00E0619E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 xml:space="preserve"> </w:t>
      </w:r>
      <w:r w:rsidR="00E0619E"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7</w:t>
      </w:r>
    </w:p>
    <w:p w14:paraId="0E84BEAE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Тема: Дослідження впливу пріоритету потоків</w:t>
      </w:r>
    </w:p>
    <w:p w14:paraId="1593E318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 xml:space="preserve">Мета: </w:t>
      </w:r>
      <w:r w:rsidRPr="00E0619E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набути навичок задання потокам різних пріоритетів та доцільного використання цього інструменту.</w:t>
      </w:r>
    </w:p>
    <w:p w14:paraId="657BC6F0" w14:textId="77777777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Хід роботи:</w:t>
      </w:r>
    </w:p>
    <w:p w14:paraId="588BE05E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Під час лабораторної роботи необхідно виконати такі дії:</w:t>
      </w:r>
    </w:p>
    <w:p w14:paraId="092B67AB" w14:textId="77777777" w:rsidR="00E0619E" w:rsidRPr="00E0619E" w:rsidRDefault="00E0619E" w:rsidP="00E0619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Створіть консольний застосунок, який складається з трьох потоків. Кожен потік у циклі має виводити на екран числа від 0 до 9. Наведіть власний код і «прінтскрін» роботи програми.</w:t>
      </w:r>
    </w:p>
    <w:p w14:paraId="6134C5B7" w14:textId="77777777" w:rsidR="00E0619E" w:rsidRPr="00E0619E" w:rsidRDefault="00E0619E" w:rsidP="00E0619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Змініть код так, щоб потік 1 виводив числа від 0 до 9, потік 2 – від 10</w:t>
      </w: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val="ru-RU" w:eastAsia="uk-UA"/>
          <w14:ligatures w14:val="none"/>
        </w:rPr>
        <w:t xml:space="preserve"> </w:t>
      </w: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до 19, потік 3 від 20 до 29. Наведіть власний код і «прінтскрін» роботи програми.</w:t>
      </w:r>
    </w:p>
    <w:p w14:paraId="4091D8F8" w14:textId="77777777" w:rsidR="00E0619E" w:rsidRPr="00E0619E" w:rsidRDefault="00E0619E" w:rsidP="00E0619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Змініть код так, щоб на екран усі числа від 0 до 29 виводилися послідовно. Наведіть власний код і «прінтскрін» роботи програми.</w:t>
      </w:r>
    </w:p>
    <w:p w14:paraId="363D739E" w14:textId="77777777" w:rsidR="00E0619E" w:rsidRPr="00E0619E" w:rsidRDefault="00E0619E" w:rsidP="00E0619E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>Створіть консольний застосунок, який складається з двох потоків. В основному потоці викликається другий потік, і робота основного потоку призупиняється на 150 мс, 200 мс. Водночас другий потік у циклі виводить числа від 0 до 10000000. Зробіть другий потік фоновим. Наведіть власний код. Для порівняння наведіть «прінтскріни» роботи програми для двох випадків: другий потік – основний, другий потік – фоновий.</w:t>
      </w:r>
    </w:p>
    <w:p w14:paraId="6E893FD9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</w:p>
    <w:p w14:paraId="226364AA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1</w:t>
      </w: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:</w:t>
      </w:r>
    </w:p>
    <w:p w14:paraId="7E95E617" w14:textId="45BE3746" w:rsid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2D5B5E69" wp14:editId="67486DA9">
            <wp:extent cx="5940425" cy="5373370"/>
            <wp:effectExtent l="0" t="0" r="3175" b="0"/>
            <wp:docPr id="1422788642" name="Рисунок 1" descr="Зображення, що містить текст, знімок екрана, програмне забезпечення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8642" name="Рисунок 1" descr="Зображення, що містить текст, знімок екрана, програмне забезпечення, Шрифт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33D3" w14:textId="50CB3835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Код</w:t>
      </w:r>
    </w:p>
    <w:p w14:paraId="32705F3B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57A9037B" w14:textId="4B6A1611" w:rsid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2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наведена робота консольного застосунку.</w:t>
      </w:r>
    </w:p>
    <w:p w14:paraId="24D9E29B" w14:textId="10955121" w:rsidR="00E0619E" w:rsidRPr="00E0619E" w:rsidRDefault="00E0619E" w:rsidP="00E0619E">
      <w:pP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br w:type="page"/>
      </w:r>
    </w:p>
    <w:p w14:paraId="09F75ABB" w14:textId="4684CAB1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6F60C6A2" wp14:editId="05FE2EB9">
            <wp:extent cx="2800350" cy="4467225"/>
            <wp:effectExtent l="0" t="0" r="0" b="9525"/>
            <wp:docPr id="1786802882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02882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71A0" w14:textId="2B559EFF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2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Робота потоків</w:t>
      </w:r>
    </w:p>
    <w:p w14:paraId="1BF40216" w14:textId="77777777" w:rsidR="00E0619E" w:rsidRPr="00E0619E" w:rsidRDefault="00E0619E" w:rsidP="00E061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2</w:t>
      </w: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:lang w:val="ru-RU"/>
          <w14:ligatures w14:val="none"/>
        </w:rPr>
        <w:t>:</w:t>
      </w:r>
    </w:p>
    <w:p w14:paraId="1A59A2D4" w14:textId="7457DA2F" w:rsid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695A351B" wp14:editId="580E99A1">
            <wp:extent cx="3695700" cy="3708606"/>
            <wp:effectExtent l="0" t="0" r="0" b="6350"/>
            <wp:docPr id="1803603035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03035" name="Рисунок 1" descr="Зображення, що містить текст, електроніка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134" cy="37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1876" w14:textId="2E3B9FE2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3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Код 2</w:t>
      </w:r>
    </w:p>
    <w:p w14:paraId="3A2773CF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BC85749" w14:textId="59E2BF9D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4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наведена робота зміненого коду.</w:t>
      </w:r>
    </w:p>
    <w:p w14:paraId="4FC9752B" w14:textId="372CAF0C" w:rsidR="00E0619E" w:rsidRPr="00E0619E" w:rsidRDefault="00E0619E" w:rsidP="00E0619E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48442378" wp14:editId="111702E6">
            <wp:extent cx="2438400" cy="4552950"/>
            <wp:effectExtent l="0" t="0" r="0" b="0"/>
            <wp:docPr id="1397979129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9129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D0F4" w14:textId="083ADF61" w:rsidR="00CB452A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4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Змінений вивід чисел для потоків</w:t>
      </w:r>
    </w:p>
    <w:p w14:paraId="55983573" w14:textId="77777777" w:rsidR="00CB452A" w:rsidRDefault="00CB452A">
      <w:pP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br w:type="page"/>
      </w:r>
    </w:p>
    <w:p w14:paraId="27A536FA" w14:textId="77777777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A7D14C7" w14:textId="77777777" w:rsidR="00E0619E" w:rsidRPr="00E0619E" w:rsidRDefault="00E0619E" w:rsidP="00E0619E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ab/>
      </w:r>
    </w:p>
    <w:p w14:paraId="2B93051D" w14:textId="77777777" w:rsidR="00E0619E" w:rsidRPr="00E0619E" w:rsidRDefault="00E0619E" w:rsidP="00E061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Завдання 3</w:t>
      </w: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:</w:t>
      </w:r>
    </w:p>
    <w:p w14:paraId="7DCEF908" w14:textId="21DDB6B1" w:rsidR="00E0619E" w:rsidRDefault="00E0619E" w:rsidP="00E061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51B65A40" wp14:editId="691E4A23">
            <wp:extent cx="5219700" cy="6934200"/>
            <wp:effectExtent l="0" t="0" r="0" b="0"/>
            <wp:docPr id="1799229465" name="Рисунок 1" descr="Зображення, що містить текст, знімок екрана, програмне забезпечення, монітор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29465" name="Рисунок 1" descr="Зображення, що містить текст, знімок екрана, програмне забезпечення, монітор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EDCF" w14:textId="0A43038A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5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код 3</w:t>
      </w:r>
    </w:p>
    <w:p w14:paraId="67A7271A" w14:textId="77777777" w:rsidR="00E0619E" w:rsidRPr="00E0619E" w:rsidRDefault="00E0619E" w:rsidP="00E061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0834A783" w14:textId="318FB28D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6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наведена робота зміненого коду.</w:t>
      </w:r>
    </w:p>
    <w:p w14:paraId="670B0CF4" w14:textId="75DA7CE0" w:rsidR="00E0619E" w:rsidRPr="00E0619E" w:rsidRDefault="00E0619E" w:rsidP="00E0619E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lastRenderedPageBreak/>
        <w:drawing>
          <wp:inline distT="0" distB="0" distL="0" distR="0" wp14:anchorId="59F58FA4" wp14:editId="7205412F">
            <wp:extent cx="2295525" cy="4543425"/>
            <wp:effectExtent l="0" t="0" r="9525" b="9525"/>
            <wp:docPr id="234300256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00256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C79B" w14:textId="4B6E1BF5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6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Змінений вивід чисел для потоків на послідовний</w:t>
      </w:r>
    </w:p>
    <w:p w14:paraId="105D182C" w14:textId="77777777" w:rsidR="00E0619E" w:rsidRPr="00446D18" w:rsidRDefault="00E0619E">
      <w:pPr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br w:type="page"/>
      </w:r>
    </w:p>
    <w:p w14:paraId="55824C6A" w14:textId="666373C4" w:rsidR="00E0619E" w:rsidRPr="00E0619E" w:rsidRDefault="00E0619E" w:rsidP="00E0619E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Завдання 4</w:t>
      </w: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:</w:t>
      </w:r>
    </w:p>
    <w:p w14:paraId="037CC61A" w14:textId="77777777" w:rsid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>
        <w:rPr>
          <w:noProof/>
        </w:rPr>
        <w:drawing>
          <wp:inline distT="0" distB="0" distL="0" distR="0" wp14:anchorId="1C5CABAC" wp14:editId="30AC8B29">
            <wp:extent cx="5486400" cy="5544462"/>
            <wp:effectExtent l="0" t="0" r="0" b="0"/>
            <wp:docPr id="1048756397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6397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787" cy="55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3EC" w14:textId="7E754435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7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код 4</w:t>
      </w:r>
    </w:p>
    <w:p w14:paraId="777B6283" w14:textId="27BD8021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На рисунку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8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наведена робота застосунку з двома потоками.</w:t>
      </w:r>
    </w:p>
    <w:p w14:paraId="537F3918" w14:textId="197F3621" w:rsidR="00E0619E" w:rsidRPr="00E0619E" w:rsidRDefault="00446D18" w:rsidP="00E0619E">
      <w:pPr>
        <w:spacing w:line="240" w:lineRule="auto"/>
        <w:ind w:firstLine="708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val="en-US"/>
          <w14:ligatures w14:val="none"/>
        </w:rPr>
      </w:pPr>
      <w:r>
        <w:rPr>
          <w:noProof/>
        </w:rPr>
        <w:lastRenderedPageBreak/>
        <w:drawing>
          <wp:inline distT="0" distB="0" distL="0" distR="0" wp14:anchorId="404C500D" wp14:editId="09DD53B2">
            <wp:extent cx="4181475" cy="6972300"/>
            <wp:effectExtent l="0" t="0" r="9525" b="0"/>
            <wp:docPr id="2077891533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91533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3126" w14:textId="2FAD1A16" w:rsidR="00E0619E" w:rsidRPr="00E0619E" w:rsidRDefault="00E0619E" w:rsidP="00E0619E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Рисунок </w:t>
      </w:r>
      <w:r w:rsidR="00CB452A">
        <w:rPr>
          <w:rFonts w:ascii="Times New Roman" w:eastAsia="Calibri" w:hAnsi="Times New Roman" w:cs="Times New Roman"/>
          <w:bCs/>
          <w:kern w:val="0"/>
          <w:sz w:val="28"/>
          <w:szCs w:val="28"/>
          <w:lang w:val="ru-RU"/>
          <w14:ligatures w14:val="none"/>
        </w:rPr>
        <w:t>1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8</w:t>
      </w:r>
      <w:r w:rsidRPr="00E0619E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 xml:space="preserve"> – Робота консольного застосунку з двома потоками</w:t>
      </w:r>
    </w:p>
    <w:p w14:paraId="65705A11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Висновки:</w:t>
      </w:r>
    </w:p>
    <w:p w14:paraId="223C2128" w14:textId="77777777" w:rsidR="00E0619E" w:rsidRPr="00E0619E" w:rsidRDefault="00E0619E" w:rsidP="00E061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На цій лабораторній роботі ми досліджували вплив пріоритету потоків, </w:t>
      </w:r>
      <w:r w:rsidRPr="00E0619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набули навичок задання потокам різних пріоритетів та доцільного використання цього інструменту.</w:t>
      </w:r>
      <w:r w:rsidRPr="00E0619E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uk-UA"/>
          <w14:ligatures w14:val="none"/>
        </w:rPr>
        <w:t xml:space="preserve"> Створили чотири консольних застосунки та провели перевірку роботи потоків.</w:t>
      </w:r>
    </w:p>
    <w:p w14:paraId="77D0D358" w14:textId="77777777" w:rsidR="00E0619E" w:rsidRPr="00E0619E" w:rsidRDefault="00E0619E" w:rsidP="00E0619E">
      <w:pPr>
        <w:spacing w:after="0" w:line="360" w:lineRule="auto"/>
        <w:jc w:val="both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E0619E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ab/>
      </w:r>
    </w:p>
    <w:p w14:paraId="06435721" w14:textId="2148D2AD" w:rsidR="00497DA2" w:rsidRPr="00497DA2" w:rsidRDefault="00497DA2" w:rsidP="00497DA2">
      <w:pPr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sectPr w:rsidR="00497DA2" w:rsidRPr="0049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021D91"/>
    <w:multiLevelType w:val="hybridMultilevel"/>
    <w:tmpl w:val="2F52D186"/>
    <w:lvl w:ilvl="0" w:tplc="3EA0D58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770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2"/>
    <w:rsid w:val="00446D18"/>
    <w:rsid w:val="00497DA2"/>
    <w:rsid w:val="0088690B"/>
    <w:rsid w:val="00CB452A"/>
    <w:rsid w:val="00E0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930C"/>
  <w15:chartTrackingRefBased/>
  <w15:docId w15:val="{021BABBD-2986-407C-91B4-EC4AABA1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19E"/>
  </w:style>
  <w:style w:type="paragraph" w:styleId="1">
    <w:name w:val="heading 1"/>
    <w:basedOn w:val="a"/>
    <w:next w:val="a"/>
    <w:link w:val="10"/>
    <w:uiPriority w:val="9"/>
    <w:qFormat/>
    <w:rsid w:val="0049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D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D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7D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D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D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7D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1506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Ishchenko Yevhen</dc:creator>
  <cp:keywords/>
  <dc:description/>
  <cp:lastModifiedBy>Ishchenko Yevhen</cp:lastModifiedBy>
  <cp:revision>3</cp:revision>
  <dcterms:created xsi:type="dcterms:W3CDTF">2025-06-05T08:00:00Z</dcterms:created>
  <dcterms:modified xsi:type="dcterms:W3CDTF">2025-06-05T08:15:00Z</dcterms:modified>
</cp:coreProperties>
</file>