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EB4" w:rsidRPr="00710EB4" w:rsidRDefault="00710EB4" w:rsidP="00710EB4">
      <w:pPr>
        <w:ind w:firstLine="0"/>
        <w:rPr>
          <w:rFonts w:cs="Arial"/>
        </w:rPr>
      </w:pPr>
      <w:bookmarkStart w:id="0" w:name="_GoBack"/>
      <w:bookmarkEnd w:id="0"/>
    </w:p>
    <w:p w:rsidR="00710EB4" w:rsidRDefault="00710EB4" w:rsidP="00710EB4">
      <w:pPr>
        <w:ind w:firstLine="0"/>
        <w:jc w:val="center"/>
        <w:rPr>
          <w:rFonts w:cs="Arial"/>
          <w:b/>
          <w:sz w:val="32"/>
          <w:szCs w:val="32"/>
        </w:rPr>
      </w:pPr>
      <w:r w:rsidRPr="00710EB4">
        <w:rPr>
          <w:rFonts w:cs="Arial"/>
          <w:b/>
          <w:sz w:val="32"/>
          <w:szCs w:val="32"/>
        </w:rPr>
        <w:t>МИНИСТЕРСТВО РЕГИОНАЛЬНОГО РАЗВИТИЯ</w:t>
      </w:r>
    </w:p>
    <w:p w:rsidR="00710EB4" w:rsidRPr="00710EB4" w:rsidRDefault="00710EB4" w:rsidP="00710EB4">
      <w:pPr>
        <w:ind w:firstLine="0"/>
        <w:jc w:val="center"/>
        <w:rPr>
          <w:rFonts w:cs="Arial"/>
          <w:b/>
          <w:sz w:val="32"/>
          <w:szCs w:val="32"/>
        </w:rPr>
      </w:pPr>
      <w:r w:rsidRPr="00710EB4">
        <w:rPr>
          <w:rFonts w:cs="Arial"/>
          <w:b/>
          <w:sz w:val="32"/>
          <w:szCs w:val="32"/>
        </w:rPr>
        <w:t>РЕСПУБЛИКИ АЛТАЙ</w:t>
      </w:r>
    </w:p>
    <w:p w:rsidR="00710EB4" w:rsidRPr="00710EB4" w:rsidRDefault="00710EB4" w:rsidP="00710EB4">
      <w:pPr>
        <w:ind w:firstLine="0"/>
        <w:jc w:val="center"/>
        <w:rPr>
          <w:rFonts w:cs="Arial"/>
          <w:b/>
          <w:sz w:val="32"/>
          <w:szCs w:val="32"/>
        </w:rPr>
      </w:pPr>
    </w:p>
    <w:p w:rsidR="00710EB4" w:rsidRPr="00710EB4" w:rsidRDefault="00710EB4" w:rsidP="00710EB4">
      <w:pPr>
        <w:ind w:firstLine="0"/>
        <w:jc w:val="center"/>
        <w:rPr>
          <w:rFonts w:cs="Arial"/>
          <w:b/>
          <w:sz w:val="32"/>
          <w:szCs w:val="32"/>
        </w:rPr>
      </w:pPr>
      <w:r w:rsidRPr="00710EB4">
        <w:rPr>
          <w:rFonts w:cs="Arial"/>
          <w:b/>
          <w:sz w:val="32"/>
          <w:szCs w:val="32"/>
        </w:rPr>
        <w:t>ПРИКАЗ</w:t>
      </w:r>
    </w:p>
    <w:p w:rsidR="00710EB4" w:rsidRPr="00710EB4" w:rsidRDefault="00710EB4" w:rsidP="00710EB4">
      <w:pPr>
        <w:ind w:firstLine="0"/>
        <w:jc w:val="center"/>
        <w:rPr>
          <w:rFonts w:cs="Arial"/>
          <w:b/>
          <w:sz w:val="32"/>
          <w:szCs w:val="32"/>
        </w:rPr>
      </w:pPr>
      <w:r w:rsidRPr="00710EB4">
        <w:rPr>
          <w:rFonts w:cs="Arial"/>
          <w:b/>
          <w:sz w:val="32"/>
          <w:szCs w:val="32"/>
        </w:rPr>
        <w:t>от 29 октября 2019 года № 572-Д</w:t>
      </w:r>
    </w:p>
    <w:p w:rsidR="00710EB4" w:rsidRPr="00710EB4" w:rsidRDefault="00710EB4" w:rsidP="00710EB4">
      <w:pPr>
        <w:ind w:firstLine="0"/>
        <w:jc w:val="center"/>
        <w:rPr>
          <w:rFonts w:cs="Arial"/>
          <w:b/>
          <w:sz w:val="32"/>
          <w:szCs w:val="32"/>
        </w:rPr>
      </w:pPr>
      <w:r w:rsidRPr="00710EB4">
        <w:rPr>
          <w:rFonts w:cs="Arial"/>
          <w:b/>
          <w:sz w:val="32"/>
          <w:szCs w:val="32"/>
        </w:rPr>
        <w:t>г. Горно-Алтайск</w:t>
      </w:r>
    </w:p>
    <w:p w:rsidR="00710EB4" w:rsidRPr="00710EB4" w:rsidRDefault="00710EB4" w:rsidP="00710EB4">
      <w:pPr>
        <w:ind w:firstLine="0"/>
        <w:jc w:val="center"/>
        <w:rPr>
          <w:rFonts w:cs="Arial"/>
          <w:b/>
          <w:sz w:val="32"/>
          <w:szCs w:val="32"/>
        </w:rPr>
      </w:pPr>
    </w:p>
    <w:p w:rsidR="00710EB4" w:rsidRPr="00710EB4" w:rsidRDefault="00710EB4" w:rsidP="00710EB4">
      <w:pPr>
        <w:ind w:firstLine="0"/>
        <w:jc w:val="center"/>
        <w:rPr>
          <w:rFonts w:cs="Arial"/>
          <w:b/>
          <w:bCs/>
          <w:kern w:val="28"/>
          <w:sz w:val="32"/>
          <w:szCs w:val="32"/>
        </w:rPr>
      </w:pPr>
      <w:r w:rsidRPr="00710EB4">
        <w:rPr>
          <w:rFonts w:cs="Arial"/>
          <w:b/>
          <w:bCs/>
          <w:kern w:val="28"/>
          <w:sz w:val="32"/>
          <w:szCs w:val="32"/>
        </w:rPr>
        <w:t>ОБ УТВЕРЖДЕНИИ АДМИНИСТРАТИВНОГО РЕГЛАМЕНТА</w:t>
      </w:r>
    </w:p>
    <w:p w:rsidR="00710EB4" w:rsidRPr="00710EB4" w:rsidRDefault="00710EB4" w:rsidP="00710EB4">
      <w:pPr>
        <w:ind w:firstLine="0"/>
        <w:jc w:val="center"/>
        <w:rPr>
          <w:rFonts w:cs="Arial"/>
          <w:b/>
          <w:bCs/>
          <w:kern w:val="28"/>
          <w:sz w:val="32"/>
          <w:szCs w:val="32"/>
        </w:rPr>
      </w:pPr>
      <w:r w:rsidRPr="00710EB4">
        <w:rPr>
          <w:rFonts w:cs="Arial"/>
          <w:b/>
          <w:bCs/>
          <w:kern w:val="28"/>
          <w:sz w:val="32"/>
          <w:szCs w:val="32"/>
        </w:rPr>
        <w:t xml:space="preserve">МИНИСТЕРСТВА РЕГИОНАЛЬНОГО РАЗВИТИЯ РЕСПУБЛИКИ АЛТАЙ «ОСУЩЕСТВЛЕНИЕ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И ПРИЗНАНИИ </w:t>
      </w:r>
      <w:proofErr w:type="gramStart"/>
      <w:r w:rsidRPr="00710EB4">
        <w:rPr>
          <w:rFonts w:cs="Arial"/>
          <w:b/>
          <w:bCs/>
          <w:kern w:val="28"/>
          <w:sz w:val="32"/>
          <w:szCs w:val="32"/>
        </w:rPr>
        <w:t>УТРАТИВШИМИ</w:t>
      </w:r>
      <w:proofErr w:type="gramEnd"/>
      <w:r w:rsidRPr="00710EB4">
        <w:rPr>
          <w:rFonts w:cs="Arial"/>
          <w:b/>
          <w:bCs/>
          <w:kern w:val="28"/>
          <w:sz w:val="32"/>
          <w:szCs w:val="32"/>
        </w:rPr>
        <w:t xml:space="preserve"> СИЛУ НЕКОТОРЫХ ПРИКАЗОВ МИНИСТЕРСТВА РЕГИОНАЛЬНОГО РАЗВИТИЯ РЕСПУБЛИКИ АЛТАЙ</w:t>
      </w:r>
    </w:p>
    <w:p w:rsidR="00710EB4" w:rsidRPr="00710EB4" w:rsidRDefault="00710EB4" w:rsidP="00710EB4">
      <w:pPr>
        <w:jc w:val="center"/>
        <w:rPr>
          <w:rFonts w:cs="Arial"/>
        </w:rPr>
      </w:pPr>
    </w:p>
    <w:p w:rsidR="00710EB4" w:rsidRPr="00710EB4" w:rsidRDefault="00710EB4" w:rsidP="00710EB4">
      <w:pPr>
        <w:ind w:firstLine="709"/>
        <w:rPr>
          <w:rFonts w:cs="Arial"/>
        </w:rPr>
      </w:pPr>
      <w:r w:rsidRPr="00710EB4">
        <w:rPr>
          <w:rFonts w:cs="Arial"/>
        </w:rPr>
        <w:t xml:space="preserve">В соответствии с </w:t>
      </w:r>
      <w:hyperlink r:id="rId5" w:tgtFrame="Logical" w:history="1">
        <w:r w:rsidRPr="00710EB4">
          <w:rPr>
            <w:rStyle w:val="a7"/>
            <w:rFonts w:cs="Arial"/>
          </w:rPr>
          <w:t>постановлением Правительства Республики Алтай от 28 декабря 2018 года № 417</w:t>
        </w:r>
      </w:hyperlink>
      <w:r w:rsidRPr="00710EB4">
        <w:rPr>
          <w:rFonts w:cs="Arial"/>
        </w:rPr>
        <w:t xml:space="preserve"> «О разработке и утверждении административных регламентов осуществления регионального государственного надзора и предоставления государственных услуг, признании </w:t>
      </w:r>
      <w:proofErr w:type="gramStart"/>
      <w:r w:rsidRPr="00710EB4">
        <w:rPr>
          <w:rFonts w:cs="Arial"/>
        </w:rPr>
        <w:t>утратившими</w:t>
      </w:r>
      <w:proofErr w:type="gramEnd"/>
      <w:r w:rsidRPr="00710EB4">
        <w:rPr>
          <w:rFonts w:cs="Arial"/>
        </w:rPr>
        <w:t xml:space="preserve"> силу некоторых постановлений Правительства Республики Алтай и внесении изменений в некоторые постановления Правительства Республики Алтай», </w:t>
      </w:r>
    </w:p>
    <w:p w:rsidR="00710EB4" w:rsidRPr="00710EB4" w:rsidRDefault="00710EB4" w:rsidP="00710EB4">
      <w:pPr>
        <w:rPr>
          <w:rFonts w:cs="Arial"/>
        </w:rPr>
      </w:pPr>
    </w:p>
    <w:p w:rsidR="00710EB4" w:rsidRPr="00710EB4" w:rsidRDefault="00710EB4" w:rsidP="00710EB4">
      <w:pPr>
        <w:rPr>
          <w:rFonts w:cs="Arial"/>
          <w:b/>
        </w:rPr>
      </w:pPr>
      <w:r w:rsidRPr="00710EB4">
        <w:rPr>
          <w:rFonts w:cs="Arial"/>
          <w:b/>
        </w:rPr>
        <w:t>ПРИКАЗЫВАЮ:</w:t>
      </w:r>
    </w:p>
    <w:p w:rsidR="00710EB4" w:rsidRPr="00710EB4" w:rsidRDefault="00710EB4" w:rsidP="00710EB4">
      <w:pPr>
        <w:rPr>
          <w:rFonts w:cs="Arial"/>
          <w:b/>
        </w:rPr>
      </w:pPr>
    </w:p>
    <w:p w:rsidR="00710EB4" w:rsidRPr="00710EB4" w:rsidRDefault="00710EB4" w:rsidP="00710EB4">
      <w:pPr>
        <w:pStyle w:val="ConsPlusNormal"/>
        <w:ind w:firstLine="709"/>
        <w:jc w:val="both"/>
        <w:rPr>
          <w:rFonts w:ascii="Arial" w:hAnsi="Arial" w:cs="Arial"/>
          <w:szCs w:val="24"/>
        </w:rPr>
      </w:pPr>
      <w:r w:rsidRPr="00710EB4">
        <w:rPr>
          <w:rFonts w:ascii="Arial" w:hAnsi="Arial" w:cs="Arial"/>
          <w:szCs w:val="24"/>
        </w:rPr>
        <w:t xml:space="preserve">1. Утвердить «Административный регламент Министерства регионального развития Республики Алтай «Осуществление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w:t>
      </w:r>
      <w:proofErr w:type="gramStart"/>
      <w:r w:rsidRPr="00710EB4">
        <w:rPr>
          <w:rFonts w:ascii="Arial" w:hAnsi="Arial" w:cs="Arial"/>
          <w:szCs w:val="24"/>
        </w:rPr>
        <w:t>согласно приложения</w:t>
      </w:r>
      <w:proofErr w:type="gramEnd"/>
      <w:r w:rsidRPr="00710EB4">
        <w:rPr>
          <w:rFonts w:ascii="Arial" w:hAnsi="Arial" w:cs="Arial"/>
          <w:szCs w:val="24"/>
        </w:rPr>
        <w:t xml:space="preserve"> к настоящему Приказу.</w:t>
      </w:r>
    </w:p>
    <w:p w:rsidR="00710EB4" w:rsidRPr="00710EB4" w:rsidRDefault="00710EB4" w:rsidP="00710EB4">
      <w:pPr>
        <w:ind w:firstLine="709"/>
        <w:rPr>
          <w:rFonts w:cs="Arial"/>
        </w:rPr>
      </w:pPr>
      <w:r w:rsidRPr="00710EB4">
        <w:rPr>
          <w:rFonts w:cs="Arial"/>
        </w:rPr>
        <w:t xml:space="preserve">2. Признать утратившими силу: </w:t>
      </w:r>
    </w:p>
    <w:p w:rsidR="00710EB4" w:rsidRPr="00710EB4" w:rsidRDefault="00EF4C98" w:rsidP="00710EB4">
      <w:pPr>
        <w:ind w:firstLine="709"/>
        <w:rPr>
          <w:rFonts w:cs="Arial"/>
        </w:rPr>
      </w:pPr>
      <w:hyperlink r:id="rId6" w:tgtFrame="Logical" w:history="1">
        <w:proofErr w:type="gramStart"/>
        <w:r w:rsidR="00710EB4" w:rsidRPr="00710EB4">
          <w:rPr>
            <w:rStyle w:val="a7"/>
            <w:rFonts w:cs="Arial"/>
          </w:rPr>
          <w:t>Приказ Министерства регионального развития Республики Алтай от 7 июня 2012 года № 170-Д</w:t>
        </w:r>
      </w:hyperlink>
      <w:r w:rsidR="00710EB4" w:rsidRPr="00710EB4">
        <w:rPr>
          <w:rFonts w:cs="Arial"/>
        </w:rPr>
        <w:t xml:space="preserve"> «Об утверждении административного регламента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и признанию утратившими силу некоторых приказов Министерства регионального развития Республики Алтай»;</w:t>
      </w:r>
      <w:proofErr w:type="gramEnd"/>
    </w:p>
    <w:p w:rsidR="00710EB4" w:rsidRPr="00710EB4" w:rsidRDefault="00EF4C98" w:rsidP="00710EB4">
      <w:pPr>
        <w:ind w:firstLine="709"/>
        <w:rPr>
          <w:rFonts w:cs="Arial"/>
        </w:rPr>
      </w:pPr>
      <w:hyperlink r:id="rId7" w:tgtFrame="Logical" w:history="1">
        <w:proofErr w:type="gramStart"/>
        <w:r w:rsidR="00710EB4" w:rsidRPr="00710EB4">
          <w:rPr>
            <w:rStyle w:val="a7"/>
            <w:rFonts w:cs="Arial"/>
          </w:rPr>
          <w:t>Приказ Министерства регионального развития Республики Алтай от 4 июля 2018 года № 346-Д</w:t>
        </w:r>
      </w:hyperlink>
      <w:r w:rsidR="00710EB4" w:rsidRPr="00710EB4">
        <w:rPr>
          <w:rFonts w:cs="Arial"/>
        </w:rPr>
        <w:t xml:space="preserve"> «Об утверждении изменений, вносимых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w:t>
      </w:r>
      <w:r w:rsidR="00710EB4" w:rsidRPr="00710EB4">
        <w:rPr>
          <w:rFonts w:cs="Arial"/>
        </w:rPr>
        <w:lastRenderedPageBreak/>
        <w:t>документация которых подлежит экспертизе, утвержденный приказом Министерства регионального развития Республики Алтай от 7 июня 2012 года № 170-Д»;</w:t>
      </w:r>
      <w:proofErr w:type="gramEnd"/>
    </w:p>
    <w:p w:rsidR="00710EB4" w:rsidRPr="00710EB4" w:rsidRDefault="00EF4C98" w:rsidP="00710EB4">
      <w:pPr>
        <w:ind w:firstLine="709"/>
        <w:rPr>
          <w:rFonts w:cs="Arial"/>
        </w:rPr>
      </w:pPr>
      <w:hyperlink r:id="rId8" w:tgtFrame="Logical" w:history="1">
        <w:proofErr w:type="gramStart"/>
        <w:r w:rsidR="00710EB4" w:rsidRPr="00710EB4">
          <w:rPr>
            <w:rStyle w:val="a7"/>
            <w:rFonts w:cs="Arial"/>
          </w:rPr>
          <w:t>Приказ Министерства регионального развития Республики Алтай от 28 апреля 2018 года № 229-Д</w:t>
        </w:r>
      </w:hyperlink>
      <w:r w:rsidR="00710EB4" w:rsidRPr="00710EB4">
        <w:rPr>
          <w:rFonts w:cs="Arial"/>
        </w:rPr>
        <w:t xml:space="preserve"> «Об утверждении изменений, вносимых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утвержденный приказом Министерства регионального развития Республики Алтай от 7 июня 2012 года № 170-Д»;</w:t>
      </w:r>
      <w:proofErr w:type="gramEnd"/>
    </w:p>
    <w:p w:rsidR="00710EB4" w:rsidRPr="00710EB4" w:rsidRDefault="00EF4C98" w:rsidP="00710EB4">
      <w:pPr>
        <w:ind w:firstLine="709"/>
        <w:rPr>
          <w:rFonts w:cs="Arial"/>
        </w:rPr>
      </w:pPr>
      <w:hyperlink r:id="rId9" w:tgtFrame="Logical" w:history="1">
        <w:r w:rsidR="00710EB4" w:rsidRPr="00710EB4">
          <w:rPr>
            <w:rStyle w:val="a7"/>
            <w:rFonts w:cs="Arial"/>
          </w:rPr>
          <w:t>Приказ Министерства регионального развития Республики Алтай от 27 декабря 2017 года № 590-Д</w:t>
        </w:r>
      </w:hyperlink>
      <w:r w:rsidR="00710EB4" w:rsidRPr="00710EB4">
        <w:rPr>
          <w:rFonts w:cs="Arial"/>
        </w:rPr>
        <w:t xml:space="preserve"> «О внесении изменения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w:t>
      </w:r>
    </w:p>
    <w:p w:rsidR="00710EB4" w:rsidRPr="00710EB4" w:rsidRDefault="00EF4C98" w:rsidP="00710EB4">
      <w:pPr>
        <w:ind w:firstLine="709"/>
        <w:rPr>
          <w:rFonts w:cs="Arial"/>
        </w:rPr>
      </w:pPr>
      <w:hyperlink r:id="rId10" w:tgtFrame="Logical" w:history="1">
        <w:r w:rsidR="00710EB4" w:rsidRPr="00710EB4">
          <w:rPr>
            <w:rStyle w:val="a7"/>
            <w:rFonts w:cs="Arial"/>
          </w:rPr>
          <w:t>Приказ Министерства регионального развития Республики Алтай от 21 декабря 2017 года № 567-Д</w:t>
        </w:r>
      </w:hyperlink>
      <w:r w:rsidR="00710EB4" w:rsidRPr="00710EB4">
        <w:rPr>
          <w:rFonts w:cs="Arial"/>
        </w:rPr>
        <w:t xml:space="preserve"> «О внесении изменений в пункт 3 Административного регламента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w:t>
      </w:r>
    </w:p>
    <w:p w:rsidR="00710EB4" w:rsidRPr="00710EB4" w:rsidRDefault="00EF4C98" w:rsidP="00710EB4">
      <w:pPr>
        <w:ind w:firstLine="709"/>
        <w:rPr>
          <w:rFonts w:cs="Arial"/>
        </w:rPr>
      </w:pPr>
      <w:hyperlink r:id="rId11" w:tgtFrame="Logical" w:history="1">
        <w:r w:rsidR="00710EB4" w:rsidRPr="00710EB4">
          <w:rPr>
            <w:rStyle w:val="a7"/>
            <w:rFonts w:cs="Arial"/>
          </w:rPr>
          <w:t>Приказ Министерства регионального развития Республики Алтай от 17 ноября 2017 года № 486-Д</w:t>
        </w:r>
      </w:hyperlink>
      <w:r w:rsidR="00710EB4" w:rsidRPr="00710EB4">
        <w:rPr>
          <w:rFonts w:cs="Arial"/>
        </w:rPr>
        <w:t xml:space="preserve"> «О внесении изменения в пункт 4 Административного регламента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w:t>
      </w:r>
    </w:p>
    <w:p w:rsidR="00710EB4" w:rsidRPr="00710EB4" w:rsidRDefault="00EF4C98" w:rsidP="00710EB4">
      <w:pPr>
        <w:ind w:firstLine="709"/>
        <w:rPr>
          <w:rFonts w:cs="Arial"/>
        </w:rPr>
      </w:pPr>
      <w:hyperlink r:id="rId12" w:tgtFrame="Logical" w:history="1">
        <w:r w:rsidR="00710EB4" w:rsidRPr="00710EB4">
          <w:rPr>
            <w:rStyle w:val="a7"/>
            <w:rFonts w:cs="Arial"/>
          </w:rPr>
          <w:t>Приказ Министерства регионального развития Республики Алтай от 17 июля 2017 года № 287-Д</w:t>
        </w:r>
      </w:hyperlink>
      <w:r w:rsidR="00710EB4" w:rsidRPr="00710EB4">
        <w:rPr>
          <w:rFonts w:cs="Arial"/>
        </w:rPr>
        <w:t xml:space="preserve"> «О внесении изменений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w:t>
      </w:r>
    </w:p>
    <w:p w:rsidR="00710EB4" w:rsidRPr="00710EB4" w:rsidRDefault="00EF4C98" w:rsidP="00710EB4">
      <w:pPr>
        <w:ind w:firstLine="709"/>
        <w:rPr>
          <w:rFonts w:cs="Arial"/>
        </w:rPr>
      </w:pPr>
      <w:hyperlink r:id="rId13" w:tgtFrame="Logical" w:history="1">
        <w:r w:rsidR="00710EB4" w:rsidRPr="00710EB4">
          <w:rPr>
            <w:rStyle w:val="a7"/>
            <w:rFonts w:cs="Arial"/>
          </w:rPr>
          <w:t>Приказ Министерства регионального развития Республики Алтай от 28 января 2016 года № 42-Д</w:t>
        </w:r>
      </w:hyperlink>
      <w:r w:rsidR="00710EB4" w:rsidRPr="00710EB4">
        <w:rPr>
          <w:rFonts w:cs="Arial"/>
        </w:rPr>
        <w:t xml:space="preserve"> «О внесении изменений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полежит экспертизе»;</w:t>
      </w:r>
    </w:p>
    <w:p w:rsidR="00710EB4" w:rsidRPr="00710EB4" w:rsidRDefault="00EF4C98" w:rsidP="00710EB4">
      <w:pPr>
        <w:pStyle w:val="ConsPlusNormal"/>
        <w:ind w:firstLine="709"/>
        <w:jc w:val="both"/>
        <w:rPr>
          <w:rFonts w:ascii="Arial" w:hAnsi="Arial" w:cs="Arial"/>
          <w:szCs w:val="24"/>
        </w:rPr>
      </w:pPr>
      <w:hyperlink r:id="rId14" w:tgtFrame="Logical" w:history="1">
        <w:proofErr w:type="gramStart"/>
        <w:r w:rsidR="00710EB4" w:rsidRPr="00710EB4">
          <w:rPr>
            <w:rStyle w:val="a7"/>
            <w:rFonts w:ascii="Arial" w:hAnsi="Arial" w:cs="Arial"/>
            <w:szCs w:val="24"/>
          </w:rPr>
          <w:t>Приказ Министерства регионального развития Республики Алтай от 3 октября 2012 года № 357-Д</w:t>
        </w:r>
      </w:hyperlink>
      <w:r w:rsidR="00710EB4" w:rsidRPr="00710EB4">
        <w:rPr>
          <w:rFonts w:ascii="Arial" w:hAnsi="Arial" w:cs="Arial"/>
          <w:szCs w:val="24"/>
        </w:rPr>
        <w:t xml:space="preserve"> «О признании утратившими силу приказа Министерства регионального развития Республики Алтай от 14 октября 2009 года № 222-Д «Об утверждении административных регламентов по исполнению государственных функций, оказываемых Министерством регионального развития Республики Алтай» и подпункта «б» пункта 2 приказа Министерства регионального развития Республики Алтай от 7 июня 2012 года № 170-Д «Об</w:t>
      </w:r>
      <w:proofErr w:type="gramEnd"/>
      <w:r w:rsidR="00710EB4" w:rsidRPr="00710EB4">
        <w:rPr>
          <w:rFonts w:ascii="Arial" w:hAnsi="Arial" w:cs="Arial"/>
          <w:szCs w:val="24"/>
        </w:rPr>
        <w:t xml:space="preserve"> </w:t>
      </w:r>
      <w:proofErr w:type="gramStart"/>
      <w:r w:rsidR="00710EB4" w:rsidRPr="00710EB4">
        <w:rPr>
          <w:rFonts w:ascii="Arial" w:hAnsi="Arial" w:cs="Arial"/>
          <w:szCs w:val="24"/>
        </w:rPr>
        <w:t>утверждении административного регламента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и признании утратившими силу некоторых приказов Министерства регионального развития Республики Алтай».</w:t>
      </w:r>
      <w:proofErr w:type="gramEnd"/>
    </w:p>
    <w:p w:rsidR="00710EB4" w:rsidRPr="00710EB4" w:rsidRDefault="00710EB4" w:rsidP="00710EB4">
      <w:pPr>
        <w:pStyle w:val="ConsPlusNormal"/>
        <w:ind w:firstLine="709"/>
        <w:jc w:val="both"/>
        <w:rPr>
          <w:rFonts w:ascii="Arial" w:hAnsi="Arial" w:cs="Arial"/>
          <w:szCs w:val="24"/>
        </w:rPr>
      </w:pPr>
      <w:r w:rsidRPr="00710EB4">
        <w:rPr>
          <w:rFonts w:ascii="Arial" w:hAnsi="Arial" w:cs="Arial"/>
          <w:szCs w:val="24"/>
        </w:rPr>
        <w:t xml:space="preserve">3. </w:t>
      </w:r>
      <w:proofErr w:type="gramStart"/>
      <w:r w:rsidRPr="00710EB4">
        <w:rPr>
          <w:rFonts w:ascii="Arial" w:hAnsi="Arial" w:cs="Arial"/>
          <w:szCs w:val="24"/>
        </w:rPr>
        <w:t>Контроль за</w:t>
      </w:r>
      <w:proofErr w:type="gramEnd"/>
      <w:r w:rsidRPr="00710EB4">
        <w:rPr>
          <w:rFonts w:ascii="Arial" w:hAnsi="Arial" w:cs="Arial"/>
          <w:szCs w:val="24"/>
        </w:rPr>
        <w:t xml:space="preserve"> исполнением настоящего приказа оставляю за собой.</w:t>
      </w:r>
    </w:p>
    <w:p w:rsidR="00710EB4" w:rsidRPr="00710EB4" w:rsidRDefault="00710EB4" w:rsidP="00710EB4">
      <w:pPr>
        <w:ind w:firstLine="709"/>
        <w:rPr>
          <w:rFonts w:cs="Arial"/>
        </w:rPr>
      </w:pPr>
    </w:p>
    <w:p w:rsidR="00710EB4" w:rsidRPr="00710EB4" w:rsidRDefault="00710EB4" w:rsidP="00710EB4">
      <w:pPr>
        <w:rPr>
          <w:rFonts w:cs="Arial"/>
        </w:rPr>
      </w:pPr>
    </w:p>
    <w:p w:rsidR="00710EB4" w:rsidRPr="00710EB4" w:rsidRDefault="00710EB4" w:rsidP="00710EB4">
      <w:pPr>
        <w:rPr>
          <w:rFonts w:cs="Arial"/>
        </w:rPr>
      </w:pPr>
    </w:p>
    <w:p w:rsidR="00710EB4" w:rsidRDefault="00710EB4" w:rsidP="00710EB4">
      <w:pPr>
        <w:ind w:firstLine="0"/>
        <w:jc w:val="right"/>
        <w:rPr>
          <w:rFonts w:cs="Arial"/>
        </w:rPr>
      </w:pPr>
      <w:proofErr w:type="gramStart"/>
      <w:r w:rsidRPr="00710EB4">
        <w:rPr>
          <w:rFonts w:cs="Arial"/>
        </w:rPr>
        <w:t>И. о</w:t>
      </w:r>
      <w:proofErr w:type="gramEnd"/>
      <w:r w:rsidRPr="00710EB4">
        <w:rPr>
          <w:rFonts w:cs="Arial"/>
        </w:rPr>
        <w:t>. Министра</w:t>
      </w:r>
    </w:p>
    <w:p w:rsidR="00710EB4" w:rsidRPr="00710EB4" w:rsidRDefault="00710EB4" w:rsidP="00710EB4">
      <w:pPr>
        <w:ind w:firstLine="0"/>
        <w:jc w:val="right"/>
        <w:rPr>
          <w:rFonts w:cs="Arial"/>
        </w:rPr>
      </w:pPr>
      <w:r w:rsidRPr="00710EB4">
        <w:rPr>
          <w:rFonts w:cs="Arial"/>
        </w:rPr>
        <w:t>О. И. Пьянков</w:t>
      </w:r>
    </w:p>
    <w:p w:rsidR="00710EB4" w:rsidRPr="00710EB4" w:rsidRDefault="00710EB4" w:rsidP="00710EB4">
      <w:pPr>
        <w:suppressAutoHyphens/>
        <w:overflowPunct w:val="0"/>
        <w:spacing w:line="276" w:lineRule="auto"/>
        <w:ind w:firstLine="0"/>
        <w:jc w:val="left"/>
        <w:textAlignment w:val="baseline"/>
        <w:rPr>
          <w:rFonts w:cs="Arial"/>
          <w:lang w:eastAsia="zh-CN"/>
        </w:rPr>
      </w:pPr>
    </w:p>
    <w:p w:rsidR="00710EB4" w:rsidRPr="00710EB4" w:rsidRDefault="00710EB4" w:rsidP="00710EB4">
      <w:pPr>
        <w:suppressAutoHyphens/>
        <w:overflowPunct w:val="0"/>
        <w:spacing w:line="276" w:lineRule="auto"/>
        <w:ind w:firstLine="0"/>
        <w:jc w:val="left"/>
        <w:textAlignment w:val="baseline"/>
        <w:rPr>
          <w:rFonts w:cs="Arial"/>
          <w:lang w:eastAsia="zh-CN"/>
        </w:rPr>
      </w:pPr>
    </w:p>
    <w:p w:rsidR="00710EB4" w:rsidRPr="00710EB4" w:rsidRDefault="00710EB4" w:rsidP="00710EB4">
      <w:pPr>
        <w:suppressAutoHyphens/>
        <w:overflowPunct w:val="0"/>
        <w:spacing w:line="276" w:lineRule="auto"/>
        <w:ind w:firstLine="0"/>
        <w:jc w:val="left"/>
        <w:textAlignment w:val="baseline"/>
        <w:rPr>
          <w:rFonts w:cs="Arial"/>
          <w:lang w:eastAsia="zh-CN"/>
        </w:rPr>
      </w:pPr>
    </w:p>
    <w:p w:rsidR="00710EB4" w:rsidRPr="00710EB4" w:rsidRDefault="00710EB4" w:rsidP="00804D8D">
      <w:pPr>
        <w:tabs>
          <w:tab w:val="left" w:pos="142"/>
        </w:tabs>
        <w:ind w:left="6237" w:firstLine="0"/>
        <w:jc w:val="center"/>
        <w:rPr>
          <w:rFonts w:cs="Arial"/>
        </w:rPr>
      </w:pPr>
      <w:bookmarkStart w:id="1" w:name="sub_1000"/>
      <w:r w:rsidRPr="00710EB4">
        <w:rPr>
          <w:rFonts w:cs="Arial"/>
        </w:rPr>
        <w:t>УТВЕРЖДЕН</w:t>
      </w:r>
    </w:p>
    <w:p w:rsidR="00710EB4" w:rsidRPr="00710EB4" w:rsidRDefault="00710EB4" w:rsidP="00804D8D">
      <w:pPr>
        <w:pStyle w:val="ConsPlusTitle"/>
        <w:ind w:left="6237"/>
        <w:jc w:val="center"/>
        <w:rPr>
          <w:rFonts w:ascii="Arial" w:hAnsi="Arial" w:cs="Arial"/>
          <w:b w:val="0"/>
          <w:szCs w:val="24"/>
        </w:rPr>
      </w:pPr>
      <w:r w:rsidRPr="00710EB4">
        <w:rPr>
          <w:rFonts w:ascii="Arial" w:hAnsi="Arial" w:cs="Arial"/>
          <w:b w:val="0"/>
          <w:szCs w:val="24"/>
        </w:rPr>
        <w:t>приказом Министерства</w:t>
      </w:r>
    </w:p>
    <w:p w:rsidR="00710EB4" w:rsidRPr="00710EB4" w:rsidRDefault="00710EB4" w:rsidP="00804D8D">
      <w:pPr>
        <w:pStyle w:val="ConsPlusTitle"/>
        <w:ind w:left="6237"/>
        <w:jc w:val="center"/>
        <w:rPr>
          <w:rFonts w:ascii="Arial" w:hAnsi="Arial" w:cs="Arial"/>
          <w:b w:val="0"/>
          <w:szCs w:val="24"/>
        </w:rPr>
      </w:pPr>
      <w:r w:rsidRPr="00710EB4">
        <w:rPr>
          <w:rFonts w:ascii="Arial" w:hAnsi="Arial" w:cs="Arial"/>
          <w:b w:val="0"/>
          <w:szCs w:val="24"/>
        </w:rPr>
        <w:t>регионального развития</w:t>
      </w:r>
    </w:p>
    <w:p w:rsidR="00710EB4" w:rsidRPr="00710EB4" w:rsidRDefault="00710EB4" w:rsidP="00804D8D">
      <w:pPr>
        <w:pStyle w:val="ConsPlusTitle"/>
        <w:ind w:left="6237"/>
        <w:jc w:val="center"/>
        <w:rPr>
          <w:rFonts w:ascii="Arial" w:hAnsi="Arial" w:cs="Arial"/>
          <w:b w:val="0"/>
          <w:szCs w:val="24"/>
        </w:rPr>
      </w:pPr>
      <w:r w:rsidRPr="00710EB4">
        <w:rPr>
          <w:rFonts w:ascii="Arial" w:hAnsi="Arial" w:cs="Arial"/>
          <w:b w:val="0"/>
          <w:szCs w:val="24"/>
        </w:rPr>
        <w:t>Республики Алтай</w:t>
      </w:r>
    </w:p>
    <w:p w:rsidR="00710EB4" w:rsidRPr="00710EB4" w:rsidRDefault="00710EB4" w:rsidP="00804D8D">
      <w:pPr>
        <w:pStyle w:val="ConsPlusTitle"/>
        <w:ind w:left="6237"/>
        <w:jc w:val="center"/>
        <w:rPr>
          <w:rFonts w:ascii="Arial" w:hAnsi="Arial" w:cs="Arial"/>
          <w:b w:val="0"/>
          <w:szCs w:val="24"/>
        </w:rPr>
      </w:pPr>
      <w:r w:rsidRPr="00710EB4">
        <w:rPr>
          <w:rFonts w:ascii="Arial" w:hAnsi="Arial" w:cs="Arial"/>
          <w:b w:val="0"/>
          <w:szCs w:val="24"/>
        </w:rPr>
        <w:t>«29» октября 2019 г. № 572-Д</w:t>
      </w:r>
    </w:p>
    <w:p w:rsidR="00710EB4" w:rsidRPr="00710EB4" w:rsidRDefault="00710EB4" w:rsidP="00710EB4">
      <w:pPr>
        <w:pStyle w:val="1"/>
        <w:ind w:left="4253"/>
        <w:rPr>
          <w:sz w:val="24"/>
          <w:szCs w:val="24"/>
        </w:rPr>
      </w:pPr>
    </w:p>
    <w:p w:rsidR="00710EB4" w:rsidRPr="00710EB4" w:rsidRDefault="00710EB4" w:rsidP="00710EB4">
      <w:pPr>
        <w:pStyle w:val="1"/>
        <w:rPr>
          <w:sz w:val="24"/>
          <w:szCs w:val="24"/>
        </w:rPr>
      </w:pPr>
      <w:r w:rsidRPr="00710EB4">
        <w:rPr>
          <w:sz w:val="24"/>
          <w:szCs w:val="24"/>
        </w:rPr>
        <w:t>АДМИНИСТРАТИВНЫЙ РЕГЛАМЕНТ</w:t>
      </w:r>
      <w:r w:rsidRPr="00710EB4">
        <w:rPr>
          <w:sz w:val="24"/>
          <w:szCs w:val="24"/>
        </w:rPr>
        <w:br/>
        <w:t>Министерства регионального развития Республики Алтай «Осуществление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w:t>
      </w:r>
      <w:r w:rsidRPr="00710EB4">
        <w:rPr>
          <w:sz w:val="24"/>
          <w:szCs w:val="24"/>
        </w:rPr>
        <w:br/>
      </w:r>
      <w:bookmarkStart w:id="2" w:name="sub_1100"/>
      <w:bookmarkEnd w:id="1"/>
    </w:p>
    <w:p w:rsidR="00710EB4" w:rsidRPr="00710EB4" w:rsidRDefault="00710EB4" w:rsidP="00710EB4">
      <w:pPr>
        <w:pStyle w:val="1"/>
        <w:rPr>
          <w:sz w:val="24"/>
          <w:szCs w:val="24"/>
        </w:rPr>
      </w:pPr>
      <w:r w:rsidRPr="00710EB4">
        <w:rPr>
          <w:sz w:val="24"/>
          <w:szCs w:val="24"/>
        </w:rPr>
        <w:t>Общие положения</w:t>
      </w:r>
    </w:p>
    <w:bookmarkEnd w:id="2"/>
    <w:p w:rsidR="00710EB4" w:rsidRPr="00710EB4" w:rsidRDefault="00710EB4" w:rsidP="00710EB4">
      <w:pPr>
        <w:rPr>
          <w:rFonts w:cs="Arial"/>
        </w:rPr>
      </w:pPr>
    </w:p>
    <w:p w:rsidR="00710EB4" w:rsidRPr="00710EB4" w:rsidRDefault="00710EB4" w:rsidP="00710EB4">
      <w:pPr>
        <w:jc w:val="center"/>
        <w:rPr>
          <w:rFonts w:cs="Arial"/>
        </w:rPr>
      </w:pPr>
      <w:r w:rsidRPr="00710EB4">
        <w:rPr>
          <w:rFonts w:cs="Arial"/>
          <w:b/>
        </w:rPr>
        <w:t>Наименование регионального государственного строительного надзора</w:t>
      </w:r>
    </w:p>
    <w:p w:rsidR="00710EB4" w:rsidRPr="00710EB4" w:rsidRDefault="00710EB4" w:rsidP="00710EB4">
      <w:pPr>
        <w:rPr>
          <w:rFonts w:cs="Arial"/>
        </w:rPr>
      </w:pPr>
    </w:p>
    <w:p w:rsidR="00710EB4" w:rsidRPr="00710EB4" w:rsidRDefault="00710EB4" w:rsidP="00710EB4">
      <w:pPr>
        <w:numPr>
          <w:ilvl w:val="0"/>
          <w:numId w:val="3"/>
        </w:numPr>
        <w:ind w:left="0" w:firstLine="567"/>
        <w:rPr>
          <w:rFonts w:cs="Arial"/>
        </w:rPr>
      </w:pPr>
      <w:bookmarkStart w:id="3" w:name="sub_1001"/>
      <w:r w:rsidRPr="00710EB4">
        <w:rPr>
          <w:rFonts w:cs="Arial"/>
        </w:rPr>
        <w:t xml:space="preserve">Региональный государственный строительный надзор осуществляется при строительстве, реконструкции объектов капитального строительства, проектная документация которых подлежит экспертизе в соответствии со статьей 49 </w:t>
      </w:r>
      <w:hyperlink r:id="rId15" w:tgtFrame="Logical" w:history="1">
        <w:r w:rsidRPr="00804D8D">
          <w:rPr>
            <w:rStyle w:val="a7"/>
            <w:rFonts w:cs="Arial"/>
          </w:rPr>
          <w:t>Градостроительного кодекса Российской Федерации</w:t>
        </w:r>
      </w:hyperlink>
      <w:r w:rsidRPr="00710EB4">
        <w:rPr>
          <w:rFonts w:cs="Arial"/>
        </w:rPr>
        <w:t xml:space="preserve"> (далее – </w:t>
      </w:r>
      <w:proofErr w:type="spellStart"/>
      <w:r w:rsidRPr="00710EB4">
        <w:rPr>
          <w:rFonts w:cs="Arial"/>
        </w:rPr>
        <w:t>Госстройнадзор</w:t>
      </w:r>
      <w:proofErr w:type="spellEnd"/>
      <w:r w:rsidRPr="00710EB4">
        <w:rPr>
          <w:rFonts w:cs="Arial"/>
        </w:rPr>
        <w:t>).</w:t>
      </w:r>
    </w:p>
    <w:p w:rsidR="00804D8D" w:rsidRDefault="00804D8D" w:rsidP="00710EB4">
      <w:pPr>
        <w:pStyle w:val="1"/>
        <w:ind w:left="567"/>
        <w:rPr>
          <w:sz w:val="24"/>
          <w:szCs w:val="24"/>
        </w:rPr>
      </w:pPr>
      <w:bookmarkStart w:id="4" w:name="sub_110"/>
      <w:bookmarkEnd w:id="3"/>
    </w:p>
    <w:p w:rsidR="00710EB4" w:rsidRDefault="00710EB4" w:rsidP="00710EB4">
      <w:pPr>
        <w:pStyle w:val="1"/>
        <w:ind w:left="567"/>
        <w:rPr>
          <w:sz w:val="24"/>
          <w:szCs w:val="24"/>
        </w:rPr>
      </w:pPr>
      <w:r w:rsidRPr="00710EB4">
        <w:rPr>
          <w:sz w:val="24"/>
          <w:szCs w:val="24"/>
        </w:rPr>
        <w:t>Наименование органа надзора</w:t>
      </w:r>
    </w:p>
    <w:p w:rsidR="00804D8D" w:rsidRPr="00804D8D" w:rsidRDefault="00804D8D" w:rsidP="00804D8D"/>
    <w:p w:rsidR="00710EB4" w:rsidRPr="00710EB4" w:rsidRDefault="00710EB4" w:rsidP="00E47F6B">
      <w:pPr>
        <w:numPr>
          <w:ilvl w:val="0"/>
          <w:numId w:val="5"/>
        </w:numPr>
        <w:ind w:left="0" w:firstLine="709"/>
        <w:rPr>
          <w:rFonts w:cs="Arial"/>
        </w:rPr>
      </w:pPr>
      <w:bookmarkStart w:id="5" w:name="sub_1002"/>
      <w:bookmarkEnd w:id="4"/>
      <w:proofErr w:type="spellStart"/>
      <w:r w:rsidRPr="00710EB4">
        <w:rPr>
          <w:rFonts w:cs="Arial"/>
        </w:rPr>
        <w:t>Госстройнадзор</w:t>
      </w:r>
      <w:proofErr w:type="spellEnd"/>
      <w:r w:rsidRPr="00710EB4">
        <w:rPr>
          <w:rFonts w:cs="Arial"/>
        </w:rPr>
        <w:t xml:space="preserve"> осуществляется Министерством </w:t>
      </w:r>
      <w:proofErr w:type="gramStart"/>
      <w:r w:rsidRPr="00710EB4">
        <w:rPr>
          <w:rFonts w:cs="Arial"/>
        </w:rPr>
        <w:t>регионального</w:t>
      </w:r>
      <w:proofErr w:type="gramEnd"/>
      <w:r w:rsidRPr="00710EB4">
        <w:rPr>
          <w:rFonts w:cs="Arial"/>
        </w:rPr>
        <w:t xml:space="preserve"> развития Республики Алтай (далее - Министерство).</w:t>
      </w:r>
    </w:p>
    <w:p w:rsidR="00710EB4" w:rsidRPr="00710EB4" w:rsidRDefault="00710EB4" w:rsidP="00E47F6B">
      <w:pPr>
        <w:pStyle w:val="ConsPlusNormal"/>
        <w:numPr>
          <w:ilvl w:val="0"/>
          <w:numId w:val="5"/>
        </w:numPr>
        <w:ind w:left="0" w:firstLine="709"/>
        <w:jc w:val="both"/>
        <w:rPr>
          <w:rFonts w:ascii="Arial" w:hAnsi="Arial" w:cs="Arial"/>
          <w:szCs w:val="24"/>
        </w:rPr>
      </w:pPr>
      <w:r w:rsidRPr="00710EB4">
        <w:rPr>
          <w:rFonts w:ascii="Arial" w:hAnsi="Arial" w:cs="Arial"/>
          <w:szCs w:val="24"/>
        </w:rPr>
        <w:t>Должностными лицами, обладающими полномочиями осуществлять региональный государственный строительный надзор (далее - уполномоченные должностные лица), являются:</w:t>
      </w:r>
    </w:p>
    <w:p w:rsidR="00710EB4" w:rsidRPr="00710EB4" w:rsidRDefault="00710EB4" w:rsidP="00E47F6B">
      <w:pPr>
        <w:pStyle w:val="ConsPlusNormal"/>
        <w:ind w:firstLine="709"/>
        <w:jc w:val="both"/>
        <w:rPr>
          <w:rFonts w:ascii="Arial" w:hAnsi="Arial" w:cs="Arial"/>
          <w:szCs w:val="24"/>
        </w:rPr>
      </w:pPr>
      <w:r w:rsidRPr="00710EB4">
        <w:rPr>
          <w:rFonts w:ascii="Arial" w:hAnsi="Arial" w:cs="Arial"/>
          <w:szCs w:val="24"/>
        </w:rPr>
        <w:t>министр;</w:t>
      </w:r>
    </w:p>
    <w:p w:rsidR="00710EB4" w:rsidRPr="00710EB4" w:rsidRDefault="00710EB4" w:rsidP="00E47F6B">
      <w:pPr>
        <w:pStyle w:val="ConsPlusNormal"/>
        <w:ind w:firstLine="709"/>
        <w:jc w:val="both"/>
        <w:rPr>
          <w:rFonts w:ascii="Arial" w:hAnsi="Arial" w:cs="Arial"/>
          <w:szCs w:val="24"/>
        </w:rPr>
      </w:pPr>
      <w:r w:rsidRPr="00710EB4">
        <w:rPr>
          <w:rFonts w:ascii="Arial" w:hAnsi="Arial" w:cs="Arial"/>
          <w:szCs w:val="24"/>
        </w:rPr>
        <w:t xml:space="preserve">заместитель министра; </w:t>
      </w:r>
    </w:p>
    <w:p w:rsidR="00710EB4" w:rsidRPr="00710EB4" w:rsidRDefault="00710EB4" w:rsidP="00E47F6B">
      <w:pPr>
        <w:pStyle w:val="ConsPlusNormal"/>
        <w:ind w:firstLine="709"/>
        <w:jc w:val="both"/>
        <w:rPr>
          <w:rFonts w:ascii="Arial" w:hAnsi="Arial" w:cs="Arial"/>
          <w:szCs w:val="24"/>
        </w:rPr>
      </w:pPr>
      <w:r w:rsidRPr="00710EB4">
        <w:rPr>
          <w:rFonts w:ascii="Arial" w:hAnsi="Arial" w:cs="Arial"/>
          <w:szCs w:val="24"/>
        </w:rPr>
        <w:t>начальник отдела;</w:t>
      </w:r>
    </w:p>
    <w:p w:rsidR="00710EB4" w:rsidRPr="00710EB4" w:rsidRDefault="00710EB4" w:rsidP="00E47F6B">
      <w:pPr>
        <w:pStyle w:val="ConsPlusNormal"/>
        <w:ind w:firstLine="709"/>
        <w:jc w:val="both"/>
        <w:rPr>
          <w:rFonts w:ascii="Arial" w:hAnsi="Arial" w:cs="Arial"/>
          <w:szCs w:val="24"/>
        </w:rPr>
      </w:pPr>
      <w:r w:rsidRPr="00710EB4">
        <w:rPr>
          <w:rFonts w:ascii="Arial" w:hAnsi="Arial" w:cs="Arial"/>
          <w:szCs w:val="24"/>
        </w:rPr>
        <w:t>главные специалисты.</w:t>
      </w:r>
    </w:p>
    <w:p w:rsidR="00710EB4" w:rsidRPr="00710EB4" w:rsidRDefault="00710EB4" w:rsidP="00710EB4">
      <w:pPr>
        <w:rPr>
          <w:rFonts w:cs="Arial"/>
        </w:rPr>
      </w:pPr>
    </w:p>
    <w:bookmarkEnd w:id="5"/>
    <w:p w:rsidR="00710EB4" w:rsidRPr="00710EB4" w:rsidRDefault="00710EB4" w:rsidP="00710EB4">
      <w:pPr>
        <w:ind w:left="567" w:firstLine="0"/>
        <w:jc w:val="center"/>
        <w:outlineLvl w:val="2"/>
        <w:rPr>
          <w:rFonts w:cs="Arial"/>
          <w:b/>
        </w:rPr>
      </w:pPr>
      <w:r w:rsidRPr="00710EB4">
        <w:rPr>
          <w:rFonts w:cs="Arial"/>
          <w:b/>
        </w:rPr>
        <w:t>Федеральное законодательство и законодательство</w:t>
      </w:r>
    </w:p>
    <w:p w:rsidR="00710EB4" w:rsidRPr="00710EB4" w:rsidRDefault="00710EB4" w:rsidP="00710EB4">
      <w:pPr>
        <w:ind w:left="567" w:firstLine="0"/>
        <w:jc w:val="center"/>
        <w:rPr>
          <w:rFonts w:cs="Arial"/>
          <w:b/>
        </w:rPr>
      </w:pPr>
      <w:r w:rsidRPr="00710EB4">
        <w:rPr>
          <w:rFonts w:cs="Arial"/>
          <w:b/>
        </w:rPr>
        <w:t>Республики Алтай, регулирующее осуществление</w:t>
      </w:r>
    </w:p>
    <w:p w:rsidR="00710EB4" w:rsidRPr="00710EB4" w:rsidRDefault="00710EB4" w:rsidP="00710EB4">
      <w:pPr>
        <w:ind w:left="567" w:firstLine="0"/>
        <w:jc w:val="center"/>
        <w:rPr>
          <w:rFonts w:cs="Arial"/>
          <w:b/>
        </w:rPr>
      </w:pPr>
      <w:r w:rsidRPr="00710EB4">
        <w:rPr>
          <w:rFonts w:cs="Arial"/>
          <w:b/>
        </w:rPr>
        <w:t>регионального государственного надзора</w:t>
      </w:r>
    </w:p>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bookmarkStart w:id="6" w:name="sub_1003"/>
      <w:r w:rsidRPr="00710EB4">
        <w:rPr>
          <w:rFonts w:cs="Arial"/>
        </w:rPr>
        <w:t>Нормативные правовые акты, регулирующие осуществление Госстройнадзора:</w:t>
      </w:r>
    </w:p>
    <w:bookmarkEnd w:id="6"/>
    <w:p w:rsidR="00710EB4" w:rsidRPr="00710EB4" w:rsidRDefault="00EF4C98" w:rsidP="00E47F6B">
      <w:pPr>
        <w:ind w:firstLine="709"/>
        <w:rPr>
          <w:rFonts w:cs="Arial"/>
        </w:rPr>
      </w:pPr>
      <w:r>
        <w:rPr>
          <w:rFonts w:cs="Arial"/>
        </w:rPr>
        <w:fldChar w:fldCharType="begin"/>
      </w:r>
      <w:r w:rsidR="00FF6D3E">
        <w:rPr>
          <w:rFonts w:cs="Arial"/>
        </w:rPr>
        <w:instrText>HYPERLINK "http://vsrv065-app10.ru99-loc.minjust.ru/content/act/387507c3-b80d-4c0d-9291-8cdc81673f2b.html" \t "Logical"</w:instrText>
      </w:r>
      <w:r>
        <w:rPr>
          <w:rFonts w:cs="Arial"/>
        </w:rPr>
        <w:fldChar w:fldCharType="separate"/>
      </w:r>
      <w:r w:rsidR="00710EB4" w:rsidRPr="00804D8D">
        <w:rPr>
          <w:rStyle w:val="a7"/>
          <w:rFonts w:cs="Arial"/>
        </w:rPr>
        <w:t>Градостроительный кодекс Российской Федерации от 29 декабря 2004 года № 190 - ФЗ</w:t>
      </w:r>
      <w:r>
        <w:rPr>
          <w:rFonts w:cs="Arial"/>
        </w:rPr>
        <w:fldChar w:fldCharType="end"/>
      </w:r>
      <w:r w:rsidR="00710EB4" w:rsidRPr="00710EB4">
        <w:rPr>
          <w:rFonts w:cs="Arial"/>
        </w:rPr>
        <w:t xml:space="preserve"> (далее - </w:t>
      </w:r>
      <w:proofErr w:type="spellStart"/>
      <w:r w:rsidR="00710EB4" w:rsidRPr="00710EB4">
        <w:rPr>
          <w:rFonts w:cs="Arial"/>
        </w:rPr>
        <w:t>ГрК</w:t>
      </w:r>
      <w:proofErr w:type="spellEnd"/>
      <w:r w:rsidR="00710EB4" w:rsidRPr="00710EB4">
        <w:rPr>
          <w:rFonts w:cs="Arial"/>
        </w:rPr>
        <w:t xml:space="preserve"> РФ) (Собрание законодательства Российской Федерации от 3 января 2005 года № 1 (часть I) ст. 16);</w:t>
      </w:r>
    </w:p>
    <w:p w:rsidR="00710EB4" w:rsidRPr="00710EB4" w:rsidRDefault="00EF4C98" w:rsidP="00E47F6B">
      <w:pPr>
        <w:ind w:firstLine="709"/>
        <w:rPr>
          <w:rFonts w:cs="Arial"/>
        </w:rPr>
      </w:pPr>
      <w:hyperlink r:id="rId16" w:tgtFrame="Logical" w:history="1">
        <w:r w:rsidR="00710EB4" w:rsidRPr="00804D8D">
          <w:rPr>
            <w:rStyle w:val="a7"/>
            <w:rFonts w:cs="Arial"/>
          </w:rPr>
          <w:t>Кодекс Российской Федерации об административных правонарушениях от 30 декабря 2001 года № 195 - ФЗ</w:t>
        </w:r>
      </w:hyperlink>
      <w:r w:rsidR="00710EB4" w:rsidRPr="00710EB4">
        <w:rPr>
          <w:rFonts w:cs="Arial"/>
        </w:rPr>
        <w:t xml:space="preserve"> (далее - </w:t>
      </w:r>
      <w:proofErr w:type="spellStart"/>
      <w:r w:rsidR="00710EB4" w:rsidRPr="00710EB4">
        <w:rPr>
          <w:rFonts w:cs="Arial"/>
        </w:rPr>
        <w:t>КоАП</w:t>
      </w:r>
      <w:proofErr w:type="spellEnd"/>
      <w:r w:rsidR="00710EB4" w:rsidRPr="00710EB4">
        <w:rPr>
          <w:rFonts w:cs="Arial"/>
        </w:rPr>
        <w:t xml:space="preserve"> РФ) («Российская газета» № 256 от 31 декабря 2001 года);</w:t>
      </w:r>
    </w:p>
    <w:p w:rsidR="00710EB4" w:rsidRPr="00710EB4" w:rsidRDefault="00EF4C98" w:rsidP="00E47F6B">
      <w:pPr>
        <w:ind w:firstLine="709"/>
        <w:rPr>
          <w:rFonts w:cs="Arial"/>
        </w:rPr>
      </w:pPr>
      <w:hyperlink r:id="rId17" w:tgtFrame="Logical" w:history="1">
        <w:r w:rsidR="00710EB4" w:rsidRPr="00804D8D">
          <w:rPr>
            <w:rStyle w:val="a7"/>
            <w:rFonts w:cs="Arial"/>
          </w:rPr>
          <w:t>Федеральный закон от 26 декабря 2008 года № 294 - ФЗ</w:t>
        </w:r>
      </w:hyperlink>
      <w:r w:rsidR="00710EB4" w:rsidRPr="00710EB4">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(далее - Федеральный закон» № 294 - ФЗ) («Российская газета» № 266 от 30 декабря 2008 года);</w:t>
      </w:r>
    </w:p>
    <w:p w:rsidR="00710EB4" w:rsidRPr="00710EB4" w:rsidRDefault="00EF4C98" w:rsidP="00E47F6B">
      <w:pPr>
        <w:ind w:firstLine="709"/>
        <w:rPr>
          <w:rFonts w:cs="Arial"/>
        </w:rPr>
      </w:pPr>
      <w:hyperlink r:id="rId18" w:tgtFrame="Logical" w:history="1">
        <w:r w:rsidR="00710EB4" w:rsidRPr="00804D8D">
          <w:rPr>
            <w:rStyle w:val="a7"/>
            <w:rFonts w:cs="Arial"/>
          </w:rPr>
          <w:t>Федеральный закон от 27 июля 2010 года № 210 - ФЗ</w:t>
        </w:r>
      </w:hyperlink>
      <w:r w:rsidR="00710EB4" w:rsidRPr="00710EB4">
        <w:rPr>
          <w:rFonts w:cs="Arial"/>
        </w:rPr>
        <w:t xml:space="preserve"> «Об организации предоставления государственных и муниципальных услуг» (далее - Федеральный закон № 210-ФЗ) (Собрание законодательства РФ, 2 августа 2010 года № 31, ст. 4179);</w:t>
      </w:r>
    </w:p>
    <w:p w:rsidR="00710EB4" w:rsidRPr="00710EB4" w:rsidRDefault="00EF4C98" w:rsidP="00E47F6B">
      <w:pPr>
        <w:ind w:firstLine="709"/>
        <w:rPr>
          <w:rFonts w:cs="Arial"/>
        </w:rPr>
      </w:pPr>
      <w:hyperlink r:id="rId19" w:tgtFrame="Logical" w:history="1">
        <w:r w:rsidR="00710EB4" w:rsidRPr="00804D8D">
          <w:rPr>
            <w:rStyle w:val="a7"/>
            <w:rFonts w:cs="Arial"/>
          </w:rPr>
          <w:t>Федеральный закон от 30 декабря 2009 года № 384 - ФЗ</w:t>
        </w:r>
      </w:hyperlink>
      <w:r w:rsidR="00710EB4" w:rsidRPr="00710EB4">
        <w:rPr>
          <w:rFonts w:cs="Arial"/>
        </w:rPr>
        <w:t xml:space="preserve"> «Технический регламент о безопасности зданий и сооружений» (далее - Технический регламент о безопасности зданий и сооружений) (Собрание законодательства Российской Федерации от 4 января 2010 года № 1 ст. 5);</w:t>
      </w:r>
    </w:p>
    <w:p w:rsidR="00710EB4" w:rsidRPr="00710EB4" w:rsidRDefault="00EF4C98" w:rsidP="00E47F6B">
      <w:pPr>
        <w:ind w:firstLine="709"/>
        <w:rPr>
          <w:rFonts w:cs="Arial"/>
        </w:rPr>
      </w:pPr>
      <w:hyperlink r:id="rId20" w:tgtFrame="Logical" w:history="1">
        <w:r w:rsidR="00710EB4" w:rsidRPr="00804D8D">
          <w:rPr>
            <w:rStyle w:val="a7"/>
            <w:rFonts w:cs="Arial"/>
          </w:rPr>
          <w:t>Федеральный закон от 2 мая 2006 года № 59-ФЗ</w:t>
        </w:r>
      </w:hyperlink>
      <w:r w:rsidR="00710EB4" w:rsidRPr="00710EB4">
        <w:rPr>
          <w:rFonts w:cs="Arial"/>
        </w:rPr>
        <w:t xml:space="preserve"> «О порядке рассмотрения обращений граждан Российской Федерации» (Принят Государственной Думой 21 апреля 2006 года, Одобрен Советом Федерации 26 апреля 2006 года);</w:t>
      </w:r>
    </w:p>
    <w:p w:rsidR="00710EB4" w:rsidRPr="00710EB4" w:rsidRDefault="00EF4C98" w:rsidP="00E47F6B">
      <w:pPr>
        <w:ind w:firstLine="709"/>
        <w:rPr>
          <w:rFonts w:cs="Arial"/>
        </w:rPr>
      </w:pPr>
      <w:hyperlink r:id="rId21" w:tgtFrame="Logical" w:history="1">
        <w:r w:rsidR="00710EB4" w:rsidRPr="00804D8D">
          <w:rPr>
            <w:rStyle w:val="a7"/>
            <w:rFonts w:cs="Arial"/>
          </w:rPr>
          <w:t>постановление Правительства Российской Федерации от 1 февраля 2006 года № 54</w:t>
        </w:r>
      </w:hyperlink>
      <w:r w:rsidR="00710EB4" w:rsidRPr="00710EB4">
        <w:rPr>
          <w:rFonts w:cs="Arial"/>
        </w:rPr>
        <w:t xml:space="preserve"> «О государственном строительном надзоре в Российской Федерации» (далее - Постановление № 54) (Собрание законодательства Российской Федерации от 13 февраля 2006 года № 7 ст. 774);</w:t>
      </w:r>
    </w:p>
    <w:p w:rsidR="00710EB4" w:rsidRPr="00710EB4" w:rsidRDefault="00EF4C98" w:rsidP="00E47F6B">
      <w:pPr>
        <w:pStyle w:val="af2"/>
        <w:ind w:firstLine="709"/>
        <w:jc w:val="both"/>
        <w:rPr>
          <w:rFonts w:cs="Arial"/>
        </w:rPr>
      </w:pPr>
      <w:hyperlink r:id="rId22" w:tgtFrame="Logical" w:history="1">
        <w:proofErr w:type="gramStart"/>
        <w:r w:rsidR="00710EB4" w:rsidRPr="00804D8D">
          <w:rPr>
            <w:rStyle w:val="a7"/>
            <w:rFonts w:cs="Arial"/>
          </w:rPr>
          <w:t>постановление Правительства РФ от 26 декабря 2014 года № 1521</w:t>
        </w:r>
      </w:hyperlink>
      <w:r w:rsidR="00710EB4" w:rsidRPr="00710EB4">
        <w:rPr>
          <w:rFonts w:cs="Arial"/>
        </w:rPr>
        <w:t xml:space="preserve"> «Об утверждении перечня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 (далее – Постановление № 1521) (Собрание законодательства Российской Федерации от 12 января 2015 года № 2 ст. 465);</w:t>
      </w:r>
      <w:proofErr w:type="gramEnd"/>
    </w:p>
    <w:p w:rsidR="00710EB4" w:rsidRPr="00710EB4" w:rsidRDefault="00710EB4" w:rsidP="00E47F6B">
      <w:pPr>
        <w:ind w:firstLine="709"/>
        <w:rPr>
          <w:rFonts w:cs="Arial"/>
          <w:color w:val="000000" w:themeColor="text1"/>
        </w:rPr>
      </w:pPr>
      <w:r w:rsidRPr="00710EB4">
        <w:rPr>
          <w:rFonts w:cs="Arial"/>
        </w:rPr>
        <w:t xml:space="preserve">руководящие документы Федеральной службы по </w:t>
      </w:r>
      <w:proofErr w:type="gramStart"/>
      <w:r w:rsidRPr="00710EB4">
        <w:rPr>
          <w:rFonts w:cs="Arial"/>
        </w:rPr>
        <w:t>экологическому</w:t>
      </w:r>
      <w:proofErr w:type="gramEnd"/>
      <w:r w:rsidRPr="00710EB4">
        <w:rPr>
          <w:rFonts w:cs="Arial"/>
        </w:rPr>
        <w:t xml:space="preserve">, </w:t>
      </w:r>
      <w:r w:rsidRPr="00710EB4">
        <w:rPr>
          <w:rFonts w:cs="Arial"/>
          <w:color w:val="000000" w:themeColor="text1"/>
        </w:rPr>
        <w:t>технологическому и атомному надзору Российской Федерации:</w:t>
      </w:r>
    </w:p>
    <w:p w:rsidR="00710EB4" w:rsidRPr="00710EB4" w:rsidRDefault="00EF4C98" w:rsidP="00E47F6B">
      <w:pPr>
        <w:ind w:firstLine="709"/>
        <w:rPr>
          <w:rFonts w:cs="Arial"/>
          <w:color w:val="000000" w:themeColor="text1"/>
        </w:rPr>
      </w:pPr>
      <w:hyperlink r:id="rId23" w:tgtFrame="Logical" w:history="1">
        <w:r w:rsidR="00710EB4" w:rsidRPr="00E47F6B">
          <w:rPr>
            <w:rStyle w:val="a7"/>
            <w:rFonts w:cs="Arial"/>
          </w:rPr>
          <w:t>приказ Федеральной службы по экологическому, технологическому и атомному надзору от 26 декабря 2006 года № 1128</w:t>
        </w:r>
      </w:hyperlink>
      <w:r w:rsidR="00710EB4" w:rsidRPr="00710EB4">
        <w:rPr>
          <w:rFonts w:cs="Arial"/>
          <w:color w:val="000000" w:themeColor="text1"/>
        </w:rPr>
        <w:t xml:space="preserve"> «Об утверждении и введении в действие Требований к составу и порядку ведения исполнительной документации при строительстве, реконструкции объектов капитального строительства и требований, предъявляемых к актам освидетельствования работ, конструкций, участков сетей инженерно-технического обеспечения». Зарегистрировано в Минюсте РФ 6 марта 2007 года, Регистрационный № 9050 (далее - приказ от 26 декабря 2006 гола № 1128);</w:t>
      </w:r>
    </w:p>
    <w:p w:rsidR="00710EB4" w:rsidRPr="00710EB4" w:rsidRDefault="00EF4C98" w:rsidP="00E47F6B">
      <w:pPr>
        <w:ind w:firstLine="709"/>
        <w:rPr>
          <w:rFonts w:cs="Arial"/>
          <w:color w:val="000000" w:themeColor="text1"/>
        </w:rPr>
      </w:pPr>
      <w:hyperlink r:id="rId24" w:tgtFrame="Logical" w:history="1">
        <w:r w:rsidR="00710EB4" w:rsidRPr="00E47F6B">
          <w:rPr>
            <w:rStyle w:val="a7"/>
            <w:rFonts w:cs="Arial"/>
          </w:rPr>
          <w:t xml:space="preserve">приказ Федеральной службы по </w:t>
        </w:r>
        <w:proofErr w:type="gramStart"/>
        <w:r w:rsidR="00710EB4" w:rsidRPr="00E47F6B">
          <w:rPr>
            <w:rStyle w:val="a7"/>
            <w:rFonts w:cs="Arial"/>
          </w:rPr>
          <w:t>экологическому</w:t>
        </w:r>
        <w:proofErr w:type="gramEnd"/>
        <w:r w:rsidR="00710EB4" w:rsidRPr="00E47F6B">
          <w:rPr>
            <w:rStyle w:val="a7"/>
            <w:rFonts w:cs="Arial"/>
          </w:rPr>
          <w:t>, технологическому и атомному надзору от 26 декабря 2006 года № 1130</w:t>
        </w:r>
      </w:hyperlink>
      <w:r w:rsidR="00710EB4" w:rsidRPr="00710EB4">
        <w:rPr>
          <w:rFonts w:cs="Arial"/>
          <w:color w:val="000000" w:themeColor="text1"/>
        </w:rPr>
        <w:t xml:space="preserve"> «Об утверждении и введении в действие Порядка формирования и ведения дел при осуществлении государственного строительного надзора». Зарегистрировано в Минюсте РФ 5 марта 2007 года, Регистрационный № 9009 (Бюллетень нормативных актов федеральных органов исполнительной власти от 26 марта 2007 года № 13) (далее - приказ от 26 декабря 2006 года № 1130);</w:t>
      </w:r>
    </w:p>
    <w:p w:rsidR="00710EB4" w:rsidRPr="00710EB4" w:rsidRDefault="00EF4C98" w:rsidP="00E47F6B">
      <w:pPr>
        <w:ind w:firstLine="709"/>
        <w:rPr>
          <w:rFonts w:cs="Arial"/>
        </w:rPr>
      </w:pPr>
      <w:hyperlink r:id="rId25" w:tgtFrame="Logical" w:history="1">
        <w:proofErr w:type="gramStart"/>
        <w:r w:rsidR="00710EB4" w:rsidRPr="00E47F6B">
          <w:rPr>
            <w:rStyle w:val="a7"/>
            <w:rFonts w:cs="Arial"/>
          </w:rPr>
          <w:t>приказ Федеральной службы по экологическому, технологическому и атомному надзору от 26 декабря 2006 года № 1129</w:t>
        </w:r>
      </w:hyperlink>
      <w:r w:rsidR="00710EB4" w:rsidRPr="00710EB4">
        <w:rPr>
          <w:rFonts w:cs="Arial"/>
          <w:color w:val="000000" w:themeColor="text1"/>
        </w:rPr>
        <w:t xml:space="preserve"> «Об утверждении и введении в действие Порядка проведения проверок при осуществлении государственного строительного надзора и выдачи заключений о соответствии построенных, реконструированных объектов капитального</w:t>
      </w:r>
      <w:r w:rsidR="00710EB4" w:rsidRPr="00710EB4">
        <w:rPr>
          <w:rFonts w:cs="Arial"/>
        </w:rPr>
        <w:t xml:space="preserve"> строительства требованиям технических регламентов (норм и правил), иных нормативных правовых актов, проектной документации».</w:t>
      </w:r>
      <w:proofErr w:type="gramEnd"/>
      <w:r w:rsidR="00710EB4" w:rsidRPr="00710EB4">
        <w:rPr>
          <w:rFonts w:cs="Arial"/>
        </w:rPr>
        <w:t xml:space="preserve"> Зарегистрировано в Минюсте РФ 6 марта 2007 года. Регистрационный № 9053 (Бюллетень нормативных актов федеральных органов исполнительной власти от 9 апреля 2007 года № 15) (далее - приказ от 26 декабря 2006 года № 1129);</w:t>
      </w:r>
    </w:p>
    <w:p w:rsidR="00710EB4" w:rsidRPr="00710EB4" w:rsidRDefault="00EF4C98" w:rsidP="00E47F6B">
      <w:pPr>
        <w:ind w:firstLine="709"/>
        <w:rPr>
          <w:rFonts w:cs="Arial"/>
        </w:rPr>
      </w:pPr>
      <w:hyperlink r:id="rId26" w:tgtFrame="Logical" w:history="1">
        <w:r w:rsidR="00710EB4" w:rsidRPr="00E47F6B">
          <w:rPr>
            <w:rStyle w:val="a7"/>
            <w:rFonts w:cs="Arial"/>
          </w:rPr>
          <w:t xml:space="preserve">приказ Федеральной службы по </w:t>
        </w:r>
        <w:proofErr w:type="gramStart"/>
        <w:r w:rsidR="00710EB4" w:rsidRPr="00E47F6B">
          <w:rPr>
            <w:rStyle w:val="a7"/>
            <w:rFonts w:cs="Arial"/>
          </w:rPr>
          <w:t>экологическому</w:t>
        </w:r>
        <w:proofErr w:type="gramEnd"/>
        <w:r w:rsidR="00710EB4" w:rsidRPr="00E47F6B">
          <w:rPr>
            <w:rStyle w:val="a7"/>
            <w:rFonts w:cs="Arial"/>
          </w:rPr>
          <w:t>, технологическому и атомному надзору от 12 января 2007 года № 7</w:t>
        </w:r>
      </w:hyperlink>
      <w:r w:rsidR="00710EB4" w:rsidRPr="00710EB4">
        <w:rPr>
          <w:rFonts w:cs="Arial"/>
        </w:rPr>
        <w:t xml:space="preserve"> «Об утверждении и введении в действие Порядка ведения общего и (или) специального журнала учета выполнения работ при </w:t>
      </w:r>
      <w:r w:rsidR="00710EB4" w:rsidRPr="00710EB4">
        <w:rPr>
          <w:rFonts w:cs="Arial"/>
        </w:rPr>
        <w:lastRenderedPageBreak/>
        <w:t>строительстве, реконструкции объектов капитального строительства». Зарегистрировано в Минюсте РФ 6 марта 2007года, Регистрационный № 9051 (Бюллетень нормативных актов федеральных органов исполнительной власти от 2 апреля 2007 года № 14) (далее - приказ от 12 января 2007 года № 7);</w:t>
      </w:r>
    </w:p>
    <w:p w:rsidR="00710EB4" w:rsidRPr="00710EB4" w:rsidRDefault="00710EB4" w:rsidP="00E47F6B">
      <w:pPr>
        <w:ind w:firstLine="709"/>
        <w:rPr>
          <w:rFonts w:cs="Arial"/>
        </w:rPr>
      </w:pPr>
      <w:proofErr w:type="gramStart"/>
      <w:r w:rsidRPr="00710EB4">
        <w:rPr>
          <w:rFonts w:cs="Arial"/>
        </w:rPr>
        <w:t xml:space="preserve">положение о Министерстве регионального развития Республики Алтай, утверждённое </w:t>
      </w:r>
      <w:hyperlink r:id="rId27" w:tgtFrame="Logical" w:history="1">
        <w:r w:rsidRPr="00E47F6B">
          <w:rPr>
            <w:rStyle w:val="a7"/>
            <w:rFonts w:cs="Arial"/>
          </w:rPr>
          <w:t>постановлением Правительства Республики Алтай от 18 мая 2006 года № 99</w:t>
        </w:r>
      </w:hyperlink>
      <w:r w:rsidRPr="00710EB4">
        <w:rPr>
          <w:rFonts w:cs="Arial"/>
        </w:rPr>
        <w:t xml:space="preserve"> (Сборник законодательства Республики Алтай, 2006 года, № 32(28);</w:t>
      </w:r>
      <w:proofErr w:type="gramEnd"/>
    </w:p>
    <w:p w:rsidR="00710EB4" w:rsidRPr="00710EB4" w:rsidRDefault="00EF4C98" w:rsidP="00E47F6B">
      <w:pPr>
        <w:ind w:firstLine="709"/>
        <w:rPr>
          <w:rFonts w:cs="Arial"/>
        </w:rPr>
      </w:pPr>
      <w:hyperlink r:id="rId28" w:tgtFrame="Logical" w:history="1">
        <w:proofErr w:type="gramStart"/>
        <w:r w:rsidR="00710EB4" w:rsidRPr="00E47F6B">
          <w:rPr>
            <w:rStyle w:val="a7"/>
            <w:rFonts w:cs="Arial"/>
          </w:rPr>
          <w:t>постановление Правительства Республики Алтай от 28 декабря 2018 года № 417</w:t>
        </w:r>
      </w:hyperlink>
      <w:r w:rsidR="00710EB4" w:rsidRPr="00710EB4">
        <w:rPr>
          <w:rFonts w:cs="Arial"/>
        </w:rPr>
        <w:t xml:space="preserve"> «О разработке и утверждении административных регламентов осуществления регионального государственного контроля (надзора) и предоставления государственных услуг, признании утратившими силу некоторых постановлений Правительства Республики Алтай и внесении изменений в некоторые постановления Правительства Республики Алтай» (далее – постановление № 417) (Текст постановления опубликован на «Официальном </w:t>
      </w:r>
      <w:proofErr w:type="spellStart"/>
      <w:r w:rsidR="00710EB4" w:rsidRPr="00710EB4">
        <w:rPr>
          <w:rFonts w:cs="Arial"/>
        </w:rPr>
        <w:t>интернет-портале</w:t>
      </w:r>
      <w:proofErr w:type="spellEnd"/>
      <w:r w:rsidR="00710EB4" w:rsidRPr="00710EB4">
        <w:rPr>
          <w:rFonts w:cs="Arial"/>
        </w:rPr>
        <w:t xml:space="preserve"> правовой информации» (</w:t>
      </w:r>
      <w:proofErr w:type="spellStart"/>
      <w:r w:rsidR="00710EB4" w:rsidRPr="00710EB4">
        <w:rPr>
          <w:rFonts w:cs="Arial"/>
        </w:rPr>
        <w:t>www.pravo.gov.ru</w:t>
      </w:r>
      <w:proofErr w:type="spellEnd"/>
      <w:r w:rsidR="00710EB4" w:rsidRPr="00710EB4">
        <w:rPr>
          <w:rFonts w:cs="Arial"/>
        </w:rPr>
        <w:t>) 29 декабря 2018</w:t>
      </w:r>
      <w:proofErr w:type="gramEnd"/>
      <w:r w:rsidR="00710EB4" w:rsidRPr="00710EB4">
        <w:rPr>
          <w:rFonts w:cs="Arial"/>
        </w:rPr>
        <w:t xml:space="preserve"> года, на официальном портале Республики Алтай (</w:t>
      </w:r>
      <w:proofErr w:type="spellStart"/>
      <w:r w:rsidR="00710EB4" w:rsidRPr="00710EB4">
        <w:rPr>
          <w:rFonts w:cs="Arial"/>
        </w:rPr>
        <w:t>www.altai-republic.ru</w:t>
      </w:r>
      <w:proofErr w:type="spellEnd"/>
      <w:r w:rsidR="00710EB4" w:rsidRPr="00710EB4">
        <w:rPr>
          <w:rFonts w:cs="Arial"/>
        </w:rPr>
        <w:t>) 29 декабря 2018 года).</w:t>
      </w:r>
    </w:p>
    <w:p w:rsidR="00710EB4" w:rsidRPr="00710EB4" w:rsidRDefault="00710EB4" w:rsidP="00710EB4">
      <w:pPr>
        <w:rPr>
          <w:rFonts w:cs="Arial"/>
        </w:rPr>
      </w:pPr>
      <w:proofErr w:type="gramStart"/>
      <w:r w:rsidRPr="00710EB4">
        <w:rPr>
          <w:rFonts w:cs="Arial"/>
        </w:rPr>
        <w:t xml:space="preserve">Перечень нормативных правовых актов, регулирующих осуществление Госстройнадзора (с указанием их реквизитов) размещен на официальном сайте Министерства в сети «Интернет»: </w:t>
      </w:r>
      <w:proofErr w:type="spellStart"/>
      <w:r w:rsidRPr="00710EB4">
        <w:rPr>
          <w:rFonts w:cs="Arial"/>
        </w:rPr>
        <w:t>www.minregion-ra.ru</w:t>
      </w:r>
      <w:proofErr w:type="spellEnd"/>
      <w:r w:rsidRPr="00710EB4">
        <w:rPr>
          <w:rFonts w:cs="Arial"/>
        </w:rPr>
        <w:t>, в федеральной государственной информационной системе «Федеральный реестр государственных услуг (функций)» (далее - федеральный реестр) и в федеральной государственной информационной системе «Единый портал государственных и муниципальных услуг (функций)» (далее - Единый портал государственных и муниципальных услуг (функций).</w:t>
      </w:r>
      <w:proofErr w:type="gramEnd"/>
    </w:p>
    <w:p w:rsidR="00710EB4" w:rsidRPr="00710EB4" w:rsidRDefault="00710EB4" w:rsidP="00710EB4">
      <w:pPr>
        <w:rPr>
          <w:rFonts w:cs="Arial"/>
        </w:rPr>
      </w:pPr>
    </w:p>
    <w:p w:rsidR="00710EB4" w:rsidRPr="00710EB4" w:rsidRDefault="00710EB4" w:rsidP="00710EB4">
      <w:pPr>
        <w:pStyle w:val="1"/>
        <w:ind w:left="567"/>
        <w:rPr>
          <w:sz w:val="24"/>
          <w:szCs w:val="24"/>
        </w:rPr>
      </w:pPr>
      <w:bookmarkStart w:id="7" w:name="sub_130"/>
      <w:r w:rsidRPr="00710EB4">
        <w:rPr>
          <w:sz w:val="24"/>
          <w:szCs w:val="24"/>
        </w:rPr>
        <w:t>Предмет регионального государственного строительного надзора</w:t>
      </w:r>
    </w:p>
    <w:bookmarkEnd w:id="7"/>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bookmarkStart w:id="8" w:name="sub_1004"/>
      <w:r w:rsidRPr="00710EB4">
        <w:rPr>
          <w:rFonts w:cs="Arial"/>
        </w:rPr>
        <w:t>Предметом Госстройнадзора является проверка:</w:t>
      </w:r>
    </w:p>
    <w:bookmarkEnd w:id="8"/>
    <w:p w:rsidR="00710EB4" w:rsidRPr="00710EB4" w:rsidRDefault="00710EB4" w:rsidP="00E47F6B">
      <w:pPr>
        <w:numPr>
          <w:ilvl w:val="1"/>
          <w:numId w:val="5"/>
        </w:numPr>
        <w:ind w:left="0" w:firstLine="709"/>
        <w:rPr>
          <w:rFonts w:cs="Arial"/>
        </w:rPr>
      </w:pPr>
      <w:proofErr w:type="gramStart"/>
      <w:r w:rsidRPr="00710EB4">
        <w:rPr>
          <w:rFonts w:cs="Arial"/>
        </w:rPr>
        <w:t xml:space="preserve">соответствия выполнения работ и применяемых строительных материалов в процессе строительства, реконструкции объекта капитального </w:t>
      </w:r>
      <w:r w:rsidRPr="00710EB4">
        <w:rPr>
          <w:rFonts w:cs="Arial"/>
          <w:color w:val="000000"/>
        </w:rPr>
        <w:t xml:space="preserve">строительства, а также результатов таких работ требованиям утвержденной в соответствии с </w:t>
      </w:r>
      <w:hyperlink r:id="rId29" w:anchor="sub_48015" w:history="1">
        <w:r w:rsidRPr="00710EB4">
          <w:rPr>
            <w:rStyle w:val="a7"/>
            <w:rFonts w:cs="Arial"/>
            <w:color w:val="000000"/>
          </w:rPr>
          <w:t>частями 15</w:t>
        </w:r>
      </w:hyperlink>
      <w:r w:rsidRPr="00710EB4">
        <w:rPr>
          <w:rFonts w:cs="Arial"/>
          <w:color w:val="000000"/>
        </w:rPr>
        <w:t xml:space="preserve">, </w:t>
      </w:r>
      <w:hyperlink r:id="rId30" w:anchor="sub_48152" w:history="1">
        <w:r w:rsidRPr="00710EB4">
          <w:rPr>
            <w:rStyle w:val="a7"/>
            <w:rFonts w:cs="Arial"/>
            <w:color w:val="000000"/>
          </w:rPr>
          <w:t>15.2</w:t>
        </w:r>
      </w:hyperlink>
      <w:r w:rsidRPr="00710EB4">
        <w:rPr>
          <w:rFonts w:cs="Arial"/>
          <w:color w:val="000000"/>
        </w:rPr>
        <w:t xml:space="preserve"> и </w:t>
      </w:r>
      <w:hyperlink r:id="rId31" w:anchor="sub_48153" w:history="1">
        <w:r w:rsidRPr="00710EB4">
          <w:rPr>
            <w:rStyle w:val="a7"/>
            <w:rFonts w:cs="Arial"/>
            <w:color w:val="000000"/>
          </w:rPr>
          <w:t>15.3 статьи 48</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проектной документации (с учетом изменений, внесенных в проектную документацию в соответствии с </w:t>
      </w:r>
      <w:hyperlink r:id="rId32" w:anchor="sub_4938" w:history="1">
        <w:r w:rsidRPr="00710EB4">
          <w:rPr>
            <w:rStyle w:val="a7"/>
            <w:rFonts w:cs="Arial"/>
            <w:color w:val="000000"/>
          </w:rPr>
          <w:t>частями 3.8</w:t>
        </w:r>
      </w:hyperlink>
      <w:r w:rsidRPr="00710EB4">
        <w:rPr>
          <w:rFonts w:cs="Arial"/>
          <w:color w:val="000000"/>
        </w:rPr>
        <w:t xml:space="preserve"> и </w:t>
      </w:r>
      <w:hyperlink r:id="rId33" w:anchor="sub_4939" w:history="1">
        <w:r w:rsidRPr="00710EB4">
          <w:rPr>
            <w:rStyle w:val="a7"/>
            <w:rFonts w:cs="Arial"/>
            <w:color w:val="000000"/>
          </w:rPr>
          <w:t>3.9 статьи 49</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и (или) информационной модели</w:t>
      </w:r>
      <w:r w:rsidRPr="00710EB4">
        <w:rPr>
          <w:rFonts w:cs="Arial"/>
        </w:rPr>
        <w:t xml:space="preserve"> (в случае, если</w:t>
      </w:r>
      <w:proofErr w:type="gramEnd"/>
      <w:r w:rsidRPr="00710EB4">
        <w:rPr>
          <w:rFonts w:cs="Arial"/>
        </w:rPr>
        <w:t xml:space="preserve"> формирование и ведение информационной модели являются обязательными в соответствии с требованиями </w:t>
      </w:r>
      <w:proofErr w:type="spellStart"/>
      <w:r w:rsidRPr="00710EB4">
        <w:rPr>
          <w:rFonts w:cs="Arial"/>
        </w:rPr>
        <w:t>ГрК</w:t>
      </w:r>
      <w:proofErr w:type="spellEnd"/>
      <w:r w:rsidRPr="00710EB4">
        <w:rPr>
          <w:rFonts w:cs="Arial"/>
        </w:rPr>
        <w:t xml:space="preserve"> РФ), в том числе требованиям энергетической эффективности (за исключением объектов капитального строительства, на которые требования энергетической эффективности не распространяются) и требованиям оснащенности объекта капитального строительства приборами учета используемых энергетических ресурсов;</w:t>
      </w:r>
    </w:p>
    <w:p w:rsidR="00710EB4" w:rsidRPr="00710EB4" w:rsidRDefault="00710EB4" w:rsidP="00E47F6B">
      <w:pPr>
        <w:numPr>
          <w:ilvl w:val="1"/>
          <w:numId w:val="5"/>
        </w:numPr>
        <w:ind w:left="0" w:firstLine="709"/>
        <w:rPr>
          <w:rFonts w:cs="Arial"/>
          <w:color w:val="000000"/>
        </w:rPr>
      </w:pPr>
      <w:r w:rsidRPr="00710EB4">
        <w:rPr>
          <w:rFonts w:cs="Arial"/>
          <w:color w:val="000000"/>
        </w:rPr>
        <w:t>наличия разрешения на строительство;</w:t>
      </w:r>
    </w:p>
    <w:p w:rsidR="00710EB4" w:rsidRPr="00710EB4" w:rsidRDefault="00710EB4" w:rsidP="00E47F6B">
      <w:pPr>
        <w:numPr>
          <w:ilvl w:val="1"/>
          <w:numId w:val="5"/>
        </w:numPr>
        <w:ind w:left="0" w:firstLine="709"/>
        <w:rPr>
          <w:rFonts w:cs="Arial"/>
          <w:color w:val="000000"/>
        </w:rPr>
      </w:pPr>
      <w:r w:rsidRPr="00710EB4">
        <w:rPr>
          <w:rFonts w:cs="Arial"/>
          <w:color w:val="000000"/>
        </w:rPr>
        <w:t xml:space="preserve">выполнения требований, установленных </w:t>
      </w:r>
      <w:hyperlink r:id="rId34" w:history="1">
        <w:r w:rsidRPr="00710EB4">
          <w:rPr>
            <w:rStyle w:val="af4"/>
            <w:rFonts w:cs="Arial"/>
          </w:rPr>
          <w:t>частями 2</w:t>
        </w:r>
      </w:hyperlink>
      <w:r w:rsidRPr="00710EB4">
        <w:rPr>
          <w:rFonts w:cs="Arial"/>
          <w:color w:val="000000"/>
        </w:rPr>
        <w:t xml:space="preserve">, </w:t>
      </w:r>
      <w:hyperlink r:id="rId35" w:history="1">
        <w:r w:rsidRPr="00710EB4">
          <w:rPr>
            <w:rStyle w:val="af4"/>
            <w:rFonts w:cs="Arial"/>
          </w:rPr>
          <w:t>3</w:t>
        </w:r>
      </w:hyperlink>
      <w:r w:rsidRPr="00710EB4">
        <w:rPr>
          <w:rFonts w:cs="Arial"/>
          <w:color w:val="000000"/>
        </w:rPr>
        <w:t xml:space="preserve"> и </w:t>
      </w:r>
      <w:hyperlink r:id="rId36" w:history="1">
        <w:r w:rsidRPr="00710EB4">
          <w:rPr>
            <w:rStyle w:val="af4"/>
            <w:rFonts w:cs="Arial"/>
          </w:rPr>
          <w:t>3.1 статьи 52</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w:t>
      </w:r>
    </w:p>
    <w:p w:rsidR="00710EB4" w:rsidRPr="00710EB4" w:rsidRDefault="00710EB4" w:rsidP="00E47F6B">
      <w:pPr>
        <w:numPr>
          <w:ilvl w:val="0"/>
          <w:numId w:val="5"/>
        </w:numPr>
        <w:ind w:left="0" w:firstLine="709"/>
        <w:rPr>
          <w:rFonts w:cs="Arial"/>
        </w:rPr>
      </w:pPr>
      <w:proofErr w:type="spellStart"/>
      <w:proofErr w:type="gramStart"/>
      <w:r w:rsidRPr="00710EB4">
        <w:rPr>
          <w:rFonts w:cs="Arial"/>
        </w:rPr>
        <w:t>Госстройнадзором</w:t>
      </w:r>
      <w:proofErr w:type="spellEnd"/>
      <w:r w:rsidRPr="00710EB4">
        <w:rPr>
          <w:rFonts w:cs="Arial"/>
        </w:rPr>
        <w:t xml:space="preserve"> не осуществляется </w:t>
      </w:r>
      <w:proofErr w:type="spellStart"/>
      <w:r w:rsidRPr="00710EB4">
        <w:rPr>
          <w:rFonts w:cs="Arial"/>
        </w:rPr>
        <w:t>Госстройнадзор</w:t>
      </w:r>
      <w:proofErr w:type="spellEnd"/>
      <w:r w:rsidRPr="00710EB4">
        <w:rPr>
          <w:rFonts w:cs="Arial"/>
        </w:rPr>
        <w:t xml:space="preserve"> при строительстве, реконструкции следующих объектов капитального строительства, кроме объектов капитального строительства проектная документация которых, в том числе результаты инженерных изысканий, выполненных для подготов</w:t>
      </w:r>
      <w:bookmarkStart w:id="9" w:name="sub_49331"/>
      <w:r w:rsidRPr="00710EB4">
        <w:rPr>
          <w:rFonts w:cs="Arial"/>
        </w:rPr>
        <w:t xml:space="preserve">ки такой проектной документации, подлежит государственной экспертизе в случаях, если сметная стоимость строительства, реконструкции объектов капитального строительства в соответствии с требованиями </w:t>
      </w:r>
      <w:proofErr w:type="spellStart"/>
      <w:r w:rsidRPr="00710EB4">
        <w:rPr>
          <w:rFonts w:cs="Arial"/>
        </w:rPr>
        <w:t>ГрК</w:t>
      </w:r>
      <w:proofErr w:type="spellEnd"/>
      <w:r w:rsidRPr="00710EB4">
        <w:rPr>
          <w:rFonts w:cs="Arial"/>
        </w:rPr>
        <w:t xml:space="preserve"> РФ подлежит проверке на предмет достоверности ее определения</w:t>
      </w:r>
      <w:bookmarkEnd w:id="9"/>
      <w:r w:rsidRPr="00710EB4">
        <w:rPr>
          <w:rFonts w:cs="Arial"/>
        </w:rPr>
        <w:t>:</w:t>
      </w:r>
      <w:proofErr w:type="gramEnd"/>
    </w:p>
    <w:p w:rsidR="00710EB4" w:rsidRPr="00710EB4" w:rsidRDefault="00710EB4" w:rsidP="00E47F6B">
      <w:pPr>
        <w:numPr>
          <w:ilvl w:val="1"/>
          <w:numId w:val="5"/>
        </w:numPr>
        <w:ind w:left="0" w:firstLine="709"/>
        <w:rPr>
          <w:rFonts w:cs="Arial"/>
        </w:rPr>
      </w:pPr>
      <w:r w:rsidRPr="00710EB4">
        <w:rPr>
          <w:rFonts w:cs="Arial"/>
        </w:rPr>
        <w:t>объекты капитального строительства, в отношении проектной документации которых экспертиза не проводится:</w:t>
      </w:r>
    </w:p>
    <w:p w:rsidR="00710EB4" w:rsidRPr="00710EB4" w:rsidRDefault="00710EB4" w:rsidP="00E47F6B">
      <w:pPr>
        <w:ind w:firstLine="709"/>
        <w:rPr>
          <w:rFonts w:cs="Arial"/>
        </w:rPr>
      </w:pPr>
      <w:r w:rsidRPr="00710EB4">
        <w:rPr>
          <w:rFonts w:cs="Arial"/>
        </w:rPr>
        <w:t>а) отдельно стоящие жилые дома с количеством этажей не более чем три, предназначенные для проживания одной семьи (объекты индивидуального жилищного строительства);</w:t>
      </w:r>
    </w:p>
    <w:p w:rsidR="00710EB4" w:rsidRPr="00710EB4" w:rsidRDefault="00710EB4" w:rsidP="00E47F6B">
      <w:pPr>
        <w:ind w:firstLine="709"/>
        <w:rPr>
          <w:rFonts w:cs="Arial"/>
        </w:rPr>
      </w:pPr>
      <w:proofErr w:type="gramStart"/>
      <w:r w:rsidRPr="00710EB4">
        <w:rPr>
          <w:rFonts w:cs="Arial"/>
        </w:rPr>
        <w:lastRenderedPageBreak/>
        <w:t>б) жилые дома с количеством этажей не более чем три, состоящие из нескольких блоков, количество которых не превышает десять и каждый из которых предназначен для проживания одной семьи, имеет общую стену (общие стены) без проемов с соседним блоком или соседними блоками, расположен на отдельном земельном участке и имеет выход на территорию общего пользования (жилые дома блокированной застройки);</w:t>
      </w:r>
      <w:proofErr w:type="gramEnd"/>
    </w:p>
    <w:p w:rsidR="00710EB4" w:rsidRPr="00710EB4" w:rsidRDefault="00710EB4" w:rsidP="00E47F6B">
      <w:pPr>
        <w:ind w:firstLine="709"/>
        <w:rPr>
          <w:rFonts w:cs="Arial"/>
        </w:rPr>
      </w:pPr>
      <w:proofErr w:type="gramStart"/>
      <w:r w:rsidRPr="00710EB4">
        <w:rPr>
          <w:rFonts w:cs="Arial"/>
        </w:rPr>
        <w:t xml:space="preserve">в) многоквартирные дома с количеством этажей не более чем три, состоящие из одной или нескольких </w:t>
      </w:r>
      <w:proofErr w:type="spellStart"/>
      <w:r w:rsidRPr="00710EB4">
        <w:rPr>
          <w:rFonts w:cs="Arial"/>
        </w:rPr>
        <w:t>блок-секций</w:t>
      </w:r>
      <w:proofErr w:type="spellEnd"/>
      <w:r w:rsidRPr="00710EB4">
        <w:rPr>
          <w:rFonts w:cs="Arial"/>
        </w:rPr>
        <w:t>, количество которых не превышает четыре, в каждой из которых находятся несколько квартир и помещения общего пользования и каждая из которых имеет отдельный подъезд с выходом на территорию общего пользования;</w:t>
      </w:r>
      <w:proofErr w:type="gramEnd"/>
    </w:p>
    <w:p w:rsidR="00710EB4" w:rsidRPr="00710EB4" w:rsidRDefault="00710EB4" w:rsidP="00E47F6B">
      <w:pPr>
        <w:ind w:firstLine="709"/>
        <w:rPr>
          <w:rFonts w:cs="Arial"/>
        </w:rPr>
      </w:pPr>
      <w:r w:rsidRPr="00710EB4">
        <w:rPr>
          <w:rFonts w:cs="Arial"/>
        </w:rPr>
        <w:t xml:space="preserve">г) отдельно стоящие объекты капитального строительства с количеством этажей не более чем два, общая площадь которых </w:t>
      </w:r>
      <w:proofErr w:type="gramStart"/>
      <w:r w:rsidRPr="00710EB4">
        <w:rPr>
          <w:rFonts w:cs="Arial"/>
        </w:rPr>
        <w:t>составляет не более чем 1500 квадратных метров и которые не предназначены</w:t>
      </w:r>
      <w:proofErr w:type="gramEnd"/>
      <w:r w:rsidRPr="00710EB4">
        <w:rPr>
          <w:rFonts w:cs="Arial"/>
        </w:rPr>
        <w:t xml:space="preserve"> для проживания граждан и осуществления производственной деятельности, за исключением особо опасных, технически сложных или уникальных объектов;</w:t>
      </w:r>
    </w:p>
    <w:p w:rsidR="00710EB4" w:rsidRPr="00710EB4" w:rsidRDefault="00710EB4" w:rsidP="00E47F6B">
      <w:pPr>
        <w:ind w:firstLine="709"/>
        <w:rPr>
          <w:rFonts w:cs="Arial"/>
        </w:rPr>
      </w:pPr>
      <w:proofErr w:type="spellStart"/>
      <w:proofErr w:type="gramStart"/>
      <w:r w:rsidRPr="00710EB4">
        <w:rPr>
          <w:rFonts w:cs="Arial"/>
        </w:rPr>
        <w:t>д</w:t>
      </w:r>
      <w:proofErr w:type="spellEnd"/>
      <w:r w:rsidRPr="00710EB4">
        <w:rPr>
          <w:rFonts w:cs="Arial"/>
        </w:rPr>
        <w:t>)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которые предназначены для осуществления производственной деятельности и для которых не требуется установление санитарно-защитных зон или для которых в пределах границ земельных участков, на которых расположены такие объекты, установлены санитарно-защитные зоны или требуется установление таких зон, за исключением</w:t>
      </w:r>
      <w:proofErr w:type="gramEnd"/>
      <w:r w:rsidRPr="00710EB4">
        <w:rPr>
          <w:rFonts w:cs="Arial"/>
        </w:rPr>
        <w:t xml:space="preserve"> особо опасных, технически сложных или уникальных объектов;</w:t>
      </w:r>
    </w:p>
    <w:p w:rsidR="00710EB4" w:rsidRPr="00710EB4" w:rsidRDefault="00710EB4" w:rsidP="00E47F6B">
      <w:pPr>
        <w:ind w:firstLine="709"/>
        <w:rPr>
          <w:rFonts w:cs="Arial"/>
        </w:rPr>
      </w:pPr>
      <w:r w:rsidRPr="00710EB4">
        <w:rPr>
          <w:rFonts w:cs="Arial"/>
        </w:rPr>
        <w:t>е) объекты капитального строительства, для строительства, реконструкции, капитального ремонта которых не требуется получение разрешения на строительство.</w:t>
      </w:r>
    </w:p>
    <w:p w:rsidR="00710EB4" w:rsidRDefault="00710EB4" w:rsidP="00E47F6B">
      <w:pPr>
        <w:ind w:firstLine="709"/>
        <w:rPr>
          <w:rFonts w:cs="Arial"/>
        </w:rPr>
      </w:pPr>
      <w:r w:rsidRPr="00710EB4">
        <w:rPr>
          <w:rFonts w:cs="Arial"/>
        </w:rPr>
        <w:t>2) Объекты капитального строительства, при строительстве, реконструкции которых региональный государственный строительный надзор осуществляется уполномоченным федеральным органом исполнительной власти.</w:t>
      </w:r>
    </w:p>
    <w:p w:rsidR="00E47F6B" w:rsidRPr="00710EB4" w:rsidRDefault="00E47F6B" w:rsidP="00E47F6B">
      <w:pPr>
        <w:ind w:firstLine="709"/>
        <w:rPr>
          <w:rFonts w:cs="Arial"/>
        </w:rPr>
      </w:pPr>
    </w:p>
    <w:p w:rsidR="00710EB4" w:rsidRPr="00710EB4" w:rsidRDefault="00710EB4" w:rsidP="00710EB4">
      <w:pPr>
        <w:pStyle w:val="1"/>
        <w:rPr>
          <w:sz w:val="24"/>
          <w:szCs w:val="24"/>
        </w:rPr>
      </w:pPr>
      <w:bookmarkStart w:id="10" w:name="sub_140"/>
      <w:r w:rsidRPr="00710EB4">
        <w:rPr>
          <w:sz w:val="24"/>
          <w:szCs w:val="24"/>
        </w:rPr>
        <w:t>Права и обязанности должностных лиц при осуществлении регионального государственного строительного надзора</w:t>
      </w:r>
    </w:p>
    <w:bookmarkEnd w:id="10"/>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r w:rsidRPr="00710EB4">
        <w:rPr>
          <w:rFonts w:cs="Arial"/>
        </w:rPr>
        <w:t>При осуществлении Госстройнадзора уполномоченные должностные лица Министерства вправе:</w:t>
      </w:r>
    </w:p>
    <w:p w:rsidR="00710EB4" w:rsidRPr="00710EB4" w:rsidRDefault="00710EB4" w:rsidP="00E47F6B">
      <w:pPr>
        <w:ind w:firstLine="709"/>
        <w:rPr>
          <w:rFonts w:cs="Arial"/>
        </w:rPr>
      </w:pPr>
      <w:r w:rsidRPr="00710EB4">
        <w:rPr>
          <w:rFonts w:cs="Arial"/>
        </w:rPr>
        <w:t xml:space="preserve">осуществлять </w:t>
      </w:r>
      <w:proofErr w:type="spellStart"/>
      <w:r w:rsidRPr="00710EB4">
        <w:rPr>
          <w:rFonts w:cs="Arial"/>
        </w:rPr>
        <w:t>Госстройнадзор</w:t>
      </w:r>
      <w:proofErr w:type="spellEnd"/>
      <w:r w:rsidRPr="00710EB4">
        <w:rPr>
          <w:rFonts w:cs="Arial"/>
        </w:rPr>
        <w:t xml:space="preserve"> в форме проверок: по программе проверок, внеплановых (документарных, выездных), итоговых на территории Республики Алтай в пределах своей компетенции;</w:t>
      </w:r>
    </w:p>
    <w:p w:rsidR="00710EB4" w:rsidRPr="00710EB4" w:rsidRDefault="00710EB4" w:rsidP="00E47F6B">
      <w:pPr>
        <w:ind w:firstLine="709"/>
        <w:rPr>
          <w:rFonts w:cs="Arial"/>
        </w:rPr>
      </w:pPr>
      <w:r w:rsidRPr="00710EB4">
        <w:rPr>
          <w:rFonts w:cs="Arial"/>
        </w:rPr>
        <w:t>требовать от технического заказчика, застройщика или лица, осуществляющего строительство, представления результатов выполненных работ, исполнительной документации, общего и (или) специального журналов работ, актов освидетельствования работ, конструкций, участков сетей инженерно-технического обеспечения, образцов (проб) применяемых строительных материалов;</w:t>
      </w:r>
    </w:p>
    <w:p w:rsidR="00710EB4" w:rsidRPr="00710EB4" w:rsidRDefault="00710EB4" w:rsidP="00E47F6B">
      <w:pPr>
        <w:ind w:firstLine="709"/>
        <w:rPr>
          <w:rFonts w:cs="Arial"/>
        </w:rPr>
      </w:pPr>
      <w:r w:rsidRPr="00710EB4">
        <w:rPr>
          <w:rFonts w:cs="Arial"/>
        </w:rPr>
        <w:t>требовать от технического заказчика, застройщика или лица, осуществляющего строительство, проведения обследований, испытаний, экспертиз выполненных работ и применяемых строительных материалов, если оно требуется при проведении строительного контроля, но не было осуществлено;</w:t>
      </w:r>
    </w:p>
    <w:p w:rsidR="00710EB4" w:rsidRPr="00710EB4" w:rsidRDefault="00710EB4" w:rsidP="00E47F6B">
      <w:pPr>
        <w:ind w:firstLine="709"/>
        <w:rPr>
          <w:rFonts w:cs="Arial"/>
        </w:rPr>
      </w:pPr>
      <w:r w:rsidRPr="00710EB4">
        <w:rPr>
          <w:rFonts w:cs="Arial"/>
        </w:rPr>
        <w:t>составлять по результатам проведенных проверок акты, на основании которых выдавать предписания об устранении выявленных нарушений;</w:t>
      </w:r>
    </w:p>
    <w:p w:rsidR="00710EB4" w:rsidRPr="00710EB4" w:rsidRDefault="00710EB4" w:rsidP="00E47F6B">
      <w:pPr>
        <w:ind w:firstLine="709"/>
        <w:rPr>
          <w:rFonts w:cs="Arial"/>
        </w:rPr>
      </w:pPr>
      <w:r w:rsidRPr="00710EB4">
        <w:rPr>
          <w:rFonts w:cs="Arial"/>
        </w:rPr>
        <w:t>вносить записи о результатах проведенных проверок в общий и (или) специальный журналы;</w:t>
      </w:r>
    </w:p>
    <w:p w:rsidR="00710EB4" w:rsidRPr="00710EB4" w:rsidRDefault="00710EB4" w:rsidP="00E47F6B">
      <w:pPr>
        <w:ind w:firstLine="709"/>
        <w:rPr>
          <w:rFonts w:cs="Arial"/>
        </w:rPr>
      </w:pPr>
      <w:r w:rsidRPr="00710EB4">
        <w:rPr>
          <w:rFonts w:cs="Arial"/>
        </w:rPr>
        <w:t xml:space="preserve">привлекать экспертов, экспертные организации к проведению проверок для оценки соответствия осуществляемых юридическими лицами, индивидуальными предпринимателями деятельности или действий (бездействия), анализа соблюдения требований, по проведению мониторинга эффективности регионального </w:t>
      </w:r>
      <w:r w:rsidRPr="00710EB4">
        <w:rPr>
          <w:rFonts w:cs="Arial"/>
        </w:rPr>
        <w:lastRenderedPageBreak/>
        <w:t>государственного строительного надзора, учета результатов проводимых проверок и необходимой отчетности о них;</w:t>
      </w:r>
    </w:p>
    <w:p w:rsidR="00710EB4" w:rsidRPr="00710EB4" w:rsidRDefault="00710EB4" w:rsidP="00E47F6B">
      <w:pPr>
        <w:ind w:firstLine="709"/>
        <w:rPr>
          <w:rFonts w:cs="Arial"/>
        </w:rPr>
      </w:pPr>
      <w:r w:rsidRPr="00710EB4">
        <w:rPr>
          <w:rFonts w:cs="Arial"/>
        </w:rPr>
        <w:t>составлять протоколы об административных правонарушениях и (или) рассматривать дела об административных правонарушениях, применять меры обеспечения производства по делам об административных правонарушениях в порядке и случаях, предусмотренных законодательством Российской Федерации об административных правонарушениях;</w:t>
      </w:r>
    </w:p>
    <w:p w:rsidR="00710EB4" w:rsidRPr="00710EB4" w:rsidRDefault="00710EB4" w:rsidP="00E47F6B">
      <w:pPr>
        <w:ind w:firstLine="709"/>
        <w:rPr>
          <w:rFonts w:cs="Arial"/>
        </w:rPr>
      </w:pPr>
      <w:proofErr w:type="gramStart"/>
      <w:r w:rsidRPr="00710EB4">
        <w:rPr>
          <w:rFonts w:cs="Arial"/>
        </w:rPr>
        <w:t>запрашивать и получать</w:t>
      </w:r>
      <w:proofErr w:type="gramEnd"/>
      <w:r w:rsidRPr="00710EB4">
        <w:rPr>
          <w:rFonts w:cs="Arial"/>
        </w:rPr>
        <w:t xml:space="preserve"> от исполнительных органов государственной власти Республики Алтай, иных государственных органов, органов местного самоуправления Республики Алтай, учреждений, предприятий и организаций информацию, документы и материалы, необходимые для осуществления задач, возложенных на </w:t>
      </w:r>
      <w:proofErr w:type="spellStart"/>
      <w:r w:rsidRPr="00710EB4">
        <w:rPr>
          <w:rFonts w:cs="Arial"/>
        </w:rPr>
        <w:t>Госстройнадзор</w:t>
      </w:r>
      <w:proofErr w:type="spellEnd"/>
      <w:r w:rsidRPr="00710EB4">
        <w:rPr>
          <w:rFonts w:cs="Arial"/>
        </w:rPr>
        <w:t>, передавать в установленном порядке информацию указанным органам, учреждениям, предприятиям, организациям;</w:t>
      </w:r>
    </w:p>
    <w:p w:rsidR="00710EB4" w:rsidRPr="00710EB4" w:rsidRDefault="00710EB4" w:rsidP="00E47F6B">
      <w:pPr>
        <w:ind w:firstLine="709"/>
        <w:rPr>
          <w:rFonts w:cs="Arial"/>
        </w:rPr>
      </w:pPr>
      <w:r w:rsidRPr="00710EB4">
        <w:rPr>
          <w:rFonts w:cs="Arial"/>
        </w:rPr>
        <w:t>направлять материалы в соответствующие органы при выявлении нарушений, принятие решений по которым не входит в компетенцию Госстройнадзора;</w:t>
      </w:r>
    </w:p>
    <w:p w:rsidR="00710EB4" w:rsidRPr="00710EB4" w:rsidRDefault="00710EB4" w:rsidP="00E47F6B">
      <w:pPr>
        <w:ind w:firstLine="709"/>
        <w:rPr>
          <w:rFonts w:cs="Arial"/>
        </w:rPr>
      </w:pPr>
      <w:r w:rsidRPr="00710EB4">
        <w:rPr>
          <w:rFonts w:cs="Arial"/>
        </w:rPr>
        <w:t>осуществлять иные полномочия, предусмотренные законодательством Российской Федерации в пределах своей компетенции.</w:t>
      </w:r>
    </w:p>
    <w:p w:rsidR="00710EB4" w:rsidRPr="00710EB4" w:rsidRDefault="00710EB4" w:rsidP="00E47F6B">
      <w:pPr>
        <w:numPr>
          <w:ilvl w:val="0"/>
          <w:numId w:val="5"/>
        </w:numPr>
        <w:ind w:left="0" w:firstLine="709"/>
        <w:rPr>
          <w:rFonts w:cs="Arial"/>
        </w:rPr>
      </w:pPr>
      <w:bookmarkStart w:id="11" w:name="sub_1007"/>
      <w:r w:rsidRPr="00710EB4">
        <w:rPr>
          <w:rFonts w:cs="Arial"/>
        </w:rPr>
        <w:t>Уполномоченные должностные лица Министерства обязаны:</w:t>
      </w:r>
    </w:p>
    <w:bookmarkEnd w:id="11"/>
    <w:p w:rsidR="00710EB4" w:rsidRPr="00710EB4" w:rsidRDefault="00710EB4" w:rsidP="00E47F6B">
      <w:pPr>
        <w:ind w:firstLine="709"/>
        <w:rPr>
          <w:rFonts w:cs="Arial"/>
        </w:rPr>
      </w:pPr>
      <w:r w:rsidRPr="00710EB4">
        <w:rPr>
          <w:rFonts w:cs="Arial"/>
        </w:rPr>
        <w:t>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710EB4" w:rsidRPr="00710EB4" w:rsidRDefault="00710EB4" w:rsidP="00E47F6B">
      <w:pPr>
        <w:ind w:firstLine="709"/>
        <w:rPr>
          <w:rFonts w:cs="Arial"/>
        </w:rPr>
      </w:pPr>
      <w:r w:rsidRPr="00710EB4">
        <w:rPr>
          <w:rFonts w:cs="Arial"/>
        </w:rPr>
        <w:t>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710EB4" w:rsidRPr="00710EB4" w:rsidRDefault="00710EB4" w:rsidP="00E47F6B">
      <w:pPr>
        <w:ind w:firstLine="709"/>
        <w:rPr>
          <w:rFonts w:cs="Arial"/>
        </w:rPr>
      </w:pPr>
      <w:r w:rsidRPr="00710EB4">
        <w:rPr>
          <w:rFonts w:cs="Arial"/>
        </w:rPr>
        <w:t>проводить проверку на основании приказа Министерства о ее проведении в соответствии с ее назначением;</w:t>
      </w:r>
    </w:p>
    <w:p w:rsidR="00710EB4" w:rsidRPr="00710EB4" w:rsidRDefault="00710EB4" w:rsidP="00E47F6B">
      <w:pPr>
        <w:ind w:firstLine="709"/>
        <w:rPr>
          <w:rFonts w:cs="Arial"/>
        </w:rPr>
      </w:pPr>
      <w:r w:rsidRPr="00710EB4">
        <w:rPr>
          <w:rFonts w:cs="Arial"/>
        </w:rPr>
        <w:t>проводить проверку только во время исполнения служебных обязанностей, выездную проверку только при предъявлении служебных удостоверений, копии приказа Министерства и в случае, предусмотренном частью 5 статьи 10 Федерального закона № 294-ФЗ, копии документа о согласовании проведения проверки;</w:t>
      </w:r>
    </w:p>
    <w:p w:rsidR="00710EB4" w:rsidRPr="00710EB4" w:rsidRDefault="00710EB4" w:rsidP="00E47F6B">
      <w:pPr>
        <w:ind w:firstLine="709"/>
        <w:rPr>
          <w:rFonts w:cs="Arial"/>
        </w:rPr>
      </w:pPr>
      <w:r w:rsidRPr="00710EB4">
        <w:rPr>
          <w:rFonts w:cs="Arial"/>
        </w:rPr>
        <w:t xml:space="preserve">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w:t>
      </w:r>
      <w:proofErr w:type="gramStart"/>
      <w:r w:rsidRPr="00710EB4">
        <w:rPr>
          <w:rFonts w:cs="Arial"/>
        </w:rPr>
        <w:t>относящимся</w:t>
      </w:r>
      <w:proofErr w:type="gramEnd"/>
      <w:r w:rsidRPr="00710EB4">
        <w:rPr>
          <w:rFonts w:cs="Arial"/>
        </w:rPr>
        <w:t xml:space="preserve"> к предмету проверки;</w:t>
      </w:r>
    </w:p>
    <w:p w:rsidR="00710EB4" w:rsidRPr="00710EB4" w:rsidRDefault="00710EB4" w:rsidP="00E47F6B">
      <w:pPr>
        <w:ind w:firstLine="709"/>
        <w:rPr>
          <w:rFonts w:cs="Arial"/>
        </w:rPr>
      </w:pPr>
      <w:r w:rsidRPr="00710EB4">
        <w:rPr>
          <w:rFonts w:cs="Arial"/>
        </w:rPr>
        <w:t>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710EB4" w:rsidRPr="00710EB4" w:rsidRDefault="00710EB4" w:rsidP="00E47F6B">
      <w:pPr>
        <w:ind w:firstLine="709"/>
        <w:rPr>
          <w:rFonts w:cs="Arial"/>
        </w:rPr>
      </w:pPr>
      <w:r w:rsidRPr="00710EB4">
        <w:rPr>
          <w:rFonts w:cs="Arial"/>
        </w:rPr>
        <w:t>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710EB4" w:rsidRPr="00710EB4" w:rsidRDefault="00710EB4" w:rsidP="00E47F6B">
      <w:pPr>
        <w:ind w:firstLine="709"/>
        <w:rPr>
          <w:rFonts w:cs="Arial"/>
        </w:rPr>
      </w:pPr>
      <w:r w:rsidRPr="00710EB4">
        <w:rPr>
          <w:rFonts w:cs="Arial"/>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710EB4" w:rsidRPr="00710EB4" w:rsidRDefault="00710EB4" w:rsidP="00E47F6B">
      <w:pPr>
        <w:ind w:firstLine="709"/>
        <w:rPr>
          <w:rFonts w:cs="Arial"/>
        </w:rPr>
      </w:pPr>
      <w:proofErr w:type="gramStart"/>
      <w:r w:rsidRPr="00710EB4">
        <w:rPr>
          <w:rFonts w:cs="Arial"/>
        </w:rPr>
        <w:t>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 документов</w:t>
      </w:r>
      <w:proofErr w:type="gramEnd"/>
      <w:r w:rsidRPr="00710EB4">
        <w:rPr>
          <w:rFonts w:cs="Arial"/>
        </w:rPr>
        <w:t xml:space="preserve">, имеющих особое историческое, научное, культурное значение, входящих в состав национального библиотечного фонда, безопасности </w:t>
      </w:r>
      <w:r w:rsidRPr="00710EB4">
        <w:rPr>
          <w:rFonts w:cs="Arial"/>
        </w:rPr>
        <w:lastRenderedPageBreak/>
        <w:t>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710EB4" w:rsidRPr="00710EB4" w:rsidRDefault="00710EB4" w:rsidP="00E47F6B">
      <w:pPr>
        <w:ind w:firstLine="709"/>
        <w:rPr>
          <w:rFonts w:cs="Arial"/>
        </w:rPr>
      </w:pPr>
      <w:r w:rsidRPr="00710EB4">
        <w:rPr>
          <w:rFonts w:cs="Arial"/>
        </w:rPr>
        <w:t>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710EB4" w:rsidRPr="00710EB4" w:rsidRDefault="00710EB4" w:rsidP="00E47F6B">
      <w:pPr>
        <w:ind w:firstLine="709"/>
        <w:rPr>
          <w:rFonts w:cs="Arial"/>
        </w:rPr>
      </w:pPr>
      <w:r w:rsidRPr="00710EB4">
        <w:rPr>
          <w:rFonts w:cs="Arial"/>
        </w:rPr>
        <w:t>соблюдать сроки проведения проверки, установленные Федеральным законом № 294-ФЗ;</w:t>
      </w:r>
    </w:p>
    <w:p w:rsidR="00710EB4" w:rsidRPr="00710EB4" w:rsidRDefault="00710EB4" w:rsidP="00E47F6B">
      <w:pPr>
        <w:ind w:firstLine="709"/>
        <w:rPr>
          <w:rFonts w:cs="Arial"/>
        </w:rPr>
      </w:pPr>
      <w:r w:rsidRPr="00710EB4">
        <w:rPr>
          <w:rFonts w:cs="Arial"/>
        </w:rPr>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710EB4" w:rsidRPr="00710EB4" w:rsidRDefault="00710EB4" w:rsidP="00E47F6B">
      <w:pPr>
        <w:ind w:firstLine="709"/>
        <w:rPr>
          <w:rFonts w:cs="Arial"/>
        </w:rPr>
      </w:pPr>
      <w:r w:rsidRPr="00710EB4">
        <w:rPr>
          <w:rFonts w:cs="Arial"/>
        </w:rPr>
        <w:t>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(при его наличии), в соответствии с которым проводится проверка;</w:t>
      </w:r>
    </w:p>
    <w:p w:rsidR="00710EB4" w:rsidRPr="00710EB4" w:rsidRDefault="00710EB4" w:rsidP="00E47F6B">
      <w:pPr>
        <w:ind w:firstLine="709"/>
        <w:rPr>
          <w:rFonts w:cs="Arial"/>
        </w:rPr>
      </w:pPr>
      <w:r w:rsidRPr="00710EB4">
        <w:rPr>
          <w:rFonts w:cs="Arial"/>
        </w:rPr>
        <w:t>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710EB4" w:rsidRPr="00710EB4" w:rsidRDefault="00710EB4" w:rsidP="00710EB4">
      <w:pPr>
        <w:ind w:left="567" w:firstLine="0"/>
        <w:jc w:val="center"/>
        <w:outlineLvl w:val="2"/>
        <w:rPr>
          <w:rFonts w:cs="Arial"/>
          <w:b/>
        </w:rPr>
      </w:pPr>
    </w:p>
    <w:p w:rsidR="00710EB4" w:rsidRPr="00710EB4" w:rsidRDefault="00710EB4" w:rsidP="00710EB4">
      <w:pPr>
        <w:ind w:left="567" w:firstLine="0"/>
        <w:jc w:val="center"/>
        <w:outlineLvl w:val="2"/>
        <w:rPr>
          <w:rFonts w:cs="Arial"/>
          <w:b/>
        </w:rPr>
      </w:pPr>
      <w:r w:rsidRPr="00710EB4">
        <w:rPr>
          <w:rFonts w:cs="Arial"/>
          <w:b/>
        </w:rPr>
        <w:t>Права и обязанности лиц, в отношении которых</w:t>
      </w:r>
    </w:p>
    <w:p w:rsidR="00710EB4" w:rsidRPr="00710EB4" w:rsidRDefault="00710EB4" w:rsidP="00710EB4">
      <w:pPr>
        <w:ind w:left="567" w:firstLine="0"/>
        <w:jc w:val="center"/>
        <w:rPr>
          <w:rFonts w:cs="Arial"/>
          <w:b/>
        </w:rPr>
      </w:pPr>
      <w:r w:rsidRPr="00710EB4">
        <w:rPr>
          <w:rFonts w:cs="Arial"/>
          <w:b/>
        </w:rPr>
        <w:t xml:space="preserve">осуществляются мероприятия по </w:t>
      </w:r>
      <w:proofErr w:type="gramStart"/>
      <w:r w:rsidRPr="00710EB4">
        <w:rPr>
          <w:rFonts w:cs="Arial"/>
          <w:b/>
        </w:rPr>
        <w:t>региональному</w:t>
      </w:r>
      <w:proofErr w:type="gramEnd"/>
      <w:r w:rsidRPr="00710EB4">
        <w:rPr>
          <w:rFonts w:cs="Arial"/>
          <w:b/>
        </w:rPr>
        <w:t xml:space="preserve"> государственному надзору</w:t>
      </w:r>
    </w:p>
    <w:p w:rsidR="00710EB4" w:rsidRPr="00710EB4" w:rsidRDefault="00710EB4" w:rsidP="00710EB4">
      <w:pPr>
        <w:ind w:firstLine="0"/>
        <w:rPr>
          <w:rFonts w:cs="Arial"/>
        </w:rPr>
      </w:pPr>
    </w:p>
    <w:p w:rsidR="00710EB4" w:rsidRPr="00710EB4" w:rsidRDefault="00710EB4" w:rsidP="00E47F6B">
      <w:pPr>
        <w:numPr>
          <w:ilvl w:val="0"/>
          <w:numId w:val="5"/>
        </w:numPr>
        <w:ind w:left="0" w:firstLine="709"/>
        <w:rPr>
          <w:rFonts w:cs="Arial"/>
        </w:rPr>
      </w:pPr>
      <w:proofErr w:type="gramStart"/>
      <w:r w:rsidRPr="00710EB4">
        <w:rPr>
          <w:rFonts w:cs="Arial"/>
        </w:rPr>
        <w:t>Региональный</w:t>
      </w:r>
      <w:proofErr w:type="gramEnd"/>
      <w:r w:rsidRPr="00710EB4">
        <w:rPr>
          <w:rFonts w:cs="Arial"/>
        </w:rPr>
        <w:t xml:space="preserve"> </w:t>
      </w:r>
      <w:proofErr w:type="spellStart"/>
      <w:r w:rsidRPr="00710EB4">
        <w:rPr>
          <w:rFonts w:cs="Arial"/>
        </w:rPr>
        <w:t>Госстройнадзор</w:t>
      </w:r>
      <w:proofErr w:type="spellEnd"/>
      <w:r w:rsidRPr="00710EB4">
        <w:rPr>
          <w:rFonts w:cs="Arial"/>
        </w:rPr>
        <w:t xml:space="preserve"> осуществляется в отношении юридических лиц и индивидуальных предпринимателей, которые в свою очередь являются застройщиками и (или) техническими заказчиками, и лицами, осуществляющими строительство.</w:t>
      </w:r>
    </w:p>
    <w:p w:rsidR="00710EB4" w:rsidRPr="00710EB4" w:rsidRDefault="00710EB4" w:rsidP="00E47F6B">
      <w:pPr>
        <w:numPr>
          <w:ilvl w:val="0"/>
          <w:numId w:val="5"/>
        </w:numPr>
        <w:ind w:left="0" w:firstLine="709"/>
        <w:rPr>
          <w:rFonts w:cs="Arial"/>
        </w:rPr>
      </w:pPr>
      <w:r w:rsidRPr="00710EB4">
        <w:rPr>
          <w:rFonts w:cs="Arial"/>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710EB4" w:rsidRPr="00710EB4" w:rsidRDefault="00710EB4" w:rsidP="00E47F6B">
      <w:pPr>
        <w:numPr>
          <w:ilvl w:val="1"/>
          <w:numId w:val="5"/>
        </w:numPr>
        <w:ind w:left="0" w:firstLine="709"/>
        <w:rPr>
          <w:rFonts w:cs="Arial"/>
        </w:rPr>
      </w:pPr>
      <w:r w:rsidRPr="00710EB4">
        <w:rPr>
          <w:rFonts w:cs="Arial"/>
        </w:rPr>
        <w:t xml:space="preserve">непосредственно присутствовать при проведении проверки, давать объяснения по вопросам, </w:t>
      </w:r>
      <w:proofErr w:type="gramStart"/>
      <w:r w:rsidRPr="00710EB4">
        <w:rPr>
          <w:rFonts w:cs="Arial"/>
        </w:rPr>
        <w:t>относящимся</w:t>
      </w:r>
      <w:proofErr w:type="gramEnd"/>
      <w:r w:rsidRPr="00710EB4">
        <w:rPr>
          <w:rFonts w:cs="Arial"/>
        </w:rPr>
        <w:t xml:space="preserve"> к предмету проверки;</w:t>
      </w:r>
    </w:p>
    <w:p w:rsidR="00710EB4" w:rsidRPr="00710EB4" w:rsidRDefault="00710EB4" w:rsidP="00E47F6B">
      <w:pPr>
        <w:numPr>
          <w:ilvl w:val="1"/>
          <w:numId w:val="5"/>
        </w:numPr>
        <w:ind w:left="0" w:firstLine="709"/>
        <w:rPr>
          <w:rFonts w:cs="Arial"/>
        </w:rPr>
      </w:pPr>
      <w:r w:rsidRPr="00710EB4">
        <w:rPr>
          <w:rFonts w:cs="Arial"/>
        </w:rPr>
        <w:t>получать от органа государственного надзора, их должностных лиц информацию, которая относится к предмету проверки и предоставление которой предусмотрено Федеральным законом № 294-ФЗ;</w:t>
      </w:r>
    </w:p>
    <w:p w:rsidR="00710EB4" w:rsidRPr="00710EB4" w:rsidRDefault="00710EB4" w:rsidP="00E47F6B">
      <w:pPr>
        <w:numPr>
          <w:ilvl w:val="1"/>
          <w:numId w:val="5"/>
        </w:numPr>
        <w:ind w:left="0" w:firstLine="709"/>
        <w:rPr>
          <w:rFonts w:cs="Arial"/>
        </w:rPr>
      </w:pPr>
      <w:r w:rsidRPr="00710EB4">
        <w:rPr>
          <w:rFonts w:cs="Arial"/>
        </w:rPr>
        <w:t>знакомиться с документами и (или) информацией, полученными органами государственного надзора в рамках межведомственного информационного взаимодействия от иных государственных органов либо подведомственных государственным органам организаций, в распоряжении которых находятся эти документы и (или) информация;</w:t>
      </w:r>
    </w:p>
    <w:p w:rsidR="00710EB4" w:rsidRPr="00710EB4" w:rsidRDefault="00710EB4" w:rsidP="00E47F6B">
      <w:pPr>
        <w:numPr>
          <w:ilvl w:val="1"/>
          <w:numId w:val="5"/>
        </w:numPr>
        <w:ind w:left="0" w:firstLine="709"/>
        <w:rPr>
          <w:rFonts w:cs="Arial"/>
        </w:rPr>
      </w:pPr>
      <w:r w:rsidRPr="00710EB4">
        <w:rPr>
          <w:rFonts w:cs="Arial"/>
        </w:rPr>
        <w:t>представлять документы и (или) информацию, запрашиваемые в рамках межведомственного информационного взаимодействия, в орган государственного надзора по собственной инициативе;</w:t>
      </w:r>
    </w:p>
    <w:p w:rsidR="00710EB4" w:rsidRPr="00710EB4" w:rsidRDefault="00710EB4" w:rsidP="00E47F6B">
      <w:pPr>
        <w:numPr>
          <w:ilvl w:val="1"/>
          <w:numId w:val="5"/>
        </w:numPr>
        <w:ind w:left="0" w:firstLine="709"/>
        <w:rPr>
          <w:rFonts w:cs="Arial"/>
        </w:rPr>
      </w:pPr>
      <w:r w:rsidRPr="00710EB4">
        <w:rPr>
          <w:rFonts w:cs="Arial"/>
        </w:rPr>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органа государственного надзора;</w:t>
      </w:r>
    </w:p>
    <w:p w:rsidR="00710EB4" w:rsidRPr="00710EB4" w:rsidRDefault="00710EB4" w:rsidP="00E47F6B">
      <w:pPr>
        <w:numPr>
          <w:ilvl w:val="1"/>
          <w:numId w:val="5"/>
        </w:numPr>
        <w:ind w:left="0" w:firstLine="709"/>
        <w:rPr>
          <w:rFonts w:cs="Arial"/>
        </w:rPr>
      </w:pPr>
      <w:r w:rsidRPr="00710EB4">
        <w:rPr>
          <w:rFonts w:cs="Arial"/>
        </w:rPr>
        <w:t>обжаловать действия (бездействие) должностных лиц органа государственного надзора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710EB4" w:rsidRPr="00710EB4" w:rsidRDefault="00710EB4" w:rsidP="00E47F6B">
      <w:pPr>
        <w:numPr>
          <w:ilvl w:val="1"/>
          <w:numId w:val="5"/>
        </w:numPr>
        <w:ind w:left="0" w:firstLine="709"/>
        <w:rPr>
          <w:rFonts w:cs="Arial"/>
        </w:rPr>
      </w:pPr>
      <w:r w:rsidRPr="00710EB4">
        <w:rPr>
          <w:rFonts w:cs="Arial"/>
        </w:rPr>
        <w:t>привлекать Уполномоченного по защите прав предпринимателей в Республике Алтай к участию в проверке;</w:t>
      </w:r>
    </w:p>
    <w:p w:rsidR="00710EB4" w:rsidRPr="00710EB4" w:rsidRDefault="00710EB4" w:rsidP="00E47F6B">
      <w:pPr>
        <w:numPr>
          <w:ilvl w:val="1"/>
          <w:numId w:val="5"/>
        </w:numPr>
        <w:ind w:left="0" w:firstLine="709"/>
        <w:rPr>
          <w:rFonts w:cs="Arial"/>
        </w:rPr>
      </w:pPr>
      <w:r w:rsidRPr="00710EB4">
        <w:rPr>
          <w:rFonts w:cs="Arial"/>
        </w:rPr>
        <w:lastRenderedPageBreak/>
        <w:t>вести журнал учета проверок по типовой форме, установленной федеральным органом исполнительной власти, уполномоченным Правительством Российской Федерации.</w:t>
      </w:r>
    </w:p>
    <w:p w:rsidR="00710EB4" w:rsidRPr="00710EB4" w:rsidRDefault="00710EB4" w:rsidP="00E47F6B">
      <w:pPr>
        <w:numPr>
          <w:ilvl w:val="0"/>
          <w:numId w:val="5"/>
        </w:numPr>
        <w:ind w:left="0" w:firstLine="709"/>
        <w:rPr>
          <w:rFonts w:cs="Arial"/>
        </w:rPr>
      </w:pPr>
      <w:r w:rsidRPr="00710EB4">
        <w:rPr>
          <w:rFonts w:cs="Arial"/>
        </w:rPr>
        <w:t>Лица, в отношении которых осуществляется мероприятия по надзору, их уполномоченные представители при проведении проверки, обязаны:</w:t>
      </w:r>
    </w:p>
    <w:p w:rsidR="00710EB4" w:rsidRPr="00710EB4" w:rsidRDefault="00710EB4" w:rsidP="00E47F6B">
      <w:pPr>
        <w:ind w:firstLine="709"/>
        <w:rPr>
          <w:rFonts w:cs="Arial"/>
        </w:rPr>
      </w:pPr>
      <w:r w:rsidRPr="00710EB4">
        <w:rPr>
          <w:rFonts w:cs="Arial"/>
        </w:rPr>
        <w:t xml:space="preserve">не </w:t>
      </w:r>
      <w:proofErr w:type="gramStart"/>
      <w:r w:rsidRPr="00710EB4">
        <w:rPr>
          <w:rFonts w:cs="Arial"/>
        </w:rPr>
        <w:t>позднее</w:t>
      </w:r>
      <w:proofErr w:type="gramEnd"/>
      <w:r w:rsidRPr="00710EB4">
        <w:rPr>
          <w:rFonts w:cs="Arial"/>
        </w:rPr>
        <w:t xml:space="preserve"> чем за 7 рабочих дней до начала осуществления строительства, реконструкции объекта капитального строительства извещать </w:t>
      </w:r>
      <w:proofErr w:type="spellStart"/>
      <w:r w:rsidRPr="00710EB4">
        <w:rPr>
          <w:rFonts w:cs="Arial"/>
        </w:rPr>
        <w:t>Госстройнадзор</w:t>
      </w:r>
      <w:proofErr w:type="spellEnd"/>
      <w:r w:rsidRPr="00710EB4">
        <w:rPr>
          <w:rFonts w:cs="Arial"/>
        </w:rPr>
        <w:t xml:space="preserve"> о начале строительства объекта капитального строительства, реконструкции;</w:t>
      </w:r>
    </w:p>
    <w:p w:rsidR="00710EB4" w:rsidRPr="00710EB4" w:rsidRDefault="00710EB4" w:rsidP="00E47F6B">
      <w:pPr>
        <w:ind w:firstLine="709"/>
        <w:rPr>
          <w:rFonts w:cs="Arial"/>
        </w:rPr>
      </w:pPr>
      <w:r w:rsidRPr="00710EB4">
        <w:rPr>
          <w:rFonts w:cs="Arial"/>
        </w:rPr>
        <w:t>обеспечить условия для исполнения должностным лицом Госстройнадзора полномочий, определенных законодательством Российской Федерации;</w:t>
      </w:r>
    </w:p>
    <w:p w:rsidR="00710EB4" w:rsidRPr="00710EB4" w:rsidRDefault="00710EB4" w:rsidP="00E47F6B">
      <w:pPr>
        <w:ind w:firstLine="709"/>
        <w:rPr>
          <w:rFonts w:cs="Arial"/>
        </w:rPr>
      </w:pPr>
      <w:r w:rsidRPr="00710EB4">
        <w:rPr>
          <w:rFonts w:cs="Arial"/>
        </w:rPr>
        <w:t xml:space="preserve">извещать </w:t>
      </w:r>
      <w:proofErr w:type="spellStart"/>
      <w:r w:rsidRPr="00710EB4">
        <w:rPr>
          <w:rFonts w:cs="Arial"/>
        </w:rPr>
        <w:t>Госстройнадзор</w:t>
      </w:r>
      <w:proofErr w:type="spellEnd"/>
      <w:r w:rsidRPr="00710EB4">
        <w:rPr>
          <w:rFonts w:cs="Arial"/>
        </w:rPr>
        <w:t xml:space="preserve"> об изменении сроков окончания работ, подлежащих проверке, указанных в программе проведения проверок (лицо, осуществляющее строительство);</w:t>
      </w:r>
    </w:p>
    <w:p w:rsidR="00710EB4" w:rsidRPr="00710EB4" w:rsidRDefault="00710EB4" w:rsidP="00E47F6B">
      <w:pPr>
        <w:ind w:firstLine="709"/>
        <w:rPr>
          <w:rFonts w:cs="Arial"/>
        </w:rPr>
      </w:pPr>
      <w:r w:rsidRPr="00710EB4">
        <w:rPr>
          <w:rFonts w:cs="Arial"/>
        </w:rPr>
        <w:t>не препятствовать должностным</w:t>
      </w:r>
      <w:proofErr w:type="gramStart"/>
      <w:r w:rsidRPr="00710EB4">
        <w:rPr>
          <w:rFonts w:cs="Arial"/>
        </w:rPr>
        <w:t xml:space="preserve"> (-</w:t>
      </w:r>
      <w:proofErr w:type="spellStart"/>
      <w:proofErr w:type="gramEnd"/>
      <w:r w:rsidRPr="00710EB4">
        <w:rPr>
          <w:rFonts w:cs="Arial"/>
        </w:rPr>
        <w:t>ому</w:t>
      </w:r>
      <w:proofErr w:type="spellEnd"/>
      <w:r w:rsidRPr="00710EB4">
        <w:rPr>
          <w:rFonts w:cs="Arial"/>
        </w:rPr>
        <w:t>) лицу (-</w:t>
      </w:r>
      <w:proofErr w:type="spellStart"/>
      <w:r w:rsidRPr="00710EB4">
        <w:rPr>
          <w:rFonts w:cs="Arial"/>
        </w:rPr>
        <w:t>ам</w:t>
      </w:r>
      <w:proofErr w:type="spellEnd"/>
      <w:r w:rsidRPr="00710EB4">
        <w:rPr>
          <w:rFonts w:cs="Arial"/>
        </w:rPr>
        <w:t xml:space="preserve">), осуществляющему (-м) </w:t>
      </w:r>
      <w:proofErr w:type="spellStart"/>
      <w:r w:rsidRPr="00710EB4">
        <w:rPr>
          <w:rFonts w:cs="Arial"/>
        </w:rPr>
        <w:t>Госстройнадзор</w:t>
      </w:r>
      <w:proofErr w:type="spellEnd"/>
      <w:r w:rsidRPr="00710EB4">
        <w:rPr>
          <w:rFonts w:cs="Arial"/>
        </w:rPr>
        <w:t>, в посещении объектов капитального строительства во время осуществления им служебных обязанностей;</w:t>
      </w:r>
    </w:p>
    <w:p w:rsidR="00710EB4" w:rsidRPr="00710EB4" w:rsidRDefault="00710EB4" w:rsidP="00E47F6B">
      <w:pPr>
        <w:ind w:firstLine="709"/>
        <w:rPr>
          <w:rFonts w:cs="Arial"/>
        </w:rPr>
      </w:pPr>
      <w:r w:rsidRPr="00710EB4">
        <w:rPr>
          <w:rFonts w:cs="Arial"/>
        </w:rPr>
        <w:t>обеспечить присутствие руководителей, иных должностных лиц или уполномоченных представителей юридических лиц, ответственных за организацию и проведение мероприятий по выполнению обязательных требований и требований, установленных муниципальными правовыми актами;</w:t>
      </w:r>
    </w:p>
    <w:p w:rsidR="00710EB4" w:rsidRPr="00710EB4" w:rsidRDefault="00710EB4" w:rsidP="00E47F6B">
      <w:pPr>
        <w:ind w:firstLine="709"/>
        <w:rPr>
          <w:rFonts w:cs="Arial"/>
        </w:rPr>
      </w:pPr>
      <w:proofErr w:type="gramStart"/>
      <w:r w:rsidRPr="00710EB4">
        <w:rPr>
          <w:rFonts w:cs="Arial"/>
        </w:rPr>
        <w:t>исполнять предписания об устранении выявленных нарушений, выданные по результатам проверки в установленные сроки, а в случае несогласия с фактами, выводами, предложениями, изложенными в акте проверки, либо с выданным предписанием об устранении выявленных нарушений в течение пятнадцати календарных дней с даты получения акта проверки вправе представить в соответствующие орган государственного надзора в письменной форме возражения в отношении акта проверки и (или</w:t>
      </w:r>
      <w:proofErr w:type="gramEnd"/>
      <w:r w:rsidRPr="00710EB4">
        <w:rPr>
          <w:rFonts w:cs="Arial"/>
        </w:rPr>
        <w:t xml:space="preserve">) выданного предписания об устранении выявленных нарушений в целом или его отдельных положений.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w:t>
      </w:r>
      <w:proofErr w:type="spellStart"/>
      <w:r w:rsidRPr="00710EB4">
        <w:rPr>
          <w:rFonts w:cs="Arial"/>
        </w:rPr>
        <w:t>Госстройнадзор</w:t>
      </w:r>
      <w:proofErr w:type="spellEnd"/>
      <w:r w:rsidRPr="00710EB4">
        <w:rPr>
          <w:rFonts w:cs="Arial"/>
        </w:rPr>
        <w:t xml:space="preserve">. </w:t>
      </w:r>
      <w:proofErr w:type="gramStart"/>
      <w:r w:rsidRPr="00710EB4">
        <w:rPr>
          <w:rFonts w:cs="Arial"/>
        </w:rPr>
        <w:t>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roofErr w:type="gramEnd"/>
    </w:p>
    <w:p w:rsidR="00710EB4" w:rsidRPr="00710EB4" w:rsidRDefault="00710EB4" w:rsidP="00E47F6B">
      <w:pPr>
        <w:ind w:firstLine="709"/>
        <w:rPr>
          <w:rFonts w:cs="Arial"/>
        </w:rPr>
      </w:pPr>
      <w:r w:rsidRPr="00710EB4">
        <w:rPr>
          <w:rFonts w:cs="Arial"/>
        </w:rPr>
        <w:t>обеспечить условия для проведения соответствующих экспертиз, обследований, лабораторных и иных испытаний;</w:t>
      </w:r>
    </w:p>
    <w:p w:rsidR="00710EB4" w:rsidRPr="00710EB4" w:rsidRDefault="00710EB4" w:rsidP="00E47F6B">
      <w:pPr>
        <w:ind w:firstLine="709"/>
        <w:rPr>
          <w:rFonts w:cs="Arial"/>
        </w:rPr>
      </w:pPr>
      <w:r w:rsidRPr="00710EB4">
        <w:rPr>
          <w:rFonts w:cs="Arial"/>
        </w:rPr>
        <w:t>вести журнал учета проверок по типовой форме, установленной федеральным органом исполнительной власти, уполномоченным Правительством Российской Федерации.</w:t>
      </w:r>
    </w:p>
    <w:p w:rsidR="00710EB4" w:rsidRPr="00710EB4" w:rsidRDefault="00710EB4" w:rsidP="00710EB4">
      <w:pPr>
        <w:rPr>
          <w:rFonts w:cs="Arial"/>
        </w:rPr>
      </w:pPr>
    </w:p>
    <w:p w:rsidR="00710EB4" w:rsidRPr="00710EB4" w:rsidRDefault="00710EB4" w:rsidP="00710EB4">
      <w:pPr>
        <w:pStyle w:val="1"/>
        <w:ind w:left="567"/>
        <w:rPr>
          <w:sz w:val="24"/>
          <w:szCs w:val="24"/>
        </w:rPr>
      </w:pPr>
      <w:bookmarkStart w:id="12" w:name="sub_160"/>
      <w:r w:rsidRPr="00710EB4">
        <w:rPr>
          <w:sz w:val="24"/>
          <w:szCs w:val="24"/>
        </w:rPr>
        <w:t>Описание результатов осуществления регионального государственного строительного надзора</w:t>
      </w:r>
    </w:p>
    <w:bookmarkEnd w:id="12"/>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bookmarkStart w:id="13" w:name="sub_1012"/>
      <w:r w:rsidRPr="00710EB4">
        <w:rPr>
          <w:rFonts w:cs="Arial"/>
        </w:rPr>
        <w:t xml:space="preserve">При выявлении в результате проведенной проверки нарушений должностным лицом Госстройнадзора составляется акт, являющийся основанием для выдачи заказчику, застройщику или подрядчику (в зависимости от того, кто в соответствии с законодательством Российской Федерации несет ответственность за допущенные нарушения) предписания об устранении таких нарушений. В предписании указываются вид нарушения, ссылка на технический регламент (нормы и правила), иной нормативный правовой акт, проектную документацию, </w:t>
      </w:r>
      <w:proofErr w:type="gramStart"/>
      <w:r w:rsidRPr="00710EB4">
        <w:rPr>
          <w:rFonts w:cs="Arial"/>
        </w:rPr>
        <w:t>требования</w:t>
      </w:r>
      <w:proofErr w:type="gramEnd"/>
      <w:r w:rsidRPr="00710EB4">
        <w:rPr>
          <w:rFonts w:cs="Arial"/>
        </w:rPr>
        <w:t xml:space="preserve"> которых нарушены, а также устанавливается срок устранения нарушений с учетом конструктивных и других особенностей объекта капитального строительства. </w:t>
      </w:r>
      <w:proofErr w:type="gramStart"/>
      <w:r w:rsidRPr="00710EB4">
        <w:rPr>
          <w:rFonts w:cs="Arial"/>
        </w:rPr>
        <w:t xml:space="preserve">В результате осуществления Госстройнадзора по окончании строительства, реконструкции объекта капитального </w:t>
      </w:r>
      <w:r w:rsidRPr="00710EB4">
        <w:rPr>
          <w:rFonts w:cs="Arial"/>
        </w:rPr>
        <w:lastRenderedPageBreak/>
        <w:t xml:space="preserve">строительства, </w:t>
      </w:r>
      <w:proofErr w:type="spellStart"/>
      <w:r w:rsidRPr="00710EB4">
        <w:rPr>
          <w:rFonts w:cs="Arial"/>
        </w:rPr>
        <w:t>Госстройнадзором</w:t>
      </w:r>
      <w:proofErr w:type="spellEnd"/>
      <w:r w:rsidRPr="00710EB4">
        <w:rPr>
          <w:rFonts w:cs="Arial"/>
        </w:rPr>
        <w:t xml:space="preserve"> выдается заключение о соответствии построенного, реконструированного объекта капитального строительства требованиям технических регламентов и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(далее - заключение о соответствии) или принимается решение об отказе в выдаче такого заключения.</w:t>
      </w:r>
      <w:proofErr w:type="gramEnd"/>
    </w:p>
    <w:bookmarkEnd w:id="13"/>
    <w:p w:rsidR="00710EB4" w:rsidRPr="00710EB4" w:rsidRDefault="00710EB4" w:rsidP="00710EB4">
      <w:pPr>
        <w:rPr>
          <w:rFonts w:cs="Arial"/>
        </w:rPr>
      </w:pPr>
    </w:p>
    <w:p w:rsidR="00710EB4" w:rsidRPr="00710EB4" w:rsidRDefault="00710EB4" w:rsidP="00710EB4">
      <w:pPr>
        <w:ind w:left="567" w:firstLine="0"/>
        <w:jc w:val="center"/>
        <w:rPr>
          <w:rFonts w:cs="Arial"/>
          <w:b/>
        </w:rPr>
      </w:pPr>
      <w:r w:rsidRPr="00710EB4">
        <w:rPr>
          <w:rFonts w:cs="Arial"/>
          <w:b/>
        </w:rPr>
        <w:t>Исчерпывающий перечень документов и (или) информации,</w:t>
      </w:r>
    </w:p>
    <w:p w:rsidR="00710EB4" w:rsidRPr="00710EB4" w:rsidRDefault="00710EB4" w:rsidP="00710EB4">
      <w:pPr>
        <w:ind w:left="567" w:firstLine="0"/>
        <w:jc w:val="center"/>
        <w:rPr>
          <w:rFonts w:cs="Arial"/>
          <w:b/>
        </w:rPr>
      </w:pPr>
      <w:r w:rsidRPr="00710EB4">
        <w:rPr>
          <w:rFonts w:cs="Arial"/>
          <w:b/>
        </w:rPr>
        <w:t>необходимых для осуществления регионального государственного строительного надзора и достижения целей и задач его проведения</w:t>
      </w:r>
    </w:p>
    <w:p w:rsidR="00710EB4" w:rsidRPr="00710EB4" w:rsidRDefault="00710EB4" w:rsidP="00E47F6B">
      <w:pPr>
        <w:ind w:firstLine="709"/>
        <w:rPr>
          <w:rFonts w:cs="Arial"/>
        </w:rPr>
      </w:pPr>
      <w:bookmarkStart w:id="14" w:name="sub_1013"/>
    </w:p>
    <w:p w:rsidR="00710EB4" w:rsidRPr="00710EB4" w:rsidRDefault="00710EB4" w:rsidP="00E47F6B">
      <w:pPr>
        <w:numPr>
          <w:ilvl w:val="0"/>
          <w:numId w:val="5"/>
        </w:numPr>
        <w:ind w:left="0" w:firstLine="709"/>
        <w:rPr>
          <w:rFonts w:cs="Arial"/>
        </w:rPr>
      </w:pPr>
      <w:r w:rsidRPr="00710EB4">
        <w:rPr>
          <w:rFonts w:cs="Arial"/>
        </w:rPr>
        <w:t xml:space="preserve">Перечень документации, прилагаемой </w:t>
      </w:r>
      <w:proofErr w:type="gramStart"/>
      <w:r w:rsidRPr="00710EB4">
        <w:rPr>
          <w:rFonts w:cs="Arial"/>
        </w:rPr>
        <w:t>к</w:t>
      </w:r>
      <w:proofErr w:type="gramEnd"/>
      <w:r w:rsidRPr="00710EB4">
        <w:rPr>
          <w:rFonts w:cs="Arial"/>
        </w:rPr>
        <w:t xml:space="preserve"> извещения о начале строительства:</w:t>
      </w:r>
    </w:p>
    <w:p w:rsidR="00710EB4" w:rsidRPr="00710EB4" w:rsidRDefault="00710EB4" w:rsidP="00E47F6B">
      <w:pPr>
        <w:numPr>
          <w:ilvl w:val="1"/>
          <w:numId w:val="5"/>
        </w:numPr>
        <w:ind w:left="0" w:firstLine="709"/>
        <w:rPr>
          <w:rFonts w:cs="Arial"/>
        </w:rPr>
      </w:pPr>
      <w:bookmarkStart w:id="15" w:name="sub_1014"/>
      <w:bookmarkEnd w:id="14"/>
      <w:r w:rsidRPr="00710EB4">
        <w:rPr>
          <w:rFonts w:cs="Arial"/>
        </w:rPr>
        <w:t>Извещение о начале строительства;</w:t>
      </w:r>
    </w:p>
    <w:p w:rsidR="00710EB4" w:rsidRPr="00710EB4" w:rsidRDefault="00710EB4" w:rsidP="00E47F6B">
      <w:pPr>
        <w:numPr>
          <w:ilvl w:val="1"/>
          <w:numId w:val="5"/>
        </w:numPr>
        <w:ind w:left="0" w:firstLine="709"/>
        <w:rPr>
          <w:rFonts w:cs="Arial"/>
        </w:rPr>
      </w:pPr>
      <w:r w:rsidRPr="00710EB4">
        <w:rPr>
          <w:rFonts w:cs="Arial"/>
        </w:rPr>
        <w:t>Правоустанавливающий документ на земельный участок;</w:t>
      </w:r>
    </w:p>
    <w:p w:rsidR="00710EB4" w:rsidRPr="00710EB4" w:rsidRDefault="00710EB4" w:rsidP="00E47F6B">
      <w:pPr>
        <w:numPr>
          <w:ilvl w:val="1"/>
          <w:numId w:val="5"/>
        </w:numPr>
        <w:ind w:left="0" w:firstLine="709"/>
        <w:rPr>
          <w:rFonts w:cs="Arial"/>
        </w:rPr>
      </w:pPr>
      <w:r w:rsidRPr="00710EB4">
        <w:rPr>
          <w:rFonts w:cs="Arial"/>
        </w:rPr>
        <w:t>Копия разрешения на строительство;</w:t>
      </w:r>
    </w:p>
    <w:p w:rsidR="00710EB4" w:rsidRPr="00710EB4" w:rsidRDefault="00710EB4" w:rsidP="00E47F6B">
      <w:pPr>
        <w:numPr>
          <w:ilvl w:val="1"/>
          <w:numId w:val="5"/>
        </w:numPr>
        <w:ind w:left="0" w:firstLine="709"/>
        <w:rPr>
          <w:rFonts w:cs="Arial"/>
        </w:rPr>
      </w:pPr>
      <w:r w:rsidRPr="00710EB4">
        <w:rPr>
          <w:rFonts w:cs="Arial"/>
        </w:rPr>
        <w:t xml:space="preserve">Проектная документация в полном объёме. Предоставляется застройщиком в отдел Госстройнадзора Министерства регионального развития Республики Алтай на весь период строительства. Согласования отступлений от проекта периодически вносятся застройщиком, заказчиком. В состав проектной документации входят перечни работ (в том числе по возведению ответственных конструкций), подлежащих освидетельствованию и наличие документированных процедур на все виды </w:t>
      </w:r>
      <w:proofErr w:type="gramStart"/>
      <w:r w:rsidRPr="00710EB4">
        <w:rPr>
          <w:rFonts w:cs="Arial"/>
        </w:rPr>
        <w:t>производственного</w:t>
      </w:r>
      <w:proofErr w:type="gramEnd"/>
      <w:r w:rsidRPr="00710EB4">
        <w:rPr>
          <w:rFonts w:cs="Arial"/>
        </w:rPr>
        <w:t xml:space="preserve"> контроля (на бумажном и электронном носителе);</w:t>
      </w:r>
    </w:p>
    <w:p w:rsidR="00710EB4" w:rsidRPr="00710EB4" w:rsidRDefault="00710EB4" w:rsidP="00E47F6B">
      <w:pPr>
        <w:numPr>
          <w:ilvl w:val="1"/>
          <w:numId w:val="5"/>
        </w:numPr>
        <w:ind w:left="0" w:firstLine="709"/>
        <w:rPr>
          <w:rFonts w:cs="Arial"/>
        </w:rPr>
      </w:pPr>
      <w:r w:rsidRPr="00710EB4">
        <w:rPr>
          <w:rFonts w:cs="Arial"/>
        </w:rPr>
        <w:t>Копия документа о вынесении на местность линий отступа от красных линий (градостроительный план);</w:t>
      </w:r>
    </w:p>
    <w:p w:rsidR="00710EB4" w:rsidRPr="00710EB4" w:rsidRDefault="00710EB4" w:rsidP="00E47F6B">
      <w:pPr>
        <w:numPr>
          <w:ilvl w:val="1"/>
          <w:numId w:val="5"/>
        </w:numPr>
        <w:ind w:left="0" w:firstLine="709"/>
        <w:rPr>
          <w:rFonts w:cs="Arial"/>
        </w:rPr>
      </w:pPr>
      <w:r w:rsidRPr="00710EB4">
        <w:rPr>
          <w:rFonts w:cs="Arial"/>
        </w:rPr>
        <w:t>Акт разбивки объекта в натуре с подписью геодезической службы;</w:t>
      </w:r>
    </w:p>
    <w:p w:rsidR="00710EB4" w:rsidRPr="00710EB4" w:rsidRDefault="00710EB4" w:rsidP="00E47F6B">
      <w:pPr>
        <w:numPr>
          <w:ilvl w:val="1"/>
          <w:numId w:val="5"/>
        </w:numPr>
        <w:ind w:left="0" w:firstLine="709"/>
        <w:rPr>
          <w:rFonts w:cs="Arial"/>
        </w:rPr>
      </w:pPr>
      <w:r w:rsidRPr="00710EB4">
        <w:rPr>
          <w:rFonts w:cs="Arial"/>
        </w:rPr>
        <w:t xml:space="preserve">Общий журнал работ в соответствии с РД-11-05-2007 и </w:t>
      </w:r>
      <w:proofErr w:type="spellStart"/>
      <w:r w:rsidRPr="00710EB4">
        <w:rPr>
          <w:rFonts w:cs="Arial"/>
        </w:rPr>
        <w:t>СНиП</w:t>
      </w:r>
      <w:proofErr w:type="spellEnd"/>
      <w:r w:rsidRPr="00710EB4">
        <w:rPr>
          <w:rFonts w:cs="Arial"/>
        </w:rPr>
        <w:t xml:space="preserve"> 12-01-2004, специальные журналы работ (в соответствии со </w:t>
      </w:r>
      <w:proofErr w:type="spellStart"/>
      <w:r w:rsidRPr="00710EB4">
        <w:rPr>
          <w:rFonts w:cs="Arial"/>
        </w:rPr>
        <w:t>СНиП</w:t>
      </w:r>
      <w:proofErr w:type="spellEnd"/>
      <w:r w:rsidRPr="00710EB4">
        <w:rPr>
          <w:rFonts w:cs="Arial"/>
        </w:rPr>
        <w:t xml:space="preserve"> 3.03.01-87 «Несущие и ограждающие конструкции»);</w:t>
      </w:r>
    </w:p>
    <w:p w:rsidR="00710EB4" w:rsidRPr="00710EB4" w:rsidRDefault="00710EB4" w:rsidP="00E47F6B">
      <w:pPr>
        <w:numPr>
          <w:ilvl w:val="1"/>
          <w:numId w:val="5"/>
        </w:numPr>
        <w:ind w:left="0" w:firstLine="709"/>
        <w:rPr>
          <w:rFonts w:cs="Arial"/>
        </w:rPr>
      </w:pPr>
      <w:r w:rsidRPr="00710EB4">
        <w:rPr>
          <w:rFonts w:cs="Arial"/>
        </w:rPr>
        <w:t>Положительное заключение экспертизы проектной документации;</w:t>
      </w:r>
    </w:p>
    <w:p w:rsidR="00710EB4" w:rsidRPr="00710EB4" w:rsidRDefault="00710EB4" w:rsidP="00E47F6B">
      <w:pPr>
        <w:numPr>
          <w:ilvl w:val="1"/>
          <w:numId w:val="5"/>
        </w:numPr>
        <w:ind w:left="0" w:firstLine="709"/>
        <w:rPr>
          <w:rFonts w:cs="Arial"/>
        </w:rPr>
      </w:pPr>
      <w:r w:rsidRPr="00710EB4">
        <w:rPr>
          <w:rFonts w:cs="Arial"/>
        </w:rPr>
        <w:t xml:space="preserve">Договор на осуществление функций </w:t>
      </w:r>
      <w:proofErr w:type="gramStart"/>
      <w:r w:rsidRPr="00710EB4">
        <w:rPr>
          <w:rFonts w:cs="Arial"/>
        </w:rPr>
        <w:t>строительного</w:t>
      </w:r>
      <w:proofErr w:type="gramEnd"/>
      <w:r w:rsidRPr="00710EB4">
        <w:rPr>
          <w:rFonts w:cs="Arial"/>
        </w:rPr>
        <w:t xml:space="preserve"> контроля;</w:t>
      </w:r>
    </w:p>
    <w:p w:rsidR="00710EB4" w:rsidRPr="00710EB4" w:rsidRDefault="00710EB4" w:rsidP="00E47F6B">
      <w:pPr>
        <w:numPr>
          <w:ilvl w:val="1"/>
          <w:numId w:val="5"/>
        </w:numPr>
        <w:ind w:left="0" w:firstLine="709"/>
        <w:rPr>
          <w:rFonts w:cs="Arial"/>
        </w:rPr>
      </w:pPr>
      <w:r w:rsidRPr="00710EB4">
        <w:rPr>
          <w:rFonts w:cs="Arial"/>
        </w:rPr>
        <w:t>Приказ о назначении ответственного за строительный контроль с приложением документа о представительстве;</w:t>
      </w:r>
    </w:p>
    <w:p w:rsidR="00710EB4" w:rsidRPr="00710EB4" w:rsidRDefault="00710EB4" w:rsidP="00E47F6B">
      <w:pPr>
        <w:numPr>
          <w:ilvl w:val="1"/>
          <w:numId w:val="5"/>
        </w:numPr>
        <w:ind w:left="0" w:firstLine="709"/>
        <w:rPr>
          <w:rFonts w:cs="Arial"/>
        </w:rPr>
      </w:pPr>
      <w:r w:rsidRPr="00710EB4">
        <w:rPr>
          <w:rFonts w:cs="Arial"/>
        </w:rPr>
        <w:t xml:space="preserve">Свидетельства о допуске СРО на исполнение функций строительного контроля; </w:t>
      </w:r>
    </w:p>
    <w:p w:rsidR="00710EB4" w:rsidRPr="00710EB4" w:rsidRDefault="00710EB4" w:rsidP="00E47F6B">
      <w:pPr>
        <w:numPr>
          <w:ilvl w:val="1"/>
          <w:numId w:val="5"/>
        </w:numPr>
        <w:ind w:left="0" w:firstLine="709"/>
        <w:rPr>
          <w:rFonts w:cs="Arial"/>
        </w:rPr>
      </w:pPr>
      <w:r w:rsidRPr="00710EB4">
        <w:rPr>
          <w:rFonts w:cs="Arial"/>
        </w:rPr>
        <w:t>Свидетельства о допуске СРО на право производства СМР;</w:t>
      </w:r>
    </w:p>
    <w:p w:rsidR="00710EB4" w:rsidRPr="00710EB4" w:rsidRDefault="00710EB4" w:rsidP="00E47F6B">
      <w:pPr>
        <w:numPr>
          <w:ilvl w:val="1"/>
          <w:numId w:val="5"/>
        </w:numPr>
        <w:ind w:left="0" w:firstLine="709"/>
        <w:rPr>
          <w:rFonts w:cs="Arial"/>
        </w:rPr>
      </w:pPr>
      <w:r w:rsidRPr="00710EB4">
        <w:rPr>
          <w:rFonts w:cs="Arial"/>
        </w:rPr>
        <w:t>Договор на осуществление функций подрядчика (при строительстве на основании договора);</w:t>
      </w:r>
    </w:p>
    <w:p w:rsidR="00710EB4" w:rsidRPr="00710EB4" w:rsidRDefault="00710EB4" w:rsidP="00E47F6B">
      <w:pPr>
        <w:numPr>
          <w:ilvl w:val="1"/>
          <w:numId w:val="5"/>
        </w:numPr>
        <w:ind w:left="0" w:firstLine="709"/>
        <w:rPr>
          <w:rFonts w:cs="Arial"/>
        </w:rPr>
      </w:pPr>
      <w:r w:rsidRPr="00710EB4">
        <w:rPr>
          <w:rFonts w:cs="Arial"/>
        </w:rPr>
        <w:t>Приказ о назначении ответственного за производство СМР с приложением документа о представительстве;</w:t>
      </w:r>
    </w:p>
    <w:p w:rsidR="00710EB4" w:rsidRPr="00710EB4" w:rsidRDefault="00710EB4" w:rsidP="00E47F6B">
      <w:pPr>
        <w:numPr>
          <w:ilvl w:val="1"/>
          <w:numId w:val="5"/>
        </w:numPr>
        <w:ind w:left="0" w:firstLine="709"/>
        <w:rPr>
          <w:rFonts w:cs="Arial"/>
        </w:rPr>
      </w:pPr>
      <w:r w:rsidRPr="00710EB4">
        <w:rPr>
          <w:rFonts w:cs="Arial"/>
        </w:rPr>
        <w:t>Договор авторского надзора (журнал авторского надзора, график выходов специалистов, перечень актов на скрытые работы, в том числе подписываемых представителем авторского надзора) (при наличии заключенного договора);</w:t>
      </w:r>
    </w:p>
    <w:p w:rsidR="00710EB4" w:rsidRPr="00710EB4" w:rsidRDefault="00710EB4" w:rsidP="00E47F6B">
      <w:pPr>
        <w:numPr>
          <w:ilvl w:val="1"/>
          <w:numId w:val="5"/>
        </w:numPr>
        <w:ind w:left="0" w:firstLine="709"/>
        <w:rPr>
          <w:rFonts w:cs="Arial"/>
        </w:rPr>
      </w:pPr>
      <w:r w:rsidRPr="00710EB4">
        <w:rPr>
          <w:rFonts w:cs="Arial"/>
        </w:rPr>
        <w:t>Приказ заказчика об утверждении проекта;</w:t>
      </w:r>
    </w:p>
    <w:p w:rsidR="00710EB4" w:rsidRPr="00710EB4" w:rsidRDefault="00710EB4" w:rsidP="00E47F6B">
      <w:pPr>
        <w:numPr>
          <w:ilvl w:val="1"/>
          <w:numId w:val="5"/>
        </w:numPr>
        <w:ind w:left="0" w:firstLine="709"/>
        <w:rPr>
          <w:rFonts w:cs="Arial"/>
        </w:rPr>
      </w:pPr>
      <w:r w:rsidRPr="00710EB4">
        <w:rPr>
          <w:rFonts w:cs="Arial"/>
        </w:rPr>
        <w:t>Доверенности;</w:t>
      </w:r>
    </w:p>
    <w:p w:rsidR="00710EB4" w:rsidRPr="00710EB4" w:rsidRDefault="00710EB4" w:rsidP="00E47F6B">
      <w:pPr>
        <w:numPr>
          <w:ilvl w:val="1"/>
          <w:numId w:val="5"/>
        </w:numPr>
        <w:ind w:left="0" w:firstLine="709"/>
        <w:rPr>
          <w:rFonts w:cs="Arial"/>
        </w:rPr>
      </w:pPr>
      <w:r w:rsidRPr="00710EB4">
        <w:rPr>
          <w:rFonts w:cs="Arial"/>
        </w:rPr>
        <w:t>Карта строящегося объекта;</w:t>
      </w:r>
    </w:p>
    <w:p w:rsidR="00710EB4" w:rsidRPr="00710EB4" w:rsidRDefault="00710EB4" w:rsidP="00E47F6B">
      <w:pPr>
        <w:numPr>
          <w:ilvl w:val="1"/>
          <w:numId w:val="5"/>
        </w:numPr>
        <w:ind w:left="0" w:firstLine="709"/>
        <w:rPr>
          <w:rFonts w:cs="Arial"/>
        </w:rPr>
      </w:pPr>
      <w:r w:rsidRPr="00710EB4">
        <w:rPr>
          <w:rFonts w:cs="Arial"/>
        </w:rPr>
        <w:t>График производства работ;</w:t>
      </w:r>
    </w:p>
    <w:p w:rsidR="00710EB4" w:rsidRPr="00710EB4" w:rsidRDefault="00710EB4" w:rsidP="00E47F6B">
      <w:pPr>
        <w:numPr>
          <w:ilvl w:val="1"/>
          <w:numId w:val="5"/>
        </w:numPr>
        <w:ind w:left="0" w:firstLine="709"/>
        <w:rPr>
          <w:rFonts w:cs="Arial"/>
        </w:rPr>
      </w:pPr>
      <w:r w:rsidRPr="00710EB4">
        <w:rPr>
          <w:rFonts w:cs="Arial"/>
        </w:rPr>
        <w:t>Перечень разделов проектной документации с печатью и подписью технического заказчика или застройщика;</w:t>
      </w:r>
    </w:p>
    <w:p w:rsidR="00710EB4" w:rsidRPr="00710EB4" w:rsidRDefault="00710EB4" w:rsidP="00E47F6B">
      <w:pPr>
        <w:numPr>
          <w:ilvl w:val="1"/>
          <w:numId w:val="5"/>
        </w:numPr>
        <w:ind w:left="0" w:firstLine="709"/>
        <w:rPr>
          <w:rFonts w:cs="Arial"/>
        </w:rPr>
      </w:pPr>
      <w:r w:rsidRPr="00710EB4">
        <w:rPr>
          <w:rFonts w:cs="Arial"/>
        </w:rPr>
        <w:t xml:space="preserve">Также, к извещению могут быть </w:t>
      </w:r>
      <w:proofErr w:type="gramStart"/>
      <w:r w:rsidRPr="00710EB4">
        <w:rPr>
          <w:rFonts w:cs="Arial"/>
        </w:rPr>
        <w:t>приложены</w:t>
      </w:r>
      <w:proofErr w:type="gramEnd"/>
      <w:r w:rsidRPr="00710EB4">
        <w:rPr>
          <w:rFonts w:cs="Arial"/>
        </w:rPr>
        <w:t>:</w:t>
      </w:r>
    </w:p>
    <w:p w:rsidR="00710EB4" w:rsidRPr="00710EB4" w:rsidRDefault="00710EB4" w:rsidP="00E47F6B">
      <w:pPr>
        <w:ind w:firstLine="709"/>
        <w:rPr>
          <w:rFonts w:cs="Arial"/>
        </w:rPr>
      </w:pPr>
      <w:r w:rsidRPr="00710EB4">
        <w:rPr>
          <w:rFonts w:cs="Arial"/>
        </w:rPr>
        <w:t>1) Реквизиты заказчика (для юридических лиц) и подрядчика (субподрядчика);</w:t>
      </w:r>
    </w:p>
    <w:p w:rsidR="00710EB4" w:rsidRPr="00710EB4" w:rsidRDefault="00710EB4" w:rsidP="00E47F6B">
      <w:pPr>
        <w:ind w:firstLine="709"/>
        <w:rPr>
          <w:rFonts w:cs="Arial"/>
        </w:rPr>
      </w:pPr>
      <w:r w:rsidRPr="00710EB4">
        <w:rPr>
          <w:rFonts w:cs="Arial"/>
        </w:rPr>
        <w:t>2) Паспортные данные, место жительства, дата и место рождения (для индивидуальных предпринимателей и физических лиц);</w:t>
      </w:r>
    </w:p>
    <w:p w:rsidR="00710EB4" w:rsidRPr="00710EB4" w:rsidRDefault="00710EB4" w:rsidP="00E47F6B">
      <w:pPr>
        <w:ind w:firstLine="709"/>
        <w:rPr>
          <w:rFonts w:cs="Arial"/>
        </w:rPr>
      </w:pPr>
      <w:r w:rsidRPr="00710EB4">
        <w:rPr>
          <w:rFonts w:cs="Arial"/>
        </w:rPr>
        <w:lastRenderedPageBreak/>
        <w:t>3) Иные документы, содержащие информацию об объекте и лицах, осуществляющих.</w:t>
      </w:r>
    </w:p>
    <w:p w:rsidR="00710EB4" w:rsidRPr="00710EB4" w:rsidRDefault="00710EB4" w:rsidP="00710EB4">
      <w:pPr>
        <w:rPr>
          <w:rFonts w:cs="Arial"/>
        </w:rPr>
      </w:pPr>
    </w:p>
    <w:p w:rsidR="00710EB4" w:rsidRPr="00710EB4" w:rsidRDefault="00710EB4" w:rsidP="00710EB4">
      <w:pPr>
        <w:ind w:left="567" w:firstLine="0"/>
        <w:jc w:val="center"/>
        <w:outlineLvl w:val="1"/>
        <w:rPr>
          <w:rFonts w:cs="Arial"/>
          <w:b/>
        </w:rPr>
      </w:pPr>
      <w:r w:rsidRPr="00710EB4">
        <w:rPr>
          <w:rFonts w:cs="Arial"/>
          <w:b/>
        </w:rPr>
        <w:t>II. Требования к порядку осуществления регионального государственного строительного надзора</w:t>
      </w:r>
    </w:p>
    <w:p w:rsidR="00710EB4" w:rsidRPr="00710EB4" w:rsidRDefault="00710EB4" w:rsidP="00710EB4">
      <w:pPr>
        <w:jc w:val="center"/>
        <w:rPr>
          <w:rFonts w:cs="Arial"/>
        </w:rPr>
      </w:pPr>
    </w:p>
    <w:p w:rsidR="00710EB4" w:rsidRPr="00710EB4" w:rsidRDefault="00710EB4" w:rsidP="00710EB4">
      <w:pPr>
        <w:ind w:left="567" w:firstLine="0"/>
        <w:jc w:val="center"/>
        <w:outlineLvl w:val="2"/>
        <w:rPr>
          <w:rFonts w:cs="Arial"/>
          <w:b/>
        </w:rPr>
      </w:pPr>
      <w:r w:rsidRPr="00710EB4">
        <w:rPr>
          <w:rFonts w:cs="Arial"/>
          <w:b/>
        </w:rPr>
        <w:t>Порядок информирования об осуществлении регионального государственного строительного надзора</w:t>
      </w:r>
    </w:p>
    <w:p w:rsidR="00710EB4" w:rsidRPr="00710EB4" w:rsidRDefault="00710EB4" w:rsidP="00710EB4">
      <w:pPr>
        <w:jc w:val="center"/>
        <w:outlineLvl w:val="2"/>
        <w:rPr>
          <w:rFonts w:cs="Arial"/>
          <w:b/>
        </w:rPr>
      </w:pPr>
    </w:p>
    <w:p w:rsidR="00710EB4" w:rsidRPr="00710EB4" w:rsidRDefault="00710EB4" w:rsidP="00E47F6B">
      <w:pPr>
        <w:numPr>
          <w:ilvl w:val="0"/>
          <w:numId w:val="5"/>
        </w:numPr>
        <w:ind w:left="0" w:firstLine="709"/>
        <w:rPr>
          <w:rFonts w:cs="Arial"/>
        </w:rPr>
      </w:pPr>
      <w:r w:rsidRPr="00710EB4">
        <w:rPr>
          <w:rFonts w:cs="Arial"/>
        </w:rPr>
        <w:t>Справочная информация об осуществлении Госстройнадзора размещена на официальном сайте Министерства и в федеральном реестре.</w:t>
      </w:r>
    </w:p>
    <w:p w:rsidR="00710EB4" w:rsidRPr="00710EB4" w:rsidRDefault="00710EB4" w:rsidP="00E47F6B">
      <w:pPr>
        <w:numPr>
          <w:ilvl w:val="0"/>
          <w:numId w:val="5"/>
        </w:numPr>
        <w:ind w:left="0" w:firstLine="709"/>
        <w:rPr>
          <w:rFonts w:cs="Arial"/>
        </w:rPr>
      </w:pPr>
      <w:r w:rsidRPr="00710EB4">
        <w:rPr>
          <w:rFonts w:cs="Arial"/>
        </w:rPr>
        <w:t>Официальный сайт Министерства в информационно-телекоммуникационной сети «Интернет»: http://www.minregion-ra.ru.</w:t>
      </w:r>
    </w:p>
    <w:bookmarkEnd w:id="15"/>
    <w:p w:rsidR="00710EB4" w:rsidRPr="00710EB4" w:rsidRDefault="00710EB4" w:rsidP="00E47F6B">
      <w:pPr>
        <w:ind w:firstLine="709"/>
        <w:rPr>
          <w:rFonts w:cs="Arial"/>
        </w:rPr>
      </w:pPr>
      <w:r w:rsidRPr="00710EB4">
        <w:rPr>
          <w:rFonts w:cs="Arial"/>
        </w:rPr>
        <w:t>Почтовый и фактический адрес местонахождения Министерства: 649000, Республика Алтай, г. Горно-Алтайск, ул. </w:t>
      </w:r>
      <w:proofErr w:type="spellStart"/>
      <w:r w:rsidRPr="00710EB4">
        <w:rPr>
          <w:rFonts w:cs="Arial"/>
        </w:rPr>
        <w:t>Чаптынова</w:t>
      </w:r>
      <w:proofErr w:type="spellEnd"/>
      <w:r w:rsidRPr="00710EB4">
        <w:rPr>
          <w:rFonts w:cs="Arial"/>
        </w:rPr>
        <w:t>, 2.</w:t>
      </w:r>
    </w:p>
    <w:p w:rsidR="00710EB4" w:rsidRPr="00710EB4" w:rsidRDefault="00710EB4" w:rsidP="00E47F6B">
      <w:pPr>
        <w:ind w:firstLine="709"/>
        <w:rPr>
          <w:rFonts w:cs="Arial"/>
          <w:color w:val="000000"/>
        </w:rPr>
      </w:pPr>
      <w:r w:rsidRPr="00710EB4">
        <w:rPr>
          <w:rFonts w:cs="Arial"/>
          <w:color w:val="000000"/>
        </w:rPr>
        <w:t xml:space="preserve">Адрес электронной почты: </w:t>
      </w:r>
      <w:hyperlink r:id="rId37" w:history="1">
        <w:r w:rsidRPr="00710EB4">
          <w:rPr>
            <w:rStyle w:val="a7"/>
            <w:rFonts w:cs="Arial"/>
            <w:color w:val="000000"/>
          </w:rPr>
          <w:t>minregion@mail.ru</w:t>
        </w:r>
      </w:hyperlink>
      <w:r w:rsidRPr="00710EB4">
        <w:rPr>
          <w:rFonts w:cs="Arial"/>
          <w:color w:val="000000"/>
        </w:rPr>
        <w:t>.</w:t>
      </w:r>
    </w:p>
    <w:p w:rsidR="00710EB4" w:rsidRPr="00710EB4" w:rsidRDefault="00710EB4" w:rsidP="00E47F6B">
      <w:pPr>
        <w:numPr>
          <w:ilvl w:val="0"/>
          <w:numId w:val="5"/>
        </w:numPr>
        <w:ind w:left="0" w:firstLine="709"/>
        <w:rPr>
          <w:rFonts w:cs="Arial"/>
        </w:rPr>
      </w:pPr>
      <w:r w:rsidRPr="00710EB4">
        <w:rPr>
          <w:rFonts w:cs="Arial"/>
        </w:rPr>
        <w:t>Информирование по вопросам осуществления Госстройнадзора осуществляется путем:</w:t>
      </w:r>
    </w:p>
    <w:p w:rsidR="00710EB4" w:rsidRPr="00710EB4" w:rsidRDefault="00710EB4" w:rsidP="00E47F6B">
      <w:pPr>
        <w:ind w:firstLine="709"/>
        <w:rPr>
          <w:rFonts w:cs="Arial"/>
        </w:rPr>
      </w:pPr>
      <w:r w:rsidRPr="00710EB4">
        <w:rPr>
          <w:rFonts w:cs="Arial"/>
        </w:rPr>
        <w:t>1) индивидуального устного и (или) письменного информирования, в том числе с использованием средств телефонной связи, факсимильной связи, электронной почты и почты;</w:t>
      </w:r>
    </w:p>
    <w:p w:rsidR="00710EB4" w:rsidRPr="00710EB4" w:rsidRDefault="00710EB4" w:rsidP="00E47F6B">
      <w:pPr>
        <w:ind w:firstLine="709"/>
        <w:rPr>
          <w:rFonts w:cs="Arial"/>
        </w:rPr>
      </w:pPr>
      <w:r w:rsidRPr="00710EB4">
        <w:rPr>
          <w:rFonts w:cs="Arial"/>
        </w:rPr>
        <w:t>2) размещения в доступных для граждан местах информации на стендах Министерства и на официальном сайте Министерства.</w:t>
      </w:r>
    </w:p>
    <w:p w:rsidR="00710EB4" w:rsidRPr="00710EB4" w:rsidRDefault="00710EB4" w:rsidP="00E47F6B">
      <w:pPr>
        <w:numPr>
          <w:ilvl w:val="0"/>
          <w:numId w:val="5"/>
        </w:numPr>
        <w:ind w:left="0" w:firstLine="709"/>
        <w:rPr>
          <w:rFonts w:cs="Arial"/>
        </w:rPr>
      </w:pPr>
      <w:r w:rsidRPr="00710EB4">
        <w:rPr>
          <w:rFonts w:cs="Arial"/>
        </w:rPr>
        <w:t xml:space="preserve">При ответах на телефонные звонки и устные обращения должностные лица Министерства подробно и в вежливой (корректной) форме информируют обратившихся по </w:t>
      </w:r>
      <w:proofErr w:type="gramStart"/>
      <w:r w:rsidRPr="00710EB4">
        <w:rPr>
          <w:rFonts w:cs="Arial"/>
        </w:rPr>
        <w:t>интересующим</w:t>
      </w:r>
      <w:proofErr w:type="gramEnd"/>
      <w:r w:rsidRPr="00710EB4">
        <w:rPr>
          <w:rFonts w:cs="Arial"/>
        </w:rPr>
        <w:t xml:space="preserve"> их вопросам.</w:t>
      </w:r>
    </w:p>
    <w:p w:rsidR="00710EB4" w:rsidRPr="00710EB4" w:rsidRDefault="00710EB4" w:rsidP="00E47F6B">
      <w:pPr>
        <w:ind w:firstLine="709"/>
        <w:rPr>
          <w:rFonts w:cs="Arial"/>
        </w:rPr>
      </w:pPr>
      <w:r w:rsidRPr="00710EB4">
        <w:rPr>
          <w:rFonts w:cs="Arial"/>
        </w:rPr>
        <w:t>Ответ на телефонный звонок должен начинаться с информации о Министерстве, должности, фамилии, имени, отчестве лица (при его наличии), принявшего телефонный звонок.</w:t>
      </w:r>
    </w:p>
    <w:p w:rsidR="00710EB4" w:rsidRPr="00710EB4" w:rsidRDefault="00710EB4" w:rsidP="00E47F6B">
      <w:pPr>
        <w:numPr>
          <w:ilvl w:val="0"/>
          <w:numId w:val="5"/>
        </w:numPr>
        <w:ind w:left="0" w:firstLine="709"/>
        <w:rPr>
          <w:rFonts w:cs="Arial"/>
        </w:rPr>
      </w:pPr>
      <w:r w:rsidRPr="00710EB4">
        <w:rPr>
          <w:rFonts w:cs="Arial"/>
        </w:rPr>
        <w:t>Основными требованиями к информированию заявителей о правилах осуществления Госстройнадзора (далее - информирование) являются:</w:t>
      </w:r>
    </w:p>
    <w:p w:rsidR="00710EB4" w:rsidRPr="00710EB4" w:rsidRDefault="00710EB4" w:rsidP="00E47F6B">
      <w:pPr>
        <w:ind w:firstLine="709"/>
        <w:rPr>
          <w:rFonts w:cs="Arial"/>
        </w:rPr>
      </w:pPr>
      <w:r w:rsidRPr="00710EB4">
        <w:rPr>
          <w:rFonts w:cs="Arial"/>
        </w:rPr>
        <w:t>1) достоверность представляемой информации;</w:t>
      </w:r>
    </w:p>
    <w:p w:rsidR="00710EB4" w:rsidRPr="00710EB4" w:rsidRDefault="00710EB4" w:rsidP="00E47F6B">
      <w:pPr>
        <w:ind w:firstLine="709"/>
        <w:rPr>
          <w:rFonts w:cs="Arial"/>
        </w:rPr>
      </w:pPr>
      <w:r w:rsidRPr="00710EB4">
        <w:rPr>
          <w:rFonts w:cs="Arial"/>
        </w:rPr>
        <w:t>2) четкость в изложении информации;</w:t>
      </w:r>
    </w:p>
    <w:p w:rsidR="00710EB4" w:rsidRPr="00710EB4" w:rsidRDefault="00710EB4" w:rsidP="00E47F6B">
      <w:pPr>
        <w:ind w:firstLine="709"/>
        <w:rPr>
          <w:rFonts w:cs="Arial"/>
        </w:rPr>
      </w:pPr>
      <w:r w:rsidRPr="00710EB4">
        <w:rPr>
          <w:rFonts w:cs="Arial"/>
        </w:rPr>
        <w:t>3) полнота информирования;</w:t>
      </w:r>
    </w:p>
    <w:p w:rsidR="00710EB4" w:rsidRPr="00710EB4" w:rsidRDefault="00710EB4" w:rsidP="00E47F6B">
      <w:pPr>
        <w:ind w:firstLine="709"/>
        <w:rPr>
          <w:rFonts w:cs="Arial"/>
        </w:rPr>
      </w:pPr>
      <w:r w:rsidRPr="00710EB4">
        <w:rPr>
          <w:rFonts w:cs="Arial"/>
        </w:rPr>
        <w:t>4) удобство и доступность получения информации;</w:t>
      </w:r>
    </w:p>
    <w:p w:rsidR="00710EB4" w:rsidRPr="00710EB4" w:rsidRDefault="00710EB4" w:rsidP="00E47F6B">
      <w:pPr>
        <w:ind w:firstLine="709"/>
        <w:rPr>
          <w:rFonts w:cs="Arial"/>
        </w:rPr>
      </w:pPr>
      <w:r w:rsidRPr="00710EB4">
        <w:rPr>
          <w:rFonts w:cs="Arial"/>
        </w:rPr>
        <w:t>5) своевременность представления информации.</w:t>
      </w:r>
    </w:p>
    <w:p w:rsidR="00710EB4" w:rsidRPr="00710EB4" w:rsidRDefault="00710EB4" w:rsidP="00E47F6B">
      <w:pPr>
        <w:numPr>
          <w:ilvl w:val="0"/>
          <w:numId w:val="5"/>
        </w:numPr>
        <w:ind w:left="0" w:firstLine="709"/>
        <w:rPr>
          <w:rFonts w:cs="Arial"/>
        </w:rPr>
      </w:pPr>
      <w:r w:rsidRPr="00710EB4">
        <w:rPr>
          <w:rFonts w:cs="Arial"/>
        </w:rPr>
        <w:t>Информирование по вопросам осуществления Госстройнадзора осуществляется должностными лицами Министерства, ответственными за информирование в форме:</w:t>
      </w:r>
    </w:p>
    <w:p w:rsidR="00710EB4" w:rsidRPr="00710EB4" w:rsidRDefault="00710EB4" w:rsidP="00E47F6B">
      <w:pPr>
        <w:ind w:firstLine="709"/>
        <w:rPr>
          <w:rFonts w:cs="Arial"/>
        </w:rPr>
      </w:pPr>
      <w:r w:rsidRPr="00710EB4">
        <w:rPr>
          <w:rFonts w:cs="Arial"/>
        </w:rPr>
        <w:t>1) консультирования или письменного информирования;</w:t>
      </w:r>
    </w:p>
    <w:p w:rsidR="00710EB4" w:rsidRPr="00710EB4" w:rsidRDefault="00710EB4" w:rsidP="00E47F6B">
      <w:pPr>
        <w:ind w:firstLine="709"/>
        <w:rPr>
          <w:rFonts w:cs="Arial"/>
        </w:rPr>
      </w:pPr>
      <w:r w:rsidRPr="00710EB4">
        <w:rPr>
          <w:rFonts w:cs="Arial"/>
        </w:rPr>
        <w:t>2) публичного устного или письменного информирования.</w:t>
      </w:r>
    </w:p>
    <w:p w:rsidR="00710EB4" w:rsidRPr="00710EB4" w:rsidRDefault="00710EB4" w:rsidP="00E47F6B">
      <w:pPr>
        <w:ind w:firstLine="709"/>
        <w:rPr>
          <w:rFonts w:cs="Arial"/>
        </w:rPr>
      </w:pPr>
      <w:r w:rsidRPr="00710EB4">
        <w:rPr>
          <w:rFonts w:cs="Arial"/>
        </w:rPr>
        <w:t>Консультирование осуществляется должностными лицами Министерства, ответственными за информирование, при обращении заявителей за информацией лично или по телефону.</w:t>
      </w:r>
    </w:p>
    <w:p w:rsidR="00710EB4" w:rsidRPr="00710EB4" w:rsidRDefault="00710EB4" w:rsidP="00E47F6B">
      <w:pPr>
        <w:numPr>
          <w:ilvl w:val="0"/>
          <w:numId w:val="5"/>
        </w:numPr>
        <w:ind w:left="0" w:firstLine="709"/>
        <w:rPr>
          <w:rFonts w:cs="Arial"/>
        </w:rPr>
      </w:pPr>
      <w:r w:rsidRPr="00710EB4">
        <w:rPr>
          <w:rFonts w:cs="Arial"/>
        </w:rPr>
        <w:t>Должностные лица Министерства, ответственные за информирование, принимают все необходимые меры для представления полного и оперативного ответа на поставленные вопросы, в том числе с привлечением других сотрудников Министерства. Время ожидания заявителя при консультировании не может превышать 20 минут.</w:t>
      </w:r>
    </w:p>
    <w:p w:rsidR="00710EB4" w:rsidRPr="00710EB4" w:rsidRDefault="00710EB4" w:rsidP="00E47F6B">
      <w:pPr>
        <w:numPr>
          <w:ilvl w:val="0"/>
          <w:numId w:val="5"/>
        </w:numPr>
        <w:ind w:left="0" w:firstLine="709"/>
        <w:rPr>
          <w:rFonts w:cs="Arial"/>
        </w:rPr>
      </w:pPr>
      <w:r w:rsidRPr="00710EB4">
        <w:rPr>
          <w:rFonts w:cs="Arial"/>
        </w:rPr>
        <w:t xml:space="preserve">Если для подготовки ответа требуется продолжительное время, должностное лицо Министерства, ответственное за информирование, может предложить заявителям обратиться за необходимой информацией в письменном виде, либо предложить возможность повторного консультирования по телефону через определенный промежуток </w:t>
      </w:r>
      <w:r w:rsidRPr="00710EB4">
        <w:rPr>
          <w:rFonts w:cs="Arial"/>
        </w:rPr>
        <w:lastRenderedPageBreak/>
        <w:t>времени, а также возможность ответного звонка должностного лица Министерства, ответственного за информирование, заявителю для разъяснения.</w:t>
      </w:r>
    </w:p>
    <w:p w:rsidR="00710EB4" w:rsidRPr="00710EB4" w:rsidRDefault="00710EB4" w:rsidP="00E47F6B">
      <w:pPr>
        <w:numPr>
          <w:ilvl w:val="0"/>
          <w:numId w:val="5"/>
        </w:numPr>
        <w:ind w:left="0" w:firstLine="709"/>
        <w:rPr>
          <w:rFonts w:cs="Arial"/>
        </w:rPr>
      </w:pPr>
      <w:r w:rsidRPr="00710EB4">
        <w:rPr>
          <w:rFonts w:cs="Arial"/>
        </w:rPr>
        <w:t>При устном обращении заявителей (по телефону или лично) должностные лица Министерства, ответственные за информирование, дают ответ самостоятельно.</w:t>
      </w:r>
    </w:p>
    <w:p w:rsidR="00710EB4" w:rsidRPr="00710EB4" w:rsidRDefault="00710EB4" w:rsidP="00E47F6B">
      <w:pPr>
        <w:numPr>
          <w:ilvl w:val="0"/>
          <w:numId w:val="5"/>
        </w:numPr>
        <w:ind w:left="0" w:firstLine="709"/>
        <w:rPr>
          <w:rFonts w:cs="Arial"/>
        </w:rPr>
      </w:pPr>
      <w:r w:rsidRPr="00710EB4">
        <w:rPr>
          <w:rFonts w:cs="Arial"/>
        </w:rPr>
        <w:t>Должностные лица Министерства, ответственные за информирование (по телефону или лично), должны корректно и внимательно относиться к заявителям, не нарушать их прав и законных интересов.</w:t>
      </w:r>
    </w:p>
    <w:p w:rsidR="00710EB4" w:rsidRPr="00710EB4" w:rsidRDefault="00710EB4" w:rsidP="00E47F6B">
      <w:pPr>
        <w:numPr>
          <w:ilvl w:val="0"/>
          <w:numId w:val="5"/>
        </w:numPr>
        <w:ind w:left="0" w:firstLine="709"/>
        <w:rPr>
          <w:rFonts w:cs="Arial"/>
        </w:rPr>
      </w:pPr>
      <w:r w:rsidRPr="00710EB4">
        <w:rPr>
          <w:rFonts w:cs="Arial"/>
        </w:rPr>
        <w:t>Должностные лица Министерства, ответственные за информирование, не вправе осуществлять консультирование заявителей, выходящее за рамки информирования о стандартных процедурах и условиях осуществления государственного надзора.</w:t>
      </w:r>
    </w:p>
    <w:p w:rsidR="00710EB4" w:rsidRPr="00710EB4" w:rsidRDefault="00710EB4" w:rsidP="00E47F6B">
      <w:pPr>
        <w:numPr>
          <w:ilvl w:val="0"/>
          <w:numId w:val="5"/>
        </w:numPr>
        <w:ind w:left="0" w:firstLine="709"/>
        <w:rPr>
          <w:rFonts w:cs="Arial"/>
        </w:rPr>
      </w:pPr>
      <w:r w:rsidRPr="00710EB4">
        <w:rPr>
          <w:rFonts w:cs="Arial"/>
        </w:rPr>
        <w:t>Индивидуальное письменное информирование осуществляется путем направления ответов на поступившие обращения. Ответ направляется заявителю в письменном виде, посредством использования электронной почтой и в письменном виде по почтовому адресу, указанному в обращении, в течение одного рабочего дня со дня подписания ответа Министром.</w:t>
      </w:r>
    </w:p>
    <w:p w:rsidR="00710EB4" w:rsidRPr="00710EB4" w:rsidRDefault="00710EB4" w:rsidP="00E47F6B">
      <w:pPr>
        <w:numPr>
          <w:ilvl w:val="0"/>
          <w:numId w:val="5"/>
        </w:numPr>
        <w:ind w:left="0" w:firstLine="709"/>
        <w:rPr>
          <w:rFonts w:cs="Arial"/>
        </w:rPr>
      </w:pPr>
      <w:r w:rsidRPr="00710EB4">
        <w:rPr>
          <w:rFonts w:cs="Arial"/>
        </w:rPr>
        <w:t>Публичное устное информирование осуществляется посредством привлечения средств массовой информации - радио, телевидения, размещения на официальном сайте Министерства. Выступления должностных лиц Министерства, ответственных за информирование, по радио и телевидению согласовываются с министром.</w:t>
      </w:r>
    </w:p>
    <w:p w:rsidR="00710EB4" w:rsidRPr="00710EB4" w:rsidRDefault="00710EB4" w:rsidP="00E47F6B">
      <w:pPr>
        <w:numPr>
          <w:ilvl w:val="0"/>
          <w:numId w:val="5"/>
        </w:numPr>
        <w:ind w:left="0" w:firstLine="709"/>
        <w:rPr>
          <w:rFonts w:cs="Arial"/>
        </w:rPr>
      </w:pPr>
      <w:r w:rsidRPr="00710EB4">
        <w:rPr>
          <w:rFonts w:cs="Arial"/>
        </w:rPr>
        <w:t>Публичное письменное информирование осуществляется путем публикации информационных материалов о правилах осуществления государственного надзора в средствах массовой информации, в информационно-телекоммуникационной сети «Интернет», включая официальный сайт Министерства.</w:t>
      </w:r>
    </w:p>
    <w:p w:rsidR="00710EB4" w:rsidRPr="00710EB4" w:rsidRDefault="00710EB4" w:rsidP="00E47F6B">
      <w:pPr>
        <w:numPr>
          <w:ilvl w:val="0"/>
          <w:numId w:val="5"/>
        </w:numPr>
        <w:ind w:left="0" w:firstLine="709"/>
        <w:rPr>
          <w:rFonts w:cs="Arial"/>
        </w:rPr>
      </w:pPr>
      <w:r w:rsidRPr="00710EB4">
        <w:rPr>
          <w:rFonts w:cs="Arial"/>
        </w:rPr>
        <w:t>Плата с юридических лиц, индивидуальных предпринимателей за проведение мероприятий по надзору не взимается.</w:t>
      </w:r>
    </w:p>
    <w:p w:rsidR="00710EB4" w:rsidRPr="00710EB4" w:rsidRDefault="00710EB4" w:rsidP="00710EB4">
      <w:pPr>
        <w:rPr>
          <w:rFonts w:cs="Arial"/>
        </w:rPr>
      </w:pPr>
    </w:p>
    <w:p w:rsidR="00710EB4" w:rsidRPr="00710EB4" w:rsidRDefault="00710EB4" w:rsidP="00710EB4">
      <w:pPr>
        <w:ind w:left="567" w:firstLine="0"/>
        <w:jc w:val="center"/>
        <w:rPr>
          <w:rFonts w:cs="Arial"/>
          <w:b/>
        </w:rPr>
      </w:pPr>
      <w:r w:rsidRPr="00710EB4">
        <w:rPr>
          <w:rFonts w:cs="Arial"/>
          <w:b/>
        </w:rPr>
        <w:t>Срок осуществления регионального государственного строительного надзора</w:t>
      </w:r>
    </w:p>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proofErr w:type="gramStart"/>
      <w:r w:rsidRPr="00710EB4">
        <w:rPr>
          <w:rFonts w:cs="Arial"/>
        </w:rPr>
        <w:t xml:space="preserve">Министерством осуществляется </w:t>
      </w:r>
      <w:proofErr w:type="spellStart"/>
      <w:r w:rsidRPr="00710EB4">
        <w:rPr>
          <w:rFonts w:cs="Arial"/>
        </w:rPr>
        <w:t>Госстройнадзор</w:t>
      </w:r>
      <w:proofErr w:type="spellEnd"/>
      <w:r w:rsidRPr="00710EB4">
        <w:rPr>
          <w:rFonts w:cs="Arial"/>
        </w:rPr>
        <w:t xml:space="preserve"> с даты получения им в соответствии с частью 5 статьи 52 </w:t>
      </w:r>
      <w:proofErr w:type="spellStart"/>
      <w:r w:rsidRPr="00710EB4">
        <w:rPr>
          <w:rFonts w:cs="Arial"/>
        </w:rPr>
        <w:t>ГрК</w:t>
      </w:r>
      <w:proofErr w:type="spellEnd"/>
      <w:r w:rsidRPr="00710EB4">
        <w:rPr>
          <w:rFonts w:cs="Arial"/>
        </w:rPr>
        <w:t xml:space="preserve"> РФ извещения о начале работ до даты выдачи заключения о соответствии построенного, реконструированного объекта капитального строительства требованиям технических регламентов (норм и правил), иных нормативных правовых актов и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w:t>
      </w:r>
      <w:proofErr w:type="gramEnd"/>
      <w:r w:rsidRPr="00710EB4">
        <w:rPr>
          <w:rFonts w:cs="Arial"/>
        </w:rPr>
        <w:t xml:space="preserve"> приборами учета </w:t>
      </w:r>
      <w:proofErr w:type="gramStart"/>
      <w:r w:rsidRPr="00710EB4">
        <w:rPr>
          <w:rFonts w:cs="Arial"/>
        </w:rPr>
        <w:t>используемых</w:t>
      </w:r>
      <w:proofErr w:type="gramEnd"/>
      <w:r w:rsidRPr="00710EB4">
        <w:rPr>
          <w:rFonts w:cs="Arial"/>
        </w:rPr>
        <w:t xml:space="preserve"> энергетических ресурсов (далее - заключение о соответствии).</w:t>
      </w:r>
    </w:p>
    <w:p w:rsidR="00710EB4" w:rsidRPr="00710EB4" w:rsidRDefault="00710EB4" w:rsidP="00E47F6B">
      <w:pPr>
        <w:numPr>
          <w:ilvl w:val="0"/>
          <w:numId w:val="5"/>
        </w:numPr>
        <w:ind w:left="0" w:firstLine="709"/>
        <w:rPr>
          <w:rFonts w:cs="Arial"/>
        </w:rPr>
      </w:pPr>
      <w:proofErr w:type="gramStart"/>
      <w:r w:rsidRPr="00710EB4">
        <w:rPr>
          <w:rFonts w:cs="Arial"/>
        </w:rPr>
        <w:t xml:space="preserve">В целях применения </w:t>
      </w:r>
      <w:proofErr w:type="spellStart"/>
      <w:r w:rsidRPr="00710EB4">
        <w:rPr>
          <w:rFonts w:cs="Arial"/>
        </w:rPr>
        <w:t>риск-ориентированного</w:t>
      </w:r>
      <w:proofErr w:type="spellEnd"/>
      <w:r w:rsidRPr="00710EB4">
        <w:rPr>
          <w:rFonts w:cs="Arial"/>
        </w:rPr>
        <w:t xml:space="preserve"> подхода при осуществлении Госстройнадзора строящиеся, реконструируемые объекты капитального строительства подлежат отнесению к определенным категориям риска в соответствии с Правилами отнесения деятельности юридических лиц и индивидуальных предпринимателей и (или) используемых ими производственных объектов к определенной категории риска или определенному классу (категории) опасности, утвержденными постановлением Правительства Российской Федерации от 17 августа 2016 года № 806 «О применении </w:t>
      </w:r>
      <w:proofErr w:type="spellStart"/>
      <w:r w:rsidRPr="00710EB4">
        <w:rPr>
          <w:rFonts w:cs="Arial"/>
        </w:rPr>
        <w:t>риск-ориентированного</w:t>
      </w:r>
      <w:proofErr w:type="spellEnd"/>
      <w:r w:rsidRPr="00710EB4">
        <w:rPr>
          <w:rFonts w:cs="Arial"/>
        </w:rPr>
        <w:t xml:space="preserve"> подхода</w:t>
      </w:r>
      <w:proofErr w:type="gramEnd"/>
      <w:r w:rsidRPr="00710EB4">
        <w:rPr>
          <w:rFonts w:cs="Arial"/>
        </w:rPr>
        <w:t xml:space="preserve"> при организации отдельных видов государственного надзора и внесении изменений в некоторые акты Правительства Российской Федерации».</w:t>
      </w:r>
    </w:p>
    <w:p w:rsidR="00710EB4" w:rsidRPr="00710EB4" w:rsidRDefault="00710EB4" w:rsidP="00E47F6B">
      <w:pPr>
        <w:numPr>
          <w:ilvl w:val="0"/>
          <w:numId w:val="5"/>
        </w:numPr>
        <w:ind w:left="0" w:firstLine="709"/>
        <w:rPr>
          <w:rFonts w:cs="Arial"/>
          <w:bCs/>
        </w:rPr>
      </w:pPr>
      <w:proofErr w:type="gramStart"/>
      <w:r w:rsidRPr="00710EB4">
        <w:rPr>
          <w:rFonts w:cs="Arial"/>
        </w:rPr>
        <w:t xml:space="preserve">Ориентировочные затраты времени на проведение проверки определяются в соответствии с таблицами 1, 2 к Приложению № 3 </w:t>
      </w:r>
      <w:r w:rsidRPr="00710EB4">
        <w:rPr>
          <w:rFonts w:cs="Arial"/>
          <w:bCs/>
        </w:rPr>
        <w:t xml:space="preserve">Приказа Федеральной службы по экологическому, технологическому и атомному надзору от 26 декабря 2006 года № 1129 «Об утверждении и введении в действие Порядка проведения проверок при осуществлении Госстройнадзора и выдачи заключений о соответствии построенных, реконструированных, отремонтированных объектов капитального строительства </w:t>
      </w:r>
      <w:r w:rsidRPr="00710EB4">
        <w:rPr>
          <w:rFonts w:cs="Arial"/>
          <w:bCs/>
        </w:rPr>
        <w:lastRenderedPageBreak/>
        <w:t>требованиям технических регламентов (норм и правил</w:t>
      </w:r>
      <w:proofErr w:type="gramEnd"/>
      <w:r w:rsidRPr="00710EB4">
        <w:rPr>
          <w:rFonts w:cs="Arial"/>
          <w:bCs/>
        </w:rPr>
        <w:t xml:space="preserve">), иных нормативных правовых актов, проектной документации». </w:t>
      </w:r>
    </w:p>
    <w:p w:rsidR="00710EB4" w:rsidRPr="00710EB4" w:rsidRDefault="00710EB4" w:rsidP="00E47F6B">
      <w:pPr>
        <w:numPr>
          <w:ilvl w:val="0"/>
          <w:numId w:val="5"/>
        </w:numPr>
        <w:ind w:left="0" w:firstLine="709"/>
        <w:rPr>
          <w:rFonts w:cs="Arial"/>
          <w:bCs/>
        </w:rPr>
      </w:pPr>
      <w:proofErr w:type="spellStart"/>
      <w:r w:rsidRPr="00710EB4">
        <w:rPr>
          <w:rFonts w:cs="Arial"/>
          <w:bCs/>
        </w:rPr>
        <w:t>Госстройнадзор</w:t>
      </w:r>
      <w:proofErr w:type="spellEnd"/>
      <w:r w:rsidRPr="00710EB4">
        <w:rPr>
          <w:rFonts w:cs="Arial"/>
          <w:bCs/>
        </w:rPr>
        <w:t xml:space="preserve"> ведет реестр объектов капитального строительства, в отношении строительства, реконструкции которых </w:t>
      </w:r>
      <w:r w:rsidRPr="00710EB4">
        <w:rPr>
          <w:rFonts w:cs="Arial"/>
        </w:rPr>
        <w:t>осуществляется</w:t>
      </w:r>
      <w:r w:rsidRPr="00710EB4">
        <w:rPr>
          <w:rFonts w:cs="Arial"/>
          <w:bCs/>
        </w:rPr>
        <w:t xml:space="preserve"> </w:t>
      </w:r>
      <w:proofErr w:type="spellStart"/>
      <w:r w:rsidRPr="00710EB4">
        <w:rPr>
          <w:rFonts w:cs="Arial"/>
          <w:bCs/>
        </w:rPr>
        <w:t>Госстройнадзор</w:t>
      </w:r>
      <w:proofErr w:type="spellEnd"/>
      <w:r w:rsidRPr="00710EB4">
        <w:rPr>
          <w:rFonts w:cs="Arial"/>
          <w:bCs/>
        </w:rPr>
        <w:t>, и размещает информацию о строящихся, реконструируемых объектах капитального строительства и присвоенных им категориях риска в информационных системах Госстройнадзора и (или) на официальном сайте Министерства в информационно-телекоммуникационной сети «Интернет». На официальном сайте Министерства в информационно-телекоммуникационной сети «Интернет» размещается следующая информация:</w:t>
      </w:r>
    </w:p>
    <w:p w:rsidR="00710EB4" w:rsidRPr="00710EB4" w:rsidRDefault="00710EB4" w:rsidP="00E47F6B">
      <w:pPr>
        <w:ind w:firstLine="709"/>
        <w:rPr>
          <w:rFonts w:cs="Arial"/>
          <w:bCs/>
        </w:rPr>
      </w:pPr>
      <w:bookmarkStart w:id="16" w:name="sub_1821"/>
      <w:proofErr w:type="gramStart"/>
      <w:r w:rsidRPr="00710EB4">
        <w:rPr>
          <w:rFonts w:cs="Arial"/>
          <w:bCs/>
        </w:rPr>
        <w:t>1) наименование, адрес и этап строительства, реконструкции строящегося, реконструируемого объекта капитального строительства;</w:t>
      </w:r>
      <w:proofErr w:type="gramEnd"/>
    </w:p>
    <w:p w:rsidR="00710EB4" w:rsidRPr="00710EB4" w:rsidRDefault="00710EB4" w:rsidP="00E47F6B">
      <w:pPr>
        <w:ind w:firstLine="709"/>
        <w:rPr>
          <w:rFonts w:cs="Arial"/>
          <w:bCs/>
        </w:rPr>
      </w:pPr>
      <w:bookmarkStart w:id="17" w:name="sub_1822"/>
      <w:bookmarkEnd w:id="16"/>
      <w:r w:rsidRPr="00710EB4">
        <w:rPr>
          <w:rFonts w:cs="Arial"/>
          <w:bCs/>
        </w:rPr>
        <w:t>2) реквизиты (дата и номер) разрешения на строительство;</w:t>
      </w:r>
    </w:p>
    <w:p w:rsidR="00710EB4" w:rsidRPr="00710EB4" w:rsidRDefault="00710EB4" w:rsidP="00E47F6B">
      <w:pPr>
        <w:ind w:firstLine="709"/>
        <w:rPr>
          <w:rFonts w:cs="Arial"/>
          <w:bCs/>
        </w:rPr>
      </w:pPr>
      <w:bookmarkStart w:id="18" w:name="sub_1823"/>
      <w:bookmarkEnd w:id="17"/>
      <w:r w:rsidRPr="00710EB4">
        <w:rPr>
          <w:rFonts w:cs="Arial"/>
          <w:bCs/>
        </w:rPr>
        <w:t>3) полное наименование юридического лица, фамилия, имя и отчество (последнее - при наличии) индивидуального предпринимателя - застройщика;</w:t>
      </w:r>
    </w:p>
    <w:p w:rsidR="00710EB4" w:rsidRPr="00710EB4" w:rsidRDefault="00710EB4" w:rsidP="00E47F6B">
      <w:pPr>
        <w:ind w:firstLine="709"/>
        <w:rPr>
          <w:rFonts w:cs="Arial"/>
          <w:bCs/>
        </w:rPr>
      </w:pPr>
      <w:bookmarkStart w:id="19" w:name="sub_1824"/>
      <w:bookmarkEnd w:id="18"/>
      <w:r w:rsidRPr="00710EB4">
        <w:rPr>
          <w:rFonts w:cs="Arial"/>
          <w:bCs/>
        </w:rPr>
        <w:t>4) категория риска объекта капитального строительства.</w:t>
      </w:r>
      <w:bookmarkEnd w:id="19"/>
    </w:p>
    <w:p w:rsidR="00710EB4" w:rsidRPr="00710EB4" w:rsidRDefault="00710EB4" w:rsidP="00710EB4">
      <w:pPr>
        <w:rPr>
          <w:rFonts w:cs="Arial"/>
        </w:rPr>
      </w:pPr>
    </w:p>
    <w:p w:rsidR="00710EB4" w:rsidRPr="00710EB4" w:rsidRDefault="00710EB4" w:rsidP="00710EB4">
      <w:pPr>
        <w:ind w:left="567" w:firstLine="0"/>
        <w:jc w:val="center"/>
        <w:outlineLvl w:val="1"/>
        <w:rPr>
          <w:rFonts w:cs="Arial"/>
          <w:b/>
        </w:rPr>
      </w:pPr>
      <w:r w:rsidRPr="00710EB4">
        <w:rPr>
          <w:rFonts w:cs="Arial"/>
          <w:b/>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710EB4" w:rsidRPr="00710EB4" w:rsidRDefault="00710EB4" w:rsidP="00710EB4">
      <w:pPr>
        <w:rPr>
          <w:rFonts w:cs="Arial"/>
        </w:rPr>
      </w:pPr>
    </w:p>
    <w:p w:rsidR="00710EB4" w:rsidRPr="00710EB4" w:rsidRDefault="00710EB4" w:rsidP="00710EB4">
      <w:pPr>
        <w:pStyle w:val="1"/>
        <w:ind w:left="567"/>
        <w:rPr>
          <w:sz w:val="24"/>
          <w:szCs w:val="24"/>
        </w:rPr>
      </w:pPr>
      <w:r w:rsidRPr="00710EB4">
        <w:rPr>
          <w:sz w:val="24"/>
          <w:szCs w:val="24"/>
        </w:rPr>
        <w:t>Последовательность административных процедур при осуществлении регионального государственного строительного надзора</w:t>
      </w:r>
    </w:p>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bookmarkStart w:id="20" w:name="sub_1022"/>
      <w:r w:rsidRPr="00710EB4">
        <w:rPr>
          <w:rFonts w:cs="Arial"/>
        </w:rPr>
        <w:t>Осуществление Госстройнадзора включает в себя последовательность следующих административных процедур:</w:t>
      </w:r>
    </w:p>
    <w:bookmarkEnd w:id="20"/>
    <w:p w:rsidR="00710EB4" w:rsidRPr="00710EB4" w:rsidRDefault="00710EB4" w:rsidP="00E47F6B">
      <w:pPr>
        <w:numPr>
          <w:ilvl w:val="1"/>
          <w:numId w:val="5"/>
        </w:numPr>
        <w:ind w:left="0" w:firstLine="709"/>
        <w:rPr>
          <w:rFonts w:cs="Arial"/>
        </w:rPr>
      </w:pPr>
      <w:r w:rsidRPr="00710EB4">
        <w:rPr>
          <w:rFonts w:cs="Arial"/>
        </w:rPr>
        <w:t>прием, регистрация и рассмотрение документов для осуществления Госстройнадзора;</w:t>
      </w:r>
    </w:p>
    <w:p w:rsidR="00710EB4" w:rsidRPr="00710EB4" w:rsidRDefault="00710EB4" w:rsidP="00E47F6B">
      <w:pPr>
        <w:numPr>
          <w:ilvl w:val="1"/>
          <w:numId w:val="5"/>
        </w:numPr>
        <w:ind w:left="0" w:firstLine="709"/>
        <w:rPr>
          <w:rFonts w:cs="Arial"/>
        </w:rPr>
      </w:pPr>
      <w:r w:rsidRPr="00710EB4">
        <w:rPr>
          <w:rFonts w:cs="Arial"/>
        </w:rPr>
        <w:t>формирование дела объекта капитального строительства, разработка программы проверок;</w:t>
      </w:r>
    </w:p>
    <w:p w:rsidR="00710EB4" w:rsidRPr="00710EB4" w:rsidRDefault="00710EB4" w:rsidP="00E47F6B">
      <w:pPr>
        <w:numPr>
          <w:ilvl w:val="1"/>
          <w:numId w:val="5"/>
        </w:numPr>
        <w:ind w:left="0" w:firstLine="709"/>
        <w:rPr>
          <w:rFonts w:cs="Arial"/>
        </w:rPr>
      </w:pPr>
      <w:r w:rsidRPr="00710EB4">
        <w:rPr>
          <w:rFonts w:cs="Arial"/>
        </w:rPr>
        <w:t>проведение проверок при осуществлении Госстройнадзора;</w:t>
      </w:r>
    </w:p>
    <w:p w:rsidR="00710EB4" w:rsidRPr="00710EB4" w:rsidRDefault="00710EB4" w:rsidP="00E47F6B">
      <w:pPr>
        <w:numPr>
          <w:ilvl w:val="1"/>
          <w:numId w:val="5"/>
        </w:numPr>
        <w:ind w:left="0" w:firstLine="709"/>
        <w:rPr>
          <w:rFonts w:cs="Arial"/>
        </w:rPr>
      </w:pPr>
      <w:r w:rsidRPr="00710EB4">
        <w:rPr>
          <w:rFonts w:cs="Arial"/>
        </w:rPr>
        <w:t>проведение итоговой проверки соответствия построенного, реконструированного объекта капитального строительства требованиям технических регламентов (норм и правил), иных нормативных правовых актов и проектной документации;</w:t>
      </w:r>
    </w:p>
    <w:p w:rsidR="00710EB4" w:rsidRPr="00710EB4" w:rsidRDefault="00710EB4" w:rsidP="00E47F6B">
      <w:pPr>
        <w:numPr>
          <w:ilvl w:val="1"/>
          <w:numId w:val="5"/>
        </w:numPr>
        <w:ind w:left="0" w:firstLine="709"/>
        <w:rPr>
          <w:rFonts w:cs="Arial"/>
        </w:rPr>
      </w:pPr>
      <w:r w:rsidRPr="00710EB4">
        <w:rPr>
          <w:rFonts w:cs="Arial"/>
        </w:rPr>
        <w:t>выдача заключения о соответствии или решения об отказе в выдаче такого заключения.</w:t>
      </w:r>
      <w:bookmarkStart w:id="21" w:name="sub_1024"/>
    </w:p>
    <w:p w:rsidR="00710EB4" w:rsidRPr="00710EB4" w:rsidRDefault="00710EB4" w:rsidP="00710EB4">
      <w:pPr>
        <w:pStyle w:val="1"/>
        <w:ind w:left="567"/>
        <w:rPr>
          <w:sz w:val="24"/>
          <w:szCs w:val="24"/>
        </w:rPr>
      </w:pPr>
      <w:bookmarkStart w:id="22" w:name="sub_200"/>
      <w:bookmarkEnd w:id="21"/>
    </w:p>
    <w:p w:rsidR="00710EB4" w:rsidRPr="00710EB4" w:rsidRDefault="00710EB4" w:rsidP="00710EB4">
      <w:pPr>
        <w:pStyle w:val="1"/>
        <w:ind w:left="567"/>
        <w:rPr>
          <w:sz w:val="24"/>
          <w:szCs w:val="24"/>
        </w:rPr>
      </w:pPr>
      <w:r w:rsidRPr="00710EB4">
        <w:rPr>
          <w:sz w:val="24"/>
          <w:szCs w:val="24"/>
        </w:rPr>
        <w:t>Прием, регистрация и рассмотрение документов для осуществления регионального государственного строительного надзора</w:t>
      </w:r>
    </w:p>
    <w:bookmarkEnd w:id="22"/>
    <w:p w:rsidR="00710EB4" w:rsidRPr="00710EB4" w:rsidRDefault="00710EB4" w:rsidP="00E47F6B">
      <w:pPr>
        <w:ind w:firstLine="709"/>
        <w:rPr>
          <w:rFonts w:cs="Arial"/>
        </w:rPr>
      </w:pPr>
    </w:p>
    <w:p w:rsidR="00710EB4" w:rsidRPr="00710EB4" w:rsidRDefault="00710EB4" w:rsidP="00E47F6B">
      <w:pPr>
        <w:numPr>
          <w:ilvl w:val="0"/>
          <w:numId w:val="5"/>
        </w:numPr>
        <w:ind w:left="0" w:firstLine="709"/>
        <w:rPr>
          <w:rFonts w:cs="Arial"/>
        </w:rPr>
      </w:pPr>
      <w:bookmarkStart w:id="23" w:name="sub_1027"/>
      <w:r w:rsidRPr="00710EB4">
        <w:rPr>
          <w:rFonts w:cs="Arial"/>
        </w:rPr>
        <w:t xml:space="preserve">При поступлении в </w:t>
      </w:r>
      <w:proofErr w:type="spellStart"/>
      <w:r w:rsidRPr="00710EB4">
        <w:rPr>
          <w:rFonts w:cs="Arial"/>
        </w:rPr>
        <w:t>Госстройнадзор</w:t>
      </w:r>
      <w:proofErr w:type="spellEnd"/>
      <w:r w:rsidRPr="00710EB4">
        <w:rPr>
          <w:rFonts w:cs="Arial"/>
        </w:rPr>
        <w:t xml:space="preserve"> извещения о начале строительства, реконструкции объекта капитального строительства канцелярия </w:t>
      </w:r>
      <w:proofErr w:type="gramStart"/>
      <w:r w:rsidRPr="00710EB4">
        <w:rPr>
          <w:rFonts w:cs="Arial"/>
        </w:rPr>
        <w:t>регистрирует поданное извещение в соответствии с правилами делопроизводства и передает</w:t>
      </w:r>
      <w:proofErr w:type="gramEnd"/>
      <w:r w:rsidRPr="00710EB4">
        <w:rPr>
          <w:rFonts w:cs="Arial"/>
        </w:rPr>
        <w:t xml:space="preserve"> его заместителю министра в течение рабочего дня, в котором оно получено.</w:t>
      </w:r>
    </w:p>
    <w:p w:rsidR="00710EB4" w:rsidRPr="00710EB4" w:rsidRDefault="00710EB4" w:rsidP="00E47F6B">
      <w:pPr>
        <w:numPr>
          <w:ilvl w:val="0"/>
          <w:numId w:val="5"/>
        </w:numPr>
        <w:ind w:left="0" w:firstLine="709"/>
        <w:rPr>
          <w:rFonts w:cs="Arial"/>
        </w:rPr>
      </w:pPr>
      <w:bookmarkStart w:id="24" w:name="sub_1028"/>
      <w:bookmarkEnd w:id="23"/>
      <w:r w:rsidRPr="00710EB4">
        <w:rPr>
          <w:rFonts w:cs="Arial"/>
        </w:rPr>
        <w:t>Извещение с резолюцией заместителя Министра в течение одного рабочего дня передается должностному лицу, которое осуществляет проверку полноты и правильности заполнения извещения о начале строительства и комплектности прилагаемых к нему документов согласно составленной описи для осуществления одного из следующих действий:</w:t>
      </w:r>
    </w:p>
    <w:bookmarkEnd w:id="24"/>
    <w:p w:rsidR="00710EB4" w:rsidRPr="00710EB4" w:rsidRDefault="00710EB4" w:rsidP="00E47F6B">
      <w:pPr>
        <w:ind w:firstLine="709"/>
        <w:rPr>
          <w:rFonts w:cs="Arial"/>
        </w:rPr>
      </w:pPr>
      <w:r w:rsidRPr="00710EB4">
        <w:rPr>
          <w:rFonts w:cs="Arial"/>
        </w:rPr>
        <w:t>в случае</w:t>
      </w:r>
      <w:proofErr w:type="gramStart"/>
      <w:r w:rsidRPr="00710EB4">
        <w:rPr>
          <w:rFonts w:cs="Arial"/>
        </w:rPr>
        <w:t>,</w:t>
      </w:r>
      <w:proofErr w:type="gramEnd"/>
      <w:r w:rsidRPr="00710EB4">
        <w:rPr>
          <w:rFonts w:cs="Arial"/>
        </w:rPr>
        <w:t xml:space="preserve"> если при строительстве, реконструкции объекта капитального строительства не предусмотрено осуществление Госстройнадзора, должностное лицо в </w:t>
      </w:r>
      <w:r w:rsidRPr="00710EB4">
        <w:rPr>
          <w:rFonts w:cs="Arial"/>
        </w:rPr>
        <w:lastRenderedPageBreak/>
        <w:t>течение 7-ми рабочих дней со дня регистрации извещения готовит проект письма заявителю с соответствующими разъяснениями и направляет его в письменном или электронном виде;</w:t>
      </w:r>
    </w:p>
    <w:p w:rsidR="00710EB4" w:rsidRPr="00710EB4" w:rsidRDefault="00710EB4" w:rsidP="00E47F6B">
      <w:pPr>
        <w:ind w:firstLine="709"/>
        <w:rPr>
          <w:rFonts w:cs="Arial"/>
        </w:rPr>
      </w:pPr>
      <w:r w:rsidRPr="00710EB4">
        <w:rPr>
          <w:rFonts w:cs="Arial"/>
        </w:rPr>
        <w:t>в случае</w:t>
      </w:r>
      <w:proofErr w:type="gramStart"/>
      <w:r w:rsidRPr="00710EB4">
        <w:rPr>
          <w:rFonts w:cs="Arial"/>
        </w:rPr>
        <w:t>,</w:t>
      </w:r>
      <w:proofErr w:type="gramEnd"/>
      <w:r w:rsidRPr="00710EB4">
        <w:rPr>
          <w:rFonts w:cs="Arial"/>
        </w:rPr>
        <w:t xml:space="preserve"> если при строительстве, реконструкции объекта капитального строительства предусмотрено осуществление Госстройнадзора, регистрирует в журнале, форма которого приведена в Приложение № 1 к приказу от 26 декабря 2006 года № 1130, и готовит проект приказа Министра, составленный по образцу, приведенному в Приложение № 1 к приказу от 26 декабря 2006 года № 1129, о назначении для осуществления Госстройнадзора при строительстве, реконструкции заявленного объекта капитального строительства уполномоченного на его проведение должностного лица и представляет его на подпись в течение 3-х рабочих дней со дня регистрации извещения.</w:t>
      </w:r>
    </w:p>
    <w:p w:rsidR="00710EB4" w:rsidRPr="00710EB4" w:rsidRDefault="00710EB4" w:rsidP="00E47F6B">
      <w:pPr>
        <w:numPr>
          <w:ilvl w:val="0"/>
          <w:numId w:val="5"/>
        </w:numPr>
        <w:ind w:left="0" w:firstLine="709"/>
        <w:rPr>
          <w:rFonts w:cs="Arial"/>
        </w:rPr>
      </w:pPr>
      <w:bookmarkStart w:id="25" w:name="sub_1029"/>
      <w:r w:rsidRPr="00710EB4">
        <w:rPr>
          <w:rFonts w:cs="Arial"/>
        </w:rPr>
        <w:t xml:space="preserve">Проект приказа о назначении должностного лица согласовывается с заместителем Министра курирующего отдел </w:t>
      </w:r>
      <w:proofErr w:type="spellStart"/>
      <w:r w:rsidRPr="00710EB4">
        <w:rPr>
          <w:rFonts w:cs="Arial"/>
        </w:rPr>
        <w:t>Госстройнадзор</w:t>
      </w:r>
      <w:proofErr w:type="spellEnd"/>
      <w:r w:rsidRPr="00710EB4">
        <w:rPr>
          <w:rFonts w:cs="Arial"/>
        </w:rPr>
        <w:t>.</w:t>
      </w:r>
    </w:p>
    <w:p w:rsidR="00710EB4" w:rsidRPr="00710EB4" w:rsidRDefault="00710EB4" w:rsidP="00E47F6B">
      <w:pPr>
        <w:numPr>
          <w:ilvl w:val="0"/>
          <w:numId w:val="5"/>
        </w:numPr>
        <w:ind w:left="0" w:firstLine="709"/>
        <w:rPr>
          <w:rFonts w:cs="Arial"/>
          <w:color w:val="000000"/>
        </w:rPr>
      </w:pPr>
      <w:bookmarkStart w:id="26" w:name="sub_1030"/>
      <w:bookmarkEnd w:id="25"/>
      <w:r w:rsidRPr="00710EB4">
        <w:rPr>
          <w:rFonts w:cs="Arial"/>
        </w:rPr>
        <w:t xml:space="preserve">В случае </w:t>
      </w:r>
      <w:proofErr w:type="gramStart"/>
      <w:r w:rsidRPr="00710EB4">
        <w:rPr>
          <w:rFonts w:cs="Arial"/>
        </w:rPr>
        <w:t>выявления нарушения срока направления извещения</w:t>
      </w:r>
      <w:proofErr w:type="gramEnd"/>
      <w:r w:rsidRPr="00710EB4">
        <w:rPr>
          <w:rFonts w:cs="Arial"/>
        </w:rPr>
        <w:t xml:space="preserve"> о начале работ, уполномоченное должностное лицо извещает об этом </w:t>
      </w:r>
      <w:r w:rsidRPr="00710EB4">
        <w:rPr>
          <w:rFonts w:cs="Arial"/>
          <w:color w:val="000000"/>
        </w:rPr>
        <w:t xml:space="preserve">заявителя и при наличии оснований принимает меры по привлечению виновного лица к административной ответственности по </w:t>
      </w:r>
      <w:hyperlink r:id="rId38" w:history="1">
        <w:r w:rsidRPr="00710EB4">
          <w:rPr>
            <w:rStyle w:val="af4"/>
            <w:rFonts w:cs="Arial"/>
          </w:rPr>
          <w:t>части 2 статьи 9.5</w:t>
        </w:r>
      </w:hyperlink>
      <w:r w:rsidRPr="00710EB4">
        <w:rPr>
          <w:rFonts w:cs="Arial"/>
          <w:color w:val="000000"/>
        </w:rPr>
        <w:t xml:space="preserve"> </w:t>
      </w:r>
      <w:proofErr w:type="spellStart"/>
      <w:r w:rsidRPr="00710EB4">
        <w:rPr>
          <w:rFonts w:cs="Arial"/>
          <w:color w:val="000000"/>
        </w:rPr>
        <w:t>КоАП</w:t>
      </w:r>
      <w:proofErr w:type="spellEnd"/>
      <w:r w:rsidRPr="00710EB4">
        <w:rPr>
          <w:rFonts w:cs="Arial"/>
          <w:color w:val="000000"/>
        </w:rPr>
        <w:t xml:space="preserve"> РФ.</w:t>
      </w:r>
      <w:bookmarkEnd w:id="26"/>
    </w:p>
    <w:p w:rsidR="00710EB4" w:rsidRPr="00710EB4" w:rsidRDefault="00710EB4" w:rsidP="00E47F6B">
      <w:pPr>
        <w:numPr>
          <w:ilvl w:val="0"/>
          <w:numId w:val="5"/>
        </w:numPr>
        <w:ind w:left="0" w:firstLine="709"/>
        <w:rPr>
          <w:rFonts w:cs="Arial"/>
          <w:color w:val="000000"/>
        </w:rPr>
      </w:pPr>
      <w:bookmarkStart w:id="27" w:name="sub_1031"/>
      <w:r w:rsidRPr="00710EB4">
        <w:rPr>
          <w:rFonts w:cs="Arial"/>
          <w:color w:val="000000"/>
        </w:rPr>
        <w:t xml:space="preserve">Дело подлежит формированию </w:t>
      </w:r>
      <w:proofErr w:type="spellStart"/>
      <w:r w:rsidRPr="00710EB4">
        <w:rPr>
          <w:rFonts w:cs="Arial"/>
          <w:color w:val="000000"/>
        </w:rPr>
        <w:t>Госстройнадзором</w:t>
      </w:r>
      <w:proofErr w:type="spellEnd"/>
      <w:r w:rsidRPr="00710EB4">
        <w:rPr>
          <w:rFonts w:cs="Arial"/>
          <w:color w:val="000000"/>
        </w:rPr>
        <w:t xml:space="preserve"> применительно к каждому объекту капитального строительства, при строительстве, реконструкции которого осуществляется </w:t>
      </w:r>
      <w:proofErr w:type="spellStart"/>
      <w:r w:rsidRPr="00710EB4">
        <w:rPr>
          <w:rFonts w:cs="Arial"/>
          <w:color w:val="000000"/>
        </w:rPr>
        <w:t>Госстройнадзор</w:t>
      </w:r>
      <w:proofErr w:type="spellEnd"/>
      <w:r w:rsidRPr="00710EB4">
        <w:rPr>
          <w:rFonts w:cs="Arial"/>
          <w:color w:val="000000"/>
        </w:rPr>
        <w:t>, не позднее трех рабочих дней после получения хотя бы одного из документов, являющихся основанием для осуществления Госстройнадзора:</w:t>
      </w:r>
    </w:p>
    <w:p w:rsidR="00710EB4" w:rsidRPr="00710EB4" w:rsidRDefault="00710EB4" w:rsidP="00E47F6B">
      <w:pPr>
        <w:ind w:firstLine="709"/>
        <w:rPr>
          <w:rFonts w:cs="Arial"/>
          <w:color w:val="000000"/>
        </w:rPr>
      </w:pPr>
      <w:bookmarkStart w:id="28" w:name="sub_10311"/>
      <w:bookmarkEnd w:id="27"/>
      <w:r w:rsidRPr="00710EB4">
        <w:rPr>
          <w:rFonts w:cs="Arial"/>
          <w:color w:val="000000"/>
        </w:rPr>
        <w:t xml:space="preserve">1) извещения застройщика или заказчика о начале строительства, реконструкции объекта капитального строительства, полученного в соответствии с </w:t>
      </w:r>
      <w:hyperlink r:id="rId39" w:history="1">
        <w:r w:rsidRPr="00710EB4">
          <w:rPr>
            <w:rStyle w:val="af4"/>
            <w:rFonts w:cs="Arial"/>
          </w:rPr>
          <w:t>частью 5 статьи 52</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w:t>
      </w:r>
    </w:p>
    <w:p w:rsidR="00710EB4" w:rsidRPr="00710EB4" w:rsidRDefault="00710EB4" w:rsidP="00E47F6B">
      <w:pPr>
        <w:ind w:firstLine="709"/>
        <w:rPr>
          <w:rFonts w:cs="Arial"/>
          <w:color w:val="000000"/>
        </w:rPr>
      </w:pPr>
      <w:bookmarkStart w:id="29" w:name="sub_10312"/>
      <w:bookmarkEnd w:id="28"/>
      <w:r w:rsidRPr="00710EB4">
        <w:rPr>
          <w:rFonts w:cs="Arial"/>
          <w:color w:val="000000"/>
        </w:rPr>
        <w:t xml:space="preserve">2) копии разрешения на строительство, полученного от органа, выдавшего такое разрешение в соответствии со </w:t>
      </w:r>
      <w:hyperlink r:id="rId40" w:history="1">
        <w:r w:rsidRPr="00710EB4">
          <w:rPr>
            <w:rStyle w:val="af4"/>
            <w:rFonts w:cs="Arial"/>
          </w:rPr>
          <w:t>статьей 51</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w:t>
      </w:r>
    </w:p>
    <w:p w:rsidR="00710EB4" w:rsidRPr="00710EB4" w:rsidRDefault="00710EB4" w:rsidP="00E47F6B">
      <w:pPr>
        <w:ind w:firstLine="709"/>
        <w:rPr>
          <w:rFonts w:cs="Arial"/>
        </w:rPr>
      </w:pPr>
      <w:bookmarkStart w:id="30" w:name="sub_10313"/>
      <w:bookmarkEnd w:id="29"/>
      <w:r w:rsidRPr="00710EB4">
        <w:rPr>
          <w:rFonts w:cs="Arial"/>
          <w:color w:val="000000"/>
        </w:rPr>
        <w:t>3) обращения физического и (или) юридического лица, органа государственной власти, органа местного самоуправления о строительстве,</w:t>
      </w:r>
      <w:r w:rsidRPr="00710EB4">
        <w:rPr>
          <w:rFonts w:cs="Arial"/>
        </w:rPr>
        <w:t xml:space="preserve"> реконструкции объекта капитального строительства.</w:t>
      </w:r>
    </w:p>
    <w:bookmarkEnd w:id="30"/>
    <w:p w:rsidR="00710EB4" w:rsidRPr="00710EB4" w:rsidRDefault="00710EB4" w:rsidP="00E47F6B">
      <w:pPr>
        <w:ind w:firstLine="709"/>
        <w:rPr>
          <w:rFonts w:cs="Arial"/>
        </w:rPr>
      </w:pPr>
      <w:r w:rsidRPr="00710EB4">
        <w:rPr>
          <w:rFonts w:cs="Arial"/>
        </w:rPr>
        <w:t xml:space="preserve">Документы, предусмотренные подпунктами «2», «3» настоящего пункта, являются основанием для формирования дела в том случае, если при строительстве, реконструкции указанного объекта капитального строительства предусмотрен </w:t>
      </w:r>
      <w:proofErr w:type="spellStart"/>
      <w:r w:rsidRPr="00710EB4">
        <w:rPr>
          <w:rFonts w:cs="Arial"/>
        </w:rPr>
        <w:t>Госстройнадзор</w:t>
      </w:r>
      <w:proofErr w:type="spellEnd"/>
      <w:r w:rsidRPr="00710EB4">
        <w:rPr>
          <w:rFonts w:cs="Arial"/>
        </w:rPr>
        <w:t xml:space="preserve">. </w:t>
      </w:r>
    </w:p>
    <w:p w:rsidR="00710EB4" w:rsidRPr="00710EB4" w:rsidRDefault="00710EB4" w:rsidP="00E47F6B">
      <w:pPr>
        <w:ind w:firstLine="709"/>
        <w:rPr>
          <w:rFonts w:cs="Arial"/>
        </w:rPr>
      </w:pPr>
      <w:r w:rsidRPr="00710EB4">
        <w:rPr>
          <w:rFonts w:cs="Arial"/>
        </w:rPr>
        <w:t xml:space="preserve">Формируемому делу присваивается номер, определяемый в соответствии с номенклатурой дел, установленной в </w:t>
      </w:r>
      <w:proofErr w:type="spellStart"/>
      <w:r w:rsidRPr="00710EB4">
        <w:rPr>
          <w:rFonts w:cs="Arial"/>
        </w:rPr>
        <w:t>Госстройнадзоре</w:t>
      </w:r>
      <w:proofErr w:type="spellEnd"/>
      <w:r w:rsidRPr="00710EB4">
        <w:rPr>
          <w:rFonts w:cs="Arial"/>
        </w:rPr>
        <w:t>.</w:t>
      </w:r>
    </w:p>
    <w:p w:rsidR="00710EB4" w:rsidRPr="00710EB4" w:rsidRDefault="00710EB4" w:rsidP="00E47F6B">
      <w:pPr>
        <w:ind w:firstLine="709"/>
        <w:rPr>
          <w:rFonts w:cs="Arial"/>
        </w:rPr>
      </w:pPr>
      <w:r w:rsidRPr="00710EB4">
        <w:rPr>
          <w:rFonts w:cs="Arial"/>
        </w:rPr>
        <w:t>Все составленные или полученные при осуществлении Госстройнадзора документы до включения их в дело (далее - документы) подлежат регистрации в соответствующих журналах.</w:t>
      </w:r>
    </w:p>
    <w:p w:rsidR="00710EB4" w:rsidRPr="00710EB4" w:rsidRDefault="00710EB4" w:rsidP="00E47F6B">
      <w:pPr>
        <w:numPr>
          <w:ilvl w:val="0"/>
          <w:numId w:val="5"/>
        </w:numPr>
        <w:ind w:left="0" w:firstLine="709"/>
        <w:rPr>
          <w:rFonts w:cs="Arial"/>
        </w:rPr>
      </w:pPr>
      <w:bookmarkStart w:id="31" w:name="sub_1032"/>
      <w:r w:rsidRPr="00710EB4">
        <w:rPr>
          <w:rFonts w:cs="Arial"/>
        </w:rPr>
        <w:t xml:space="preserve">В </w:t>
      </w:r>
      <w:proofErr w:type="spellStart"/>
      <w:r w:rsidRPr="00710EB4">
        <w:rPr>
          <w:rFonts w:cs="Arial"/>
        </w:rPr>
        <w:t>Госстройнадзоре</w:t>
      </w:r>
      <w:proofErr w:type="spellEnd"/>
      <w:r w:rsidRPr="00710EB4">
        <w:rPr>
          <w:rFonts w:cs="Arial"/>
        </w:rPr>
        <w:t xml:space="preserve"> ведутся следующие журналы:</w:t>
      </w:r>
    </w:p>
    <w:bookmarkEnd w:id="31"/>
    <w:p w:rsidR="00710EB4" w:rsidRPr="00710EB4" w:rsidRDefault="00710EB4" w:rsidP="00E47F6B">
      <w:pPr>
        <w:ind w:firstLine="709"/>
        <w:rPr>
          <w:rFonts w:cs="Arial"/>
        </w:rPr>
      </w:pPr>
      <w:proofErr w:type="gramStart"/>
      <w:r w:rsidRPr="00710EB4">
        <w:rPr>
          <w:rFonts w:cs="Arial"/>
        </w:rPr>
        <w:t>1) журнал регистрации копий разрешений на строительство, извещений застройщика или заказчика о начале строительства, реконструкции объектов капитального строительства, проектной документации объектов капитального строительства, общего и специальных журналов, в которых ведется учет выполнения работ по строительству, реконструкции объектов капитального строительства по образцу, приведенному в Приложение № 1 к приказу от 26 декабря 2006 года № 1130;</w:t>
      </w:r>
      <w:proofErr w:type="gramEnd"/>
    </w:p>
    <w:p w:rsidR="00710EB4" w:rsidRPr="00710EB4" w:rsidRDefault="00710EB4" w:rsidP="00E47F6B">
      <w:pPr>
        <w:ind w:firstLine="709"/>
        <w:rPr>
          <w:rFonts w:cs="Arial"/>
        </w:rPr>
      </w:pPr>
      <w:r w:rsidRPr="00710EB4">
        <w:rPr>
          <w:rFonts w:cs="Arial"/>
        </w:rPr>
        <w:t>2) журнал регистрации актов проверок, в том числе итоговых, при строительстве, реконструкции объектов капитального строительства, предписаний и извещений об устранении выявленных нарушений по образцу, приведенному в Приложение № 2 к приказу от 26 декабря 2006 года № 1130;</w:t>
      </w:r>
    </w:p>
    <w:p w:rsidR="00710EB4" w:rsidRPr="00710EB4" w:rsidRDefault="00710EB4" w:rsidP="00E47F6B">
      <w:pPr>
        <w:ind w:firstLine="709"/>
        <w:rPr>
          <w:rFonts w:cs="Arial"/>
        </w:rPr>
      </w:pPr>
      <w:r w:rsidRPr="00710EB4">
        <w:rPr>
          <w:rFonts w:cs="Arial"/>
        </w:rPr>
        <w:t xml:space="preserve">3) журнал регистрации извещений о сроках завершения работ, подлежащих проверке, в том числе итоговой, при строительстве, реконструкции объектов капитального </w:t>
      </w:r>
      <w:r w:rsidRPr="00710EB4">
        <w:rPr>
          <w:rFonts w:cs="Arial"/>
        </w:rPr>
        <w:lastRenderedPageBreak/>
        <w:t>строительства по образцу, приведенному в Приложение № 3 к приказу от 26 декабря 2006 года № 1130;</w:t>
      </w:r>
    </w:p>
    <w:p w:rsidR="00710EB4" w:rsidRPr="00710EB4" w:rsidRDefault="00710EB4" w:rsidP="00E47F6B">
      <w:pPr>
        <w:ind w:firstLine="709"/>
        <w:rPr>
          <w:rFonts w:cs="Arial"/>
        </w:rPr>
      </w:pPr>
      <w:r w:rsidRPr="00710EB4">
        <w:rPr>
          <w:rFonts w:cs="Arial"/>
        </w:rPr>
        <w:t>4) журнал регистрации извещений о случаях возникновения аварийных ситуаций при строительстве, реконструкции объектов капитального строительства по образцу, приведенному в Приложение № 4 к приказу от 26 декабря 2006 года № 1130;</w:t>
      </w:r>
    </w:p>
    <w:p w:rsidR="00710EB4" w:rsidRPr="00710EB4" w:rsidRDefault="00710EB4" w:rsidP="00E47F6B">
      <w:pPr>
        <w:ind w:firstLine="709"/>
        <w:rPr>
          <w:rFonts w:cs="Arial"/>
        </w:rPr>
      </w:pPr>
      <w:proofErr w:type="gramStart"/>
      <w:r w:rsidRPr="00710EB4">
        <w:rPr>
          <w:rFonts w:cs="Arial"/>
        </w:rPr>
        <w:t>5) журнал регистрации заключений о соответствии построенных, реконструированных объектов капитального строительства требованиям технических регламентов (норм и правил), иных нормативных правовых актов и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и решений об отказе в выдаче таких заключений по образцу, приведенному в Приложение № 5 к приказу от 26 декабря</w:t>
      </w:r>
      <w:proofErr w:type="gramEnd"/>
      <w:r w:rsidRPr="00710EB4">
        <w:rPr>
          <w:rFonts w:cs="Arial"/>
        </w:rPr>
        <w:t xml:space="preserve"> 2006 № 1130;</w:t>
      </w:r>
    </w:p>
    <w:p w:rsidR="00710EB4" w:rsidRPr="00710EB4" w:rsidRDefault="00710EB4" w:rsidP="00E47F6B">
      <w:pPr>
        <w:ind w:firstLine="709"/>
        <w:rPr>
          <w:rFonts w:cs="Arial"/>
        </w:rPr>
      </w:pPr>
      <w:r w:rsidRPr="00710EB4">
        <w:rPr>
          <w:rFonts w:cs="Arial"/>
        </w:rPr>
        <w:t>6) журнал регистрации дел об административных правонарушениях по образцу, приведенному в Приложение № 6 к приказу от 26 декабря 2006 года № 1130.</w:t>
      </w:r>
    </w:p>
    <w:p w:rsidR="00710EB4" w:rsidRPr="00710EB4" w:rsidRDefault="00710EB4" w:rsidP="00E47F6B">
      <w:pPr>
        <w:numPr>
          <w:ilvl w:val="0"/>
          <w:numId w:val="5"/>
        </w:numPr>
        <w:ind w:left="0" w:firstLine="709"/>
        <w:rPr>
          <w:rFonts w:cs="Arial"/>
        </w:rPr>
      </w:pPr>
      <w:bookmarkStart w:id="32" w:name="sub_1033"/>
      <w:r w:rsidRPr="00710EB4">
        <w:rPr>
          <w:rFonts w:cs="Arial"/>
        </w:rPr>
        <w:t>Регистрация документа представляет собой надпись на документе, содержащую регистрационный номер и дату. Указанный регистрационный номер и дата заносятся в журнал регистрации, после чего документ включается (подшивается) в дело.</w:t>
      </w:r>
    </w:p>
    <w:bookmarkEnd w:id="32"/>
    <w:p w:rsidR="00710EB4" w:rsidRPr="00710EB4" w:rsidRDefault="00710EB4" w:rsidP="00E47F6B">
      <w:pPr>
        <w:ind w:firstLine="709"/>
        <w:rPr>
          <w:rFonts w:cs="Arial"/>
        </w:rPr>
      </w:pPr>
      <w:r w:rsidRPr="00710EB4">
        <w:rPr>
          <w:rFonts w:cs="Arial"/>
        </w:rPr>
        <w:t xml:space="preserve">Регистрация проектной документации, полученной на основании </w:t>
      </w:r>
      <w:hyperlink r:id="rId41" w:history="1">
        <w:r w:rsidRPr="00710EB4">
          <w:rPr>
            <w:rStyle w:val="af4"/>
            <w:rFonts w:cs="Arial"/>
          </w:rPr>
          <w:t>части 5 статьи 52</w:t>
        </w:r>
      </w:hyperlink>
      <w:r w:rsidRPr="00710EB4">
        <w:rPr>
          <w:rFonts w:cs="Arial"/>
        </w:rPr>
        <w:t xml:space="preserve"> </w:t>
      </w:r>
      <w:proofErr w:type="spellStart"/>
      <w:r w:rsidRPr="00710EB4">
        <w:rPr>
          <w:rFonts w:cs="Arial"/>
        </w:rPr>
        <w:t>ГрК</w:t>
      </w:r>
      <w:proofErr w:type="spellEnd"/>
      <w:r w:rsidRPr="00710EB4">
        <w:rPr>
          <w:rFonts w:cs="Arial"/>
        </w:rPr>
        <w:t xml:space="preserve"> РФ, осуществляется </w:t>
      </w:r>
      <w:proofErr w:type="spellStart"/>
      <w:r w:rsidRPr="00710EB4">
        <w:rPr>
          <w:rFonts w:cs="Arial"/>
        </w:rPr>
        <w:t>Госстройнадзором</w:t>
      </w:r>
      <w:proofErr w:type="spellEnd"/>
      <w:r w:rsidRPr="00710EB4">
        <w:rPr>
          <w:rFonts w:cs="Arial"/>
        </w:rPr>
        <w:t xml:space="preserve"> посредством регистрации перечня разделов проектной документации с печатью и подписью технического заказчика или застройщика. При регистрации должностным лицом проверяется соответствие разделов проектной документации представленному перечню, после чего перечень включается (подшивается) в дело.</w:t>
      </w:r>
    </w:p>
    <w:p w:rsidR="00710EB4" w:rsidRPr="00710EB4" w:rsidRDefault="00710EB4" w:rsidP="00E47F6B">
      <w:pPr>
        <w:ind w:firstLine="709"/>
        <w:rPr>
          <w:rFonts w:cs="Arial"/>
        </w:rPr>
      </w:pPr>
      <w:r w:rsidRPr="00710EB4">
        <w:rPr>
          <w:rFonts w:cs="Arial"/>
        </w:rPr>
        <w:t>В случае внесения изменений в проектную документацию застройщиком или заказчиком в отдел Госстройнадзора направляется перечень разделов измененной проектной документации с приложением копии соответствующего заключения экспертизы проектной документации.</w:t>
      </w:r>
    </w:p>
    <w:p w:rsidR="00710EB4" w:rsidRPr="00710EB4" w:rsidRDefault="00710EB4" w:rsidP="00E47F6B">
      <w:pPr>
        <w:ind w:firstLine="709"/>
        <w:rPr>
          <w:rFonts w:cs="Arial"/>
        </w:rPr>
      </w:pPr>
      <w:r w:rsidRPr="00710EB4">
        <w:rPr>
          <w:rFonts w:cs="Arial"/>
        </w:rPr>
        <w:t xml:space="preserve">Проектная документация на бумажном носителе не включается (не подшивается) в дело, подлежит возврату застройщику или техническому заказчику. Проектная документация на электронном носителе подлежит хранению в </w:t>
      </w:r>
      <w:proofErr w:type="spellStart"/>
      <w:r w:rsidRPr="00710EB4">
        <w:rPr>
          <w:rFonts w:cs="Arial"/>
        </w:rPr>
        <w:t>Госстройнадзоре</w:t>
      </w:r>
      <w:proofErr w:type="spellEnd"/>
      <w:r w:rsidRPr="00710EB4">
        <w:rPr>
          <w:rFonts w:cs="Arial"/>
        </w:rPr>
        <w:t>.</w:t>
      </w:r>
    </w:p>
    <w:p w:rsidR="00710EB4" w:rsidRPr="00710EB4" w:rsidRDefault="00710EB4" w:rsidP="00E47F6B">
      <w:pPr>
        <w:ind w:firstLine="709"/>
        <w:rPr>
          <w:rFonts w:cs="Arial"/>
        </w:rPr>
      </w:pPr>
      <w:r w:rsidRPr="00710EB4">
        <w:rPr>
          <w:rFonts w:cs="Arial"/>
          <w:color w:val="000000"/>
        </w:rPr>
        <w:t xml:space="preserve">Регистрации подлежит полученный на основании </w:t>
      </w:r>
      <w:hyperlink r:id="rId42" w:history="1">
        <w:r w:rsidRPr="00710EB4">
          <w:rPr>
            <w:rStyle w:val="af4"/>
            <w:rFonts w:cs="Arial"/>
          </w:rPr>
          <w:t>части 5 статьи 52</w:t>
        </w:r>
      </w:hyperlink>
      <w:r w:rsidRPr="00710EB4">
        <w:rPr>
          <w:rFonts w:cs="Arial"/>
        </w:rPr>
        <w:t xml:space="preserve"> </w:t>
      </w:r>
      <w:proofErr w:type="spellStart"/>
      <w:r w:rsidRPr="00710EB4">
        <w:rPr>
          <w:rFonts w:cs="Arial"/>
        </w:rPr>
        <w:t>ГрК</w:t>
      </w:r>
      <w:proofErr w:type="spellEnd"/>
      <w:r w:rsidRPr="00710EB4">
        <w:rPr>
          <w:rFonts w:cs="Arial"/>
        </w:rPr>
        <w:t xml:space="preserve"> РФ сброшюрованный, пронумерованный, с заполненным титульным листом общий и (или) специальный журнал, предназначенный для учета выполнения работ по строительству, реконструкции объектов капитального строительства, посредством скрепления журнала печатью, проставления регистрационной надписи с указанием номера дела. Зарегистрированный журнал не включается (не подшивается) в дело и подлежит возвращению застройщику или заказчику для ведения учета выполнения работ по строительству, реконструкции объекта капитального строительства.</w:t>
      </w:r>
    </w:p>
    <w:p w:rsidR="00710EB4" w:rsidRPr="00710EB4" w:rsidRDefault="00710EB4" w:rsidP="00E47F6B">
      <w:pPr>
        <w:ind w:firstLine="709"/>
        <w:rPr>
          <w:rFonts w:cs="Arial"/>
        </w:rPr>
      </w:pPr>
      <w:r w:rsidRPr="00710EB4">
        <w:rPr>
          <w:rFonts w:cs="Arial"/>
        </w:rPr>
        <w:t>По окончании соответствующего журнала застройщиком или заказчиком в Управление для регистрации предоставляется новый журнал с пометкой «1», «2» и т.д., который регистрируется в изложенном выше порядке.</w:t>
      </w:r>
    </w:p>
    <w:p w:rsidR="00710EB4" w:rsidRPr="00710EB4" w:rsidRDefault="00710EB4" w:rsidP="00E47F6B">
      <w:pPr>
        <w:numPr>
          <w:ilvl w:val="0"/>
          <w:numId w:val="5"/>
        </w:numPr>
        <w:ind w:left="0" w:firstLine="709"/>
        <w:rPr>
          <w:rFonts w:cs="Arial"/>
        </w:rPr>
      </w:pPr>
      <w:bookmarkStart w:id="33" w:name="sub_1034"/>
      <w:r w:rsidRPr="00710EB4">
        <w:rPr>
          <w:rFonts w:cs="Arial"/>
        </w:rPr>
        <w:t>Документы внутри дела располагаются в хронологической последовательности с относящимися к ним приложениями.</w:t>
      </w:r>
    </w:p>
    <w:bookmarkEnd w:id="33"/>
    <w:p w:rsidR="00710EB4" w:rsidRPr="00710EB4" w:rsidRDefault="00710EB4" w:rsidP="00E47F6B">
      <w:pPr>
        <w:ind w:firstLine="709"/>
        <w:rPr>
          <w:rFonts w:cs="Arial"/>
        </w:rPr>
      </w:pPr>
      <w:r w:rsidRPr="00710EB4">
        <w:rPr>
          <w:rFonts w:cs="Arial"/>
        </w:rPr>
        <w:t>Объем дела не должен превышать 400 листов. При наличии в деле нескольких томов (частей) номер (индекс) и заголовок дела проставляются на каждом томе с добавлением «Том № 1», «Том № 2» и т.д.</w:t>
      </w:r>
    </w:p>
    <w:p w:rsidR="00710EB4" w:rsidRPr="00710EB4" w:rsidRDefault="00710EB4" w:rsidP="00E47F6B">
      <w:pPr>
        <w:ind w:firstLine="709"/>
        <w:rPr>
          <w:rFonts w:cs="Arial"/>
        </w:rPr>
      </w:pPr>
      <w:r w:rsidRPr="00710EB4">
        <w:rPr>
          <w:rFonts w:cs="Arial"/>
        </w:rPr>
        <w:t>После выдачи заключения о соответствии должностное лицо производит необходимые действия по подготовке дела для хранения в соответствии с требованиями к ведению делопроизводства.</w:t>
      </w:r>
    </w:p>
    <w:p w:rsidR="00710EB4" w:rsidRPr="00710EB4" w:rsidRDefault="00710EB4" w:rsidP="00E47F6B">
      <w:pPr>
        <w:numPr>
          <w:ilvl w:val="0"/>
          <w:numId w:val="5"/>
        </w:numPr>
        <w:ind w:left="0" w:firstLine="709"/>
        <w:rPr>
          <w:rFonts w:cs="Arial"/>
        </w:rPr>
      </w:pPr>
      <w:r w:rsidRPr="00710EB4">
        <w:rPr>
          <w:rFonts w:cs="Arial"/>
        </w:rPr>
        <w:t xml:space="preserve">Извещение о начале работ с прилагаемыми к нему документами является основанием для разработки должностным лицом программы проведения проверок (по </w:t>
      </w:r>
      <w:r w:rsidRPr="00710EB4">
        <w:rPr>
          <w:rFonts w:cs="Arial"/>
        </w:rPr>
        <w:lastRenderedPageBreak/>
        <w:t>образцу, приведенному в Приложение № 3 к приказу от 26 декабря 2006 года № 1129) в течение 7 рабочих дней с даты получения такого извещения.</w:t>
      </w:r>
    </w:p>
    <w:p w:rsidR="00710EB4" w:rsidRPr="00710EB4" w:rsidRDefault="00710EB4" w:rsidP="00E47F6B">
      <w:pPr>
        <w:ind w:firstLine="709"/>
        <w:rPr>
          <w:rFonts w:cs="Arial"/>
        </w:rPr>
      </w:pPr>
      <w:r w:rsidRPr="00710EB4">
        <w:rPr>
          <w:rFonts w:cs="Arial"/>
        </w:rPr>
        <w:t>Программа проверок разрабатывается должностным лицом с учетом конструктивных и иных особенностей объекта капитального строительства и выполнения работ по его строительству, реконструкции, условий последующей эксплуатации, а также других факторов, подлежащих учету в соответствии с требованиями технических регламентов (норм и правил), иных нормативных правовых актов и проектной документации.</w:t>
      </w:r>
    </w:p>
    <w:p w:rsidR="00710EB4" w:rsidRPr="00710EB4" w:rsidRDefault="00710EB4" w:rsidP="00E47F6B">
      <w:pPr>
        <w:ind w:firstLine="709"/>
        <w:rPr>
          <w:rFonts w:cs="Arial"/>
        </w:rPr>
      </w:pPr>
      <w:r w:rsidRPr="00710EB4">
        <w:rPr>
          <w:rFonts w:cs="Arial"/>
        </w:rPr>
        <w:t xml:space="preserve">В случае назначения более двух должностных лиц </w:t>
      </w:r>
      <w:proofErr w:type="gramStart"/>
      <w:r w:rsidRPr="00710EB4">
        <w:rPr>
          <w:rFonts w:cs="Arial"/>
        </w:rPr>
        <w:t>для</w:t>
      </w:r>
      <w:proofErr w:type="gramEnd"/>
      <w:r w:rsidRPr="00710EB4">
        <w:rPr>
          <w:rFonts w:cs="Arial"/>
        </w:rPr>
        <w:t xml:space="preserve"> </w:t>
      </w:r>
      <w:proofErr w:type="gramStart"/>
      <w:r w:rsidRPr="00710EB4">
        <w:rPr>
          <w:rFonts w:cs="Arial"/>
        </w:rPr>
        <w:t>осуществление</w:t>
      </w:r>
      <w:proofErr w:type="gramEnd"/>
      <w:r w:rsidRPr="00710EB4">
        <w:rPr>
          <w:rFonts w:cs="Arial"/>
        </w:rPr>
        <w:t xml:space="preserve"> Госстройнадзора при строительстве, реконструкции объекта капитального строительства программа проверок разрабатывается такими лицами совместно.</w:t>
      </w:r>
    </w:p>
    <w:p w:rsidR="00710EB4" w:rsidRPr="00710EB4" w:rsidRDefault="00710EB4" w:rsidP="00E47F6B">
      <w:pPr>
        <w:ind w:firstLine="709"/>
        <w:rPr>
          <w:rFonts w:cs="Arial"/>
        </w:rPr>
      </w:pPr>
      <w:r w:rsidRPr="00710EB4">
        <w:rPr>
          <w:rFonts w:cs="Arial"/>
        </w:rPr>
        <w:t>В программе проведения проверок указываются следующие сведения:</w:t>
      </w:r>
    </w:p>
    <w:p w:rsidR="00710EB4" w:rsidRPr="00710EB4" w:rsidRDefault="00710EB4" w:rsidP="00E47F6B">
      <w:pPr>
        <w:ind w:firstLine="709"/>
        <w:rPr>
          <w:rFonts w:cs="Arial"/>
          <w:color w:val="000000"/>
        </w:rPr>
      </w:pPr>
      <w:bookmarkStart w:id="34" w:name="sub_10355"/>
      <w:r w:rsidRPr="00710EB4">
        <w:rPr>
          <w:rFonts w:cs="Arial"/>
        </w:rPr>
        <w:t xml:space="preserve">1) наименование работ, подлежащих проверке, определяемых в соответствии с проектом организации строительства объекта капитального </w:t>
      </w:r>
      <w:r w:rsidRPr="00710EB4">
        <w:rPr>
          <w:rFonts w:cs="Arial"/>
          <w:color w:val="000000"/>
        </w:rPr>
        <w:t xml:space="preserve">строительства, предусмотренным </w:t>
      </w:r>
      <w:hyperlink r:id="rId43" w:history="1">
        <w:r w:rsidRPr="00710EB4">
          <w:rPr>
            <w:rStyle w:val="af4"/>
            <w:rFonts w:cs="Arial"/>
          </w:rPr>
          <w:t>пунктом 6 части 12 статьи 48</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w:t>
      </w:r>
    </w:p>
    <w:bookmarkEnd w:id="34"/>
    <w:p w:rsidR="00710EB4" w:rsidRPr="00710EB4" w:rsidRDefault="00710EB4" w:rsidP="00E47F6B">
      <w:pPr>
        <w:ind w:firstLine="709"/>
        <w:rPr>
          <w:rFonts w:cs="Arial"/>
        </w:rPr>
      </w:pPr>
      <w:r w:rsidRPr="00710EB4">
        <w:rPr>
          <w:rFonts w:cs="Arial"/>
        </w:rPr>
        <w:t>2) предмет каждой проверки;</w:t>
      </w:r>
    </w:p>
    <w:p w:rsidR="00710EB4" w:rsidRPr="00710EB4" w:rsidRDefault="00710EB4" w:rsidP="00E47F6B">
      <w:pPr>
        <w:ind w:firstLine="709"/>
        <w:rPr>
          <w:rFonts w:cs="Arial"/>
        </w:rPr>
      </w:pPr>
      <w:r w:rsidRPr="00710EB4">
        <w:rPr>
          <w:rFonts w:cs="Arial"/>
        </w:rPr>
        <w:t>3) примерная дата проведения каждой проверки, определяемая на основании данных проекта организации строительства;</w:t>
      </w:r>
    </w:p>
    <w:p w:rsidR="00710EB4" w:rsidRPr="00710EB4" w:rsidRDefault="00710EB4" w:rsidP="00E47F6B">
      <w:pPr>
        <w:ind w:firstLine="709"/>
        <w:rPr>
          <w:rFonts w:cs="Arial"/>
        </w:rPr>
      </w:pPr>
      <w:r w:rsidRPr="00710EB4">
        <w:rPr>
          <w:rFonts w:cs="Arial"/>
        </w:rPr>
        <w:t>4) ориентировочные затраты времени должностного лица Госстройнадзора на проведение каждой проверки;</w:t>
      </w:r>
    </w:p>
    <w:p w:rsidR="00710EB4" w:rsidRPr="00710EB4" w:rsidRDefault="00710EB4" w:rsidP="00E47F6B">
      <w:pPr>
        <w:ind w:firstLine="709"/>
        <w:rPr>
          <w:rFonts w:cs="Arial"/>
        </w:rPr>
      </w:pPr>
      <w:r w:rsidRPr="00710EB4">
        <w:rPr>
          <w:rFonts w:cs="Arial"/>
        </w:rPr>
        <w:t>5) документы, подлежащие представлению при проведении проверок, предусмотренных программой проведения проверок;</w:t>
      </w:r>
    </w:p>
    <w:p w:rsidR="00710EB4" w:rsidRPr="00710EB4" w:rsidRDefault="00710EB4" w:rsidP="00E47F6B">
      <w:pPr>
        <w:ind w:firstLine="709"/>
        <w:rPr>
          <w:rFonts w:cs="Arial"/>
        </w:rPr>
      </w:pPr>
      <w:r w:rsidRPr="00710EB4">
        <w:rPr>
          <w:rFonts w:cs="Arial"/>
        </w:rPr>
        <w:t>6) должностные лица или работники застройщика, технического заказчика либо лица, осуществляющего строительство, присутствие которых при проведении проверок, предусмотренных программой проведения проверок, является обязательным.</w:t>
      </w:r>
    </w:p>
    <w:p w:rsidR="00710EB4" w:rsidRPr="00710EB4" w:rsidRDefault="00710EB4" w:rsidP="00E47F6B">
      <w:pPr>
        <w:ind w:firstLine="709"/>
        <w:rPr>
          <w:rFonts w:cs="Arial"/>
        </w:rPr>
      </w:pPr>
      <w:r w:rsidRPr="00710EB4">
        <w:rPr>
          <w:rFonts w:cs="Arial"/>
        </w:rPr>
        <w:t>Программа проведения проверок составляется в 2 экземплярах, из которых первый остается в деле Госстройнадзора, второй - направляется (вручается) застройщику или техническому заказчику.</w:t>
      </w:r>
    </w:p>
    <w:p w:rsidR="00710EB4" w:rsidRPr="00710EB4" w:rsidRDefault="00710EB4" w:rsidP="00E47F6B">
      <w:pPr>
        <w:ind w:firstLine="709"/>
        <w:rPr>
          <w:rFonts w:cs="Arial"/>
        </w:rPr>
      </w:pPr>
      <w:r w:rsidRPr="00710EB4">
        <w:rPr>
          <w:rFonts w:cs="Arial"/>
        </w:rPr>
        <w:t>Второй экземпляр программы вручается уполномоченному представителю технического заказчика или застройщика на основании соответствующего документа о представительстве. В случае отказа от получения на руки (подписания) экземпляра программы представителем застройщика или технического заказчика документ направляется по почте заказным письмом с уведомлением в течение 2-х рабочих дней со дня подготовки программы.</w:t>
      </w:r>
    </w:p>
    <w:p w:rsidR="00710EB4" w:rsidRPr="00710EB4" w:rsidRDefault="00710EB4" w:rsidP="00E47F6B">
      <w:pPr>
        <w:ind w:firstLine="709"/>
        <w:rPr>
          <w:rFonts w:cs="Arial"/>
        </w:rPr>
      </w:pPr>
      <w:r w:rsidRPr="00710EB4">
        <w:rPr>
          <w:rFonts w:cs="Arial"/>
        </w:rPr>
        <w:t>Застройщик или заказчик обязан довести до сведения лица, осуществляющего строительство, сведения о проверках, предусмотренных программой проведения проверок.</w:t>
      </w:r>
    </w:p>
    <w:p w:rsidR="00710EB4" w:rsidRPr="00710EB4" w:rsidRDefault="00710EB4" w:rsidP="00E47F6B">
      <w:pPr>
        <w:ind w:firstLine="709"/>
        <w:rPr>
          <w:rFonts w:cs="Arial"/>
        </w:rPr>
      </w:pPr>
      <w:r w:rsidRPr="00710EB4">
        <w:rPr>
          <w:rFonts w:cs="Arial"/>
        </w:rPr>
        <w:t>Основаниями для внесения изменений в программу проведения проверок могут являться:</w:t>
      </w:r>
    </w:p>
    <w:p w:rsidR="00710EB4" w:rsidRPr="00710EB4" w:rsidRDefault="00710EB4" w:rsidP="00E47F6B">
      <w:pPr>
        <w:ind w:firstLine="709"/>
        <w:rPr>
          <w:rFonts w:cs="Arial"/>
        </w:rPr>
      </w:pPr>
      <w:r w:rsidRPr="00710EB4">
        <w:rPr>
          <w:rFonts w:cs="Arial"/>
        </w:rPr>
        <w:t>внесение изменений в проектную документацию;</w:t>
      </w:r>
    </w:p>
    <w:p w:rsidR="00710EB4" w:rsidRPr="00710EB4" w:rsidRDefault="00710EB4" w:rsidP="00E47F6B">
      <w:pPr>
        <w:ind w:firstLine="709"/>
        <w:rPr>
          <w:rFonts w:cs="Arial"/>
        </w:rPr>
      </w:pPr>
      <w:r w:rsidRPr="00710EB4">
        <w:rPr>
          <w:rFonts w:cs="Arial"/>
        </w:rPr>
        <w:t>изменения сроков действия разрешения на строительство;</w:t>
      </w:r>
    </w:p>
    <w:p w:rsidR="00710EB4" w:rsidRPr="00710EB4" w:rsidRDefault="00710EB4" w:rsidP="00E47F6B">
      <w:pPr>
        <w:ind w:firstLine="709"/>
        <w:rPr>
          <w:rFonts w:cs="Arial"/>
        </w:rPr>
      </w:pPr>
      <w:r w:rsidRPr="00710EB4">
        <w:rPr>
          <w:rFonts w:cs="Arial"/>
        </w:rPr>
        <w:t xml:space="preserve">получение соответствующей информации от застройщиков, </w:t>
      </w:r>
      <w:proofErr w:type="gramStart"/>
      <w:r w:rsidRPr="00710EB4">
        <w:rPr>
          <w:rFonts w:cs="Arial"/>
        </w:rPr>
        <w:t>технического</w:t>
      </w:r>
      <w:proofErr w:type="gramEnd"/>
      <w:r w:rsidRPr="00710EB4">
        <w:rPr>
          <w:rFonts w:cs="Arial"/>
        </w:rPr>
        <w:t xml:space="preserve"> заказчиков, лиц, осуществляющих строительство;</w:t>
      </w:r>
    </w:p>
    <w:p w:rsidR="00710EB4" w:rsidRPr="00710EB4" w:rsidRDefault="00710EB4" w:rsidP="00E47F6B">
      <w:pPr>
        <w:ind w:firstLine="709"/>
        <w:rPr>
          <w:rFonts w:cs="Arial"/>
        </w:rPr>
      </w:pPr>
      <w:r w:rsidRPr="00710EB4">
        <w:rPr>
          <w:rFonts w:cs="Arial"/>
        </w:rPr>
        <w:t>получение информации об изменении сроков окончания работ, подлежащих проверке, из иных источников.</w:t>
      </w:r>
    </w:p>
    <w:p w:rsidR="00710EB4" w:rsidRPr="00710EB4" w:rsidRDefault="00710EB4" w:rsidP="00E47F6B">
      <w:pPr>
        <w:ind w:firstLine="709"/>
        <w:rPr>
          <w:rFonts w:cs="Arial"/>
        </w:rPr>
      </w:pPr>
      <w:r w:rsidRPr="00710EB4">
        <w:rPr>
          <w:rFonts w:cs="Arial"/>
        </w:rPr>
        <w:t xml:space="preserve">Лицо, осуществляющее строительство, обязано извещать </w:t>
      </w:r>
      <w:proofErr w:type="spellStart"/>
      <w:r w:rsidRPr="00710EB4">
        <w:rPr>
          <w:rFonts w:cs="Arial"/>
        </w:rPr>
        <w:t>Госстройнадзор</w:t>
      </w:r>
      <w:proofErr w:type="spellEnd"/>
      <w:r w:rsidRPr="00710EB4">
        <w:rPr>
          <w:rFonts w:cs="Arial"/>
        </w:rPr>
        <w:t xml:space="preserve"> об изменении сроков окончания работ, подлежащих проверке, указанных в программе проведения проверок.</w:t>
      </w:r>
    </w:p>
    <w:p w:rsidR="00710EB4" w:rsidRPr="00710EB4" w:rsidRDefault="00710EB4" w:rsidP="00E47F6B">
      <w:pPr>
        <w:ind w:firstLine="709"/>
        <w:rPr>
          <w:rFonts w:cs="Arial"/>
        </w:rPr>
      </w:pPr>
      <w:r w:rsidRPr="00710EB4">
        <w:rPr>
          <w:rFonts w:cs="Arial"/>
        </w:rPr>
        <w:t xml:space="preserve">Лицо, осуществляющее строительство, обязано извещать </w:t>
      </w:r>
      <w:proofErr w:type="spellStart"/>
      <w:r w:rsidRPr="00710EB4">
        <w:rPr>
          <w:rFonts w:cs="Arial"/>
        </w:rPr>
        <w:t>Госстройнадзор</w:t>
      </w:r>
      <w:proofErr w:type="spellEnd"/>
      <w:r w:rsidRPr="00710EB4">
        <w:rPr>
          <w:rFonts w:cs="Arial"/>
        </w:rPr>
        <w:t xml:space="preserve"> о каждом случае возникновения аварийных ситуаций на объекте капитального строительства по образцу, приведенному в Приложение № 5 к приказу от 26 декабря 2006 года № 1129.</w:t>
      </w:r>
    </w:p>
    <w:p w:rsidR="00710EB4" w:rsidRPr="00710EB4" w:rsidRDefault="00710EB4" w:rsidP="00710EB4">
      <w:pPr>
        <w:rPr>
          <w:rFonts w:cs="Arial"/>
        </w:rPr>
      </w:pPr>
    </w:p>
    <w:p w:rsidR="00710EB4" w:rsidRPr="00710EB4" w:rsidRDefault="00710EB4" w:rsidP="00710EB4">
      <w:pPr>
        <w:pStyle w:val="1"/>
        <w:rPr>
          <w:sz w:val="24"/>
          <w:szCs w:val="24"/>
        </w:rPr>
      </w:pPr>
      <w:bookmarkStart w:id="35" w:name="sub_220"/>
      <w:r w:rsidRPr="00710EB4">
        <w:rPr>
          <w:sz w:val="24"/>
          <w:szCs w:val="24"/>
        </w:rPr>
        <w:t>Проведение проверок и мер воздействия при осуществлении регионального государственного строительного надзора</w:t>
      </w:r>
    </w:p>
    <w:bookmarkEnd w:id="35"/>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bookmarkStart w:id="36" w:name="sub_1036"/>
      <w:proofErr w:type="spellStart"/>
      <w:r w:rsidRPr="00710EB4">
        <w:rPr>
          <w:rFonts w:cs="Arial"/>
        </w:rPr>
        <w:t>Госстройнадзор</w:t>
      </w:r>
      <w:proofErr w:type="spellEnd"/>
      <w:r w:rsidRPr="00710EB4">
        <w:rPr>
          <w:rFonts w:cs="Arial"/>
        </w:rPr>
        <w:t xml:space="preserve"> осуществляется в форме проверок.</w:t>
      </w:r>
    </w:p>
    <w:bookmarkEnd w:id="36"/>
    <w:p w:rsidR="00710EB4" w:rsidRPr="00710EB4" w:rsidRDefault="00710EB4" w:rsidP="00E47F6B">
      <w:pPr>
        <w:ind w:firstLine="709"/>
        <w:rPr>
          <w:rFonts w:cs="Arial"/>
        </w:rPr>
      </w:pPr>
      <w:r w:rsidRPr="00710EB4">
        <w:rPr>
          <w:rFonts w:cs="Arial"/>
        </w:rPr>
        <w:t>Проверки проводятся уполномоченными на осуществление Госстройнадзора должностными лицами Госстройнадзора.</w:t>
      </w:r>
    </w:p>
    <w:p w:rsidR="00710EB4" w:rsidRPr="00710EB4" w:rsidRDefault="00710EB4" w:rsidP="00E47F6B">
      <w:pPr>
        <w:numPr>
          <w:ilvl w:val="0"/>
          <w:numId w:val="5"/>
        </w:numPr>
        <w:ind w:left="0" w:firstLine="709"/>
        <w:rPr>
          <w:rFonts w:cs="Arial"/>
        </w:rPr>
      </w:pPr>
      <w:bookmarkStart w:id="37" w:name="sub_1037"/>
      <w:r w:rsidRPr="00710EB4">
        <w:rPr>
          <w:rFonts w:cs="Arial"/>
        </w:rPr>
        <w:t xml:space="preserve">К отношениям, связанным с осуществлением Госстройнадзора, организацией и проведением проверок юридических лиц, индивидуальных </w:t>
      </w:r>
      <w:r w:rsidRPr="00710EB4">
        <w:rPr>
          <w:rFonts w:cs="Arial"/>
          <w:color w:val="000000"/>
        </w:rPr>
        <w:t xml:space="preserve">предпринимателей, применяются положения </w:t>
      </w:r>
      <w:hyperlink r:id="rId44" w:history="1">
        <w:r w:rsidRPr="00710EB4">
          <w:rPr>
            <w:rStyle w:val="af4"/>
            <w:rFonts w:cs="Arial"/>
          </w:rPr>
          <w:t>Федерального закона</w:t>
        </w:r>
      </w:hyperlink>
      <w:r w:rsidRPr="00710EB4">
        <w:rPr>
          <w:rFonts w:cs="Arial"/>
          <w:color w:val="000000"/>
        </w:rPr>
        <w:t xml:space="preserve"> от 26</w:t>
      </w:r>
      <w:r w:rsidRPr="00710EB4">
        <w:rPr>
          <w:rFonts w:cs="Arial"/>
        </w:rPr>
        <w:t xml:space="preserve"> декабря 2008 года № 294 - 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следующих особенностей организации и проведения проверок:</w:t>
      </w:r>
    </w:p>
    <w:p w:rsidR="00710EB4" w:rsidRPr="00710EB4" w:rsidRDefault="00710EB4" w:rsidP="00E47F6B">
      <w:pPr>
        <w:numPr>
          <w:ilvl w:val="1"/>
          <w:numId w:val="5"/>
        </w:numPr>
        <w:ind w:left="0" w:firstLine="709"/>
        <w:rPr>
          <w:rFonts w:cs="Arial"/>
        </w:rPr>
      </w:pPr>
      <w:bookmarkStart w:id="38" w:name="sub_10371"/>
      <w:bookmarkEnd w:id="37"/>
      <w:r w:rsidRPr="00710EB4">
        <w:rPr>
          <w:rFonts w:cs="Arial"/>
        </w:rPr>
        <w:t>проверки проводятся без формирования ежегодного плана проведения плановых проверок.</w:t>
      </w:r>
    </w:p>
    <w:bookmarkEnd w:id="38"/>
    <w:p w:rsidR="00710EB4" w:rsidRPr="00710EB4" w:rsidRDefault="00710EB4" w:rsidP="00E47F6B">
      <w:pPr>
        <w:numPr>
          <w:ilvl w:val="1"/>
          <w:numId w:val="5"/>
        </w:numPr>
        <w:ind w:left="0" w:firstLine="709"/>
        <w:rPr>
          <w:rFonts w:cs="Arial"/>
        </w:rPr>
      </w:pPr>
      <w:r w:rsidRPr="00710EB4">
        <w:rPr>
          <w:rFonts w:cs="Arial"/>
        </w:rPr>
        <w:t xml:space="preserve">проверки проводятся на основании </w:t>
      </w:r>
      <w:proofErr w:type="gramStart"/>
      <w:r w:rsidRPr="00710EB4">
        <w:rPr>
          <w:rFonts w:cs="Arial"/>
        </w:rPr>
        <w:t>поступивших</w:t>
      </w:r>
      <w:proofErr w:type="gramEnd"/>
      <w:r w:rsidRPr="00710EB4">
        <w:rPr>
          <w:rFonts w:cs="Arial"/>
        </w:rPr>
        <w:t xml:space="preserve"> в </w:t>
      </w:r>
      <w:proofErr w:type="spellStart"/>
      <w:r w:rsidRPr="00710EB4">
        <w:rPr>
          <w:rFonts w:cs="Arial"/>
        </w:rPr>
        <w:t>Госстройнадзор</w:t>
      </w:r>
      <w:proofErr w:type="spellEnd"/>
      <w:r w:rsidRPr="00710EB4">
        <w:rPr>
          <w:rFonts w:cs="Arial"/>
        </w:rPr>
        <w:t>:</w:t>
      </w:r>
    </w:p>
    <w:p w:rsidR="00710EB4" w:rsidRPr="00710EB4" w:rsidRDefault="00710EB4" w:rsidP="00E47F6B">
      <w:pPr>
        <w:ind w:firstLine="709"/>
        <w:rPr>
          <w:rFonts w:cs="Arial"/>
          <w:color w:val="000000"/>
        </w:rPr>
      </w:pPr>
      <w:bookmarkStart w:id="39" w:name="sub_103721"/>
      <w:r w:rsidRPr="00710EB4">
        <w:rPr>
          <w:rFonts w:cs="Arial"/>
          <w:color w:val="000000"/>
        </w:rPr>
        <w:t xml:space="preserve">а) извещения от застройщика (заказчика) или лица, осуществляющего строительство, направленного в соответствии с </w:t>
      </w:r>
      <w:hyperlink r:id="rId45" w:history="1">
        <w:r w:rsidRPr="00710EB4">
          <w:rPr>
            <w:rStyle w:val="af4"/>
            <w:rFonts w:cs="Arial"/>
          </w:rPr>
          <w:t>части 5</w:t>
        </w:r>
      </w:hyperlink>
      <w:r w:rsidRPr="00710EB4">
        <w:rPr>
          <w:rFonts w:cs="Arial"/>
          <w:color w:val="000000"/>
        </w:rPr>
        <w:t xml:space="preserve"> и </w:t>
      </w:r>
      <w:hyperlink r:id="rId46" w:history="1">
        <w:r w:rsidRPr="00710EB4">
          <w:rPr>
            <w:rStyle w:val="af4"/>
            <w:rFonts w:cs="Arial"/>
          </w:rPr>
          <w:t>6 статьи 52</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а также об устранении нарушений, об окончании строительства;</w:t>
      </w:r>
    </w:p>
    <w:p w:rsidR="00710EB4" w:rsidRPr="00710EB4" w:rsidRDefault="00710EB4" w:rsidP="00E47F6B">
      <w:pPr>
        <w:ind w:firstLine="709"/>
        <w:rPr>
          <w:rFonts w:cs="Arial"/>
        </w:rPr>
      </w:pPr>
      <w:bookmarkStart w:id="40" w:name="sub_103722"/>
      <w:bookmarkEnd w:id="39"/>
      <w:proofErr w:type="gramStart"/>
      <w:r w:rsidRPr="00710EB4">
        <w:rPr>
          <w:rFonts w:cs="Arial"/>
          <w:color w:val="000000"/>
        </w:rPr>
        <w:t xml:space="preserve">б) обращений и заявлений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w:t>
      </w:r>
      <w:hyperlink r:id="rId47" w:history="1">
        <w:r w:rsidRPr="00710EB4">
          <w:rPr>
            <w:rStyle w:val="af4"/>
            <w:rFonts w:cs="Arial"/>
          </w:rPr>
          <w:t>частью 3 статьи 53</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информации от органов государственной власти</w:t>
      </w:r>
      <w:r w:rsidRPr="00710EB4">
        <w:rPr>
          <w:rFonts w:cs="Arial"/>
        </w:rPr>
        <w:t xml:space="preserve"> (должностных лиц Госстройнадзора), органов местного самоуправления, включая извещения, направляемые лицами, осуществляющими строительство в соответствии с частью 3 статьи 53 </w:t>
      </w:r>
      <w:proofErr w:type="spellStart"/>
      <w:r w:rsidRPr="00710EB4">
        <w:rPr>
          <w:rFonts w:cs="Arial"/>
        </w:rPr>
        <w:t>ГрК</w:t>
      </w:r>
      <w:proofErr w:type="spellEnd"/>
      <w:r w:rsidRPr="00710EB4">
        <w:rPr>
          <w:rFonts w:cs="Arial"/>
        </w:rPr>
        <w:t xml:space="preserve"> РФ, из средств массовой информации о фактах произошедшей</w:t>
      </w:r>
      <w:proofErr w:type="gramEnd"/>
      <w:r w:rsidRPr="00710EB4">
        <w:rPr>
          <w:rFonts w:cs="Arial"/>
        </w:rPr>
        <w:t xml:space="preserve"> аварии, нарушений технических регламентов, иных нормативных правовых актов и проектной документации при 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w:t>
      </w:r>
      <w:proofErr w:type="gramStart"/>
      <w:r w:rsidRPr="00710EB4">
        <w:rPr>
          <w:rFonts w:cs="Arial"/>
        </w:rPr>
        <w:t>имуществу</w:t>
      </w:r>
      <w:proofErr w:type="gramEnd"/>
      <w:r w:rsidRPr="00710EB4">
        <w:rPr>
          <w:rFonts w:cs="Arial"/>
        </w:rPr>
        <w:t xml:space="preserve"> либо повлекли причинение такого вреда;</w:t>
      </w:r>
    </w:p>
    <w:p w:rsidR="00710EB4" w:rsidRPr="00710EB4" w:rsidRDefault="00710EB4" w:rsidP="00E47F6B">
      <w:pPr>
        <w:ind w:firstLine="709"/>
        <w:rPr>
          <w:rFonts w:cs="Arial"/>
        </w:rPr>
      </w:pPr>
      <w:bookmarkStart w:id="41" w:name="sub_103723"/>
      <w:bookmarkEnd w:id="40"/>
      <w:proofErr w:type="gramStart"/>
      <w:r w:rsidRPr="00710EB4">
        <w:rPr>
          <w:rFonts w:cs="Arial"/>
        </w:rPr>
        <w:t xml:space="preserve">в)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w:t>
      </w:r>
      <w:proofErr w:type="spellStart"/>
      <w:r w:rsidRPr="00710EB4">
        <w:rPr>
          <w:rFonts w:cs="Arial"/>
        </w:rPr>
        <w:t>Госстройнадзор</w:t>
      </w:r>
      <w:proofErr w:type="spellEnd"/>
      <w:r w:rsidRPr="00710EB4">
        <w:rPr>
          <w:rFonts w:cs="Arial"/>
        </w:rPr>
        <w:t>),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законодательства об участии в долевом строительстве многоквартирных домов и (или) иных объектов недвижимости;</w:t>
      </w:r>
      <w:proofErr w:type="gramEnd"/>
    </w:p>
    <w:p w:rsidR="00710EB4" w:rsidRPr="00710EB4" w:rsidRDefault="00710EB4" w:rsidP="00E47F6B">
      <w:pPr>
        <w:ind w:firstLine="709"/>
        <w:rPr>
          <w:rFonts w:cs="Arial"/>
        </w:rPr>
      </w:pPr>
      <w:bookmarkStart w:id="42" w:name="sub_10373"/>
      <w:bookmarkEnd w:id="41"/>
      <w:r w:rsidRPr="00710EB4">
        <w:rPr>
          <w:rFonts w:cs="Arial"/>
        </w:rPr>
        <w:t>3) основанием для проведения проверки помимо основания, вышеуказанного в Административном регламенте, является:</w:t>
      </w:r>
    </w:p>
    <w:bookmarkEnd w:id="42"/>
    <w:p w:rsidR="00710EB4" w:rsidRPr="00710EB4" w:rsidRDefault="00710EB4" w:rsidP="00E47F6B">
      <w:pPr>
        <w:ind w:firstLine="709"/>
        <w:rPr>
          <w:rFonts w:cs="Arial"/>
        </w:rPr>
      </w:pPr>
      <w:r w:rsidRPr="00710EB4">
        <w:rPr>
          <w:rFonts w:cs="Arial"/>
        </w:rPr>
        <w:t xml:space="preserve">а) программа проверок, разрабатываемая </w:t>
      </w:r>
      <w:proofErr w:type="spellStart"/>
      <w:r w:rsidRPr="00710EB4">
        <w:rPr>
          <w:rFonts w:cs="Arial"/>
        </w:rPr>
        <w:t>Госстройнадзором</w:t>
      </w:r>
      <w:proofErr w:type="spellEnd"/>
      <w:r w:rsidRPr="00710EB4">
        <w:rPr>
          <w:rFonts w:cs="Arial"/>
        </w:rPr>
        <w:t>;</w:t>
      </w:r>
    </w:p>
    <w:p w:rsidR="00710EB4" w:rsidRPr="00710EB4" w:rsidRDefault="00710EB4" w:rsidP="00E47F6B">
      <w:pPr>
        <w:ind w:firstLine="709"/>
        <w:rPr>
          <w:rFonts w:cs="Arial"/>
        </w:rPr>
      </w:pPr>
      <w:r w:rsidRPr="00710EB4">
        <w:rPr>
          <w:rFonts w:cs="Arial"/>
        </w:rPr>
        <w:t xml:space="preserve">б) истечение срока исполнения юридическим лицом, индивидуальным предпринимателем выданного </w:t>
      </w:r>
      <w:proofErr w:type="spellStart"/>
      <w:r w:rsidRPr="00710EB4">
        <w:rPr>
          <w:rFonts w:cs="Arial"/>
        </w:rPr>
        <w:t>Госстройнадзором</w:t>
      </w:r>
      <w:proofErr w:type="spellEnd"/>
      <w:r w:rsidRPr="00710EB4">
        <w:rPr>
          <w:rFonts w:cs="Arial"/>
        </w:rPr>
        <w:t xml:space="preserve"> предписания об устранении выявленного нарушения обязательных требований;</w:t>
      </w:r>
    </w:p>
    <w:p w:rsidR="00710EB4" w:rsidRPr="00710EB4" w:rsidRDefault="00710EB4" w:rsidP="00E47F6B">
      <w:pPr>
        <w:ind w:firstLine="709"/>
        <w:rPr>
          <w:rFonts w:cs="Arial"/>
        </w:rPr>
      </w:pPr>
      <w:r w:rsidRPr="00710EB4">
        <w:rPr>
          <w:rFonts w:cs="Arial"/>
        </w:rPr>
        <w:t>в) наличие приказа Министра о проведении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710EB4" w:rsidRPr="00710EB4" w:rsidRDefault="00710EB4" w:rsidP="00E47F6B">
      <w:pPr>
        <w:ind w:firstLine="709"/>
        <w:rPr>
          <w:rFonts w:cs="Arial"/>
        </w:rPr>
      </w:pPr>
      <w:bookmarkStart w:id="43" w:name="sub_10374"/>
      <w:proofErr w:type="gramStart"/>
      <w:r w:rsidRPr="00710EB4">
        <w:rPr>
          <w:rFonts w:cs="Arial"/>
        </w:rPr>
        <w:lastRenderedPageBreak/>
        <w:t xml:space="preserve">4) выездная проверка по основанию, указанному в абзаце «б» подпункта 2 пункта 44 Административного регламента, может быть проведена </w:t>
      </w:r>
      <w:proofErr w:type="spellStart"/>
      <w:r w:rsidRPr="00710EB4">
        <w:rPr>
          <w:rFonts w:cs="Arial"/>
        </w:rPr>
        <w:t>Госстройнадзором</w:t>
      </w:r>
      <w:proofErr w:type="spellEnd"/>
      <w:r w:rsidRPr="00710EB4">
        <w:rPr>
          <w:rFonts w:cs="Arial"/>
        </w:rPr>
        <w:t xml:space="preserve"> незамедлительно с извещением органа прокуратуры в порядке, установленном частью 12 статьи 10 </w:t>
      </w:r>
      <w:hyperlink r:id="rId48" w:history="1">
        <w:r w:rsidRPr="00710EB4">
          <w:rPr>
            <w:rStyle w:val="a7"/>
            <w:rFonts w:cs="Arial"/>
          </w:rPr>
          <w:t>Федерального закона от 26 декабря 2008 года № 294-ФЗ</w:t>
        </w:r>
      </w:hyperlink>
      <w:r w:rsidRPr="00710EB4">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roofErr w:type="gramEnd"/>
    </w:p>
    <w:p w:rsidR="00710EB4" w:rsidRPr="00710EB4" w:rsidRDefault="00710EB4" w:rsidP="00E47F6B">
      <w:pPr>
        <w:ind w:firstLine="709"/>
        <w:rPr>
          <w:rFonts w:cs="Arial"/>
        </w:rPr>
      </w:pPr>
      <w:bookmarkStart w:id="44" w:name="sub_10375"/>
      <w:bookmarkEnd w:id="43"/>
      <w:r w:rsidRPr="00710EB4">
        <w:rPr>
          <w:rFonts w:cs="Arial"/>
        </w:rPr>
        <w:t>5) предварительное уведомление юридического лица, индивидуального предпринимателя о проведении выездной проверки по основанию, указанному в абзаце «б» подпункта 2 пункта 44 Административного регламента, не требуется.</w:t>
      </w:r>
    </w:p>
    <w:p w:rsidR="00710EB4" w:rsidRPr="00710EB4" w:rsidRDefault="00710EB4" w:rsidP="00E47F6B">
      <w:pPr>
        <w:numPr>
          <w:ilvl w:val="0"/>
          <w:numId w:val="5"/>
        </w:numPr>
        <w:ind w:left="0" w:firstLine="709"/>
        <w:rPr>
          <w:rFonts w:cs="Arial"/>
        </w:rPr>
      </w:pPr>
      <w:bookmarkStart w:id="45" w:name="sub_1038"/>
      <w:bookmarkEnd w:id="44"/>
      <w:r w:rsidRPr="00710EB4">
        <w:rPr>
          <w:rFonts w:cs="Arial"/>
        </w:rPr>
        <w:t>Организация и проведение проверки по программе.</w:t>
      </w:r>
    </w:p>
    <w:bookmarkEnd w:id="45"/>
    <w:p w:rsidR="00710EB4" w:rsidRPr="00710EB4" w:rsidRDefault="00710EB4" w:rsidP="00E47F6B">
      <w:pPr>
        <w:numPr>
          <w:ilvl w:val="0"/>
          <w:numId w:val="5"/>
        </w:numPr>
        <w:ind w:left="0" w:firstLine="709"/>
        <w:rPr>
          <w:rFonts w:cs="Arial"/>
        </w:rPr>
      </w:pPr>
      <w:r w:rsidRPr="00710EB4">
        <w:rPr>
          <w:rFonts w:cs="Arial"/>
        </w:rPr>
        <w:t>Проверка по программе проводится в случае наступления сроков завершения работ, которые подлежат проверке в соответствии с программой проведения проверок.</w:t>
      </w:r>
    </w:p>
    <w:p w:rsidR="00710EB4" w:rsidRPr="00710EB4" w:rsidRDefault="00710EB4" w:rsidP="00E47F6B">
      <w:pPr>
        <w:numPr>
          <w:ilvl w:val="0"/>
          <w:numId w:val="5"/>
        </w:numPr>
        <w:ind w:left="0" w:firstLine="709"/>
        <w:rPr>
          <w:rFonts w:cs="Arial"/>
        </w:rPr>
      </w:pPr>
      <w:bookmarkStart w:id="46" w:name="sub_1039"/>
      <w:r w:rsidRPr="00710EB4">
        <w:rPr>
          <w:rFonts w:cs="Arial"/>
        </w:rPr>
        <w:t>Проверка проводится на основании приказа Министра.</w:t>
      </w:r>
    </w:p>
    <w:p w:rsidR="00710EB4" w:rsidRPr="00710EB4" w:rsidRDefault="00710EB4" w:rsidP="00E47F6B">
      <w:pPr>
        <w:numPr>
          <w:ilvl w:val="0"/>
          <w:numId w:val="5"/>
        </w:numPr>
        <w:ind w:left="0" w:firstLine="709"/>
        <w:rPr>
          <w:rFonts w:cs="Arial"/>
        </w:rPr>
      </w:pPr>
      <w:bookmarkStart w:id="47" w:name="sub_1040"/>
      <w:bookmarkEnd w:id="46"/>
      <w:r w:rsidRPr="00710EB4">
        <w:rPr>
          <w:rFonts w:cs="Arial"/>
        </w:rPr>
        <w:t xml:space="preserve">Должностное лицо не </w:t>
      </w:r>
      <w:proofErr w:type="gramStart"/>
      <w:r w:rsidRPr="00710EB4">
        <w:rPr>
          <w:rFonts w:cs="Arial"/>
        </w:rPr>
        <w:t>позднее</w:t>
      </w:r>
      <w:proofErr w:type="gramEnd"/>
      <w:r w:rsidRPr="00710EB4">
        <w:rPr>
          <w:rFonts w:cs="Arial"/>
        </w:rPr>
        <w:t xml:space="preserve"> чем за 5 рабочих дней до проведения проверки по программе готовит проект приказа (согласно Приложение № 1 к приказу от 30 апреля 2009 года № 141), который согласовывается с заместителем Министра.</w:t>
      </w:r>
    </w:p>
    <w:bookmarkEnd w:id="47"/>
    <w:p w:rsidR="00710EB4" w:rsidRPr="00710EB4" w:rsidRDefault="00710EB4" w:rsidP="00E47F6B">
      <w:pPr>
        <w:numPr>
          <w:ilvl w:val="0"/>
          <w:numId w:val="5"/>
        </w:numPr>
        <w:ind w:left="0" w:firstLine="709"/>
        <w:rPr>
          <w:rFonts w:cs="Arial"/>
        </w:rPr>
      </w:pPr>
      <w:r w:rsidRPr="00710EB4">
        <w:rPr>
          <w:rFonts w:cs="Arial"/>
        </w:rPr>
        <w:t>В приказе Министерства указываются:</w:t>
      </w:r>
    </w:p>
    <w:p w:rsidR="00710EB4" w:rsidRPr="00710EB4" w:rsidRDefault="00710EB4" w:rsidP="00E47F6B">
      <w:pPr>
        <w:numPr>
          <w:ilvl w:val="1"/>
          <w:numId w:val="5"/>
        </w:numPr>
        <w:ind w:left="0" w:firstLine="709"/>
        <w:rPr>
          <w:rFonts w:cs="Arial"/>
        </w:rPr>
      </w:pPr>
      <w:r w:rsidRPr="00710EB4">
        <w:rPr>
          <w:rFonts w:cs="Arial"/>
        </w:rPr>
        <w:t>наименование Госстройнадзора, а также вид (виды) Госстройнадзора;</w:t>
      </w:r>
    </w:p>
    <w:p w:rsidR="00710EB4" w:rsidRPr="00710EB4" w:rsidRDefault="00710EB4" w:rsidP="00E47F6B">
      <w:pPr>
        <w:numPr>
          <w:ilvl w:val="1"/>
          <w:numId w:val="5"/>
        </w:numPr>
        <w:ind w:left="0" w:firstLine="709"/>
        <w:rPr>
          <w:rFonts w:cs="Arial"/>
        </w:rPr>
      </w:pPr>
      <w:r w:rsidRPr="00710EB4">
        <w:rPr>
          <w:rFonts w:cs="Arial"/>
        </w:rPr>
        <w:t>фамилии, имена, отчества (последнее при наличии), должности должностного лица или должностных лиц, уполномоченных на проведение проверки, а также привлекаемых к проведению проверки экспертов, представителей экспертных организаций;</w:t>
      </w:r>
    </w:p>
    <w:p w:rsidR="00710EB4" w:rsidRPr="00710EB4" w:rsidRDefault="00710EB4" w:rsidP="00E47F6B">
      <w:pPr>
        <w:numPr>
          <w:ilvl w:val="1"/>
          <w:numId w:val="5"/>
        </w:numPr>
        <w:ind w:left="0" w:firstLine="709"/>
        <w:rPr>
          <w:rFonts w:cs="Arial"/>
        </w:rPr>
      </w:pPr>
      <w:r w:rsidRPr="00710EB4">
        <w:rPr>
          <w:rFonts w:cs="Arial"/>
        </w:rPr>
        <w:t>наименование юридического лица или фамилия, имя, отчество (последнее - при наличии)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710EB4" w:rsidRPr="00710EB4" w:rsidRDefault="00710EB4" w:rsidP="00E47F6B">
      <w:pPr>
        <w:numPr>
          <w:ilvl w:val="1"/>
          <w:numId w:val="5"/>
        </w:numPr>
        <w:ind w:left="0" w:firstLine="709"/>
        <w:rPr>
          <w:rFonts w:cs="Arial"/>
        </w:rPr>
      </w:pPr>
      <w:r w:rsidRPr="00710EB4">
        <w:rPr>
          <w:rFonts w:cs="Arial"/>
        </w:rPr>
        <w:t>цели, задачи, предмет проверки и срок ее проведения;</w:t>
      </w:r>
    </w:p>
    <w:p w:rsidR="00710EB4" w:rsidRPr="00710EB4" w:rsidRDefault="00710EB4" w:rsidP="00E47F6B">
      <w:pPr>
        <w:numPr>
          <w:ilvl w:val="1"/>
          <w:numId w:val="5"/>
        </w:numPr>
        <w:ind w:left="0" w:firstLine="709"/>
        <w:rPr>
          <w:rFonts w:cs="Arial"/>
        </w:rPr>
      </w:pPr>
      <w:r w:rsidRPr="00710EB4">
        <w:rPr>
          <w:rFonts w:cs="Arial"/>
        </w:rPr>
        <w:t>правовые основания проведения проверки;</w:t>
      </w:r>
    </w:p>
    <w:p w:rsidR="00710EB4" w:rsidRPr="00710EB4" w:rsidRDefault="00710EB4" w:rsidP="00E47F6B">
      <w:pPr>
        <w:numPr>
          <w:ilvl w:val="1"/>
          <w:numId w:val="5"/>
        </w:numPr>
        <w:ind w:left="0" w:firstLine="709"/>
        <w:rPr>
          <w:rFonts w:cs="Arial"/>
        </w:rPr>
      </w:pPr>
      <w:r w:rsidRPr="00710EB4">
        <w:rPr>
          <w:rFonts w:cs="Arial"/>
        </w:rPr>
        <w:t xml:space="preserve">подлежащие проверке обязательные </w:t>
      </w:r>
      <w:proofErr w:type="gramStart"/>
      <w:r w:rsidRPr="00710EB4">
        <w:rPr>
          <w:rFonts w:cs="Arial"/>
        </w:rPr>
        <w:t>требования</w:t>
      </w:r>
      <w:proofErr w:type="gramEnd"/>
      <w:r w:rsidRPr="00710EB4">
        <w:rPr>
          <w:rFonts w:cs="Arial"/>
        </w:rPr>
        <w:t xml:space="preserve"> в том числе 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rsidR="00710EB4" w:rsidRPr="00710EB4" w:rsidRDefault="00710EB4" w:rsidP="00E47F6B">
      <w:pPr>
        <w:numPr>
          <w:ilvl w:val="1"/>
          <w:numId w:val="5"/>
        </w:numPr>
        <w:ind w:left="0" w:firstLine="709"/>
        <w:rPr>
          <w:rFonts w:cs="Arial"/>
        </w:rPr>
      </w:pPr>
      <w:r w:rsidRPr="00710EB4">
        <w:rPr>
          <w:rFonts w:cs="Arial"/>
        </w:rPr>
        <w:t>сроки проведения и перечень мероприятий по контролю, необходимых для достижения целей и задач проведения проверки;</w:t>
      </w:r>
    </w:p>
    <w:p w:rsidR="00710EB4" w:rsidRPr="00710EB4" w:rsidRDefault="00710EB4" w:rsidP="00E47F6B">
      <w:pPr>
        <w:numPr>
          <w:ilvl w:val="1"/>
          <w:numId w:val="5"/>
        </w:numPr>
        <w:ind w:left="0" w:firstLine="709"/>
        <w:rPr>
          <w:rFonts w:cs="Arial"/>
        </w:rPr>
      </w:pPr>
      <w:r w:rsidRPr="00710EB4">
        <w:rPr>
          <w:rFonts w:cs="Arial"/>
        </w:rPr>
        <w:t>перечень административных регламентов по осуществлению государственного надзора;</w:t>
      </w:r>
    </w:p>
    <w:p w:rsidR="00710EB4" w:rsidRPr="00710EB4" w:rsidRDefault="00710EB4" w:rsidP="00E47F6B">
      <w:pPr>
        <w:numPr>
          <w:ilvl w:val="1"/>
          <w:numId w:val="5"/>
        </w:numPr>
        <w:ind w:left="0" w:firstLine="709"/>
        <w:rPr>
          <w:rFonts w:cs="Arial"/>
        </w:rPr>
      </w:pPr>
      <w:r w:rsidRPr="00710EB4">
        <w:rPr>
          <w:rFonts w:cs="Arial"/>
        </w:rPr>
        <w:t>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710EB4" w:rsidRPr="00710EB4" w:rsidRDefault="00710EB4" w:rsidP="00E47F6B">
      <w:pPr>
        <w:numPr>
          <w:ilvl w:val="1"/>
          <w:numId w:val="5"/>
        </w:numPr>
        <w:ind w:left="0" w:firstLine="709"/>
        <w:rPr>
          <w:rFonts w:cs="Arial"/>
        </w:rPr>
      </w:pPr>
      <w:r w:rsidRPr="00710EB4">
        <w:rPr>
          <w:rFonts w:cs="Arial"/>
        </w:rPr>
        <w:t>даты начала и окончания проведения проверки;</w:t>
      </w:r>
    </w:p>
    <w:p w:rsidR="00710EB4" w:rsidRPr="00710EB4" w:rsidRDefault="00710EB4" w:rsidP="00E47F6B">
      <w:pPr>
        <w:numPr>
          <w:ilvl w:val="1"/>
          <w:numId w:val="5"/>
        </w:numPr>
        <w:ind w:left="0" w:firstLine="709"/>
        <w:rPr>
          <w:rFonts w:cs="Arial"/>
        </w:rPr>
      </w:pPr>
      <w:r w:rsidRPr="00710EB4">
        <w:rPr>
          <w:rFonts w:cs="Arial"/>
        </w:rPr>
        <w:t>иные сведения, если это предусмотрено типовой формой распоряжения или приказа руководителя, заместителя Министра курирующего отдел Госстройнадзора.</w:t>
      </w:r>
    </w:p>
    <w:p w:rsidR="00710EB4" w:rsidRPr="00710EB4" w:rsidRDefault="00710EB4" w:rsidP="00E47F6B">
      <w:pPr>
        <w:numPr>
          <w:ilvl w:val="0"/>
          <w:numId w:val="5"/>
        </w:numPr>
        <w:ind w:left="0" w:firstLine="709"/>
        <w:rPr>
          <w:rFonts w:cs="Arial"/>
        </w:rPr>
      </w:pPr>
      <w:bookmarkStart w:id="48" w:name="sub_1042"/>
      <w:r w:rsidRPr="00710EB4">
        <w:rPr>
          <w:rFonts w:cs="Arial"/>
        </w:rPr>
        <w:t xml:space="preserve">О проведении проверки по программе юридическое лицо, индивидуальный предприниматель уведомляются </w:t>
      </w:r>
      <w:proofErr w:type="spellStart"/>
      <w:r w:rsidRPr="00710EB4">
        <w:rPr>
          <w:rFonts w:cs="Arial"/>
        </w:rPr>
        <w:t>Госстройнадзором</w:t>
      </w:r>
      <w:proofErr w:type="spellEnd"/>
      <w:r w:rsidRPr="00710EB4">
        <w:rPr>
          <w:rFonts w:cs="Arial"/>
        </w:rPr>
        <w:t xml:space="preserve"> не позднее чем в течение трех рабочих дней до начала ее проведения посредством направления уведомления о начале проведения проверки одним из следующих способов:</w:t>
      </w:r>
    </w:p>
    <w:bookmarkEnd w:id="48"/>
    <w:p w:rsidR="00710EB4" w:rsidRPr="00710EB4" w:rsidRDefault="00710EB4" w:rsidP="00E47F6B">
      <w:pPr>
        <w:ind w:firstLine="709"/>
        <w:rPr>
          <w:rFonts w:cs="Arial"/>
        </w:rPr>
      </w:pPr>
      <w:r w:rsidRPr="00710EB4">
        <w:rPr>
          <w:rFonts w:cs="Arial"/>
        </w:rPr>
        <w:t>заказным почтовым отправлением с уведомлением о вручении;</w:t>
      </w:r>
    </w:p>
    <w:p w:rsidR="00710EB4" w:rsidRPr="00710EB4" w:rsidRDefault="00710EB4" w:rsidP="00E47F6B">
      <w:pPr>
        <w:ind w:firstLine="709"/>
        <w:rPr>
          <w:rFonts w:cs="Arial"/>
        </w:rPr>
      </w:pPr>
      <w:r w:rsidRPr="00710EB4">
        <w:rPr>
          <w:rFonts w:cs="Arial"/>
        </w:rPr>
        <w:t>по факсимильной связи;</w:t>
      </w:r>
    </w:p>
    <w:p w:rsidR="00710EB4" w:rsidRPr="00710EB4" w:rsidRDefault="00710EB4" w:rsidP="00E47F6B">
      <w:pPr>
        <w:ind w:firstLine="709"/>
        <w:rPr>
          <w:rFonts w:cs="Arial"/>
        </w:rPr>
      </w:pPr>
      <w:r w:rsidRPr="00710EB4">
        <w:rPr>
          <w:rFonts w:cs="Arial"/>
        </w:rPr>
        <w:t>вручением под роспись представителю.</w:t>
      </w:r>
    </w:p>
    <w:p w:rsidR="00710EB4" w:rsidRPr="00710EB4" w:rsidRDefault="00710EB4" w:rsidP="00E47F6B">
      <w:pPr>
        <w:numPr>
          <w:ilvl w:val="0"/>
          <w:numId w:val="5"/>
        </w:numPr>
        <w:ind w:left="0" w:firstLine="709"/>
        <w:rPr>
          <w:rFonts w:cs="Arial"/>
        </w:rPr>
      </w:pPr>
      <w:bookmarkStart w:id="49" w:name="sub_1043"/>
      <w:r w:rsidRPr="00710EB4">
        <w:rPr>
          <w:rFonts w:cs="Arial"/>
        </w:rPr>
        <w:t>Проверка по программе проводится в форме выездной проверки по месту нахождения объекта капитального строительства.</w:t>
      </w:r>
    </w:p>
    <w:p w:rsidR="00710EB4" w:rsidRPr="00710EB4" w:rsidRDefault="00710EB4" w:rsidP="00E47F6B">
      <w:pPr>
        <w:numPr>
          <w:ilvl w:val="0"/>
          <w:numId w:val="5"/>
        </w:numPr>
        <w:ind w:left="0" w:firstLine="709"/>
        <w:rPr>
          <w:rFonts w:cs="Arial"/>
        </w:rPr>
      </w:pPr>
      <w:bookmarkStart w:id="50" w:name="sub_1044"/>
      <w:bookmarkEnd w:id="49"/>
      <w:r w:rsidRPr="00710EB4">
        <w:rPr>
          <w:rFonts w:cs="Arial"/>
        </w:rPr>
        <w:lastRenderedPageBreak/>
        <w:t>Проверка начинается с предъявления служебного удостоверения должностными лицами Госстройнадзора.</w:t>
      </w:r>
    </w:p>
    <w:p w:rsidR="00710EB4" w:rsidRPr="00710EB4" w:rsidRDefault="00710EB4" w:rsidP="00E47F6B">
      <w:pPr>
        <w:numPr>
          <w:ilvl w:val="0"/>
          <w:numId w:val="5"/>
        </w:numPr>
        <w:ind w:left="0" w:firstLine="709"/>
        <w:rPr>
          <w:rFonts w:cs="Arial"/>
        </w:rPr>
      </w:pPr>
      <w:bookmarkStart w:id="51" w:name="sub_1045"/>
      <w:bookmarkEnd w:id="50"/>
      <w:r w:rsidRPr="00710EB4">
        <w:rPr>
          <w:rFonts w:cs="Arial"/>
        </w:rPr>
        <w:t>При проведении проверки должностное лицо Госстройнадзора не вправе:</w:t>
      </w:r>
    </w:p>
    <w:bookmarkEnd w:id="51"/>
    <w:p w:rsidR="00710EB4" w:rsidRPr="00710EB4" w:rsidRDefault="00710EB4" w:rsidP="00E47F6B">
      <w:pPr>
        <w:numPr>
          <w:ilvl w:val="1"/>
          <w:numId w:val="5"/>
        </w:numPr>
        <w:ind w:left="0" w:firstLine="709"/>
        <w:rPr>
          <w:rFonts w:cs="Arial"/>
        </w:rPr>
      </w:pPr>
      <w:r w:rsidRPr="00710EB4">
        <w:rPr>
          <w:rFonts w:cs="Arial"/>
        </w:rPr>
        <w:t>проверять выполнение обязательных требований и требований, установленных муниципальными правовыми актами, если такие требования не относятся к полномочиям Госстройнадзора, органа муниципального контроля, от имени которых действуют эти должностные лица;</w:t>
      </w:r>
    </w:p>
    <w:p w:rsidR="00710EB4" w:rsidRPr="00710EB4" w:rsidRDefault="00710EB4" w:rsidP="00E47F6B">
      <w:pPr>
        <w:ind w:firstLine="709"/>
        <w:rPr>
          <w:rFonts w:cs="Arial"/>
        </w:rPr>
      </w:pPr>
      <w:r w:rsidRPr="00710EB4">
        <w:rPr>
          <w:rFonts w:cs="Arial"/>
        </w:rPr>
        <w:t>а) проверять выполнение требований, установленных нормативными правовыми актами органов исполнительной власти СССР и РСФСР, а так же выполнение требований нормативных документов, обязательность применения которых не предусмотрена законодательством Российской Федерации;</w:t>
      </w:r>
    </w:p>
    <w:p w:rsidR="00710EB4" w:rsidRPr="00710EB4" w:rsidRDefault="00710EB4" w:rsidP="00E47F6B">
      <w:pPr>
        <w:ind w:firstLine="709"/>
        <w:rPr>
          <w:rFonts w:cs="Arial"/>
        </w:rPr>
      </w:pPr>
      <w:r w:rsidRPr="00710EB4">
        <w:rPr>
          <w:rFonts w:cs="Arial"/>
        </w:rPr>
        <w:t>б) проверять выполнение обязательных требований и требований, установленных муниципальными правовыми актами, не опубликованными в установленном законодательством Российской Федерации порядке;</w:t>
      </w:r>
    </w:p>
    <w:p w:rsidR="00710EB4" w:rsidRPr="00710EB4" w:rsidRDefault="00710EB4" w:rsidP="00E47F6B">
      <w:pPr>
        <w:numPr>
          <w:ilvl w:val="1"/>
          <w:numId w:val="5"/>
        </w:numPr>
        <w:ind w:left="0" w:firstLine="709"/>
        <w:rPr>
          <w:rFonts w:cs="Arial"/>
        </w:rPr>
      </w:pPr>
      <w:proofErr w:type="gramStart"/>
      <w:r w:rsidRPr="00710EB4">
        <w:rPr>
          <w:rFonts w:cs="Arial"/>
        </w:rPr>
        <w:t xml:space="preserve">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w:t>
      </w:r>
      <w:r w:rsidRPr="00710EB4">
        <w:rPr>
          <w:rFonts w:cs="Arial"/>
          <w:color w:val="000000"/>
        </w:rPr>
        <w:t xml:space="preserve">предусмотренному </w:t>
      </w:r>
      <w:hyperlink r:id="rId49" w:history="1">
        <w:r w:rsidRPr="00710EB4">
          <w:rPr>
            <w:rStyle w:val="a7"/>
            <w:rFonts w:cs="Arial"/>
            <w:color w:val="000000"/>
          </w:rPr>
          <w:t>подпунктом «б» пункта 2 части 2 статьи 10</w:t>
        </w:r>
      </w:hyperlink>
      <w:r w:rsidRPr="00710EB4">
        <w:rPr>
          <w:rFonts w:cs="Arial"/>
          <w:color w:val="000000"/>
        </w:rPr>
        <w:t xml:space="preserve"> Закона № 294 - ФЗ, а также проверки соблюдения требований </w:t>
      </w:r>
      <w:hyperlink r:id="rId50" w:history="1">
        <w:r w:rsidRPr="00710EB4">
          <w:rPr>
            <w:rStyle w:val="af4"/>
            <w:rFonts w:cs="Arial"/>
          </w:rPr>
          <w:t>земельного законодательства</w:t>
        </w:r>
      </w:hyperlink>
      <w:r w:rsidRPr="00710EB4">
        <w:rPr>
          <w:rFonts w:cs="Arial"/>
          <w:color w:val="000000"/>
        </w:rPr>
        <w:t xml:space="preserve"> в случаях надлежащего уведомления собственников</w:t>
      </w:r>
      <w:r w:rsidRPr="00710EB4">
        <w:rPr>
          <w:rFonts w:cs="Arial"/>
        </w:rPr>
        <w:t xml:space="preserve"> земельных участков</w:t>
      </w:r>
      <w:proofErr w:type="gramEnd"/>
      <w:r w:rsidRPr="00710EB4">
        <w:rPr>
          <w:rFonts w:cs="Arial"/>
        </w:rPr>
        <w:t>, землепользователей, землевладельцев и арендаторов земельных участков;</w:t>
      </w:r>
    </w:p>
    <w:p w:rsidR="00710EB4" w:rsidRPr="00710EB4" w:rsidRDefault="00710EB4" w:rsidP="00E47F6B">
      <w:pPr>
        <w:numPr>
          <w:ilvl w:val="1"/>
          <w:numId w:val="5"/>
        </w:numPr>
        <w:ind w:left="0" w:firstLine="709"/>
        <w:rPr>
          <w:rFonts w:cs="Arial"/>
        </w:rPr>
      </w:pPr>
      <w:r w:rsidRPr="00710EB4">
        <w:rPr>
          <w:rFonts w:cs="Arial"/>
        </w:rPr>
        <w:t>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710EB4" w:rsidRPr="00710EB4" w:rsidRDefault="00710EB4" w:rsidP="00E47F6B">
      <w:pPr>
        <w:numPr>
          <w:ilvl w:val="1"/>
          <w:numId w:val="5"/>
        </w:numPr>
        <w:ind w:left="0" w:firstLine="709"/>
        <w:rPr>
          <w:rFonts w:cs="Arial"/>
        </w:rPr>
      </w:pPr>
      <w:proofErr w:type="gramStart"/>
      <w:r w:rsidRPr="00710EB4">
        <w:rPr>
          <w:rFonts w:cs="Arial"/>
        </w:rPr>
        <w:t>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w:t>
      </w:r>
      <w:proofErr w:type="gramEnd"/>
      <w:r w:rsidRPr="00710EB4">
        <w:rPr>
          <w:rFonts w:cs="Arial"/>
        </w:rPr>
        <w:t xml:space="preserve"> документами и правилами и методами исследований, испытаний, измерений;</w:t>
      </w:r>
    </w:p>
    <w:p w:rsidR="00710EB4" w:rsidRPr="00710EB4" w:rsidRDefault="00710EB4" w:rsidP="00E47F6B">
      <w:pPr>
        <w:numPr>
          <w:ilvl w:val="1"/>
          <w:numId w:val="5"/>
        </w:numPr>
        <w:ind w:left="0" w:firstLine="709"/>
        <w:rPr>
          <w:rFonts w:cs="Arial"/>
        </w:rPr>
      </w:pPr>
      <w:r w:rsidRPr="00710EB4">
        <w:rPr>
          <w:rFonts w:cs="Arial"/>
          <w:color w:val="000000"/>
        </w:rPr>
        <w:t xml:space="preserve">распространять информацию, полученную в результате проведения проверки и составляющую </w:t>
      </w:r>
      <w:hyperlink r:id="rId51" w:history="1">
        <w:r w:rsidRPr="00710EB4">
          <w:rPr>
            <w:rStyle w:val="af4"/>
            <w:rFonts w:cs="Arial"/>
          </w:rPr>
          <w:t>государственную</w:t>
        </w:r>
      </w:hyperlink>
      <w:r w:rsidRPr="00710EB4">
        <w:rPr>
          <w:rFonts w:cs="Arial"/>
          <w:color w:val="000000"/>
        </w:rPr>
        <w:t xml:space="preserve">, коммерческую, служебную, </w:t>
      </w:r>
      <w:r w:rsidRPr="00710EB4">
        <w:rPr>
          <w:rFonts w:cs="Arial"/>
        </w:rPr>
        <w:t>иную охраняемую законом тайну, за исключением случаев, предусмотренных законодательством Российской Федерации;</w:t>
      </w:r>
    </w:p>
    <w:p w:rsidR="00710EB4" w:rsidRPr="00710EB4" w:rsidRDefault="00710EB4" w:rsidP="00E47F6B">
      <w:pPr>
        <w:numPr>
          <w:ilvl w:val="1"/>
          <w:numId w:val="5"/>
        </w:numPr>
        <w:ind w:left="0" w:firstLine="709"/>
        <w:rPr>
          <w:rFonts w:cs="Arial"/>
        </w:rPr>
      </w:pPr>
      <w:r w:rsidRPr="00710EB4">
        <w:rPr>
          <w:rFonts w:cs="Arial"/>
        </w:rPr>
        <w:t>превышать установленные сроки проведения проверки;</w:t>
      </w:r>
    </w:p>
    <w:p w:rsidR="00710EB4" w:rsidRPr="00710EB4" w:rsidRDefault="00710EB4" w:rsidP="00E47F6B">
      <w:pPr>
        <w:numPr>
          <w:ilvl w:val="1"/>
          <w:numId w:val="5"/>
        </w:numPr>
        <w:ind w:left="0" w:firstLine="709"/>
        <w:rPr>
          <w:rFonts w:cs="Arial"/>
        </w:rPr>
      </w:pPr>
      <w:r w:rsidRPr="00710EB4">
        <w:rPr>
          <w:rFonts w:cs="Arial"/>
        </w:rPr>
        <w:t>осуществлять выдачу юридическим лицам, индивидуальным предпринимателям предписаний или предложений о проведении за их счет мероприятий по надзору;</w:t>
      </w:r>
    </w:p>
    <w:p w:rsidR="00710EB4" w:rsidRPr="00710EB4" w:rsidRDefault="00710EB4" w:rsidP="00E47F6B">
      <w:pPr>
        <w:numPr>
          <w:ilvl w:val="1"/>
          <w:numId w:val="5"/>
        </w:numPr>
        <w:ind w:left="0" w:firstLine="709"/>
        <w:rPr>
          <w:rFonts w:cs="Arial"/>
        </w:rPr>
      </w:pPr>
      <w:proofErr w:type="gramStart"/>
      <w:r w:rsidRPr="00710EB4">
        <w:rPr>
          <w:rFonts w:cs="Arial"/>
        </w:rPr>
        <w:t>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либо подведомственных государственным органам организаций, включенные в определенный Правительством Российской Федерации перечень;</w:t>
      </w:r>
      <w:proofErr w:type="gramEnd"/>
    </w:p>
    <w:p w:rsidR="00710EB4" w:rsidRPr="00710EB4" w:rsidRDefault="00710EB4" w:rsidP="00E47F6B">
      <w:pPr>
        <w:numPr>
          <w:ilvl w:val="1"/>
          <w:numId w:val="5"/>
        </w:numPr>
        <w:ind w:left="0" w:firstLine="709"/>
        <w:rPr>
          <w:rFonts w:cs="Arial"/>
        </w:rPr>
      </w:pPr>
      <w:r w:rsidRPr="00710EB4">
        <w:rPr>
          <w:rFonts w:cs="Arial"/>
        </w:rPr>
        <w:t xml:space="preserve">требовать от юридического лица, индивидуального предпринимателя представления документов, информации до даты начала проведения проверки. </w:t>
      </w:r>
      <w:proofErr w:type="spellStart"/>
      <w:r w:rsidRPr="00710EB4">
        <w:rPr>
          <w:rFonts w:cs="Arial"/>
        </w:rPr>
        <w:t>Госстройнадзор</w:t>
      </w:r>
      <w:proofErr w:type="spellEnd"/>
      <w:r w:rsidRPr="00710EB4">
        <w:rPr>
          <w:rFonts w:cs="Arial"/>
        </w:rPr>
        <w:t xml:space="preserve"> после принятия распоряжения или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710EB4" w:rsidRPr="00710EB4" w:rsidRDefault="00710EB4" w:rsidP="00E47F6B">
      <w:pPr>
        <w:numPr>
          <w:ilvl w:val="0"/>
          <w:numId w:val="5"/>
        </w:numPr>
        <w:ind w:left="0" w:firstLine="709"/>
        <w:rPr>
          <w:rFonts w:cs="Arial"/>
        </w:rPr>
      </w:pPr>
      <w:bookmarkStart w:id="52" w:name="sub_1046"/>
      <w:r w:rsidRPr="00710EB4">
        <w:rPr>
          <w:rFonts w:cs="Arial"/>
        </w:rPr>
        <w:lastRenderedPageBreak/>
        <w:t>При проведении проверки должностное лицо Госстройнадзора осуществляет следующие действия:</w:t>
      </w:r>
    </w:p>
    <w:bookmarkEnd w:id="52"/>
    <w:p w:rsidR="00710EB4" w:rsidRPr="00710EB4" w:rsidRDefault="00710EB4" w:rsidP="00E47F6B">
      <w:pPr>
        <w:numPr>
          <w:ilvl w:val="1"/>
          <w:numId w:val="5"/>
        </w:numPr>
        <w:ind w:left="0" w:firstLine="709"/>
        <w:rPr>
          <w:rFonts w:cs="Arial"/>
        </w:rPr>
      </w:pPr>
      <w:r w:rsidRPr="00710EB4">
        <w:rPr>
          <w:rFonts w:cs="Arial"/>
        </w:rPr>
        <w:t>предъявляет служебное удостоверение;</w:t>
      </w:r>
    </w:p>
    <w:p w:rsidR="00710EB4" w:rsidRPr="00710EB4" w:rsidRDefault="00710EB4" w:rsidP="00E47F6B">
      <w:pPr>
        <w:numPr>
          <w:ilvl w:val="1"/>
          <w:numId w:val="5"/>
        </w:numPr>
        <w:ind w:left="0" w:firstLine="709"/>
        <w:rPr>
          <w:rFonts w:cs="Arial"/>
        </w:rPr>
      </w:pPr>
      <w:r w:rsidRPr="00710EB4">
        <w:rPr>
          <w:rFonts w:cs="Arial"/>
        </w:rPr>
        <w:t>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обязан ознакомить подлежащих проверке лиц с настоящим Административным регламентом;</w:t>
      </w:r>
    </w:p>
    <w:p w:rsidR="00710EB4" w:rsidRPr="00710EB4" w:rsidRDefault="00710EB4" w:rsidP="00E47F6B">
      <w:pPr>
        <w:numPr>
          <w:ilvl w:val="1"/>
          <w:numId w:val="5"/>
        </w:numPr>
        <w:ind w:left="0" w:firstLine="709"/>
        <w:rPr>
          <w:rFonts w:cs="Arial"/>
        </w:rPr>
      </w:pPr>
      <w:r w:rsidRPr="00710EB4">
        <w:rPr>
          <w:rFonts w:cs="Arial"/>
        </w:rPr>
        <w:t>рассматривает представленные застройщиком, техническим заказчиком, лицом, осуществляющим строительство, для проведения проверки документы, связанные с выполнением работ, в том числе:</w:t>
      </w:r>
    </w:p>
    <w:p w:rsidR="00710EB4" w:rsidRPr="00710EB4" w:rsidRDefault="00710EB4" w:rsidP="00E47F6B">
      <w:pPr>
        <w:ind w:firstLine="709"/>
        <w:rPr>
          <w:rFonts w:cs="Arial"/>
        </w:rPr>
      </w:pPr>
      <w:r w:rsidRPr="00710EB4">
        <w:rPr>
          <w:rFonts w:cs="Arial"/>
        </w:rPr>
        <w:t>разрешение на строительство;</w:t>
      </w:r>
    </w:p>
    <w:p w:rsidR="00710EB4" w:rsidRPr="00710EB4" w:rsidRDefault="00710EB4" w:rsidP="00E47F6B">
      <w:pPr>
        <w:ind w:firstLine="709"/>
        <w:rPr>
          <w:rFonts w:cs="Arial"/>
        </w:rPr>
      </w:pPr>
      <w:r w:rsidRPr="00710EB4">
        <w:rPr>
          <w:rFonts w:cs="Arial"/>
        </w:rPr>
        <w:t>свидетельство о допуске к видам работ по строительству, реконструкции объектов капитального строительства, которые оказывают влияние на безопасность объектов капитального строительства;</w:t>
      </w:r>
    </w:p>
    <w:p w:rsidR="00710EB4" w:rsidRPr="00710EB4" w:rsidRDefault="00710EB4" w:rsidP="00E47F6B">
      <w:pPr>
        <w:ind w:firstLine="709"/>
        <w:rPr>
          <w:rFonts w:cs="Arial"/>
        </w:rPr>
      </w:pPr>
      <w:r w:rsidRPr="00710EB4">
        <w:rPr>
          <w:rFonts w:cs="Arial"/>
        </w:rPr>
        <w:t>общий и (или) специальный журналы, в которых ведется учет выполнения работ;</w:t>
      </w:r>
    </w:p>
    <w:p w:rsidR="00710EB4" w:rsidRPr="00710EB4" w:rsidRDefault="00710EB4" w:rsidP="00E47F6B">
      <w:pPr>
        <w:ind w:firstLine="709"/>
        <w:rPr>
          <w:rFonts w:cs="Arial"/>
        </w:rPr>
      </w:pPr>
      <w:r w:rsidRPr="00710EB4">
        <w:rPr>
          <w:rFonts w:cs="Arial"/>
        </w:rPr>
        <w:t>исполнительную документацию, в том числе акты освидетельствования работ, конструкций, участков сетей инженерно-технического обеспечения, оказывающих влияние на безопасность, надзор за выполнением которых не может быть проведен после выполнения других работ, а также без разборки или повреждения строительных конструкций и участков сетей инженерно-технического обеспечения;</w:t>
      </w:r>
    </w:p>
    <w:p w:rsidR="00710EB4" w:rsidRPr="00710EB4" w:rsidRDefault="00710EB4" w:rsidP="00E47F6B">
      <w:pPr>
        <w:ind w:firstLine="709"/>
        <w:rPr>
          <w:rFonts w:cs="Arial"/>
        </w:rPr>
      </w:pPr>
      <w:r w:rsidRPr="00710EB4">
        <w:rPr>
          <w:rFonts w:cs="Arial"/>
        </w:rPr>
        <w:t xml:space="preserve">акты об устранении нарушений (недостатков) применительно к выполненным работам, выявленных ранее при проведении </w:t>
      </w:r>
      <w:proofErr w:type="gramStart"/>
      <w:r w:rsidRPr="00710EB4">
        <w:rPr>
          <w:rFonts w:cs="Arial"/>
        </w:rPr>
        <w:t>строительного</w:t>
      </w:r>
      <w:proofErr w:type="gramEnd"/>
      <w:r w:rsidRPr="00710EB4">
        <w:rPr>
          <w:rFonts w:cs="Arial"/>
        </w:rPr>
        <w:t xml:space="preserve"> контроля и Госстройнадзора;</w:t>
      </w:r>
    </w:p>
    <w:p w:rsidR="00710EB4" w:rsidRPr="00710EB4" w:rsidRDefault="00710EB4" w:rsidP="00E47F6B">
      <w:pPr>
        <w:ind w:firstLine="709"/>
        <w:rPr>
          <w:rFonts w:cs="Arial"/>
        </w:rPr>
      </w:pPr>
      <w:r w:rsidRPr="00710EB4">
        <w:rPr>
          <w:rFonts w:cs="Arial"/>
        </w:rPr>
        <w:t xml:space="preserve">результаты экспертиз, обследований, лабораторных и иных испытаний выполненных работ, проведенных в процессе </w:t>
      </w:r>
      <w:proofErr w:type="gramStart"/>
      <w:r w:rsidRPr="00710EB4">
        <w:rPr>
          <w:rFonts w:cs="Arial"/>
        </w:rPr>
        <w:t>строительного</w:t>
      </w:r>
      <w:proofErr w:type="gramEnd"/>
      <w:r w:rsidRPr="00710EB4">
        <w:rPr>
          <w:rFonts w:cs="Arial"/>
        </w:rPr>
        <w:t xml:space="preserve"> контроля;</w:t>
      </w:r>
    </w:p>
    <w:p w:rsidR="00710EB4" w:rsidRPr="00710EB4" w:rsidRDefault="00710EB4" w:rsidP="00E47F6B">
      <w:pPr>
        <w:ind w:firstLine="709"/>
        <w:rPr>
          <w:rFonts w:cs="Arial"/>
        </w:rPr>
      </w:pPr>
      <w:r w:rsidRPr="00710EB4">
        <w:rPr>
          <w:rFonts w:cs="Arial"/>
        </w:rPr>
        <w:t>документы, подтверждающие проведение контроля за качеством применяемых строительных материалов;</w:t>
      </w:r>
    </w:p>
    <w:p w:rsidR="00710EB4" w:rsidRPr="00710EB4" w:rsidRDefault="00710EB4" w:rsidP="00E47F6B">
      <w:pPr>
        <w:ind w:firstLine="709"/>
        <w:rPr>
          <w:rFonts w:cs="Arial"/>
        </w:rPr>
      </w:pPr>
      <w:r w:rsidRPr="00710EB4">
        <w:rPr>
          <w:rFonts w:cs="Arial"/>
        </w:rPr>
        <w:t>документы, подтверждающие исполнение постановлений по делам об административных правонарушениях;</w:t>
      </w:r>
    </w:p>
    <w:p w:rsidR="00710EB4" w:rsidRPr="00710EB4" w:rsidRDefault="00710EB4" w:rsidP="00E47F6B">
      <w:pPr>
        <w:ind w:firstLine="709"/>
        <w:rPr>
          <w:rFonts w:cs="Arial"/>
        </w:rPr>
      </w:pPr>
      <w:r w:rsidRPr="00710EB4">
        <w:rPr>
          <w:rFonts w:cs="Arial"/>
        </w:rPr>
        <w:t>документы, подтверждающие соблюдение противопожарной безопасности, требований санитарно-эпидемиологического, экологического законодательства, а также требований в отношении оснащенности приборами учета используемых энергетических ресурсов;</w:t>
      </w:r>
    </w:p>
    <w:p w:rsidR="00710EB4" w:rsidRPr="00710EB4" w:rsidRDefault="00710EB4" w:rsidP="00E47F6B">
      <w:pPr>
        <w:ind w:firstLine="709"/>
        <w:rPr>
          <w:rFonts w:cs="Arial"/>
        </w:rPr>
      </w:pPr>
      <w:r w:rsidRPr="00710EB4">
        <w:rPr>
          <w:rFonts w:cs="Arial"/>
        </w:rPr>
        <w:t>иные документы, предусмотренные действующим законодательством и имеющие отношение к предмету проверки;</w:t>
      </w:r>
    </w:p>
    <w:p w:rsidR="00710EB4" w:rsidRPr="00710EB4" w:rsidRDefault="00710EB4" w:rsidP="00E47F6B">
      <w:pPr>
        <w:ind w:firstLine="709"/>
        <w:rPr>
          <w:rFonts w:cs="Arial"/>
        </w:rPr>
      </w:pPr>
      <w:r w:rsidRPr="00710EB4">
        <w:rPr>
          <w:rFonts w:cs="Arial"/>
        </w:rPr>
        <w:t xml:space="preserve">4) проводит визуальный осмотр выполненных работ (включая отдельные выполненные работы, строительные конструкции, участки сетей, </w:t>
      </w:r>
      <w:proofErr w:type="gramStart"/>
      <w:r w:rsidRPr="00710EB4">
        <w:rPr>
          <w:rFonts w:cs="Arial"/>
        </w:rPr>
        <w:t>инженерно-технического</w:t>
      </w:r>
      <w:proofErr w:type="gramEnd"/>
      <w:r w:rsidRPr="00710EB4">
        <w:rPr>
          <w:rFonts w:cs="Arial"/>
        </w:rPr>
        <w:t xml:space="preserve"> обеспечения) и примененных строительных материалов (изделий) (далее - выполненные работы). При этом проверяет:</w:t>
      </w:r>
    </w:p>
    <w:p w:rsidR="00710EB4" w:rsidRPr="00710EB4" w:rsidRDefault="00710EB4" w:rsidP="00E47F6B">
      <w:pPr>
        <w:ind w:firstLine="709"/>
        <w:rPr>
          <w:rFonts w:cs="Arial"/>
        </w:rPr>
      </w:pPr>
      <w:r w:rsidRPr="00710EB4">
        <w:rPr>
          <w:rFonts w:cs="Arial"/>
        </w:rPr>
        <w:t>а) соблюдение требований технических регламентов (норм и правил), иных нормативных правовых актов и проектной документации применительно к выполненным работам. Проверке подлежит соблюдение:</w:t>
      </w:r>
    </w:p>
    <w:p w:rsidR="00710EB4" w:rsidRPr="00710EB4" w:rsidRDefault="00710EB4" w:rsidP="00E47F6B">
      <w:pPr>
        <w:ind w:firstLine="709"/>
        <w:rPr>
          <w:rFonts w:cs="Arial"/>
        </w:rPr>
      </w:pPr>
      <w:r w:rsidRPr="00710EB4">
        <w:rPr>
          <w:rFonts w:cs="Arial"/>
        </w:rPr>
        <w:t>при строительстве - требования к осуществлению подготовки земельного участка и выполнению земляных работ, работ по монтажу фундаментов, конструкций подземной и надземной частей, сетей инженерно-технического обеспечения (в том числе внутренних и наружных сетей), инженерных систем и оборудования;</w:t>
      </w:r>
    </w:p>
    <w:p w:rsidR="00710EB4" w:rsidRPr="00710EB4" w:rsidRDefault="00710EB4" w:rsidP="00E47F6B">
      <w:pPr>
        <w:ind w:firstLine="709"/>
        <w:rPr>
          <w:rFonts w:cs="Arial"/>
        </w:rPr>
      </w:pPr>
      <w:r w:rsidRPr="00710EB4">
        <w:rPr>
          <w:rFonts w:cs="Arial"/>
        </w:rPr>
        <w:t>при реконструкции - требования к выполнению работ по подготовке объекта капитального строительства для реконструкции, работ по усилению и (или) монтажу фундамента и конструкций подземной и надземной частей, изменению параметров объекта капитального строительства, его частей и качества инженерно-технического обеспечения;</w:t>
      </w:r>
    </w:p>
    <w:p w:rsidR="00710EB4" w:rsidRPr="00710EB4" w:rsidRDefault="00710EB4" w:rsidP="00E47F6B">
      <w:pPr>
        <w:ind w:firstLine="709"/>
        <w:rPr>
          <w:rFonts w:cs="Arial"/>
        </w:rPr>
      </w:pPr>
      <w:r w:rsidRPr="00710EB4">
        <w:rPr>
          <w:rFonts w:cs="Arial"/>
        </w:rPr>
        <w:lastRenderedPageBreak/>
        <w:t>б) устранение нарушений (недостатков) применительно к выполненным работам, выявленных ранее при проведении строительного контроля и осуществления Госстройнадзора;</w:t>
      </w:r>
    </w:p>
    <w:p w:rsidR="00710EB4" w:rsidRPr="00710EB4" w:rsidRDefault="00710EB4" w:rsidP="00E47F6B">
      <w:pPr>
        <w:ind w:firstLine="709"/>
        <w:rPr>
          <w:rFonts w:cs="Arial"/>
        </w:rPr>
      </w:pPr>
      <w:r w:rsidRPr="00710EB4">
        <w:rPr>
          <w:rFonts w:cs="Arial"/>
        </w:rPr>
        <w:t>в) соблюдение запрета приступать к выполнению работ до составления акта об устранении нарушений (недостатков), выявленных при проведении строительного контроля и осуществлении государственного строительного надзора;</w:t>
      </w:r>
    </w:p>
    <w:p w:rsidR="00710EB4" w:rsidRPr="00710EB4" w:rsidRDefault="00710EB4" w:rsidP="00E47F6B">
      <w:pPr>
        <w:ind w:firstLine="709"/>
        <w:rPr>
          <w:rFonts w:cs="Arial"/>
        </w:rPr>
      </w:pPr>
      <w:r w:rsidRPr="00710EB4">
        <w:rPr>
          <w:rFonts w:cs="Arial"/>
        </w:rPr>
        <w:t>5) оформляет результаты проведенной проверки;</w:t>
      </w:r>
    </w:p>
    <w:p w:rsidR="00710EB4" w:rsidRPr="00710EB4" w:rsidRDefault="00710EB4" w:rsidP="00E47F6B">
      <w:pPr>
        <w:ind w:firstLine="709"/>
        <w:rPr>
          <w:rFonts w:cs="Arial"/>
        </w:rPr>
      </w:pPr>
      <w:r w:rsidRPr="00710EB4">
        <w:rPr>
          <w:rFonts w:cs="Arial"/>
        </w:rPr>
        <w:t>6) выдает предписание об устранении выявленных нарушений с указанием сроков их устранения;</w:t>
      </w:r>
    </w:p>
    <w:p w:rsidR="00710EB4" w:rsidRPr="00710EB4" w:rsidRDefault="00710EB4" w:rsidP="00E47F6B">
      <w:pPr>
        <w:ind w:firstLine="709"/>
        <w:rPr>
          <w:rFonts w:cs="Arial"/>
        </w:rPr>
      </w:pPr>
      <w:r w:rsidRPr="00710EB4">
        <w:rPr>
          <w:rFonts w:cs="Arial"/>
        </w:rPr>
        <w:t>7) при наличии оснований осуществляет действия, направленные на привлечение к административной ответственности лиц, совершивших административные правонарушения при строительстве, реконструкции объектов капитального строительства.</w:t>
      </w:r>
    </w:p>
    <w:p w:rsidR="00710EB4" w:rsidRPr="00710EB4" w:rsidRDefault="00710EB4" w:rsidP="00B635A4">
      <w:pPr>
        <w:numPr>
          <w:ilvl w:val="0"/>
          <w:numId w:val="5"/>
        </w:numPr>
        <w:ind w:left="0" w:firstLine="709"/>
        <w:rPr>
          <w:rFonts w:cs="Arial"/>
          <w:b/>
          <w:bCs/>
        </w:rPr>
      </w:pPr>
      <w:proofErr w:type="gramStart"/>
      <w:r w:rsidRPr="00710EB4">
        <w:rPr>
          <w:rFonts w:cs="Arial"/>
        </w:rPr>
        <w:t xml:space="preserve">По результатам проверки непосредственно после ее завершения должностными лицами Госстройнадзора, проводящими проверку, составляется акт по форме, установленной согласно Приложению № 3 к </w:t>
      </w:r>
      <w:hyperlink r:id="rId52" w:tgtFrame="Logical" w:history="1">
        <w:r w:rsidRPr="00B635A4">
          <w:rPr>
            <w:rStyle w:val="a7"/>
            <w:rFonts w:cs="Arial"/>
          </w:rPr>
          <w:t xml:space="preserve">приказу </w:t>
        </w:r>
        <w:r w:rsidRPr="00B635A4">
          <w:rPr>
            <w:rStyle w:val="a7"/>
            <w:rFonts w:cs="Arial"/>
            <w:bCs/>
          </w:rPr>
          <w:t xml:space="preserve">Министерства экономического развития РФ </w:t>
        </w:r>
        <w:r w:rsidRPr="00B635A4">
          <w:rPr>
            <w:rStyle w:val="a7"/>
            <w:rFonts w:cs="Arial"/>
          </w:rPr>
          <w:t>от 30 апреля 2009 года № 141</w:t>
        </w:r>
      </w:hyperlink>
      <w:r w:rsidRPr="00710EB4">
        <w:rPr>
          <w:rFonts w:cs="Arial"/>
        </w:rPr>
        <w:t xml:space="preserve"> «О защите прав юридических лиц и индивидуальных предпринимателей при осуществлении государственного надзора и муниципального контроля» в двух экземплярах, один из которых с копиями приложений вручается руководителю, иному должностному</w:t>
      </w:r>
      <w:proofErr w:type="gramEnd"/>
      <w:r w:rsidRPr="00710EB4">
        <w:rPr>
          <w:rFonts w:cs="Arial"/>
        </w:rPr>
        <w:t xml:space="preserve">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w:t>
      </w:r>
    </w:p>
    <w:p w:rsidR="00710EB4" w:rsidRPr="00710EB4" w:rsidRDefault="00710EB4" w:rsidP="00B635A4">
      <w:pPr>
        <w:ind w:firstLine="709"/>
        <w:rPr>
          <w:rFonts w:cs="Arial"/>
        </w:rPr>
      </w:pPr>
      <w:r w:rsidRPr="00710EB4">
        <w:rPr>
          <w:rFonts w:cs="Arial"/>
        </w:rPr>
        <w:t>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в течение 2-х рабочих дней со дня окончания проверки, которое приобщается к экземпляру акта проверки, хранящемуся в деле объекта капитального строительства Госстройнадзора.</w:t>
      </w:r>
    </w:p>
    <w:p w:rsidR="00710EB4" w:rsidRPr="00710EB4" w:rsidRDefault="00710EB4" w:rsidP="00B635A4">
      <w:pPr>
        <w:numPr>
          <w:ilvl w:val="0"/>
          <w:numId w:val="5"/>
        </w:numPr>
        <w:ind w:left="0" w:firstLine="709"/>
        <w:rPr>
          <w:rFonts w:cs="Arial"/>
        </w:rPr>
      </w:pPr>
      <w:r w:rsidRPr="00710EB4">
        <w:rPr>
          <w:rFonts w:cs="Arial"/>
        </w:rPr>
        <w:t>В акте проверки указываются:</w:t>
      </w:r>
    </w:p>
    <w:p w:rsidR="00710EB4" w:rsidRPr="00710EB4" w:rsidRDefault="00710EB4" w:rsidP="00B635A4">
      <w:pPr>
        <w:numPr>
          <w:ilvl w:val="1"/>
          <w:numId w:val="5"/>
        </w:numPr>
        <w:ind w:left="0" w:firstLine="709"/>
        <w:rPr>
          <w:rFonts w:cs="Arial"/>
        </w:rPr>
      </w:pPr>
      <w:r w:rsidRPr="00710EB4">
        <w:rPr>
          <w:rFonts w:cs="Arial"/>
        </w:rPr>
        <w:t>дата, время и место составления акта проверки;</w:t>
      </w:r>
    </w:p>
    <w:p w:rsidR="00710EB4" w:rsidRPr="00710EB4" w:rsidRDefault="00710EB4" w:rsidP="00B635A4">
      <w:pPr>
        <w:numPr>
          <w:ilvl w:val="1"/>
          <w:numId w:val="5"/>
        </w:numPr>
        <w:ind w:left="0" w:firstLine="709"/>
        <w:rPr>
          <w:rFonts w:cs="Arial"/>
        </w:rPr>
      </w:pPr>
      <w:r w:rsidRPr="00710EB4">
        <w:rPr>
          <w:rFonts w:cs="Arial"/>
        </w:rPr>
        <w:t>наименование Госстройнадзора;</w:t>
      </w:r>
    </w:p>
    <w:p w:rsidR="00710EB4" w:rsidRPr="00710EB4" w:rsidRDefault="00710EB4" w:rsidP="00B635A4">
      <w:pPr>
        <w:numPr>
          <w:ilvl w:val="1"/>
          <w:numId w:val="5"/>
        </w:numPr>
        <w:ind w:left="0" w:firstLine="709"/>
        <w:rPr>
          <w:rFonts w:cs="Arial"/>
        </w:rPr>
      </w:pPr>
      <w:r w:rsidRPr="00710EB4">
        <w:rPr>
          <w:rFonts w:cs="Arial"/>
        </w:rPr>
        <w:t>дата и номер распоряжения или приказа руководителя, заместителя руководителя Министерства;</w:t>
      </w:r>
    </w:p>
    <w:p w:rsidR="00710EB4" w:rsidRPr="00710EB4" w:rsidRDefault="00710EB4" w:rsidP="00B635A4">
      <w:pPr>
        <w:numPr>
          <w:ilvl w:val="1"/>
          <w:numId w:val="5"/>
        </w:numPr>
        <w:ind w:left="0" w:firstLine="709"/>
        <w:rPr>
          <w:rFonts w:cs="Arial"/>
        </w:rPr>
      </w:pPr>
      <w:r w:rsidRPr="00710EB4">
        <w:rPr>
          <w:rFonts w:cs="Arial"/>
        </w:rPr>
        <w:t>фамилии, имена, отчества (при наличии) и должности должностного лица или должностных лиц, проводивших проверку;</w:t>
      </w:r>
    </w:p>
    <w:p w:rsidR="00710EB4" w:rsidRPr="00710EB4" w:rsidRDefault="00710EB4" w:rsidP="00B635A4">
      <w:pPr>
        <w:numPr>
          <w:ilvl w:val="1"/>
          <w:numId w:val="5"/>
        </w:numPr>
        <w:ind w:left="0" w:firstLine="709"/>
        <w:rPr>
          <w:rFonts w:cs="Arial"/>
        </w:rPr>
      </w:pPr>
      <w:r w:rsidRPr="00710EB4">
        <w:rPr>
          <w:rFonts w:cs="Arial"/>
        </w:rPr>
        <w:t xml:space="preserve">наименование проверяемого юридического лица или фамилия, имя и отчество (последнее - при наличии) индивидуального предпринимателя, а также фамилия, имя, отчество (последнее - при наличии) и должность руководителя, иного должностного лица или уполномоченного представителя юридического лица, уполномоченного представителя индивидуального предпринимателя, </w:t>
      </w:r>
      <w:proofErr w:type="gramStart"/>
      <w:r w:rsidRPr="00710EB4">
        <w:rPr>
          <w:rFonts w:cs="Arial"/>
        </w:rPr>
        <w:t>присутствовавших</w:t>
      </w:r>
      <w:proofErr w:type="gramEnd"/>
      <w:r w:rsidRPr="00710EB4">
        <w:rPr>
          <w:rFonts w:cs="Arial"/>
        </w:rPr>
        <w:t xml:space="preserve"> при проведении проверки;</w:t>
      </w:r>
    </w:p>
    <w:p w:rsidR="00710EB4" w:rsidRPr="00710EB4" w:rsidRDefault="00710EB4" w:rsidP="00B635A4">
      <w:pPr>
        <w:numPr>
          <w:ilvl w:val="1"/>
          <w:numId w:val="5"/>
        </w:numPr>
        <w:ind w:left="0" w:firstLine="709"/>
        <w:rPr>
          <w:rFonts w:cs="Arial"/>
        </w:rPr>
      </w:pPr>
      <w:r w:rsidRPr="00710EB4">
        <w:rPr>
          <w:rFonts w:cs="Arial"/>
        </w:rPr>
        <w:t>дата, время, продолжительность и место проведения проверки;</w:t>
      </w:r>
    </w:p>
    <w:p w:rsidR="00710EB4" w:rsidRPr="00710EB4" w:rsidRDefault="00710EB4" w:rsidP="00B635A4">
      <w:pPr>
        <w:numPr>
          <w:ilvl w:val="1"/>
          <w:numId w:val="5"/>
        </w:numPr>
        <w:ind w:left="0" w:firstLine="709"/>
        <w:rPr>
          <w:rFonts w:cs="Arial"/>
        </w:rPr>
      </w:pPr>
      <w:r w:rsidRPr="00710EB4">
        <w:rPr>
          <w:rFonts w:cs="Arial"/>
        </w:rPr>
        <w:t xml:space="preserve">сведения о результатах проверки, в том числе о выявленных нарушениях обязательных требований об их характере </w:t>
      </w:r>
      <w:proofErr w:type="gramStart"/>
      <w:r w:rsidRPr="00710EB4">
        <w:rPr>
          <w:rFonts w:cs="Arial"/>
        </w:rPr>
        <w:t>и</w:t>
      </w:r>
      <w:proofErr w:type="gramEnd"/>
      <w:r w:rsidRPr="00710EB4">
        <w:rPr>
          <w:rFonts w:cs="Arial"/>
        </w:rPr>
        <w:t xml:space="preserve"> о лицах, допустивших указанные нарушения;</w:t>
      </w:r>
    </w:p>
    <w:p w:rsidR="00710EB4" w:rsidRPr="00710EB4" w:rsidRDefault="00710EB4" w:rsidP="00B635A4">
      <w:pPr>
        <w:numPr>
          <w:ilvl w:val="1"/>
          <w:numId w:val="5"/>
        </w:numPr>
        <w:ind w:left="0" w:firstLine="709"/>
        <w:rPr>
          <w:rFonts w:cs="Arial"/>
        </w:rPr>
      </w:pPr>
      <w:proofErr w:type="gramStart"/>
      <w:r w:rsidRPr="00710EB4">
        <w:rPr>
          <w:rFonts w:cs="Arial"/>
        </w:rPr>
        <w:t>сведения об ознакомлении или отказе в ознакомлении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 с</w:t>
      </w:r>
      <w:proofErr w:type="gramEnd"/>
      <w:r w:rsidRPr="00710EB4">
        <w:rPr>
          <w:rFonts w:cs="Arial"/>
        </w:rPr>
        <w:t xml:space="preserve"> отсутствием у юридического лица, индивидуального предпринимателя указанного журнала;</w:t>
      </w:r>
    </w:p>
    <w:p w:rsidR="00710EB4" w:rsidRPr="00710EB4" w:rsidRDefault="00710EB4" w:rsidP="00B635A4">
      <w:pPr>
        <w:numPr>
          <w:ilvl w:val="1"/>
          <w:numId w:val="5"/>
        </w:numPr>
        <w:ind w:left="0" w:firstLine="709"/>
        <w:rPr>
          <w:rFonts w:cs="Arial"/>
        </w:rPr>
      </w:pPr>
      <w:r w:rsidRPr="00710EB4">
        <w:rPr>
          <w:rFonts w:cs="Arial"/>
        </w:rPr>
        <w:lastRenderedPageBreak/>
        <w:t>подписи должностного лица или должностных лиц, проводивших проверку.</w:t>
      </w:r>
    </w:p>
    <w:p w:rsidR="00710EB4" w:rsidRPr="00710EB4" w:rsidRDefault="00710EB4" w:rsidP="00B635A4">
      <w:pPr>
        <w:ind w:firstLine="709"/>
        <w:rPr>
          <w:rFonts w:cs="Arial"/>
        </w:rPr>
      </w:pPr>
      <w:proofErr w:type="gramStart"/>
      <w:r w:rsidRPr="00710EB4">
        <w:rPr>
          <w:rFonts w:cs="Arial"/>
        </w:rPr>
        <w:t>К акту проверки прилагаются протоколы отбора образцов продукции, проб обследования объектов окружающей среды и объектов производственной среды, протоколы или заключения проведенных исследований, испытаний и экспертиз, объяснения работников юридического лица, работников индивидуального предпринимателя, на которых возлагается ответственность за нарушение обязательных требований предписания об устранении выявленных нарушений и иные связанные с результатами проверки документы или их копии.</w:t>
      </w:r>
      <w:proofErr w:type="gramEnd"/>
    </w:p>
    <w:p w:rsidR="00710EB4" w:rsidRPr="00710EB4" w:rsidRDefault="00710EB4" w:rsidP="00B635A4">
      <w:pPr>
        <w:ind w:firstLine="709"/>
        <w:rPr>
          <w:rFonts w:cs="Arial"/>
        </w:rPr>
      </w:pPr>
      <w:r w:rsidRPr="00710EB4">
        <w:rPr>
          <w:rFonts w:cs="Arial"/>
        </w:rPr>
        <w:t>Если при проведении проверки осуществлялась фотосъемка, фотографии являются приложением к акту проверки.</w:t>
      </w:r>
    </w:p>
    <w:p w:rsidR="00710EB4" w:rsidRPr="00710EB4" w:rsidRDefault="00710EB4" w:rsidP="00B635A4">
      <w:pPr>
        <w:numPr>
          <w:ilvl w:val="0"/>
          <w:numId w:val="5"/>
        </w:numPr>
        <w:ind w:left="0" w:firstLine="709"/>
        <w:rPr>
          <w:rFonts w:cs="Arial"/>
          <w:bCs/>
        </w:rPr>
      </w:pPr>
      <w:bookmarkStart w:id="53" w:name="sub_1048"/>
      <w:proofErr w:type="gramStart"/>
      <w:r w:rsidRPr="00710EB4">
        <w:rPr>
          <w:rFonts w:cs="Arial"/>
        </w:rPr>
        <w:t xml:space="preserve">При выявлении в результате проведенной проверки нарушений составленный акт проверки является основанием для выдачи заказчику, застройщику или подрядчику (в зависимости от того, кто в соответствии с законодательством Российской Федерации несет ответственность за допущенные нарушения) предписания об устранении таких нарушений по форме согласно Приложению № 7 к приказу </w:t>
      </w:r>
      <w:r w:rsidRPr="00710EB4">
        <w:rPr>
          <w:rFonts w:cs="Arial"/>
          <w:bCs/>
        </w:rPr>
        <w:t xml:space="preserve">Федеральной службы по экологическому, технологическому и атомному надзору </w:t>
      </w:r>
      <w:r w:rsidRPr="00710EB4">
        <w:rPr>
          <w:rFonts w:cs="Arial"/>
        </w:rPr>
        <w:t>от 26 декабря 2006 года № 1129.</w:t>
      </w:r>
      <w:proofErr w:type="gramEnd"/>
    </w:p>
    <w:bookmarkEnd w:id="53"/>
    <w:p w:rsidR="00710EB4" w:rsidRPr="00710EB4" w:rsidRDefault="00710EB4" w:rsidP="00B635A4">
      <w:pPr>
        <w:ind w:firstLine="709"/>
        <w:rPr>
          <w:rFonts w:cs="Arial"/>
        </w:rPr>
      </w:pPr>
      <w:r w:rsidRPr="00710EB4">
        <w:rPr>
          <w:rFonts w:cs="Arial"/>
        </w:rPr>
        <w:t xml:space="preserve">В предписании указываются вид нарушения, ссылка на технический регламент (нормы и правила), иной нормативный правовой акт, проектную документацию, </w:t>
      </w:r>
      <w:proofErr w:type="gramStart"/>
      <w:r w:rsidRPr="00710EB4">
        <w:rPr>
          <w:rFonts w:cs="Arial"/>
        </w:rPr>
        <w:t>требования</w:t>
      </w:r>
      <w:proofErr w:type="gramEnd"/>
      <w:r w:rsidRPr="00710EB4">
        <w:rPr>
          <w:rFonts w:cs="Arial"/>
        </w:rPr>
        <w:t xml:space="preserve"> которых нарушены, меры по устранению выявленных нарушений, а также устанавливается срок устранения нарушений с учетом конструктивных и других особенностей объекта капитального строительства.</w:t>
      </w:r>
    </w:p>
    <w:p w:rsidR="00710EB4" w:rsidRPr="00710EB4" w:rsidRDefault="00710EB4" w:rsidP="00B635A4">
      <w:pPr>
        <w:ind w:firstLine="709"/>
        <w:rPr>
          <w:rFonts w:cs="Arial"/>
        </w:rPr>
      </w:pPr>
      <w:r w:rsidRPr="00710EB4">
        <w:rPr>
          <w:rFonts w:cs="Arial"/>
        </w:rPr>
        <w:t>По результатам одной проверки возможна выдача нескольких предписаний, в том числе с разными сроками исполнения.</w:t>
      </w:r>
    </w:p>
    <w:p w:rsidR="00710EB4" w:rsidRPr="00710EB4" w:rsidRDefault="00710EB4" w:rsidP="00B635A4">
      <w:pPr>
        <w:ind w:firstLine="709"/>
        <w:rPr>
          <w:rFonts w:cs="Arial"/>
        </w:rPr>
      </w:pPr>
      <w:proofErr w:type="gramStart"/>
      <w:r w:rsidRPr="00710EB4">
        <w:rPr>
          <w:rFonts w:cs="Arial"/>
        </w:rPr>
        <w:t>Предписание составляется в 2 экземплярах, первый экземпляр которого направляется (вручается) заказчику, застройщику, иному лицу, осуществляющему строительство (в зависимости от того, кто в соответствии с законодательством Российской Федерации несет ответственность за допущенные нарушения) или их уполномоченным представителям на основании соответствующего документа о представительстве в течение 2-х рабочих дней со дня окончания проверки.</w:t>
      </w:r>
      <w:proofErr w:type="gramEnd"/>
      <w:r w:rsidRPr="00710EB4">
        <w:rPr>
          <w:rFonts w:cs="Arial"/>
        </w:rPr>
        <w:t xml:space="preserve"> Второй экземпляр предписания остается в деле объекта капитального строительства Госстройнадзора.</w:t>
      </w:r>
    </w:p>
    <w:p w:rsidR="00710EB4" w:rsidRPr="00710EB4" w:rsidRDefault="00710EB4" w:rsidP="00B635A4">
      <w:pPr>
        <w:ind w:firstLine="709"/>
        <w:rPr>
          <w:rFonts w:cs="Arial"/>
        </w:rPr>
      </w:pPr>
      <w:r w:rsidRPr="00710EB4">
        <w:rPr>
          <w:rFonts w:cs="Arial"/>
        </w:rPr>
        <w:t>Документ направляется по почте заказным письмом с уведомлением или вручается под роспись в экземпляре Госстройнадзора. В случае отказа от получения на руки (подписания) документа, документ направляется по почте в указанном выше порядке.</w:t>
      </w:r>
    </w:p>
    <w:p w:rsidR="00710EB4" w:rsidRPr="00710EB4" w:rsidRDefault="00710EB4" w:rsidP="00B635A4">
      <w:pPr>
        <w:numPr>
          <w:ilvl w:val="0"/>
          <w:numId w:val="5"/>
        </w:numPr>
        <w:ind w:left="0" w:firstLine="709"/>
        <w:rPr>
          <w:rFonts w:cs="Arial"/>
        </w:rPr>
      </w:pPr>
      <w:bookmarkStart w:id="54" w:name="sub_1049"/>
      <w:r w:rsidRPr="00710EB4">
        <w:rPr>
          <w:rFonts w:cs="Arial"/>
        </w:rPr>
        <w:t xml:space="preserve">После устранения выявленных нарушений лицо, осуществляющее строительство, направляет в </w:t>
      </w:r>
      <w:proofErr w:type="spellStart"/>
      <w:r w:rsidRPr="00710EB4">
        <w:rPr>
          <w:rFonts w:cs="Arial"/>
        </w:rPr>
        <w:t>Госстройнадзор</w:t>
      </w:r>
      <w:proofErr w:type="spellEnd"/>
      <w:r w:rsidRPr="00710EB4">
        <w:rPr>
          <w:rFonts w:cs="Arial"/>
        </w:rPr>
        <w:t xml:space="preserve"> соответствующее извещение, составляемое по образцу, предусмотренному в Приложении   № 8 к приказу </w:t>
      </w:r>
      <w:r w:rsidRPr="00710EB4">
        <w:rPr>
          <w:rFonts w:cs="Arial"/>
          <w:bCs/>
        </w:rPr>
        <w:t xml:space="preserve">Федеральной службы по экологическому, технологическому и атомному надзору </w:t>
      </w:r>
      <w:r w:rsidRPr="00710EB4">
        <w:rPr>
          <w:rFonts w:cs="Arial"/>
        </w:rPr>
        <w:t>от 26 декабря 2006 года № 1129.</w:t>
      </w:r>
    </w:p>
    <w:bookmarkEnd w:id="54"/>
    <w:p w:rsidR="00710EB4" w:rsidRPr="00710EB4" w:rsidRDefault="00710EB4" w:rsidP="00B635A4">
      <w:pPr>
        <w:numPr>
          <w:ilvl w:val="0"/>
          <w:numId w:val="5"/>
        </w:numPr>
        <w:ind w:left="0" w:firstLine="709"/>
        <w:rPr>
          <w:rFonts w:cs="Arial"/>
        </w:rPr>
      </w:pPr>
      <w:r w:rsidRPr="00710EB4">
        <w:rPr>
          <w:rFonts w:cs="Arial"/>
        </w:rPr>
        <w:t>В случае</w:t>
      </w:r>
      <w:proofErr w:type="gramStart"/>
      <w:r w:rsidRPr="00710EB4">
        <w:rPr>
          <w:rFonts w:cs="Arial"/>
        </w:rPr>
        <w:t>,</w:t>
      </w:r>
      <w:proofErr w:type="gramEnd"/>
      <w:r w:rsidRPr="00710EB4">
        <w:rPr>
          <w:rFonts w:cs="Arial"/>
        </w:rPr>
        <w:t xml:space="preserve">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надзору, и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либо направляется заказным почтовым </w:t>
      </w:r>
      <w:r w:rsidRPr="00710EB4">
        <w:rPr>
          <w:rFonts w:cs="Arial"/>
          <w:color w:val="000000"/>
        </w:rPr>
        <w:t xml:space="preserve">отправлением с уведомлением о вручении и (или) в форме электронного документа, подписанного усиленной </w:t>
      </w:r>
      <w:hyperlink r:id="rId53" w:history="1">
        <w:r w:rsidRPr="00710EB4">
          <w:rPr>
            <w:rStyle w:val="af4"/>
            <w:rFonts w:cs="Arial"/>
          </w:rPr>
          <w:t>квалифицированной электронной подписью</w:t>
        </w:r>
      </w:hyperlink>
      <w:r w:rsidRPr="00710EB4">
        <w:rPr>
          <w:rFonts w:cs="Arial"/>
          <w:color w:val="000000"/>
        </w:rPr>
        <w:t xml:space="preserve"> лица, составившего данный акт (при условии согласия проверяемого лица на осуществление взаимодействия в электронной</w:t>
      </w:r>
      <w:r w:rsidRPr="00710EB4">
        <w:rPr>
          <w:rFonts w:cs="Arial"/>
        </w:rPr>
        <w:t xml:space="preserve"> форме в рамках государственного надзора или муниципального контроля), способом, обеспечивающим подтверждение получения указанного документа. При этом уведомление о вручении и (или) иное подтверждение получения указанного документа приобщаются к экземпляру </w:t>
      </w:r>
      <w:r w:rsidRPr="00710EB4">
        <w:rPr>
          <w:rFonts w:cs="Arial"/>
        </w:rPr>
        <w:lastRenderedPageBreak/>
        <w:t>акта проверки, хранящемуся в деле Госстройнадзора или органа муниципального контроля.</w:t>
      </w:r>
    </w:p>
    <w:p w:rsidR="00710EB4" w:rsidRPr="00710EB4" w:rsidRDefault="00710EB4" w:rsidP="00B635A4">
      <w:pPr>
        <w:numPr>
          <w:ilvl w:val="0"/>
          <w:numId w:val="5"/>
        </w:numPr>
        <w:ind w:left="0" w:firstLine="709"/>
        <w:rPr>
          <w:rFonts w:cs="Arial"/>
        </w:rPr>
      </w:pPr>
      <w:bookmarkStart w:id="55" w:name="sub_1051"/>
      <w:r w:rsidRPr="00710EB4">
        <w:rPr>
          <w:rFonts w:cs="Arial"/>
        </w:rPr>
        <w:t xml:space="preserve">Проверки могут быть сопряжены с проведением </w:t>
      </w:r>
      <w:proofErr w:type="spellStart"/>
      <w:r w:rsidRPr="00710EB4">
        <w:rPr>
          <w:rFonts w:cs="Arial"/>
        </w:rPr>
        <w:t>Госстройнадзором</w:t>
      </w:r>
      <w:proofErr w:type="spellEnd"/>
      <w:r w:rsidRPr="00710EB4">
        <w:rPr>
          <w:rFonts w:cs="Arial"/>
        </w:rPr>
        <w:t xml:space="preserve"> экспертиз, обследований, лабораторных и иных испытаний выполненных работ и применяемых строительных материалов (изделий) (далее - экспертизы, обследования, лабораторные и иные испытания).</w:t>
      </w:r>
    </w:p>
    <w:bookmarkEnd w:id="55"/>
    <w:p w:rsidR="00710EB4" w:rsidRPr="00710EB4" w:rsidRDefault="00710EB4" w:rsidP="00B635A4">
      <w:pPr>
        <w:ind w:firstLine="709"/>
        <w:rPr>
          <w:rFonts w:cs="Arial"/>
        </w:rPr>
      </w:pPr>
      <w:r w:rsidRPr="00710EB4">
        <w:rPr>
          <w:rFonts w:cs="Arial"/>
        </w:rPr>
        <w:t xml:space="preserve">Такие экспертизы, обследования, лабораторные и иные испытания проводятся </w:t>
      </w:r>
      <w:proofErr w:type="spellStart"/>
      <w:r w:rsidRPr="00710EB4">
        <w:rPr>
          <w:rFonts w:cs="Arial"/>
        </w:rPr>
        <w:t>Госстройнадзором</w:t>
      </w:r>
      <w:proofErr w:type="spellEnd"/>
      <w:r w:rsidRPr="00710EB4">
        <w:rPr>
          <w:rFonts w:cs="Arial"/>
        </w:rPr>
        <w:t xml:space="preserve"> через лиц, которые соответствуют требованиям законодательства Российской Федерации, предъявляемым к указанным лицам, с применением средств измерений, прошедших в соответствии с законодательством Российской Федерации метрологическую поверку (калибровку) или аттестацию.</w:t>
      </w:r>
    </w:p>
    <w:p w:rsidR="00710EB4" w:rsidRPr="00710EB4" w:rsidRDefault="00710EB4" w:rsidP="00B635A4">
      <w:pPr>
        <w:numPr>
          <w:ilvl w:val="0"/>
          <w:numId w:val="5"/>
        </w:numPr>
        <w:ind w:left="0" w:firstLine="709"/>
        <w:rPr>
          <w:rFonts w:cs="Arial"/>
        </w:rPr>
      </w:pPr>
      <w:bookmarkStart w:id="56" w:name="sub_1052"/>
      <w:r w:rsidRPr="00710EB4">
        <w:rPr>
          <w:rFonts w:cs="Arial"/>
        </w:rPr>
        <w:t>Требования к проведению экспертиз, обследований, лабораторных и иных испытаний определяются в соответствии с законодательством Российской Федерации.</w:t>
      </w:r>
    </w:p>
    <w:p w:rsidR="00710EB4" w:rsidRPr="00710EB4" w:rsidRDefault="00710EB4" w:rsidP="00B635A4">
      <w:pPr>
        <w:numPr>
          <w:ilvl w:val="0"/>
          <w:numId w:val="5"/>
        </w:numPr>
        <w:ind w:left="0" w:firstLine="709"/>
        <w:rPr>
          <w:rFonts w:cs="Arial"/>
        </w:rPr>
      </w:pPr>
      <w:bookmarkStart w:id="57" w:name="sub_1053"/>
      <w:bookmarkEnd w:id="56"/>
      <w:r w:rsidRPr="00710EB4">
        <w:rPr>
          <w:rFonts w:cs="Arial"/>
        </w:rPr>
        <w:t>Экспертизы, обследования, лабораторные и иные испытания назначаются должностным лицом Госстройнадзора в зависимости от предмета и результата проверки, при этом определяется их объем, состав и характер.</w:t>
      </w:r>
      <w:bookmarkEnd w:id="57"/>
    </w:p>
    <w:p w:rsidR="00710EB4" w:rsidRPr="00710EB4" w:rsidRDefault="00710EB4" w:rsidP="00B635A4">
      <w:pPr>
        <w:ind w:firstLine="709"/>
        <w:rPr>
          <w:rFonts w:cs="Arial"/>
        </w:rPr>
      </w:pPr>
      <w:r w:rsidRPr="00710EB4">
        <w:rPr>
          <w:rFonts w:cs="Arial"/>
        </w:rPr>
        <w:t xml:space="preserve">Перед началом проведения экспертизы, обследования, лабораторного и иного испытания, но не </w:t>
      </w:r>
      <w:proofErr w:type="gramStart"/>
      <w:r w:rsidRPr="00710EB4">
        <w:rPr>
          <w:rFonts w:cs="Arial"/>
        </w:rPr>
        <w:t>позднее</w:t>
      </w:r>
      <w:proofErr w:type="gramEnd"/>
      <w:r w:rsidRPr="00710EB4">
        <w:rPr>
          <w:rFonts w:cs="Arial"/>
        </w:rPr>
        <w:t xml:space="preserve"> чем за 3 рабочих дня до даты проведения, застройщик или заказчик уведомляется должностным лицом Госстройнадзора о проведении такой экспертизы, обследования, лабораторного и иного испытания посредством телефонной, факсимильной, почтовой или электронной связи. В уведомлении указываются сведения о дате проведения экспертизы, обследования, лабораторного и иного испытания, их объема, состава и характера, иные сведения, необходимые для их проведения.</w:t>
      </w:r>
    </w:p>
    <w:p w:rsidR="00710EB4" w:rsidRPr="00710EB4" w:rsidRDefault="00710EB4" w:rsidP="00B635A4">
      <w:pPr>
        <w:ind w:firstLine="709"/>
        <w:rPr>
          <w:rFonts w:cs="Arial"/>
        </w:rPr>
      </w:pPr>
      <w:r w:rsidRPr="00710EB4">
        <w:rPr>
          <w:rFonts w:cs="Arial"/>
        </w:rPr>
        <w:t>Уведомление вручается уполномоченному представителю заказчика или застройщика на основании соответствующего документа о представительстве. В случае отказа от получения на руки (подписания) уведомления представителем застройщика или заказчика документ направляется по факсу или по почте заказным письмом с уведомлением в течение 2-х рабочих дней с момента оформления такого уведомления.</w:t>
      </w:r>
    </w:p>
    <w:p w:rsidR="00710EB4" w:rsidRPr="00710EB4" w:rsidRDefault="00710EB4" w:rsidP="00B635A4">
      <w:pPr>
        <w:numPr>
          <w:ilvl w:val="0"/>
          <w:numId w:val="5"/>
        </w:numPr>
        <w:ind w:left="0" w:firstLine="709"/>
        <w:rPr>
          <w:rFonts w:cs="Arial"/>
        </w:rPr>
      </w:pPr>
      <w:bookmarkStart w:id="58" w:name="sub_1054"/>
      <w:r w:rsidRPr="00710EB4">
        <w:rPr>
          <w:rFonts w:cs="Arial"/>
        </w:rPr>
        <w:t>Экспертизы, обследования, лабораторные и иные испытания проводятся в присутствии застройщика или заказчика, лица, осуществляющего строительство, должностного лица Госстройнадзора.</w:t>
      </w:r>
    </w:p>
    <w:bookmarkEnd w:id="58"/>
    <w:p w:rsidR="00710EB4" w:rsidRPr="00710EB4" w:rsidRDefault="00710EB4" w:rsidP="00B635A4">
      <w:pPr>
        <w:ind w:firstLine="709"/>
        <w:rPr>
          <w:rFonts w:cs="Arial"/>
        </w:rPr>
      </w:pPr>
      <w:r w:rsidRPr="00710EB4">
        <w:rPr>
          <w:rFonts w:cs="Arial"/>
        </w:rPr>
        <w:t>Застройщик или заказчик обязан обеспечить, в том числе через лиц, осуществляющих строительство, условия для проведения соответствующих экспертиз, обследований, лабораторных и иных испытаний.</w:t>
      </w:r>
    </w:p>
    <w:p w:rsidR="00710EB4" w:rsidRPr="00710EB4" w:rsidRDefault="00710EB4" w:rsidP="00B635A4">
      <w:pPr>
        <w:numPr>
          <w:ilvl w:val="0"/>
          <w:numId w:val="5"/>
        </w:numPr>
        <w:ind w:left="0" w:firstLine="709"/>
        <w:rPr>
          <w:rFonts w:cs="Arial"/>
        </w:rPr>
      </w:pPr>
      <w:bookmarkStart w:id="59" w:name="sub_1055"/>
      <w:r w:rsidRPr="00710EB4">
        <w:rPr>
          <w:rFonts w:cs="Arial"/>
        </w:rPr>
        <w:t>Результаты проведенных экспертиз, обследований, лабораторных и иных испытаний оформляются документом, в котором должно содержаться подробное описание проведенного исследования и сделанные в результате его проведения выводы в зависимости от объема, состава и характера проведенной экспертизы, обследования, лабораторного и иного испытания. К указанному документу прилагаются копии документов, составленные в процессе проведения экспертизы, обследования, лабораторных и иных испытаний.</w:t>
      </w:r>
    </w:p>
    <w:bookmarkEnd w:id="59"/>
    <w:p w:rsidR="00710EB4" w:rsidRPr="00710EB4" w:rsidRDefault="00710EB4" w:rsidP="00B635A4">
      <w:pPr>
        <w:ind w:firstLine="709"/>
        <w:rPr>
          <w:rFonts w:cs="Arial"/>
        </w:rPr>
      </w:pPr>
      <w:r w:rsidRPr="00710EB4">
        <w:rPr>
          <w:rFonts w:cs="Arial"/>
        </w:rPr>
        <w:t>Один экземпляр документа, отражающего результаты проведенных экспертиз, обследований, лабораторных и иных испытаний, остается в деле Госстройнадзора.</w:t>
      </w:r>
    </w:p>
    <w:p w:rsidR="00710EB4" w:rsidRPr="00710EB4" w:rsidRDefault="00710EB4" w:rsidP="00B635A4">
      <w:pPr>
        <w:numPr>
          <w:ilvl w:val="0"/>
          <w:numId w:val="5"/>
        </w:numPr>
        <w:ind w:left="0" w:firstLine="709"/>
        <w:rPr>
          <w:rFonts w:cs="Arial"/>
        </w:rPr>
      </w:pPr>
      <w:bookmarkStart w:id="60" w:name="sub_1056"/>
      <w:r w:rsidRPr="00710EB4">
        <w:rPr>
          <w:rFonts w:cs="Arial"/>
        </w:rPr>
        <w:t>Сведения о результатах проверки заносятся должностным лицом, проводившим проверку, в общий и (или) специальный журналы, в которых ведется учет выполнения работ.</w:t>
      </w:r>
    </w:p>
    <w:p w:rsidR="00710EB4" w:rsidRPr="00710EB4" w:rsidRDefault="00710EB4" w:rsidP="00B635A4">
      <w:pPr>
        <w:numPr>
          <w:ilvl w:val="0"/>
          <w:numId w:val="5"/>
        </w:numPr>
        <w:ind w:left="0" w:firstLine="709"/>
        <w:rPr>
          <w:rFonts w:cs="Arial"/>
        </w:rPr>
      </w:pPr>
      <w:bookmarkStart w:id="61" w:name="sub_1057"/>
      <w:bookmarkEnd w:id="60"/>
      <w:r w:rsidRPr="00710EB4">
        <w:rPr>
          <w:rFonts w:cs="Arial"/>
        </w:rPr>
        <w:t>В случае выявления должностным лицом Госстройнадзора при проведении проверки нарушений застройщиком, заказчиком или лицом, осуществляющим строительство, федерального законодательства, иных нормативно-правовых актов, надзор за соблюдением которых не входит в полномочия Госстройнадзора, материалы, свидетельствующие об указанных нарушениях, в течение пяти рабочих дней со дня окончания проверки направляются в соответствующий орган или прокуратуру.</w:t>
      </w:r>
    </w:p>
    <w:p w:rsidR="00710EB4" w:rsidRPr="00710EB4" w:rsidRDefault="00710EB4" w:rsidP="00B635A4">
      <w:pPr>
        <w:numPr>
          <w:ilvl w:val="0"/>
          <w:numId w:val="5"/>
        </w:numPr>
        <w:ind w:left="0" w:firstLine="709"/>
        <w:rPr>
          <w:rFonts w:cs="Arial"/>
        </w:rPr>
      </w:pPr>
      <w:bookmarkStart w:id="62" w:name="sub_1058"/>
      <w:bookmarkEnd w:id="61"/>
      <w:r w:rsidRPr="00710EB4">
        <w:rPr>
          <w:rFonts w:cs="Arial"/>
        </w:rPr>
        <w:lastRenderedPageBreak/>
        <w:t>Организация и проведение внеплановой проверки.</w:t>
      </w:r>
    </w:p>
    <w:p w:rsidR="00710EB4" w:rsidRPr="00710EB4" w:rsidRDefault="00710EB4" w:rsidP="00B635A4">
      <w:pPr>
        <w:numPr>
          <w:ilvl w:val="0"/>
          <w:numId w:val="5"/>
        </w:numPr>
        <w:ind w:left="0" w:firstLine="709"/>
        <w:rPr>
          <w:rFonts w:cs="Arial"/>
        </w:rPr>
      </w:pPr>
      <w:bookmarkStart w:id="63" w:name="sub_1059"/>
      <w:bookmarkEnd w:id="62"/>
      <w:r w:rsidRPr="00710EB4">
        <w:rPr>
          <w:rFonts w:cs="Arial"/>
        </w:rPr>
        <w:t xml:space="preserve">Проверки осуществляются должностным лицом Госстройнадзора на основании </w:t>
      </w:r>
      <w:proofErr w:type="gramStart"/>
      <w:r w:rsidRPr="00710EB4">
        <w:rPr>
          <w:rFonts w:cs="Arial"/>
        </w:rPr>
        <w:t>поступивших</w:t>
      </w:r>
      <w:proofErr w:type="gramEnd"/>
      <w:r w:rsidRPr="00710EB4">
        <w:rPr>
          <w:rFonts w:cs="Arial"/>
        </w:rPr>
        <w:t xml:space="preserve"> в Министерство:</w:t>
      </w:r>
    </w:p>
    <w:p w:rsidR="00710EB4" w:rsidRPr="00710EB4" w:rsidRDefault="00710EB4" w:rsidP="00B635A4">
      <w:pPr>
        <w:ind w:firstLine="709"/>
        <w:rPr>
          <w:rFonts w:cs="Arial"/>
          <w:color w:val="000000"/>
        </w:rPr>
      </w:pPr>
      <w:bookmarkStart w:id="64" w:name="sub_10591"/>
      <w:bookmarkEnd w:id="63"/>
      <w:r w:rsidRPr="00710EB4">
        <w:rPr>
          <w:rFonts w:cs="Arial"/>
        </w:rPr>
        <w:t xml:space="preserve">1) извещения от застройщика (заказчика) или лица, осуществляющего </w:t>
      </w:r>
      <w:r w:rsidRPr="00710EB4">
        <w:rPr>
          <w:rFonts w:cs="Arial"/>
          <w:color w:val="000000"/>
        </w:rPr>
        <w:t xml:space="preserve">строительство, направленного в соответствии с </w:t>
      </w:r>
      <w:hyperlink r:id="rId54" w:history="1">
        <w:r w:rsidRPr="00710EB4">
          <w:rPr>
            <w:rStyle w:val="af4"/>
            <w:rFonts w:cs="Arial"/>
          </w:rPr>
          <w:t>частями 5</w:t>
        </w:r>
      </w:hyperlink>
      <w:r w:rsidRPr="00710EB4">
        <w:rPr>
          <w:rFonts w:cs="Arial"/>
          <w:color w:val="000000"/>
        </w:rPr>
        <w:t xml:space="preserve"> и </w:t>
      </w:r>
      <w:hyperlink r:id="rId55" w:history="1">
        <w:r w:rsidRPr="00710EB4">
          <w:rPr>
            <w:rStyle w:val="af4"/>
            <w:rFonts w:cs="Arial"/>
          </w:rPr>
          <w:t>6 статьи 52</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а также об устранении нарушений, об окончании строительства;</w:t>
      </w:r>
    </w:p>
    <w:p w:rsidR="00710EB4" w:rsidRPr="00710EB4" w:rsidRDefault="00710EB4" w:rsidP="00B635A4">
      <w:pPr>
        <w:ind w:firstLine="709"/>
        <w:rPr>
          <w:rFonts w:cs="Arial"/>
        </w:rPr>
      </w:pPr>
      <w:bookmarkStart w:id="65" w:name="sub_10592"/>
      <w:bookmarkEnd w:id="64"/>
      <w:proofErr w:type="gramStart"/>
      <w:r w:rsidRPr="00710EB4">
        <w:rPr>
          <w:rFonts w:cs="Arial"/>
          <w:color w:val="000000"/>
        </w:rPr>
        <w:t xml:space="preserve">2) обращений и заявлений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w:t>
      </w:r>
      <w:hyperlink r:id="rId56" w:history="1">
        <w:r w:rsidRPr="00710EB4">
          <w:rPr>
            <w:rStyle w:val="af4"/>
            <w:rFonts w:cs="Arial"/>
          </w:rPr>
          <w:t>частью 3 статьи 53</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информации от органов государственной власти (должностных лиц Госстройнадзора), органов местного самоуправления, включая извещения, направляемые лицами, осуществляющими строительство в соответствии с частью 3 статьи 53 </w:t>
      </w:r>
      <w:proofErr w:type="spellStart"/>
      <w:r w:rsidRPr="00710EB4">
        <w:rPr>
          <w:rFonts w:cs="Arial"/>
          <w:color w:val="000000"/>
        </w:rPr>
        <w:t>ГрК</w:t>
      </w:r>
      <w:proofErr w:type="spellEnd"/>
      <w:r w:rsidRPr="00710EB4">
        <w:rPr>
          <w:rFonts w:cs="Arial"/>
          <w:color w:val="000000"/>
        </w:rPr>
        <w:t xml:space="preserve"> РФ, из средств</w:t>
      </w:r>
      <w:r w:rsidRPr="00710EB4">
        <w:rPr>
          <w:rFonts w:cs="Arial"/>
        </w:rPr>
        <w:t xml:space="preserve"> массовой информации о фактах произошедшей</w:t>
      </w:r>
      <w:proofErr w:type="gramEnd"/>
      <w:r w:rsidRPr="00710EB4">
        <w:rPr>
          <w:rFonts w:cs="Arial"/>
        </w:rPr>
        <w:t xml:space="preserve"> аварии, нарушений технических регламентов, иных нормативных правовых актов и проектной документации при выполнении работ в процессе строительства, реконструкции, капитального ремонта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w:t>
      </w:r>
      <w:proofErr w:type="gramStart"/>
      <w:r w:rsidRPr="00710EB4">
        <w:rPr>
          <w:rFonts w:cs="Arial"/>
        </w:rPr>
        <w:t>имуществу</w:t>
      </w:r>
      <w:proofErr w:type="gramEnd"/>
      <w:r w:rsidRPr="00710EB4">
        <w:rPr>
          <w:rFonts w:cs="Arial"/>
        </w:rPr>
        <w:t xml:space="preserve"> либо повлекли причинение такого вреда;</w:t>
      </w:r>
    </w:p>
    <w:bookmarkEnd w:id="65"/>
    <w:p w:rsidR="00710EB4" w:rsidRPr="00710EB4" w:rsidRDefault="00710EB4" w:rsidP="00B635A4">
      <w:pPr>
        <w:ind w:firstLine="709"/>
        <w:rPr>
          <w:rFonts w:cs="Arial"/>
        </w:rPr>
      </w:pPr>
      <w:proofErr w:type="gramStart"/>
      <w:r w:rsidRPr="00710EB4">
        <w:rPr>
          <w:rFonts w:cs="Arial"/>
        </w:rPr>
        <w:t>3)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Госстройнадзора),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законодательства об участии в долевом строительстве многоквартирных домов и (или) иных объектов недвижимости.</w:t>
      </w:r>
      <w:proofErr w:type="gramEnd"/>
    </w:p>
    <w:p w:rsidR="00710EB4" w:rsidRPr="00710EB4" w:rsidRDefault="00710EB4" w:rsidP="00B635A4">
      <w:pPr>
        <w:numPr>
          <w:ilvl w:val="0"/>
          <w:numId w:val="5"/>
        </w:numPr>
        <w:ind w:left="0" w:firstLine="709"/>
        <w:rPr>
          <w:rFonts w:cs="Arial"/>
        </w:rPr>
      </w:pPr>
      <w:bookmarkStart w:id="66" w:name="sub_1060"/>
      <w:r w:rsidRPr="00710EB4">
        <w:rPr>
          <w:rFonts w:cs="Arial"/>
        </w:rPr>
        <w:t>Также основанием для проведения внеплановой проверки является:</w:t>
      </w:r>
    </w:p>
    <w:p w:rsidR="00710EB4" w:rsidRPr="00710EB4" w:rsidRDefault="00710EB4" w:rsidP="00B635A4">
      <w:pPr>
        <w:ind w:firstLine="709"/>
        <w:rPr>
          <w:rFonts w:cs="Arial"/>
        </w:rPr>
      </w:pPr>
      <w:bookmarkStart w:id="67" w:name="sub_10601"/>
      <w:bookmarkEnd w:id="66"/>
      <w:r w:rsidRPr="00710EB4">
        <w:rPr>
          <w:rFonts w:cs="Arial"/>
        </w:rPr>
        <w:t xml:space="preserve">1) истечение срока исполнения юридическим лицом, индивидуальным предпринимателем выданного </w:t>
      </w:r>
      <w:proofErr w:type="spellStart"/>
      <w:r w:rsidRPr="00710EB4">
        <w:rPr>
          <w:rFonts w:cs="Arial"/>
        </w:rPr>
        <w:t>Госстройнадзором</w:t>
      </w:r>
      <w:proofErr w:type="spellEnd"/>
      <w:r w:rsidRPr="00710EB4">
        <w:rPr>
          <w:rFonts w:cs="Arial"/>
        </w:rPr>
        <w:t xml:space="preserve"> предписания об устранении выявленного нарушения обязательных требований;</w:t>
      </w:r>
    </w:p>
    <w:p w:rsidR="00710EB4" w:rsidRPr="00710EB4" w:rsidRDefault="00710EB4" w:rsidP="00B635A4">
      <w:pPr>
        <w:ind w:firstLine="709"/>
        <w:rPr>
          <w:rFonts w:cs="Arial"/>
        </w:rPr>
      </w:pPr>
      <w:bookmarkStart w:id="68" w:name="sub_10602"/>
      <w:bookmarkEnd w:id="67"/>
      <w:r w:rsidRPr="00710EB4">
        <w:rPr>
          <w:rFonts w:cs="Arial"/>
        </w:rPr>
        <w:t>2) наличие приказа Министра о проведении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710EB4" w:rsidRPr="00710EB4" w:rsidRDefault="00710EB4" w:rsidP="00B635A4">
      <w:pPr>
        <w:numPr>
          <w:ilvl w:val="0"/>
          <w:numId w:val="5"/>
        </w:numPr>
        <w:ind w:left="0" w:firstLine="709"/>
        <w:rPr>
          <w:rFonts w:cs="Arial"/>
        </w:rPr>
      </w:pPr>
      <w:bookmarkStart w:id="69" w:name="sub_1061"/>
      <w:bookmarkEnd w:id="68"/>
      <w:r w:rsidRPr="00710EB4">
        <w:rPr>
          <w:rFonts w:cs="Arial"/>
        </w:rPr>
        <w:t>Обращения и заявления, не позволяющие установить лицо, обратившееся в Министерство, а также обращения и заявления, не содержащие сведений о фактах, указанных в подпункте «2» пункта 68, подпункте «1» пункта 69 Административного регламента, не могут служить основанием для проведения внеплановой проверки.</w:t>
      </w:r>
    </w:p>
    <w:p w:rsidR="00710EB4" w:rsidRPr="00710EB4" w:rsidRDefault="00710EB4" w:rsidP="00B635A4">
      <w:pPr>
        <w:numPr>
          <w:ilvl w:val="0"/>
          <w:numId w:val="5"/>
        </w:numPr>
        <w:ind w:left="0" w:firstLine="709"/>
        <w:rPr>
          <w:rFonts w:cs="Arial"/>
        </w:rPr>
      </w:pPr>
      <w:bookmarkStart w:id="70" w:name="sub_1062"/>
      <w:bookmarkEnd w:id="69"/>
      <w:r w:rsidRPr="00710EB4">
        <w:rPr>
          <w:rFonts w:cs="Arial"/>
        </w:rPr>
        <w:t>Внеплановая проверка проводится в форме выездной проверки и (или) документарной проверки.</w:t>
      </w:r>
    </w:p>
    <w:p w:rsidR="00710EB4" w:rsidRPr="00710EB4" w:rsidRDefault="00710EB4" w:rsidP="00B635A4">
      <w:pPr>
        <w:numPr>
          <w:ilvl w:val="0"/>
          <w:numId w:val="5"/>
        </w:numPr>
        <w:ind w:left="0" w:firstLine="709"/>
        <w:rPr>
          <w:rFonts w:cs="Arial"/>
        </w:rPr>
      </w:pPr>
      <w:bookmarkStart w:id="71" w:name="sub_1063"/>
      <w:bookmarkEnd w:id="70"/>
      <w:r w:rsidRPr="00710EB4">
        <w:rPr>
          <w:rFonts w:cs="Arial"/>
        </w:rPr>
        <w:t>Внеплановая выездная проверка.</w:t>
      </w:r>
    </w:p>
    <w:p w:rsidR="00710EB4" w:rsidRPr="00710EB4" w:rsidRDefault="00710EB4" w:rsidP="00B635A4">
      <w:pPr>
        <w:numPr>
          <w:ilvl w:val="0"/>
          <w:numId w:val="5"/>
        </w:numPr>
        <w:ind w:left="0" w:firstLine="709"/>
        <w:rPr>
          <w:rFonts w:cs="Arial"/>
        </w:rPr>
      </w:pPr>
      <w:bookmarkStart w:id="72" w:name="sub_1064"/>
      <w:bookmarkEnd w:id="71"/>
      <w:r w:rsidRPr="00710EB4">
        <w:rPr>
          <w:rFonts w:cs="Arial"/>
        </w:rPr>
        <w:t>Выездная проверка проводится по месту нахождения объекта капитального строительства.</w:t>
      </w:r>
    </w:p>
    <w:p w:rsidR="00710EB4" w:rsidRPr="00710EB4" w:rsidRDefault="00710EB4" w:rsidP="00B635A4">
      <w:pPr>
        <w:numPr>
          <w:ilvl w:val="0"/>
          <w:numId w:val="5"/>
        </w:numPr>
        <w:ind w:left="0" w:firstLine="709"/>
        <w:rPr>
          <w:rFonts w:cs="Arial"/>
        </w:rPr>
      </w:pPr>
      <w:bookmarkStart w:id="73" w:name="sub_1065"/>
      <w:bookmarkEnd w:id="72"/>
      <w:r w:rsidRPr="00710EB4">
        <w:rPr>
          <w:rFonts w:cs="Arial"/>
        </w:rPr>
        <w:t>Внеплановая выездная проверка проводится в соответствии с пунктами 47, 49, 52, 53, 54 (в объеме, необходимом для достижения целей проверки) настоящего Регламента.</w:t>
      </w:r>
    </w:p>
    <w:p w:rsidR="00710EB4" w:rsidRPr="00710EB4" w:rsidRDefault="00710EB4" w:rsidP="00B635A4">
      <w:pPr>
        <w:numPr>
          <w:ilvl w:val="0"/>
          <w:numId w:val="5"/>
        </w:numPr>
        <w:ind w:left="0" w:firstLine="709"/>
        <w:rPr>
          <w:rFonts w:cs="Arial"/>
          <w:b/>
          <w:bCs/>
        </w:rPr>
      </w:pPr>
      <w:bookmarkStart w:id="74" w:name="sub_1066"/>
      <w:bookmarkEnd w:id="73"/>
      <w:r w:rsidRPr="00710EB4">
        <w:rPr>
          <w:rFonts w:cs="Arial"/>
        </w:rPr>
        <w:t xml:space="preserve">Должностное лицо готовит проект приказа (согласно Приложению № 1 к </w:t>
      </w:r>
      <w:hyperlink r:id="rId57" w:tgtFrame="Logical" w:history="1">
        <w:r w:rsidRPr="00B635A4">
          <w:rPr>
            <w:rStyle w:val="a7"/>
            <w:rFonts w:cs="Arial"/>
          </w:rPr>
          <w:t xml:space="preserve">приказу </w:t>
        </w:r>
        <w:r w:rsidRPr="00B635A4">
          <w:rPr>
            <w:rStyle w:val="a7"/>
            <w:rFonts w:cs="Arial"/>
            <w:bCs/>
          </w:rPr>
          <w:t xml:space="preserve">Министерства экономического развития РФ </w:t>
        </w:r>
        <w:r w:rsidRPr="00B635A4">
          <w:rPr>
            <w:rStyle w:val="a7"/>
            <w:rFonts w:cs="Arial"/>
          </w:rPr>
          <w:t>от 30 апреля 2009 года № 141</w:t>
        </w:r>
      </w:hyperlink>
      <w:r w:rsidRPr="00710EB4">
        <w:rPr>
          <w:rFonts w:cs="Arial"/>
        </w:rPr>
        <w:t xml:space="preserve">), который согласовывается с заместителем Министра, курирующим отдел </w:t>
      </w:r>
      <w:proofErr w:type="spellStart"/>
      <w:r w:rsidRPr="00710EB4">
        <w:rPr>
          <w:rFonts w:cs="Arial"/>
        </w:rPr>
        <w:t>Госстройнадзор</w:t>
      </w:r>
      <w:proofErr w:type="spellEnd"/>
      <w:r w:rsidRPr="00710EB4">
        <w:rPr>
          <w:rFonts w:cs="Arial"/>
        </w:rPr>
        <w:t xml:space="preserve">, со </w:t>
      </w:r>
      <w:r w:rsidRPr="00710EB4">
        <w:rPr>
          <w:rFonts w:cs="Arial"/>
        </w:rPr>
        <w:lastRenderedPageBreak/>
        <w:t>специалистом-экспертом административно-правового отдела, а также начальниками других отделов, если специалисты из них участвуют в проведении проверки.</w:t>
      </w:r>
    </w:p>
    <w:bookmarkEnd w:id="74"/>
    <w:p w:rsidR="00710EB4" w:rsidRPr="00710EB4" w:rsidRDefault="00710EB4" w:rsidP="00B635A4">
      <w:pPr>
        <w:ind w:firstLine="709"/>
        <w:rPr>
          <w:rFonts w:cs="Arial"/>
        </w:rPr>
      </w:pPr>
      <w:r w:rsidRPr="00710EB4">
        <w:rPr>
          <w:rFonts w:cs="Arial"/>
        </w:rPr>
        <w:t>В случае назначения проверки по основанию, предусмотренному подпунктом «1» пункта 68 Административного регламента, проект приказа готовится в течение 7 рабочих дней со дня регистрации соответствующих извещений.</w:t>
      </w:r>
    </w:p>
    <w:p w:rsidR="00710EB4" w:rsidRPr="00710EB4" w:rsidRDefault="00710EB4" w:rsidP="00B635A4">
      <w:pPr>
        <w:ind w:firstLine="709"/>
        <w:rPr>
          <w:rFonts w:cs="Arial"/>
        </w:rPr>
      </w:pPr>
      <w:r w:rsidRPr="00710EB4">
        <w:rPr>
          <w:rFonts w:cs="Arial"/>
        </w:rPr>
        <w:t>В случае назначения проверки по основаниям, предусмотренным подпунктом «2» пункта 68 Административного регламента, проект приказа готовится в течение 5 рабочих дней после получения необходимых для организации проверки сведений.</w:t>
      </w:r>
    </w:p>
    <w:p w:rsidR="00710EB4" w:rsidRPr="00710EB4" w:rsidRDefault="00710EB4" w:rsidP="00B635A4">
      <w:pPr>
        <w:ind w:firstLine="709"/>
        <w:rPr>
          <w:rFonts w:cs="Arial"/>
        </w:rPr>
      </w:pPr>
      <w:r w:rsidRPr="00710EB4">
        <w:rPr>
          <w:rFonts w:cs="Arial"/>
        </w:rPr>
        <w:t>В случае проведения проверки по основанию, предусмотренному подпункта «1» пункта 69 Административного регламента, проверка должна быть окончена не позднее 1 месяца со дня наступления срока исполнения предписания.</w:t>
      </w:r>
    </w:p>
    <w:p w:rsidR="00710EB4" w:rsidRPr="00710EB4" w:rsidRDefault="00710EB4" w:rsidP="00B635A4">
      <w:pPr>
        <w:numPr>
          <w:ilvl w:val="0"/>
          <w:numId w:val="5"/>
        </w:numPr>
        <w:ind w:left="0" w:firstLine="709"/>
        <w:rPr>
          <w:rFonts w:cs="Arial"/>
        </w:rPr>
      </w:pPr>
      <w:bookmarkStart w:id="75" w:name="sub_1067"/>
      <w:r w:rsidRPr="00710EB4">
        <w:rPr>
          <w:rFonts w:cs="Arial"/>
        </w:rPr>
        <w:t>Должностное лицо обязано уведомить о проведении внеплановой выездной проверки юридическое лицо, индивидуального предпринимателя не менее чем за двадцать четыре часа до начала ее проведения одним из следующих способов:</w:t>
      </w:r>
    </w:p>
    <w:bookmarkEnd w:id="75"/>
    <w:p w:rsidR="00710EB4" w:rsidRPr="00710EB4" w:rsidRDefault="00710EB4" w:rsidP="00B635A4">
      <w:pPr>
        <w:ind w:firstLine="709"/>
        <w:rPr>
          <w:rFonts w:cs="Arial"/>
        </w:rPr>
      </w:pPr>
      <w:r w:rsidRPr="00710EB4">
        <w:rPr>
          <w:rFonts w:cs="Arial"/>
        </w:rPr>
        <w:t>телефонограммой;</w:t>
      </w:r>
    </w:p>
    <w:p w:rsidR="00710EB4" w:rsidRPr="00710EB4" w:rsidRDefault="00710EB4" w:rsidP="00B635A4">
      <w:pPr>
        <w:ind w:firstLine="709"/>
        <w:rPr>
          <w:rFonts w:cs="Arial"/>
        </w:rPr>
      </w:pPr>
      <w:proofErr w:type="spellStart"/>
      <w:r w:rsidRPr="00710EB4">
        <w:rPr>
          <w:rFonts w:cs="Arial"/>
        </w:rPr>
        <w:t>факсограммой</w:t>
      </w:r>
      <w:proofErr w:type="spellEnd"/>
      <w:r w:rsidRPr="00710EB4">
        <w:rPr>
          <w:rFonts w:cs="Arial"/>
        </w:rPr>
        <w:t>;</w:t>
      </w:r>
    </w:p>
    <w:p w:rsidR="00710EB4" w:rsidRPr="00710EB4" w:rsidRDefault="00710EB4" w:rsidP="00B635A4">
      <w:pPr>
        <w:ind w:firstLine="709"/>
        <w:rPr>
          <w:rFonts w:cs="Arial"/>
        </w:rPr>
      </w:pPr>
      <w:r w:rsidRPr="00710EB4">
        <w:rPr>
          <w:rFonts w:cs="Arial"/>
        </w:rPr>
        <w:t>путем вручения под роспись представителю.</w:t>
      </w:r>
    </w:p>
    <w:p w:rsidR="00710EB4" w:rsidRPr="00710EB4" w:rsidRDefault="00710EB4" w:rsidP="00B635A4">
      <w:pPr>
        <w:ind w:firstLine="709"/>
        <w:rPr>
          <w:rFonts w:cs="Arial"/>
        </w:rPr>
      </w:pPr>
      <w:r w:rsidRPr="00710EB4">
        <w:rPr>
          <w:rFonts w:cs="Arial"/>
        </w:rPr>
        <w:t>О проведении выездной проверки по основанию, указанному в подпункте «2» пункта 68 Административного регламента, предварительное уведомление юридического лица, индивидуального предпринимателя не требуется.</w:t>
      </w:r>
    </w:p>
    <w:p w:rsidR="00710EB4" w:rsidRPr="00710EB4" w:rsidRDefault="00710EB4" w:rsidP="00B635A4">
      <w:pPr>
        <w:numPr>
          <w:ilvl w:val="0"/>
          <w:numId w:val="5"/>
        </w:numPr>
        <w:ind w:left="0" w:firstLine="709"/>
        <w:rPr>
          <w:rFonts w:cs="Arial"/>
        </w:rPr>
      </w:pPr>
      <w:bookmarkStart w:id="76" w:name="sub_1068"/>
      <w:proofErr w:type="gramStart"/>
      <w:r w:rsidRPr="00710EB4">
        <w:rPr>
          <w:rFonts w:cs="Arial"/>
        </w:rPr>
        <w:t xml:space="preserve">Внеплановая выездная проверка юридических лиц, индивидуальных предпринимателей по основаниям, указанным в подпункте «б» пункта 68 Административного регламента, проводится </w:t>
      </w:r>
      <w:proofErr w:type="spellStart"/>
      <w:r w:rsidRPr="00710EB4">
        <w:rPr>
          <w:rFonts w:cs="Arial"/>
        </w:rPr>
        <w:t>Госстройнадзором</w:t>
      </w:r>
      <w:proofErr w:type="spellEnd"/>
      <w:r w:rsidRPr="00710EB4">
        <w:rPr>
          <w:rFonts w:cs="Arial"/>
        </w:rPr>
        <w:t xml:space="preserve"> после согласования с органом прокуратуры, однако может быть проведена незамедлительно с извещением органа прокуратуры о проведении мероприятий по надзору посредством направления заявления о согласовании проведения внеплановой выездной проверки, копии приказа Министра о проведении внеплановой выездной проверки и документов, которые содержат сведения</w:t>
      </w:r>
      <w:proofErr w:type="gramEnd"/>
      <w:r w:rsidRPr="00710EB4">
        <w:rPr>
          <w:rFonts w:cs="Arial"/>
        </w:rPr>
        <w:t>, послужившие основанием ее проведения, в органы прокуратуры в течение двадцати четырех часов.</w:t>
      </w:r>
    </w:p>
    <w:p w:rsidR="00710EB4" w:rsidRPr="00710EB4" w:rsidRDefault="00710EB4" w:rsidP="00B635A4">
      <w:pPr>
        <w:numPr>
          <w:ilvl w:val="0"/>
          <w:numId w:val="5"/>
        </w:numPr>
        <w:ind w:left="0" w:firstLine="709"/>
        <w:rPr>
          <w:rFonts w:cs="Arial"/>
        </w:rPr>
      </w:pPr>
      <w:bookmarkStart w:id="77" w:name="sub_1069"/>
      <w:bookmarkEnd w:id="76"/>
      <w:r w:rsidRPr="00710EB4">
        <w:rPr>
          <w:rFonts w:cs="Arial"/>
        </w:rPr>
        <w:t xml:space="preserve">Форма заявления о согласовании Министерством с органом прокуратуры проведения внеплановой выездной проверки приведена в Приложении № 2 к приказу от 30 апреля 2009 года № 141. Проект заявления о согласовании уполномоченное должностное лицо согласовывает с начальником соответствующего отдела, заместителем </w:t>
      </w:r>
      <w:proofErr w:type="gramStart"/>
      <w:r w:rsidRPr="00710EB4">
        <w:rPr>
          <w:rFonts w:cs="Arial"/>
        </w:rPr>
        <w:t>Министра</w:t>
      </w:r>
      <w:proofErr w:type="gramEnd"/>
      <w:r w:rsidRPr="00710EB4">
        <w:rPr>
          <w:rFonts w:cs="Arial"/>
        </w:rPr>
        <w:t xml:space="preserve"> курирующим отдел </w:t>
      </w:r>
      <w:proofErr w:type="spellStart"/>
      <w:r w:rsidRPr="00710EB4">
        <w:rPr>
          <w:rFonts w:cs="Arial"/>
        </w:rPr>
        <w:t>Госстройнадзор</w:t>
      </w:r>
      <w:proofErr w:type="spellEnd"/>
      <w:r w:rsidRPr="00710EB4">
        <w:rPr>
          <w:rFonts w:cs="Arial"/>
        </w:rPr>
        <w:t>, со специалистом-экспертом административно-правового отдела.</w:t>
      </w:r>
    </w:p>
    <w:bookmarkEnd w:id="77"/>
    <w:p w:rsidR="00710EB4" w:rsidRPr="00710EB4" w:rsidRDefault="00710EB4" w:rsidP="00B635A4">
      <w:pPr>
        <w:ind w:firstLine="709"/>
        <w:rPr>
          <w:rFonts w:cs="Arial"/>
        </w:rPr>
      </w:pPr>
      <w:r w:rsidRPr="00710EB4">
        <w:rPr>
          <w:rFonts w:cs="Arial"/>
        </w:rPr>
        <w:t>Проект приказа о проведении внеплановой проверки и проект заявления о согласовании (если требуется согласование) представляются на подпись Министру в течение рабочего дня, в котором они подготовлены.</w:t>
      </w:r>
    </w:p>
    <w:p w:rsidR="00710EB4" w:rsidRPr="00710EB4" w:rsidRDefault="00710EB4" w:rsidP="00B635A4">
      <w:pPr>
        <w:ind w:firstLine="709"/>
        <w:rPr>
          <w:rFonts w:cs="Arial"/>
        </w:rPr>
      </w:pPr>
      <w:r w:rsidRPr="00710EB4">
        <w:rPr>
          <w:rFonts w:cs="Arial"/>
        </w:rPr>
        <w:t>В день подписания приказа Министром о проведении внеплановой выездной проверки юридических лиц, индивидуальных предпринимателей в целях согласования ее проведения должностное лицо Госстройнадзора направляет заказным почтовым отправлением с уведомлением о вручении, в соответствующий орган прокуратуры заявление о согласовании проведения внеплановой выездной проверки.</w:t>
      </w:r>
    </w:p>
    <w:p w:rsidR="00710EB4" w:rsidRPr="00710EB4" w:rsidRDefault="00710EB4" w:rsidP="00B635A4">
      <w:pPr>
        <w:ind w:firstLine="709"/>
        <w:rPr>
          <w:rFonts w:cs="Arial"/>
        </w:rPr>
      </w:pPr>
      <w:r w:rsidRPr="00710EB4">
        <w:rPr>
          <w:rFonts w:cs="Arial"/>
        </w:rPr>
        <w:t>К этому заявлению прилагаются копия приказа Министра о проведении внеплановой выездной проверки и документы, которые содержат сведения, послужившие основанием ее проведения (копия обращения граждан, юридических лиц, индивидуальных предпринимателей, органов государственной власти, органов местного самоуправления, иные документы).</w:t>
      </w:r>
    </w:p>
    <w:p w:rsidR="00710EB4" w:rsidRPr="00710EB4" w:rsidRDefault="00710EB4" w:rsidP="00B635A4">
      <w:pPr>
        <w:numPr>
          <w:ilvl w:val="0"/>
          <w:numId w:val="5"/>
        </w:numPr>
        <w:ind w:left="0" w:firstLine="709"/>
        <w:rPr>
          <w:rFonts w:cs="Arial"/>
        </w:rPr>
      </w:pPr>
      <w:bookmarkStart w:id="78" w:name="sub_1070"/>
      <w:r w:rsidRPr="00710EB4">
        <w:rPr>
          <w:rFonts w:cs="Arial"/>
        </w:rPr>
        <w:t>Результаты проверки оформляются в соответствии с пунктами 54, 55 Административного регламента.</w:t>
      </w:r>
    </w:p>
    <w:p w:rsidR="00710EB4" w:rsidRPr="00710EB4" w:rsidRDefault="00710EB4" w:rsidP="00B635A4">
      <w:pPr>
        <w:numPr>
          <w:ilvl w:val="0"/>
          <w:numId w:val="5"/>
        </w:numPr>
        <w:ind w:left="0" w:firstLine="709"/>
        <w:rPr>
          <w:rFonts w:cs="Arial"/>
        </w:rPr>
      </w:pPr>
      <w:bookmarkStart w:id="79" w:name="sub_1071"/>
      <w:bookmarkEnd w:id="78"/>
      <w:r w:rsidRPr="00710EB4">
        <w:rPr>
          <w:rFonts w:cs="Arial"/>
        </w:rPr>
        <w:t xml:space="preserve">Если при проведении проверки исполнения предписания будет установлено, что предписание в установленный срок не исполнено, должностным лицом </w:t>
      </w:r>
      <w:r w:rsidRPr="00710EB4">
        <w:rPr>
          <w:rFonts w:cs="Arial"/>
        </w:rPr>
        <w:lastRenderedPageBreak/>
        <w:t xml:space="preserve">Госстройнадзора принимаются меры по привлечению виновного лица к административной ответственности </w:t>
      </w:r>
      <w:r w:rsidRPr="00710EB4">
        <w:rPr>
          <w:rFonts w:cs="Arial"/>
          <w:color w:val="000000" w:themeColor="text1"/>
        </w:rPr>
        <w:t xml:space="preserve">по </w:t>
      </w:r>
      <w:hyperlink r:id="rId58" w:history="1">
        <w:r w:rsidRPr="00710EB4">
          <w:rPr>
            <w:rStyle w:val="af4"/>
            <w:rFonts w:cs="Arial"/>
          </w:rPr>
          <w:t>ч. 6 ст. 19.5</w:t>
        </w:r>
      </w:hyperlink>
      <w:r w:rsidRPr="00710EB4">
        <w:rPr>
          <w:rFonts w:cs="Arial"/>
        </w:rPr>
        <w:t xml:space="preserve"> </w:t>
      </w:r>
      <w:proofErr w:type="spellStart"/>
      <w:r w:rsidRPr="00710EB4">
        <w:rPr>
          <w:rFonts w:cs="Arial"/>
        </w:rPr>
        <w:t>КоАП</w:t>
      </w:r>
      <w:proofErr w:type="spellEnd"/>
      <w:r w:rsidRPr="00710EB4">
        <w:rPr>
          <w:rFonts w:cs="Arial"/>
        </w:rPr>
        <w:t xml:space="preserve"> РФ.</w:t>
      </w:r>
    </w:p>
    <w:p w:rsidR="00710EB4" w:rsidRPr="00710EB4" w:rsidRDefault="00710EB4" w:rsidP="00B635A4">
      <w:pPr>
        <w:numPr>
          <w:ilvl w:val="0"/>
          <w:numId w:val="5"/>
        </w:numPr>
        <w:ind w:left="0" w:firstLine="709"/>
        <w:rPr>
          <w:rFonts w:cs="Arial"/>
          <w:color w:val="000000"/>
        </w:rPr>
      </w:pPr>
      <w:bookmarkStart w:id="80" w:name="sub_1072"/>
      <w:bookmarkEnd w:id="79"/>
      <w:r w:rsidRPr="00710EB4">
        <w:rPr>
          <w:rFonts w:cs="Arial"/>
        </w:rPr>
        <w:t xml:space="preserve">Если при проведении проверки, основанием которой явилось извещение лица о завершении работ (окончании строительства), будет установлено, что работы не выполнены (строительство не окончено), должностным лицом Госстройнадзора при наличии оснований принимаются меры по привлечению виновного лица к административной </w:t>
      </w:r>
      <w:r w:rsidRPr="00710EB4">
        <w:rPr>
          <w:rFonts w:cs="Arial"/>
          <w:color w:val="000000"/>
        </w:rPr>
        <w:t xml:space="preserve">ответственности по </w:t>
      </w:r>
      <w:hyperlink r:id="rId59" w:history="1">
        <w:r w:rsidRPr="00710EB4">
          <w:rPr>
            <w:rStyle w:val="af4"/>
            <w:rFonts w:cs="Arial"/>
          </w:rPr>
          <w:t>ст. 19.7</w:t>
        </w:r>
      </w:hyperlink>
      <w:r w:rsidRPr="00710EB4">
        <w:rPr>
          <w:rFonts w:cs="Arial"/>
          <w:color w:val="000000"/>
        </w:rPr>
        <w:t xml:space="preserve"> </w:t>
      </w:r>
      <w:proofErr w:type="spellStart"/>
      <w:r w:rsidRPr="00710EB4">
        <w:rPr>
          <w:rFonts w:cs="Arial"/>
          <w:color w:val="000000"/>
        </w:rPr>
        <w:t>КоАП</w:t>
      </w:r>
      <w:proofErr w:type="spellEnd"/>
      <w:r w:rsidRPr="00710EB4">
        <w:rPr>
          <w:rFonts w:cs="Arial"/>
          <w:color w:val="000000"/>
        </w:rPr>
        <w:t xml:space="preserve"> РФ.</w:t>
      </w:r>
    </w:p>
    <w:p w:rsidR="00710EB4" w:rsidRPr="00710EB4" w:rsidRDefault="00710EB4" w:rsidP="00B635A4">
      <w:pPr>
        <w:numPr>
          <w:ilvl w:val="0"/>
          <w:numId w:val="5"/>
        </w:numPr>
        <w:ind w:left="0" w:firstLine="709"/>
        <w:rPr>
          <w:rFonts w:cs="Arial"/>
        </w:rPr>
      </w:pPr>
      <w:bookmarkStart w:id="81" w:name="sub_1073"/>
      <w:bookmarkEnd w:id="80"/>
      <w:r w:rsidRPr="00710EB4">
        <w:rPr>
          <w:rFonts w:cs="Arial"/>
        </w:rPr>
        <w:t>При поступлении обращений, заявлений о проведении проверки должностное лицо должно провести проверку и оформить ее результаты не позднее 20 календарных дней со дня регистрации, если иной срок не установлен федеральными законами, иными нормативными правовыми актами либо министром.</w:t>
      </w:r>
    </w:p>
    <w:bookmarkEnd w:id="81"/>
    <w:p w:rsidR="00710EB4" w:rsidRPr="00710EB4" w:rsidRDefault="00710EB4" w:rsidP="00B635A4">
      <w:pPr>
        <w:ind w:firstLine="709"/>
        <w:rPr>
          <w:rFonts w:cs="Arial"/>
        </w:rPr>
      </w:pPr>
      <w:r w:rsidRPr="00710EB4">
        <w:rPr>
          <w:rFonts w:cs="Arial"/>
        </w:rPr>
        <w:t>Указанный срок может быть продлен Министром на основании служебной записки должностного лица Госстройнадзора с указанием причин продления.</w:t>
      </w:r>
    </w:p>
    <w:p w:rsidR="00710EB4" w:rsidRPr="00710EB4" w:rsidRDefault="00710EB4" w:rsidP="00B635A4">
      <w:pPr>
        <w:numPr>
          <w:ilvl w:val="0"/>
          <w:numId w:val="5"/>
        </w:numPr>
        <w:ind w:left="0" w:firstLine="709"/>
        <w:rPr>
          <w:rFonts w:cs="Arial"/>
        </w:rPr>
      </w:pPr>
      <w:bookmarkStart w:id="82" w:name="sub_1074"/>
      <w:r w:rsidRPr="00710EB4">
        <w:rPr>
          <w:rFonts w:cs="Arial"/>
        </w:rPr>
        <w:t>В случае</w:t>
      </w:r>
      <w:proofErr w:type="gramStart"/>
      <w:r w:rsidRPr="00710EB4">
        <w:rPr>
          <w:rFonts w:cs="Arial"/>
        </w:rPr>
        <w:t>,</w:t>
      </w:r>
      <w:proofErr w:type="gramEnd"/>
      <w:r w:rsidRPr="00710EB4">
        <w:rPr>
          <w:rFonts w:cs="Arial"/>
        </w:rPr>
        <w:t xml:space="preserve"> если проведение внеплановой выездной проверки согласовывалось с органом прокуратуры, должностное лицо направляет копию акта проверки в орган прокуратуры, которым принято решение о согласовании проведения проверки, в течение пяти рабочих дней со дня составления акта проверки.</w:t>
      </w:r>
    </w:p>
    <w:p w:rsidR="00710EB4" w:rsidRPr="00710EB4" w:rsidRDefault="00710EB4" w:rsidP="00B635A4">
      <w:pPr>
        <w:numPr>
          <w:ilvl w:val="0"/>
          <w:numId w:val="5"/>
        </w:numPr>
        <w:ind w:left="0" w:firstLine="709"/>
        <w:rPr>
          <w:rFonts w:cs="Arial"/>
        </w:rPr>
      </w:pPr>
      <w:bookmarkStart w:id="83" w:name="sub_1075"/>
      <w:bookmarkEnd w:id="82"/>
      <w:r w:rsidRPr="00710EB4">
        <w:rPr>
          <w:rFonts w:cs="Arial"/>
        </w:rPr>
        <w:t>Внеплановая документарная проверка.</w:t>
      </w:r>
    </w:p>
    <w:p w:rsidR="00710EB4" w:rsidRPr="00710EB4" w:rsidRDefault="00710EB4" w:rsidP="00B635A4">
      <w:pPr>
        <w:numPr>
          <w:ilvl w:val="0"/>
          <w:numId w:val="5"/>
        </w:numPr>
        <w:ind w:left="0" w:firstLine="709"/>
        <w:rPr>
          <w:rFonts w:cs="Arial"/>
        </w:rPr>
      </w:pPr>
      <w:bookmarkStart w:id="84" w:name="sub_1076"/>
      <w:bookmarkEnd w:id="83"/>
      <w:r w:rsidRPr="00710EB4">
        <w:rPr>
          <w:rFonts w:cs="Arial"/>
        </w:rPr>
        <w:t>Внеплановая документарная проверка проводится по месту нахождения Госстройнадзора.</w:t>
      </w:r>
    </w:p>
    <w:p w:rsidR="00710EB4" w:rsidRPr="00710EB4" w:rsidRDefault="00710EB4" w:rsidP="00B635A4">
      <w:pPr>
        <w:numPr>
          <w:ilvl w:val="0"/>
          <w:numId w:val="5"/>
        </w:numPr>
        <w:ind w:left="0" w:firstLine="709"/>
        <w:rPr>
          <w:rFonts w:cs="Arial"/>
        </w:rPr>
      </w:pPr>
      <w:bookmarkStart w:id="85" w:name="sub_1077"/>
      <w:bookmarkEnd w:id="84"/>
      <w:r w:rsidRPr="00710EB4">
        <w:rPr>
          <w:rFonts w:cs="Arial"/>
        </w:rPr>
        <w:t>Организация документарной проверки осуществляется в порядке, установленном пунктами 74-76, 81 Административного регламента, в объеме, необходимом для достижения целей проверки.</w:t>
      </w:r>
    </w:p>
    <w:p w:rsidR="00710EB4" w:rsidRPr="00710EB4" w:rsidRDefault="00710EB4" w:rsidP="00B635A4">
      <w:pPr>
        <w:numPr>
          <w:ilvl w:val="0"/>
          <w:numId w:val="5"/>
        </w:numPr>
        <w:ind w:left="0" w:firstLine="709"/>
        <w:rPr>
          <w:rFonts w:cs="Arial"/>
        </w:rPr>
      </w:pPr>
      <w:bookmarkStart w:id="86" w:name="sub_1078"/>
      <w:bookmarkEnd w:id="85"/>
      <w:r w:rsidRPr="00710EB4">
        <w:rPr>
          <w:rFonts w:cs="Arial"/>
        </w:rPr>
        <w:t>В процессе проведения документарной проверки должностным лицом Госстройнадзора в первую очередь рассматриваются документы, имеющиеся в распоряжении Госстройнадзора, в том числе акты предыдущих проверок, материалы рассмотрения дел об административных правонарушениях и иные документы о результатах осуществленного в отношении этих юридических лиц, индивидуальных предпринимателей Госстройнадзора.</w:t>
      </w:r>
    </w:p>
    <w:p w:rsidR="00710EB4" w:rsidRPr="00710EB4" w:rsidRDefault="00710EB4" w:rsidP="00B635A4">
      <w:pPr>
        <w:numPr>
          <w:ilvl w:val="0"/>
          <w:numId w:val="5"/>
        </w:numPr>
        <w:ind w:left="0" w:firstLine="709"/>
        <w:rPr>
          <w:rFonts w:cs="Arial"/>
        </w:rPr>
      </w:pPr>
      <w:bookmarkStart w:id="87" w:name="sub_1079"/>
      <w:bookmarkEnd w:id="86"/>
      <w:r w:rsidRPr="00710EB4">
        <w:rPr>
          <w:rFonts w:cs="Arial"/>
        </w:rPr>
        <w:t>В случае</w:t>
      </w:r>
      <w:proofErr w:type="gramStart"/>
      <w:r w:rsidRPr="00710EB4">
        <w:rPr>
          <w:rFonts w:cs="Arial"/>
        </w:rPr>
        <w:t>,</w:t>
      </w:r>
      <w:proofErr w:type="gramEnd"/>
      <w:r w:rsidRPr="00710EB4">
        <w:rPr>
          <w:rFonts w:cs="Arial"/>
        </w:rPr>
        <w:t xml:space="preserve"> если достоверность сведений, содержащихся в документах, имеющихся в распоряжении Госстройнадзора,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или требований, установленных муниципальными правовыми актами, должностное лицо Госстройнадзора направляет в адрес юридического лица,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печатью копия приказа министра о проведении документарной проверки.</w:t>
      </w:r>
    </w:p>
    <w:p w:rsidR="00710EB4" w:rsidRPr="00710EB4" w:rsidRDefault="00710EB4" w:rsidP="00B635A4">
      <w:pPr>
        <w:numPr>
          <w:ilvl w:val="0"/>
          <w:numId w:val="5"/>
        </w:numPr>
        <w:ind w:left="0" w:firstLine="709"/>
        <w:rPr>
          <w:rFonts w:cs="Arial"/>
        </w:rPr>
      </w:pPr>
      <w:bookmarkStart w:id="88" w:name="sub_1080"/>
      <w:bookmarkEnd w:id="87"/>
      <w:r w:rsidRPr="00710EB4">
        <w:rPr>
          <w:rFonts w:cs="Arial"/>
        </w:rPr>
        <w:t>В течение десяти рабочих дней со дня получения мотивированного запроса юридическое лицо, индивидуальный предприниматель обязаны направить в Министерство указанные в запросе документы.</w:t>
      </w:r>
    </w:p>
    <w:p w:rsidR="00710EB4" w:rsidRPr="00710EB4" w:rsidRDefault="00710EB4" w:rsidP="00B635A4">
      <w:pPr>
        <w:numPr>
          <w:ilvl w:val="0"/>
          <w:numId w:val="5"/>
        </w:numPr>
        <w:ind w:left="0" w:firstLine="709"/>
        <w:rPr>
          <w:rFonts w:cs="Arial"/>
        </w:rPr>
      </w:pPr>
      <w:bookmarkStart w:id="89" w:name="sub_1081"/>
      <w:bookmarkEnd w:id="88"/>
      <w:r w:rsidRPr="00710EB4">
        <w:rPr>
          <w:rFonts w:cs="Arial"/>
        </w:rPr>
        <w:t>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электронных документов в порядке, определяемом Правительством Российской Федерации.</w:t>
      </w:r>
    </w:p>
    <w:p w:rsidR="00710EB4" w:rsidRPr="00710EB4" w:rsidRDefault="00710EB4" w:rsidP="00B635A4">
      <w:pPr>
        <w:numPr>
          <w:ilvl w:val="0"/>
          <w:numId w:val="5"/>
        </w:numPr>
        <w:ind w:left="0" w:firstLine="709"/>
        <w:rPr>
          <w:rFonts w:cs="Arial"/>
        </w:rPr>
      </w:pPr>
      <w:bookmarkStart w:id="90" w:name="sub_1082"/>
      <w:bookmarkEnd w:id="89"/>
      <w:r w:rsidRPr="00710EB4">
        <w:rPr>
          <w:rFonts w:cs="Arial"/>
        </w:rPr>
        <w:t xml:space="preserve">Не допускается требовать нотариального удостоверения копий документов, представляемых в </w:t>
      </w:r>
      <w:proofErr w:type="spellStart"/>
      <w:r w:rsidRPr="00710EB4">
        <w:rPr>
          <w:rFonts w:cs="Arial"/>
        </w:rPr>
        <w:t>Госстройнадзор</w:t>
      </w:r>
      <w:proofErr w:type="spellEnd"/>
      <w:r w:rsidRPr="00710EB4">
        <w:rPr>
          <w:rFonts w:cs="Arial"/>
        </w:rPr>
        <w:t>, если иное не предусмотрено законодательством Российской Федерации.</w:t>
      </w:r>
    </w:p>
    <w:p w:rsidR="00710EB4" w:rsidRPr="00710EB4" w:rsidRDefault="00710EB4" w:rsidP="00B635A4">
      <w:pPr>
        <w:numPr>
          <w:ilvl w:val="0"/>
          <w:numId w:val="5"/>
        </w:numPr>
        <w:ind w:left="0" w:firstLine="709"/>
        <w:rPr>
          <w:rFonts w:cs="Arial"/>
        </w:rPr>
      </w:pPr>
      <w:bookmarkStart w:id="91" w:name="sub_1083"/>
      <w:bookmarkEnd w:id="90"/>
      <w:r w:rsidRPr="00710EB4">
        <w:rPr>
          <w:rFonts w:cs="Arial"/>
        </w:rPr>
        <w:lastRenderedPageBreak/>
        <w:t>В случае</w:t>
      </w:r>
      <w:proofErr w:type="gramStart"/>
      <w:r w:rsidRPr="00710EB4">
        <w:rPr>
          <w:rFonts w:cs="Arial"/>
        </w:rPr>
        <w:t>,</w:t>
      </w:r>
      <w:proofErr w:type="gramEnd"/>
      <w:r w:rsidRPr="00710EB4">
        <w:rPr>
          <w:rFonts w:cs="Arial"/>
        </w:rPr>
        <w:t xml:space="preserve">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Госстройнадзора документах и (или) полученным в ходе осуществления Госстройнадзора,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710EB4" w:rsidRPr="00710EB4" w:rsidRDefault="00710EB4" w:rsidP="00B635A4">
      <w:pPr>
        <w:numPr>
          <w:ilvl w:val="0"/>
          <w:numId w:val="5"/>
        </w:numPr>
        <w:ind w:left="0" w:firstLine="709"/>
        <w:rPr>
          <w:rFonts w:cs="Arial"/>
        </w:rPr>
      </w:pPr>
      <w:bookmarkStart w:id="92" w:name="sub_1084"/>
      <w:bookmarkEnd w:id="91"/>
      <w:r w:rsidRPr="00710EB4">
        <w:rPr>
          <w:rFonts w:cs="Arial"/>
        </w:rPr>
        <w:t>Должностное лицо, которое проводит документарную проверку, обязано рассмотреть представленные руководителем или иным должностным лицом юридического лица, индивидуальным предпринимателем, его уполномоченным представителем пояснения и документы, подтверждающие достоверность ранее представленных документов. В случае</w:t>
      </w:r>
      <w:proofErr w:type="gramStart"/>
      <w:r w:rsidRPr="00710EB4">
        <w:rPr>
          <w:rFonts w:cs="Arial"/>
        </w:rPr>
        <w:t>,</w:t>
      </w:r>
      <w:proofErr w:type="gramEnd"/>
      <w:r w:rsidRPr="00710EB4">
        <w:rPr>
          <w:rFonts w:cs="Arial"/>
        </w:rPr>
        <w:t xml:space="preserve"> если после рассмотрения представленных пояснений и документов либо при отсутствии пояснений </w:t>
      </w:r>
      <w:proofErr w:type="spellStart"/>
      <w:r w:rsidRPr="00710EB4">
        <w:rPr>
          <w:rFonts w:cs="Arial"/>
        </w:rPr>
        <w:t>Госстройнадзор</w:t>
      </w:r>
      <w:proofErr w:type="spellEnd"/>
      <w:r w:rsidRPr="00710EB4">
        <w:rPr>
          <w:rFonts w:cs="Arial"/>
        </w:rPr>
        <w:t xml:space="preserve"> установит признаки нарушения обязательных требований, должностное лицо вправе провести выездную проверку.</w:t>
      </w:r>
    </w:p>
    <w:p w:rsidR="00710EB4" w:rsidRPr="00710EB4" w:rsidRDefault="00710EB4" w:rsidP="00B635A4">
      <w:pPr>
        <w:numPr>
          <w:ilvl w:val="0"/>
          <w:numId w:val="5"/>
        </w:numPr>
        <w:ind w:left="0" w:firstLine="709"/>
        <w:rPr>
          <w:rFonts w:cs="Arial"/>
        </w:rPr>
      </w:pPr>
      <w:bookmarkStart w:id="93" w:name="sub_1085"/>
      <w:bookmarkEnd w:id="92"/>
      <w:r w:rsidRPr="00710EB4">
        <w:rPr>
          <w:rFonts w:cs="Arial"/>
        </w:rPr>
        <w:t>При проведении документарной проверки должностное лицо не вправе требовать у юридического лица, индивидуального предпринимателя сведения и документы, не относящиеся к предмету документарной проверки.</w:t>
      </w:r>
    </w:p>
    <w:p w:rsidR="00710EB4" w:rsidRPr="00710EB4" w:rsidRDefault="00710EB4" w:rsidP="00B635A4">
      <w:pPr>
        <w:numPr>
          <w:ilvl w:val="0"/>
          <w:numId w:val="5"/>
        </w:numPr>
        <w:ind w:left="0" w:firstLine="709"/>
        <w:rPr>
          <w:rFonts w:cs="Arial"/>
        </w:rPr>
      </w:pPr>
      <w:bookmarkStart w:id="94" w:name="sub_1086"/>
      <w:bookmarkEnd w:id="93"/>
      <w:r w:rsidRPr="00710EB4">
        <w:rPr>
          <w:rFonts w:cs="Arial"/>
        </w:rPr>
        <w:t>Результаты проверки оформляются в соответствии с пунктами 55, 56 Административного регламента.</w:t>
      </w:r>
    </w:p>
    <w:bookmarkEnd w:id="94"/>
    <w:p w:rsidR="00710EB4" w:rsidRPr="00710EB4" w:rsidRDefault="00710EB4" w:rsidP="00710EB4">
      <w:pPr>
        <w:rPr>
          <w:rFonts w:cs="Arial"/>
        </w:rPr>
      </w:pPr>
    </w:p>
    <w:p w:rsidR="00710EB4" w:rsidRPr="00710EB4" w:rsidRDefault="00710EB4" w:rsidP="00710EB4">
      <w:pPr>
        <w:pStyle w:val="1"/>
        <w:ind w:left="567"/>
        <w:rPr>
          <w:sz w:val="24"/>
          <w:szCs w:val="24"/>
        </w:rPr>
      </w:pPr>
      <w:bookmarkStart w:id="95" w:name="sub_230"/>
      <w:r w:rsidRPr="00710EB4">
        <w:rPr>
          <w:sz w:val="24"/>
          <w:szCs w:val="24"/>
        </w:rPr>
        <w:t>Проведение итоговой проверки соответствия построенного, реконструированного объекта капитального строительства требованиям технических регламентов (норм и правил), иных нормативных правовых актов и проектной документации</w:t>
      </w:r>
    </w:p>
    <w:bookmarkEnd w:id="95"/>
    <w:p w:rsidR="00710EB4" w:rsidRPr="00710EB4" w:rsidRDefault="00710EB4" w:rsidP="00710EB4">
      <w:pPr>
        <w:rPr>
          <w:rFonts w:cs="Arial"/>
        </w:rPr>
      </w:pPr>
    </w:p>
    <w:p w:rsidR="00710EB4" w:rsidRPr="00710EB4" w:rsidRDefault="00710EB4" w:rsidP="00B635A4">
      <w:pPr>
        <w:numPr>
          <w:ilvl w:val="0"/>
          <w:numId w:val="5"/>
        </w:numPr>
        <w:ind w:left="0" w:firstLine="709"/>
        <w:rPr>
          <w:rFonts w:cs="Arial"/>
        </w:rPr>
      </w:pPr>
      <w:bookmarkStart w:id="96" w:name="sub_1087"/>
      <w:r w:rsidRPr="00710EB4">
        <w:rPr>
          <w:rFonts w:cs="Arial"/>
        </w:rPr>
        <w:t>Порядок приема извещений об окончании работ.</w:t>
      </w:r>
    </w:p>
    <w:bookmarkEnd w:id="96"/>
    <w:p w:rsidR="00710EB4" w:rsidRPr="00710EB4" w:rsidRDefault="00710EB4" w:rsidP="00B635A4">
      <w:pPr>
        <w:ind w:firstLine="709"/>
        <w:rPr>
          <w:rFonts w:cs="Arial"/>
        </w:rPr>
      </w:pPr>
      <w:proofErr w:type="gramStart"/>
      <w:r w:rsidRPr="00710EB4">
        <w:rPr>
          <w:rFonts w:cs="Arial"/>
        </w:rPr>
        <w:t xml:space="preserve">После фактического окончания строительства, реконструкции объекта капитального строительства, устранения всех нарушений, допущенных при строительстве, реконструкции объекта капитального строительства, оформления исполнительной документации, связанной с выполнением всех работ по строительству, реконструкции, застройщик или заказчик направляет в </w:t>
      </w:r>
      <w:proofErr w:type="spellStart"/>
      <w:r w:rsidRPr="00710EB4">
        <w:rPr>
          <w:rFonts w:cs="Arial"/>
        </w:rPr>
        <w:t>Госстройнадзор</w:t>
      </w:r>
      <w:proofErr w:type="spellEnd"/>
      <w:r w:rsidRPr="00710EB4">
        <w:rPr>
          <w:rFonts w:cs="Arial"/>
        </w:rPr>
        <w:t xml:space="preserve"> извещение (Приложение № 9 к приказу от 26 декабря 2006 года № 1129) с приложением исполнительной документации (Приложение № 1 к Административному регламенту).</w:t>
      </w:r>
      <w:proofErr w:type="gramEnd"/>
    </w:p>
    <w:p w:rsidR="00710EB4" w:rsidRPr="00710EB4" w:rsidRDefault="00710EB4" w:rsidP="00B635A4">
      <w:pPr>
        <w:numPr>
          <w:ilvl w:val="0"/>
          <w:numId w:val="5"/>
        </w:numPr>
        <w:ind w:left="0" w:firstLine="709"/>
        <w:rPr>
          <w:rFonts w:cs="Arial"/>
        </w:rPr>
      </w:pPr>
      <w:bookmarkStart w:id="97" w:name="sub_1088"/>
      <w:r w:rsidRPr="00710EB4">
        <w:rPr>
          <w:rFonts w:cs="Arial"/>
        </w:rPr>
        <w:t xml:space="preserve">При поступлении в Министерство извещения об окончании строительства, реконструкции объекта капитального строительства канцелярия </w:t>
      </w:r>
      <w:proofErr w:type="gramStart"/>
      <w:r w:rsidRPr="00710EB4">
        <w:rPr>
          <w:rFonts w:cs="Arial"/>
        </w:rPr>
        <w:t>регистрирует поданное извещение и передает</w:t>
      </w:r>
      <w:proofErr w:type="gramEnd"/>
      <w:r w:rsidRPr="00710EB4">
        <w:rPr>
          <w:rFonts w:cs="Arial"/>
        </w:rPr>
        <w:t xml:space="preserve"> его заместителю Министра в течение рабочего дня, в котором оно получено.</w:t>
      </w:r>
    </w:p>
    <w:bookmarkEnd w:id="97"/>
    <w:p w:rsidR="00710EB4" w:rsidRPr="00710EB4" w:rsidRDefault="00710EB4" w:rsidP="00B635A4">
      <w:pPr>
        <w:ind w:firstLine="709"/>
        <w:rPr>
          <w:rFonts w:cs="Arial"/>
        </w:rPr>
      </w:pPr>
      <w:r w:rsidRPr="00710EB4">
        <w:rPr>
          <w:rFonts w:cs="Arial"/>
        </w:rPr>
        <w:t>Извещение с резолюцией заместителя Министра направляет полученные документы должностному лицу для организации мероприятий, необходимых для проведения итоговой проверки.</w:t>
      </w:r>
    </w:p>
    <w:p w:rsidR="00710EB4" w:rsidRPr="00710EB4" w:rsidRDefault="00710EB4" w:rsidP="00B635A4">
      <w:pPr>
        <w:numPr>
          <w:ilvl w:val="0"/>
          <w:numId w:val="5"/>
        </w:numPr>
        <w:ind w:left="0" w:firstLine="709"/>
        <w:rPr>
          <w:rFonts w:cs="Arial"/>
        </w:rPr>
      </w:pPr>
      <w:bookmarkStart w:id="98" w:name="sub_1089"/>
      <w:r w:rsidRPr="00710EB4">
        <w:rPr>
          <w:rFonts w:cs="Arial"/>
        </w:rPr>
        <w:t>Организация проведения итоговой проверки осуществляется в порядке, предусмотренном пунктами 47, 49, 52-54, 76 Административного регламента.</w:t>
      </w:r>
    </w:p>
    <w:p w:rsidR="00710EB4" w:rsidRPr="00710EB4" w:rsidRDefault="00710EB4" w:rsidP="00B635A4">
      <w:pPr>
        <w:numPr>
          <w:ilvl w:val="0"/>
          <w:numId w:val="5"/>
        </w:numPr>
        <w:ind w:left="0" w:firstLine="709"/>
        <w:rPr>
          <w:rFonts w:cs="Arial"/>
        </w:rPr>
      </w:pPr>
      <w:bookmarkStart w:id="99" w:name="sub_1090"/>
      <w:bookmarkEnd w:id="98"/>
      <w:r w:rsidRPr="00710EB4">
        <w:rPr>
          <w:rFonts w:cs="Arial"/>
        </w:rPr>
        <w:t>Итоговая проверка назначается в течение 7 рабочих дней со дня регистрации извещения.</w:t>
      </w:r>
    </w:p>
    <w:p w:rsidR="00710EB4" w:rsidRPr="00710EB4" w:rsidRDefault="00710EB4" w:rsidP="00B635A4">
      <w:pPr>
        <w:numPr>
          <w:ilvl w:val="0"/>
          <w:numId w:val="5"/>
        </w:numPr>
        <w:ind w:left="0" w:firstLine="709"/>
        <w:rPr>
          <w:rFonts w:cs="Arial"/>
        </w:rPr>
      </w:pPr>
      <w:bookmarkStart w:id="100" w:name="sub_1091"/>
      <w:bookmarkEnd w:id="99"/>
      <w:r w:rsidRPr="00710EB4">
        <w:rPr>
          <w:rFonts w:cs="Arial"/>
        </w:rPr>
        <w:t>При проведении итоговой проверки должен соблюдаться следующий порядок проведения проверки.</w:t>
      </w:r>
    </w:p>
    <w:bookmarkEnd w:id="100"/>
    <w:p w:rsidR="00710EB4" w:rsidRPr="00710EB4" w:rsidRDefault="00710EB4" w:rsidP="00B635A4">
      <w:pPr>
        <w:ind w:firstLine="709"/>
        <w:rPr>
          <w:rFonts w:cs="Arial"/>
        </w:rPr>
      </w:pPr>
      <w:r w:rsidRPr="00710EB4">
        <w:rPr>
          <w:rFonts w:cs="Arial"/>
        </w:rPr>
        <w:t>Должностное лицо (или должностные лица) рассматривае</w:t>
      </w:r>
      <w:proofErr w:type="gramStart"/>
      <w:r w:rsidRPr="00710EB4">
        <w:rPr>
          <w:rFonts w:cs="Arial"/>
        </w:rPr>
        <w:t>т(</w:t>
      </w:r>
      <w:proofErr w:type="gramEnd"/>
      <w:r w:rsidRPr="00710EB4">
        <w:rPr>
          <w:rFonts w:cs="Arial"/>
        </w:rPr>
        <w:t>-ют) имеющиеся в распоряжении Госстройнадзора и представленные застройщиком, заказчиком для проведения проверки документы, в том числе:</w:t>
      </w:r>
    </w:p>
    <w:p w:rsidR="00710EB4" w:rsidRPr="00710EB4" w:rsidRDefault="00710EB4" w:rsidP="00B635A4">
      <w:pPr>
        <w:ind w:firstLine="709"/>
        <w:rPr>
          <w:rFonts w:cs="Arial"/>
        </w:rPr>
      </w:pPr>
      <w:r w:rsidRPr="00710EB4">
        <w:rPr>
          <w:rFonts w:cs="Arial"/>
        </w:rPr>
        <w:lastRenderedPageBreak/>
        <w:t>проектную документацию на объект капитального строительства, имеющую положительное заключение экспертизы проектной документации, в полном объеме;</w:t>
      </w:r>
    </w:p>
    <w:p w:rsidR="00710EB4" w:rsidRPr="00710EB4" w:rsidRDefault="00710EB4" w:rsidP="00B635A4">
      <w:pPr>
        <w:ind w:firstLine="709"/>
        <w:rPr>
          <w:rFonts w:cs="Arial"/>
        </w:rPr>
      </w:pPr>
      <w:r w:rsidRPr="00710EB4">
        <w:rPr>
          <w:rFonts w:cs="Arial"/>
        </w:rPr>
        <w:t>положительное заключение экспертизы проектной документации строящегося объекта;</w:t>
      </w:r>
    </w:p>
    <w:p w:rsidR="00710EB4" w:rsidRPr="00710EB4" w:rsidRDefault="00710EB4" w:rsidP="00B635A4">
      <w:pPr>
        <w:ind w:firstLine="709"/>
        <w:rPr>
          <w:rFonts w:cs="Arial"/>
        </w:rPr>
      </w:pPr>
      <w:r w:rsidRPr="00710EB4">
        <w:rPr>
          <w:rFonts w:cs="Arial"/>
        </w:rPr>
        <w:t>общий и специальные журналы, в которых ведется учет выполнения работ;</w:t>
      </w:r>
    </w:p>
    <w:p w:rsidR="00710EB4" w:rsidRPr="00710EB4" w:rsidRDefault="00710EB4" w:rsidP="00B635A4">
      <w:pPr>
        <w:ind w:firstLine="709"/>
        <w:rPr>
          <w:rFonts w:cs="Arial"/>
        </w:rPr>
      </w:pPr>
      <w:r w:rsidRPr="00710EB4">
        <w:rPr>
          <w:rFonts w:cs="Arial"/>
        </w:rPr>
        <w:t xml:space="preserve">исполнительную документацию на объект капитального строительства в полном объеме в соответствии с требованиями </w:t>
      </w:r>
      <w:proofErr w:type="gramStart"/>
      <w:r w:rsidRPr="00710EB4">
        <w:rPr>
          <w:rFonts w:cs="Arial"/>
        </w:rPr>
        <w:t>действующих</w:t>
      </w:r>
      <w:proofErr w:type="gramEnd"/>
      <w:r w:rsidRPr="00710EB4">
        <w:rPr>
          <w:rFonts w:cs="Arial"/>
        </w:rPr>
        <w:t xml:space="preserve"> нормативных актов по перечню согласно Приложению № 1 к Административному регламенту;</w:t>
      </w:r>
    </w:p>
    <w:p w:rsidR="00710EB4" w:rsidRPr="00710EB4" w:rsidRDefault="00710EB4" w:rsidP="00B635A4">
      <w:pPr>
        <w:ind w:firstLine="709"/>
        <w:rPr>
          <w:rFonts w:cs="Arial"/>
        </w:rPr>
      </w:pPr>
      <w:r w:rsidRPr="00710EB4">
        <w:rPr>
          <w:rFonts w:cs="Arial"/>
        </w:rPr>
        <w:t xml:space="preserve">свидетельства о допуске к работам, которые оказывают влияние на безопасность объектов капитального строительства, выданные </w:t>
      </w:r>
      <w:proofErr w:type="spellStart"/>
      <w:r w:rsidRPr="00710EB4">
        <w:rPr>
          <w:rFonts w:cs="Arial"/>
        </w:rPr>
        <w:t>саморегулируемыми</w:t>
      </w:r>
      <w:proofErr w:type="spellEnd"/>
      <w:r w:rsidRPr="00710EB4">
        <w:rPr>
          <w:rFonts w:cs="Arial"/>
        </w:rPr>
        <w:t xml:space="preserve"> организациями;</w:t>
      </w:r>
    </w:p>
    <w:p w:rsidR="00710EB4" w:rsidRPr="00710EB4" w:rsidRDefault="00710EB4" w:rsidP="00B635A4">
      <w:pPr>
        <w:ind w:firstLine="709"/>
        <w:rPr>
          <w:rFonts w:cs="Arial"/>
        </w:rPr>
      </w:pPr>
      <w:r w:rsidRPr="00710EB4">
        <w:rPr>
          <w:rFonts w:cs="Arial"/>
        </w:rPr>
        <w:t xml:space="preserve">акты об устранении нарушений, выявленных при осуществлении Госстройнадзора и проведении </w:t>
      </w:r>
      <w:proofErr w:type="gramStart"/>
      <w:r w:rsidRPr="00710EB4">
        <w:rPr>
          <w:rFonts w:cs="Arial"/>
        </w:rPr>
        <w:t>строительного</w:t>
      </w:r>
      <w:proofErr w:type="gramEnd"/>
      <w:r w:rsidRPr="00710EB4">
        <w:rPr>
          <w:rFonts w:cs="Arial"/>
        </w:rPr>
        <w:t xml:space="preserve"> контроля;</w:t>
      </w:r>
    </w:p>
    <w:p w:rsidR="00710EB4" w:rsidRPr="00710EB4" w:rsidRDefault="00710EB4" w:rsidP="00B635A4">
      <w:pPr>
        <w:ind w:firstLine="709"/>
        <w:rPr>
          <w:rFonts w:cs="Arial"/>
        </w:rPr>
      </w:pPr>
      <w:r w:rsidRPr="00710EB4">
        <w:rPr>
          <w:rFonts w:cs="Arial"/>
        </w:rPr>
        <w:t>документ, подтверждающий соответствие объекта капитального строительства требованиям технических регламентов и подписанный лицом, осуществляющим строительство;</w:t>
      </w:r>
    </w:p>
    <w:p w:rsidR="00710EB4" w:rsidRPr="00710EB4" w:rsidRDefault="00710EB4" w:rsidP="00B635A4">
      <w:pPr>
        <w:ind w:firstLine="709"/>
        <w:rPr>
          <w:rFonts w:cs="Arial"/>
        </w:rPr>
      </w:pPr>
      <w:r w:rsidRPr="00710EB4">
        <w:rPr>
          <w:rFonts w:cs="Arial"/>
        </w:rPr>
        <w:t>документ, подтверждающий соответствие параметров объекта капитального строительства проектной документации и подписанный лицом, осуществляющим строительство (лицом, осуществляющим строительство, и застройщиком или заказчиком в случае осуществления строительства, реконструкции на основании договора);</w:t>
      </w:r>
    </w:p>
    <w:p w:rsidR="00710EB4" w:rsidRPr="00710EB4" w:rsidRDefault="00710EB4" w:rsidP="00B635A4">
      <w:pPr>
        <w:ind w:firstLine="709"/>
        <w:rPr>
          <w:rFonts w:cs="Arial"/>
        </w:rPr>
      </w:pPr>
      <w:r w:rsidRPr="00710EB4">
        <w:rPr>
          <w:rFonts w:cs="Arial"/>
        </w:rPr>
        <w:t>перечень организаций (с адресами и телефонами), участвующих в производстве строительно-монтажных и пусконаладочных работ, с указанием видов выполняемых ими работ, фамилий инженерно-технических работников, непосредственно ответственных за их выполнение, и данных о наличии соответствующих лицензий;</w:t>
      </w:r>
    </w:p>
    <w:p w:rsidR="00710EB4" w:rsidRPr="00710EB4" w:rsidRDefault="00710EB4" w:rsidP="00B635A4">
      <w:pPr>
        <w:ind w:firstLine="709"/>
        <w:rPr>
          <w:rFonts w:cs="Arial"/>
        </w:rPr>
      </w:pPr>
      <w:r w:rsidRPr="00710EB4">
        <w:rPr>
          <w:rFonts w:cs="Arial"/>
        </w:rPr>
        <w:t xml:space="preserve">экспертное заключение по результатам лабораторных испытаний Управления </w:t>
      </w:r>
      <w:proofErr w:type="spellStart"/>
      <w:r w:rsidRPr="00710EB4">
        <w:rPr>
          <w:rFonts w:cs="Arial"/>
        </w:rPr>
        <w:t>Роспотребнадзора</w:t>
      </w:r>
      <w:proofErr w:type="spellEnd"/>
      <w:r w:rsidRPr="00710EB4">
        <w:rPr>
          <w:rFonts w:cs="Arial"/>
        </w:rPr>
        <w:t xml:space="preserve"> по Республике Алтай и лабораторные испытания;</w:t>
      </w:r>
    </w:p>
    <w:p w:rsidR="00710EB4" w:rsidRPr="00710EB4" w:rsidRDefault="00710EB4" w:rsidP="00B635A4">
      <w:pPr>
        <w:ind w:firstLine="709"/>
        <w:rPr>
          <w:rFonts w:cs="Arial"/>
        </w:rPr>
      </w:pPr>
      <w:r w:rsidRPr="00710EB4">
        <w:rPr>
          <w:rFonts w:cs="Arial"/>
        </w:rPr>
        <w:t>заключение о соответствии требованиям пожарной безопасности;</w:t>
      </w:r>
    </w:p>
    <w:p w:rsidR="00710EB4" w:rsidRPr="00710EB4" w:rsidRDefault="00710EB4" w:rsidP="00B635A4">
      <w:pPr>
        <w:ind w:firstLine="709"/>
        <w:rPr>
          <w:rFonts w:cs="Arial"/>
        </w:rPr>
      </w:pPr>
      <w:r w:rsidRPr="00710EB4">
        <w:rPr>
          <w:rFonts w:cs="Arial"/>
        </w:rPr>
        <w:t xml:space="preserve">заключение </w:t>
      </w:r>
      <w:proofErr w:type="spellStart"/>
      <w:r w:rsidRPr="00710EB4">
        <w:rPr>
          <w:rFonts w:cs="Arial"/>
        </w:rPr>
        <w:t>Госэнергонадзора</w:t>
      </w:r>
      <w:proofErr w:type="spellEnd"/>
      <w:r w:rsidRPr="00710EB4">
        <w:rPr>
          <w:rFonts w:cs="Arial"/>
        </w:rPr>
        <w:t xml:space="preserve"> о допуске в эксплуатацию новых и реконструированных электрических и тепловых энергоустановок;</w:t>
      </w:r>
    </w:p>
    <w:p w:rsidR="00710EB4" w:rsidRPr="00710EB4" w:rsidRDefault="00710EB4" w:rsidP="00B635A4">
      <w:pPr>
        <w:ind w:firstLine="709"/>
        <w:rPr>
          <w:rFonts w:cs="Arial"/>
        </w:rPr>
      </w:pPr>
      <w:r w:rsidRPr="00710EB4">
        <w:rPr>
          <w:rFonts w:cs="Arial"/>
        </w:rPr>
        <w:t>заключение экологического надзора по объектам, расположенным на особо охраняемых территориях;</w:t>
      </w:r>
    </w:p>
    <w:p w:rsidR="00710EB4" w:rsidRPr="00710EB4" w:rsidRDefault="00710EB4" w:rsidP="00B635A4">
      <w:pPr>
        <w:ind w:firstLine="709"/>
        <w:rPr>
          <w:rFonts w:cs="Arial"/>
        </w:rPr>
      </w:pPr>
      <w:r w:rsidRPr="00710EB4">
        <w:rPr>
          <w:rFonts w:cs="Arial"/>
        </w:rPr>
        <w:t>документы о подтверждении соответствия построенного (реконструированного) объекта капитального строительства техническим условиям (водоснабжение и канализация, теплоснабжение, электроснабжение, радиофикация, телефонизация, отвод ливневых вод);</w:t>
      </w:r>
    </w:p>
    <w:p w:rsidR="00710EB4" w:rsidRPr="00710EB4" w:rsidRDefault="00710EB4" w:rsidP="00B635A4">
      <w:pPr>
        <w:ind w:firstLine="709"/>
        <w:rPr>
          <w:rFonts w:cs="Arial"/>
        </w:rPr>
      </w:pPr>
      <w:r w:rsidRPr="00710EB4">
        <w:rPr>
          <w:rFonts w:cs="Arial"/>
        </w:rPr>
        <w:t>справка о выполнении работ по благоустройству и озеленению;</w:t>
      </w:r>
    </w:p>
    <w:p w:rsidR="00710EB4" w:rsidRPr="00710EB4" w:rsidRDefault="00710EB4" w:rsidP="00B635A4">
      <w:pPr>
        <w:ind w:firstLine="709"/>
        <w:rPr>
          <w:rFonts w:cs="Arial"/>
        </w:rPr>
      </w:pPr>
      <w:r w:rsidRPr="00710EB4">
        <w:rPr>
          <w:rFonts w:cs="Arial"/>
        </w:rPr>
        <w:t>схема, отображающая расположение построенного, реконструированного объекта капитального строительства в границах земельного участка подписанная лицом, осуществляющим строительство и заказчиком (застройщиком). Результаты геодезической съёмки сетей и благоустройства (технический отчет) с подписью специалиста геодезического отдела;</w:t>
      </w:r>
    </w:p>
    <w:p w:rsidR="00710EB4" w:rsidRPr="00710EB4" w:rsidRDefault="00710EB4" w:rsidP="00B635A4">
      <w:pPr>
        <w:ind w:firstLine="709"/>
        <w:rPr>
          <w:rFonts w:cs="Arial"/>
        </w:rPr>
      </w:pPr>
      <w:r w:rsidRPr="00710EB4">
        <w:rPr>
          <w:rFonts w:cs="Arial"/>
        </w:rPr>
        <w:t>справка по данным технической инвентаризации.</w:t>
      </w:r>
    </w:p>
    <w:p w:rsidR="00710EB4" w:rsidRPr="00710EB4" w:rsidRDefault="00710EB4" w:rsidP="00B635A4">
      <w:pPr>
        <w:ind w:firstLine="709"/>
        <w:rPr>
          <w:rFonts w:cs="Arial"/>
        </w:rPr>
      </w:pPr>
      <w:proofErr w:type="gramStart"/>
      <w:r w:rsidRPr="00710EB4">
        <w:rPr>
          <w:rFonts w:cs="Arial"/>
        </w:rPr>
        <w:t>п</w:t>
      </w:r>
      <w:proofErr w:type="gramEnd"/>
      <w:r w:rsidRPr="00710EB4">
        <w:rPr>
          <w:rFonts w:cs="Arial"/>
        </w:rPr>
        <w:t xml:space="preserve">риказ о </w:t>
      </w:r>
      <w:proofErr w:type="spellStart"/>
      <w:r w:rsidRPr="00710EB4">
        <w:rPr>
          <w:rFonts w:cs="Arial"/>
        </w:rPr>
        <w:t>переутверждении</w:t>
      </w:r>
      <w:proofErr w:type="spellEnd"/>
      <w:r w:rsidRPr="00710EB4">
        <w:rPr>
          <w:rFonts w:cs="Arial"/>
        </w:rPr>
        <w:t xml:space="preserve"> проекта после внесения изменений, согласованных с проектной организацией, и дополнительной экспертизы;</w:t>
      </w:r>
    </w:p>
    <w:p w:rsidR="00710EB4" w:rsidRPr="00710EB4" w:rsidRDefault="00710EB4" w:rsidP="00B635A4">
      <w:pPr>
        <w:ind w:firstLine="709"/>
        <w:rPr>
          <w:rFonts w:cs="Arial"/>
        </w:rPr>
      </w:pPr>
      <w:r w:rsidRPr="00710EB4">
        <w:rPr>
          <w:rFonts w:cs="Arial"/>
        </w:rPr>
        <w:t>опись документов с перечнями содержания папок, предназначенных для хранения у заказчика или эксплуатирующей организации с указанием адреса и подписью ответственного лица;</w:t>
      </w:r>
    </w:p>
    <w:p w:rsidR="00710EB4" w:rsidRPr="00710EB4" w:rsidRDefault="00710EB4" w:rsidP="00B635A4">
      <w:pPr>
        <w:ind w:firstLine="709"/>
        <w:rPr>
          <w:rFonts w:cs="Arial"/>
        </w:rPr>
      </w:pPr>
      <w:r w:rsidRPr="00710EB4">
        <w:rPr>
          <w:rFonts w:cs="Arial"/>
        </w:rPr>
        <w:t>энергетический паспорт;</w:t>
      </w:r>
    </w:p>
    <w:p w:rsidR="00710EB4" w:rsidRPr="00710EB4" w:rsidRDefault="00710EB4" w:rsidP="00B635A4">
      <w:pPr>
        <w:ind w:firstLine="709"/>
        <w:rPr>
          <w:rFonts w:cs="Arial"/>
        </w:rPr>
      </w:pPr>
      <w:r w:rsidRPr="00710EB4">
        <w:rPr>
          <w:rFonts w:cs="Arial"/>
        </w:rPr>
        <w:t>иные документы, необходимые для установления соответствия (несоответствия) объекта требованиям технических регламентов (норм и правил), иных нормативных правовых актов и проектной документации.</w:t>
      </w:r>
    </w:p>
    <w:p w:rsidR="00710EB4" w:rsidRPr="00710EB4" w:rsidRDefault="00710EB4" w:rsidP="00B635A4">
      <w:pPr>
        <w:ind w:firstLine="709"/>
        <w:rPr>
          <w:rFonts w:cs="Arial"/>
        </w:rPr>
      </w:pPr>
      <w:r w:rsidRPr="00710EB4">
        <w:rPr>
          <w:rFonts w:cs="Arial"/>
        </w:rPr>
        <w:t>После изучения представленных документов должностно</w:t>
      </w:r>
      <w:proofErr w:type="gramStart"/>
      <w:r w:rsidRPr="00710EB4">
        <w:rPr>
          <w:rFonts w:cs="Arial"/>
        </w:rPr>
        <w:t>е(</w:t>
      </w:r>
      <w:proofErr w:type="gramEnd"/>
      <w:r w:rsidRPr="00710EB4">
        <w:rPr>
          <w:rFonts w:cs="Arial"/>
        </w:rPr>
        <w:t>-</w:t>
      </w:r>
      <w:proofErr w:type="spellStart"/>
      <w:r w:rsidRPr="00710EB4">
        <w:rPr>
          <w:rFonts w:cs="Arial"/>
        </w:rPr>
        <w:t>ые</w:t>
      </w:r>
      <w:proofErr w:type="spellEnd"/>
      <w:r w:rsidRPr="00710EB4">
        <w:rPr>
          <w:rFonts w:cs="Arial"/>
        </w:rPr>
        <w:t>) лицо (-а) осуществляет(-ют) одно из следующих действий:</w:t>
      </w:r>
    </w:p>
    <w:p w:rsidR="00710EB4" w:rsidRPr="00710EB4" w:rsidRDefault="00710EB4" w:rsidP="00B635A4">
      <w:pPr>
        <w:ind w:firstLine="709"/>
        <w:rPr>
          <w:rFonts w:cs="Arial"/>
        </w:rPr>
      </w:pPr>
      <w:r w:rsidRPr="00710EB4">
        <w:rPr>
          <w:rFonts w:cs="Arial"/>
        </w:rPr>
        <w:lastRenderedPageBreak/>
        <w:t>если установлены неполнота, некомплектность, несоответствие представленной документации установленным требованиям, предъявляемым для данного объекта, составляется соответствующий акт с указанием недостатков. При этом выезд на объект не требуется.</w:t>
      </w:r>
    </w:p>
    <w:p w:rsidR="00710EB4" w:rsidRPr="00710EB4" w:rsidRDefault="00710EB4" w:rsidP="00B635A4">
      <w:pPr>
        <w:ind w:firstLine="709"/>
        <w:rPr>
          <w:rFonts w:cs="Arial"/>
        </w:rPr>
      </w:pPr>
      <w:r w:rsidRPr="00710EB4">
        <w:rPr>
          <w:rFonts w:cs="Arial"/>
        </w:rPr>
        <w:t>если установлены полнота, комплектность и соответствие переданной документации требованиям, предъявляемым для данного объекта, проводится визуальный осмотр выполненных работ (включая отдельные выполненные работы, строительные конструкции, участки сетей, инженерно-технического обеспечения) и примененных строительных материалов (изделий).</w:t>
      </w:r>
    </w:p>
    <w:p w:rsidR="00710EB4" w:rsidRPr="00710EB4" w:rsidRDefault="00710EB4" w:rsidP="00B635A4">
      <w:pPr>
        <w:numPr>
          <w:ilvl w:val="0"/>
          <w:numId w:val="5"/>
        </w:numPr>
        <w:ind w:left="0" w:firstLine="709"/>
        <w:rPr>
          <w:rFonts w:cs="Arial"/>
        </w:rPr>
      </w:pPr>
      <w:bookmarkStart w:id="101" w:name="sub_1092"/>
      <w:r w:rsidRPr="00710EB4">
        <w:rPr>
          <w:rFonts w:cs="Arial"/>
        </w:rPr>
        <w:t>Итоговая проверка проводится с учетом следующих особенностей:</w:t>
      </w:r>
    </w:p>
    <w:bookmarkEnd w:id="101"/>
    <w:p w:rsidR="00710EB4" w:rsidRPr="00710EB4" w:rsidRDefault="00710EB4" w:rsidP="00B635A4">
      <w:pPr>
        <w:ind w:firstLine="709"/>
        <w:rPr>
          <w:rFonts w:cs="Arial"/>
        </w:rPr>
      </w:pPr>
      <w:r w:rsidRPr="00710EB4">
        <w:rPr>
          <w:rFonts w:cs="Arial"/>
        </w:rPr>
        <w:t>1) визуальному осмотру подлежит построенный, реконструированный объект капитального строительства в полном объеме (включая отдельные выполненные работы, строительные конструкции, участки сетей инженерно-технического обеспечения и примененные строительные материалы (изделия);</w:t>
      </w:r>
    </w:p>
    <w:p w:rsidR="00710EB4" w:rsidRPr="00710EB4" w:rsidRDefault="00710EB4" w:rsidP="00B635A4">
      <w:pPr>
        <w:ind w:firstLine="709"/>
        <w:rPr>
          <w:rFonts w:cs="Arial"/>
        </w:rPr>
      </w:pPr>
      <w:r w:rsidRPr="00710EB4">
        <w:rPr>
          <w:rFonts w:cs="Arial"/>
        </w:rPr>
        <w:t>2) проверке подлежат все акты (предписания, извещения) об устранении нарушений (недостатков), выявленных при осуществлении государственного строительного надзора и проведении строительного контроля.</w:t>
      </w:r>
    </w:p>
    <w:p w:rsidR="00710EB4" w:rsidRPr="00710EB4" w:rsidRDefault="00710EB4" w:rsidP="00B635A4">
      <w:pPr>
        <w:numPr>
          <w:ilvl w:val="0"/>
          <w:numId w:val="5"/>
        </w:numPr>
        <w:ind w:left="0" w:firstLine="709"/>
        <w:rPr>
          <w:rFonts w:cs="Arial"/>
        </w:rPr>
      </w:pPr>
      <w:bookmarkStart w:id="102" w:name="sub_1093"/>
      <w:r w:rsidRPr="00710EB4">
        <w:rPr>
          <w:rFonts w:cs="Arial"/>
        </w:rPr>
        <w:t>Результаты проверки оформляются в соответствии с пунктами 55, 56 Административного регламента.</w:t>
      </w:r>
    </w:p>
    <w:p w:rsidR="00710EB4" w:rsidRPr="00710EB4" w:rsidRDefault="00710EB4" w:rsidP="00B635A4">
      <w:pPr>
        <w:numPr>
          <w:ilvl w:val="0"/>
          <w:numId w:val="5"/>
        </w:numPr>
        <w:ind w:left="0" w:firstLine="709"/>
        <w:rPr>
          <w:rFonts w:cs="Arial"/>
        </w:rPr>
      </w:pPr>
      <w:bookmarkStart w:id="103" w:name="sub_1094"/>
      <w:bookmarkEnd w:id="102"/>
      <w:r w:rsidRPr="00710EB4">
        <w:rPr>
          <w:rFonts w:cs="Arial"/>
        </w:rPr>
        <w:t>При наличии оснований и при условии отсутствия обстоятельств, исключающих производство по делу об административном правонарушении, принимаются меры по привлечению виновных лиц к административной ответственности.</w:t>
      </w:r>
    </w:p>
    <w:p w:rsidR="00710EB4" w:rsidRPr="00710EB4" w:rsidRDefault="00710EB4" w:rsidP="00B635A4">
      <w:pPr>
        <w:numPr>
          <w:ilvl w:val="0"/>
          <w:numId w:val="5"/>
        </w:numPr>
        <w:ind w:left="0" w:firstLine="709"/>
        <w:rPr>
          <w:rFonts w:cs="Arial"/>
        </w:rPr>
      </w:pPr>
      <w:bookmarkStart w:id="104" w:name="sub_1095"/>
      <w:bookmarkEnd w:id="103"/>
      <w:r w:rsidRPr="00710EB4">
        <w:rPr>
          <w:rFonts w:cs="Arial"/>
        </w:rPr>
        <w:t xml:space="preserve">После устранения выявленных в результате итоговой проверки нарушений (замечаний) застройщик, заказчик направляет в </w:t>
      </w:r>
      <w:proofErr w:type="spellStart"/>
      <w:r w:rsidRPr="00710EB4">
        <w:rPr>
          <w:rFonts w:cs="Arial"/>
        </w:rPr>
        <w:t>Госстройнадзор</w:t>
      </w:r>
      <w:proofErr w:type="spellEnd"/>
      <w:r w:rsidRPr="00710EB4">
        <w:rPr>
          <w:rFonts w:cs="Arial"/>
        </w:rPr>
        <w:t xml:space="preserve"> извещение об устранении выявленных нарушений </w:t>
      </w:r>
      <w:r w:rsidRPr="00710EB4">
        <w:rPr>
          <w:rFonts w:cs="Arial"/>
          <w:color w:val="000000"/>
        </w:rPr>
        <w:t xml:space="preserve">(замечаний), составляемое по образцу, предусмотренному в </w:t>
      </w:r>
      <w:hyperlink r:id="rId60" w:history="1">
        <w:r w:rsidRPr="00710EB4">
          <w:rPr>
            <w:rStyle w:val="af4"/>
            <w:rFonts w:cs="Arial"/>
          </w:rPr>
          <w:t>Приложение № 9</w:t>
        </w:r>
      </w:hyperlink>
      <w:r w:rsidRPr="00710EB4">
        <w:rPr>
          <w:rFonts w:cs="Arial"/>
        </w:rPr>
        <w:t xml:space="preserve"> к приказу от 26 декабря 2006 года № 1129.</w:t>
      </w:r>
    </w:p>
    <w:p w:rsidR="00710EB4" w:rsidRPr="00710EB4" w:rsidRDefault="00710EB4" w:rsidP="00B635A4">
      <w:pPr>
        <w:numPr>
          <w:ilvl w:val="0"/>
          <w:numId w:val="5"/>
        </w:numPr>
        <w:ind w:left="0" w:firstLine="709"/>
        <w:rPr>
          <w:rFonts w:cs="Arial"/>
        </w:rPr>
      </w:pPr>
      <w:bookmarkStart w:id="105" w:name="sub_1096"/>
      <w:bookmarkEnd w:id="104"/>
      <w:r w:rsidRPr="00710EB4">
        <w:rPr>
          <w:rFonts w:cs="Arial"/>
        </w:rPr>
        <w:t>После получения указанного извещения, должностным лицом осуществляется одно из следующих действий:</w:t>
      </w:r>
    </w:p>
    <w:bookmarkEnd w:id="105"/>
    <w:p w:rsidR="00710EB4" w:rsidRPr="00710EB4" w:rsidRDefault="00710EB4" w:rsidP="00B635A4">
      <w:pPr>
        <w:ind w:firstLine="709"/>
        <w:rPr>
          <w:rFonts w:cs="Arial"/>
        </w:rPr>
      </w:pPr>
      <w:r w:rsidRPr="00710EB4">
        <w:rPr>
          <w:rFonts w:cs="Arial"/>
        </w:rPr>
        <w:t xml:space="preserve">если построенный, реконструированный объект капитального строительства в ходе проведения итоговой проверки не подвергался визуальному осмотру, в связи с выявленными недостатками в представленной документации, должностное лицо </w:t>
      </w:r>
      <w:proofErr w:type="gramStart"/>
      <w:r w:rsidRPr="00710EB4">
        <w:rPr>
          <w:rFonts w:cs="Arial"/>
        </w:rPr>
        <w:t>организует и проводит</w:t>
      </w:r>
      <w:proofErr w:type="gramEnd"/>
      <w:r w:rsidRPr="00710EB4">
        <w:rPr>
          <w:rFonts w:cs="Arial"/>
        </w:rPr>
        <w:t xml:space="preserve"> проверку в порядке, предусмотренном пунктами 98-101 Административного регламента;</w:t>
      </w:r>
    </w:p>
    <w:p w:rsidR="00710EB4" w:rsidRPr="00710EB4" w:rsidRDefault="00710EB4" w:rsidP="00B635A4">
      <w:pPr>
        <w:ind w:firstLine="709"/>
        <w:rPr>
          <w:rFonts w:cs="Arial"/>
        </w:rPr>
      </w:pPr>
      <w:r w:rsidRPr="00710EB4">
        <w:rPr>
          <w:rFonts w:cs="Arial"/>
        </w:rPr>
        <w:t xml:space="preserve">если нарушения были выявлены в ходе визуального осмотра, уполномоченное должностное лицо </w:t>
      </w:r>
      <w:proofErr w:type="gramStart"/>
      <w:r w:rsidRPr="00710EB4">
        <w:rPr>
          <w:rFonts w:cs="Arial"/>
        </w:rPr>
        <w:t>организует и проводит</w:t>
      </w:r>
      <w:proofErr w:type="gramEnd"/>
      <w:r w:rsidRPr="00710EB4">
        <w:rPr>
          <w:rFonts w:cs="Arial"/>
        </w:rPr>
        <w:t xml:space="preserve"> проверку устранения выявленных нарушений на объекте.</w:t>
      </w:r>
    </w:p>
    <w:p w:rsidR="00710EB4" w:rsidRPr="00710EB4" w:rsidRDefault="00710EB4" w:rsidP="00B635A4">
      <w:pPr>
        <w:numPr>
          <w:ilvl w:val="0"/>
          <w:numId w:val="5"/>
        </w:numPr>
        <w:ind w:left="0" w:firstLine="709"/>
        <w:rPr>
          <w:rFonts w:cs="Arial"/>
        </w:rPr>
      </w:pPr>
      <w:bookmarkStart w:id="106" w:name="sub_1097"/>
      <w:r w:rsidRPr="00710EB4">
        <w:rPr>
          <w:rFonts w:cs="Arial"/>
        </w:rPr>
        <w:t>Акт, составленный по результатам итоговой проверки, является основанием для обращения застройщика или заказчика за выдачей заключения о соответствии.</w:t>
      </w:r>
    </w:p>
    <w:p w:rsidR="00B635A4" w:rsidRDefault="00B635A4" w:rsidP="00710EB4">
      <w:pPr>
        <w:pStyle w:val="1"/>
        <w:ind w:left="567"/>
        <w:rPr>
          <w:sz w:val="24"/>
          <w:szCs w:val="24"/>
        </w:rPr>
      </w:pPr>
      <w:bookmarkStart w:id="107" w:name="sub_240"/>
      <w:bookmarkEnd w:id="106"/>
    </w:p>
    <w:p w:rsidR="00710EB4" w:rsidRDefault="00710EB4" w:rsidP="00710EB4">
      <w:pPr>
        <w:pStyle w:val="1"/>
        <w:ind w:left="567"/>
        <w:rPr>
          <w:sz w:val="24"/>
          <w:szCs w:val="24"/>
        </w:rPr>
      </w:pPr>
      <w:r w:rsidRPr="00710EB4">
        <w:rPr>
          <w:sz w:val="24"/>
          <w:szCs w:val="24"/>
        </w:rPr>
        <w:t>Выдача заключения о соответствии или решения об отказе в выдаче такого заключения</w:t>
      </w:r>
    </w:p>
    <w:p w:rsidR="00B635A4" w:rsidRPr="00B635A4" w:rsidRDefault="00B635A4" w:rsidP="00B635A4"/>
    <w:p w:rsidR="00710EB4" w:rsidRPr="00710EB4" w:rsidRDefault="00710EB4" w:rsidP="00B635A4">
      <w:pPr>
        <w:numPr>
          <w:ilvl w:val="0"/>
          <w:numId w:val="5"/>
        </w:numPr>
        <w:ind w:left="0" w:firstLine="720"/>
        <w:rPr>
          <w:rFonts w:cs="Arial"/>
        </w:rPr>
      </w:pPr>
      <w:bookmarkStart w:id="108" w:name="sub_1098"/>
      <w:bookmarkEnd w:id="107"/>
      <w:proofErr w:type="spellStart"/>
      <w:proofErr w:type="gramStart"/>
      <w:r w:rsidRPr="00710EB4">
        <w:rPr>
          <w:rFonts w:cs="Arial"/>
        </w:rPr>
        <w:t>Госстройнадзор</w:t>
      </w:r>
      <w:proofErr w:type="spellEnd"/>
      <w:r w:rsidRPr="00710EB4">
        <w:rPr>
          <w:rFonts w:cs="Arial"/>
        </w:rPr>
        <w:t xml:space="preserve"> выдает заключение о соответствии, если при строительстве, реконструкции объекта капитального строительства не были допущены нарушения соответствия выполняемых работ требованиям технических регламентов (норм и правил), иных нормативных правовых актов и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либо такие нарушения были устранены до даты</w:t>
      </w:r>
      <w:proofErr w:type="gramEnd"/>
      <w:r w:rsidRPr="00710EB4">
        <w:rPr>
          <w:rFonts w:cs="Arial"/>
        </w:rPr>
        <w:t xml:space="preserve"> выдачи заключения о соответствии.</w:t>
      </w:r>
    </w:p>
    <w:p w:rsidR="00710EB4" w:rsidRPr="00710EB4" w:rsidRDefault="00710EB4" w:rsidP="00B635A4">
      <w:pPr>
        <w:numPr>
          <w:ilvl w:val="0"/>
          <w:numId w:val="5"/>
        </w:numPr>
        <w:ind w:left="0" w:firstLine="720"/>
        <w:rPr>
          <w:rFonts w:cs="Arial"/>
        </w:rPr>
      </w:pPr>
      <w:bookmarkStart w:id="109" w:name="sub_1099"/>
      <w:bookmarkEnd w:id="108"/>
      <w:proofErr w:type="gramStart"/>
      <w:r w:rsidRPr="00710EB4">
        <w:rPr>
          <w:rFonts w:cs="Arial"/>
        </w:rPr>
        <w:t xml:space="preserve">Если при строительстве, реконструкции объекта капитального строительства были допущены нарушения соответствия выполненных работ требованиям технических </w:t>
      </w:r>
      <w:r w:rsidRPr="00710EB4">
        <w:rPr>
          <w:rFonts w:cs="Arial"/>
        </w:rPr>
        <w:lastRenderedPageBreak/>
        <w:t xml:space="preserve">регламентов (норм и правил), иных нормативных правовых актов и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и такие нарушения не были устранены до даты выдачи заключения о соответствии, </w:t>
      </w:r>
      <w:proofErr w:type="spellStart"/>
      <w:r w:rsidRPr="00710EB4">
        <w:rPr>
          <w:rFonts w:cs="Arial"/>
        </w:rPr>
        <w:t>Госстройнадзор</w:t>
      </w:r>
      <w:proofErr w:type="spellEnd"/>
      <w:proofErr w:type="gramEnd"/>
      <w:r w:rsidRPr="00710EB4">
        <w:rPr>
          <w:rFonts w:cs="Arial"/>
        </w:rPr>
        <w:t xml:space="preserve"> отказывает в выдаче заключения о соответствии.</w:t>
      </w:r>
    </w:p>
    <w:p w:rsidR="00710EB4" w:rsidRPr="00710EB4" w:rsidRDefault="00710EB4" w:rsidP="00B635A4">
      <w:pPr>
        <w:numPr>
          <w:ilvl w:val="0"/>
          <w:numId w:val="5"/>
        </w:numPr>
        <w:ind w:left="0" w:firstLine="720"/>
        <w:rPr>
          <w:rFonts w:cs="Arial"/>
        </w:rPr>
      </w:pPr>
      <w:bookmarkStart w:id="110" w:name="sub_10100"/>
      <w:bookmarkEnd w:id="109"/>
      <w:proofErr w:type="gramStart"/>
      <w:r w:rsidRPr="00710EB4">
        <w:rPr>
          <w:rFonts w:cs="Arial"/>
        </w:rPr>
        <w:t>Заключение о соответствии, составленное по образцу, приведенному в Приложение № 10 к приказу от 26 декабря 2006 года № 1129, или решение об отказе в выдаче такого заключения, составленное по образцу, приведенному в Приложение № 11 к приказу от 26 декабря 2006 года № 1129, выдается должностным лицом застройщику или заказчику в течение 10 рабочих дней с даты соответствующего обращения за выдачей заключения.</w:t>
      </w:r>
      <w:proofErr w:type="gramEnd"/>
    </w:p>
    <w:p w:rsidR="00710EB4" w:rsidRPr="00710EB4" w:rsidRDefault="00710EB4" w:rsidP="00B635A4">
      <w:pPr>
        <w:numPr>
          <w:ilvl w:val="0"/>
          <w:numId w:val="5"/>
        </w:numPr>
        <w:ind w:left="0" w:firstLine="720"/>
        <w:rPr>
          <w:rFonts w:cs="Arial"/>
        </w:rPr>
      </w:pPr>
      <w:bookmarkStart w:id="111" w:name="sub_10101"/>
      <w:bookmarkEnd w:id="110"/>
      <w:r w:rsidRPr="00710EB4">
        <w:rPr>
          <w:rFonts w:cs="Arial"/>
        </w:rPr>
        <w:t xml:space="preserve">Заключение о соответствии или </w:t>
      </w:r>
      <w:proofErr w:type="gramStart"/>
      <w:r w:rsidRPr="00710EB4">
        <w:rPr>
          <w:rFonts w:cs="Arial"/>
        </w:rPr>
        <w:t>решение</w:t>
      </w:r>
      <w:proofErr w:type="gramEnd"/>
      <w:r w:rsidRPr="00710EB4">
        <w:rPr>
          <w:rFonts w:cs="Arial"/>
        </w:rPr>
        <w:t xml:space="preserve"> об отказе в выдаче такого заключения составляется в 2 экземплярах, каждый из которых подписывается должностным лицом.</w:t>
      </w:r>
    </w:p>
    <w:p w:rsidR="00710EB4" w:rsidRPr="00710EB4" w:rsidRDefault="00710EB4" w:rsidP="00B635A4">
      <w:pPr>
        <w:numPr>
          <w:ilvl w:val="0"/>
          <w:numId w:val="5"/>
        </w:numPr>
        <w:ind w:left="0" w:firstLine="720"/>
        <w:rPr>
          <w:rFonts w:cs="Arial"/>
        </w:rPr>
      </w:pPr>
      <w:bookmarkStart w:id="112" w:name="sub_10102"/>
      <w:bookmarkEnd w:id="111"/>
      <w:r w:rsidRPr="00710EB4">
        <w:rPr>
          <w:rFonts w:cs="Arial"/>
        </w:rPr>
        <w:t>При этом должностным лицом в течение 10 рабочих дней со дня регистрации обращения готовится проект приказа Министра об утверждении заключения о соответствии или решения об отказе в выдаче такого заключения.</w:t>
      </w:r>
    </w:p>
    <w:bookmarkEnd w:id="112"/>
    <w:p w:rsidR="00710EB4" w:rsidRPr="00710EB4" w:rsidRDefault="00710EB4" w:rsidP="00B635A4">
      <w:pPr>
        <w:rPr>
          <w:rFonts w:cs="Arial"/>
          <w:color w:val="000000"/>
        </w:rPr>
      </w:pPr>
      <w:r w:rsidRPr="00710EB4">
        <w:rPr>
          <w:rFonts w:cs="Arial"/>
        </w:rPr>
        <w:t xml:space="preserve">Заключение о соответствии или </w:t>
      </w:r>
      <w:proofErr w:type="gramStart"/>
      <w:r w:rsidRPr="00710EB4">
        <w:rPr>
          <w:rFonts w:cs="Arial"/>
        </w:rPr>
        <w:t>решение</w:t>
      </w:r>
      <w:proofErr w:type="gramEnd"/>
      <w:r w:rsidRPr="00710EB4">
        <w:rPr>
          <w:rFonts w:cs="Arial"/>
        </w:rPr>
        <w:t xml:space="preserve"> об отказе в выдаче такого заключения подлежат регистрации в журнале по образцу, приведенному в </w:t>
      </w:r>
      <w:hyperlink r:id="rId61" w:history="1">
        <w:r w:rsidRPr="00710EB4">
          <w:rPr>
            <w:rStyle w:val="af4"/>
            <w:rFonts w:cs="Arial"/>
          </w:rPr>
          <w:t>Приложении № 5</w:t>
        </w:r>
      </w:hyperlink>
      <w:r w:rsidRPr="00710EB4">
        <w:rPr>
          <w:rFonts w:cs="Arial"/>
          <w:color w:val="000000"/>
        </w:rPr>
        <w:t xml:space="preserve"> к приказу от 26 декабря 2006 года № 1130.</w:t>
      </w:r>
    </w:p>
    <w:p w:rsidR="00710EB4" w:rsidRPr="00710EB4" w:rsidRDefault="00710EB4" w:rsidP="00B635A4">
      <w:pPr>
        <w:numPr>
          <w:ilvl w:val="0"/>
          <w:numId w:val="5"/>
        </w:numPr>
        <w:ind w:left="0" w:firstLine="720"/>
        <w:rPr>
          <w:rFonts w:cs="Arial"/>
        </w:rPr>
      </w:pPr>
      <w:bookmarkStart w:id="113" w:name="sub_10103"/>
      <w:r w:rsidRPr="00710EB4">
        <w:rPr>
          <w:rFonts w:cs="Arial"/>
        </w:rPr>
        <w:t>Первый экземпляр заключения о соответствии или решения об отказе в выдаче такого заключения направляется (вручается) должностным лицом застройщику или заказчику, обратившемуся за выдачей заключения, или их представителям на основании надлежащим образом оформленного документа о представительстве. Второй экземпляр заключения о соответствии или решения об отказе в выдаче такого заключения, на котором заявителем делается соответствующая отметка о получении, остается в деле Госстройнадзора.</w:t>
      </w:r>
    </w:p>
    <w:p w:rsidR="00710EB4" w:rsidRPr="00710EB4" w:rsidRDefault="00710EB4" w:rsidP="00B635A4">
      <w:pPr>
        <w:numPr>
          <w:ilvl w:val="0"/>
          <w:numId w:val="5"/>
        </w:numPr>
        <w:ind w:left="0" w:firstLine="720"/>
        <w:rPr>
          <w:rFonts w:cs="Arial"/>
        </w:rPr>
      </w:pPr>
      <w:bookmarkStart w:id="114" w:name="sub_10104"/>
      <w:bookmarkEnd w:id="113"/>
      <w:r w:rsidRPr="00710EB4">
        <w:rPr>
          <w:rFonts w:cs="Arial"/>
        </w:rPr>
        <w:t>В случае отказа от получения на руки заключения документ направляется по почте заказным письмом с уведомлением в течение 2-х рабочих дней со дня регистрации приказа.</w:t>
      </w:r>
    </w:p>
    <w:p w:rsidR="00710EB4" w:rsidRPr="00710EB4" w:rsidRDefault="00710EB4" w:rsidP="00B635A4">
      <w:pPr>
        <w:numPr>
          <w:ilvl w:val="0"/>
          <w:numId w:val="5"/>
        </w:numPr>
        <w:ind w:left="0" w:firstLine="720"/>
        <w:rPr>
          <w:rFonts w:cs="Arial"/>
        </w:rPr>
      </w:pPr>
      <w:bookmarkStart w:id="115" w:name="sub_10105"/>
      <w:bookmarkEnd w:id="114"/>
      <w:r w:rsidRPr="00710EB4">
        <w:rPr>
          <w:rFonts w:cs="Arial"/>
        </w:rPr>
        <w:t>Решение об отказе в выдаче заключения о соответствии может быть оспорено застройщиком или заказчиком в судебном порядке.</w:t>
      </w:r>
    </w:p>
    <w:p w:rsidR="00710EB4" w:rsidRDefault="00710EB4" w:rsidP="00B635A4">
      <w:pPr>
        <w:numPr>
          <w:ilvl w:val="0"/>
          <w:numId w:val="5"/>
        </w:numPr>
        <w:ind w:left="0" w:firstLine="720"/>
        <w:rPr>
          <w:rFonts w:cs="Arial"/>
        </w:rPr>
      </w:pPr>
      <w:bookmarkStart w:id="116" w:name="sub_10106"/>
      <w:bookmarkEnd w:id="115"/>
      <w:r w:rsidRPr="00710EB4">
        <w:rPr>
          <w:rFonts w:cs="Arial"/>
        </w:rPr>
        <w:t xml:space="preserve">Принятие </w:t>
      </w:r>
      <w:proofErr w:type="spellStart"/>
      <w:r w:rsidRPr="00710EB4">
        <w:rPr>
          <w:rFonts w:cs="Arial"/>
        </w:rPr>
        <w:t>Госстройнадзором</w:t>
      </w:r>
      <w:proofErr w:type="spellEnd"/>
      <w:r w:rsidRPr="00710EB4">
        <w:rPr>
          <w:rFonts w:cs="Arial"/>
        </w:rPr>
        <w:t xml:space="preserve"> решения об отказе в выдаче заключения о соответствии не препятствует повторному обращению застройщика или заказчика за выдачей заключения о соответствии после устранения причин, послуживших основанием для принятия указанного решения.</w:t>
      </w:r>
    </w:p>
    <w:p w:rsidR="00B635A4" w:rsidRPr="00710EB4" w:rsidRDefault="00B635A4" w:rsidP="00B635A4">
      <w:pPr>
        <w:ind w:firstLine="0"/>
        <w:rPr>
          <w:rFonts w:cs="Arial"/>
        </w:rPr>
      </w:pPr>
    </w:p>
    <w:p w:rsidR="00710EB4" w:rsidRPr="00710EB4" w:rsidRDefault="00710EB4" w:rsidP="00710EB4">
      <w:pPr>
        <w:pStyle w:val="1"/>
        <w:ind w:left="567"/>
        <w:rPr>
          <w:sz w:val="24"/>
          <w:szCs w:val="24"/>
        </w:rPr>
      </w:pPr>
      <w:bookmarkStart w:id="117" w:name="sub_1400"/>
      <w:bookmarkEnd w:id="116"/>
      <w:r w:rsidRPr="00710EB4">
        <w:rPr>
          <w:sz w:val="24"/>
          <w:szCs w:val="24"/>
        </w:rPr>
        <w:t>IV. Порядок и формы контроля за осуществлением регионального государственного строительного надзора</w:t>
      </w:r>
    </w:p>
    <w:p w:rsidR="00710EB4" w:rsidRPr="00710EB4" w:rsidRDefault="00710EB4" w:rsidP="00710EB4">
      <w:pPr>
        <w:pStyle w:val="1"/>
        <w:ind w:left="567"/>
        <w:rPr>
          <w:sz w:val="24"/>
          <w:szCs w:val="24"/>
        </w:rPr>
      </w:pPr>
      <w:bookmarkStart w:id="118" w:name="sub_250"/>
      <w:bookmarkEnd w:id="117"/>
      <w:r w:rsidRPr="00710EB4">
        <w:rPr>
          <w:sz w:val="24"/>
          <w:szCs w:val="24"/>
        </w:rPr>
        <w:t>Порядок осуществления текущего надзора за соблюдением и осуществлением ответственными должностными лицами Министерства положений Административного регламента</w:t>
      </w:r>
    </w:p>
    <w:bookmarkEnd w:id="118"/>
    <w:p w:rsidR="00710EB4" w:rsidRPr="00710EB4" w:rsidRDefault="00710EB4" w:rsidP="00B635A4">
      <w:pPr>
        <w:ind w:firstLine="709"/>
        <w:rPr>
          <w:rFonts w:cs="Arial"/>
        </w:rPr>
      </w:pPr>
    </w:p>
    <w:p w:rsidR="00710EB4" w:rsidRPr="00710EB4" w:rsidRDefault="00710EB4" w:rsidP="00B635A4">
      <w:pPr>
        <w:numPr>
          <w:ilvl w:val="0"/>
          <w:numId w:val="5"/>
        </w:numPr>
        <w:ind w:left="0" w:firstLine="709"/>
        <w:rPr>
          <w:rFonts w:cs="Arial"/>
        </w:rPr>
      </w:pPr>
      <w:bookmarkStart w:id="119" w:name="sub_10107"/>
      <w:r w:rsidRPr="00710EB4">
        <w:rPr>
          <w:rFonts w:cs="Arial"/>
        </w:rPr>
        <w:t xml:space="preserve">Текущий. </w:t>
      </w:r>
    </w:p>
    <w:p w:rsidR="00710EB4" w:rsidRPr="00710EB4" w:rsidRDefault="00710EB4" w:rsidP="00B635A4">
      <w:pPr>
        <w:numPr>
          <w:ilvl w:val="0"/>
          <w:numId w:val="5"/>
        </w:numPr>
        <w:ind w:left="0" w:firstLine="709"/>
        <w:rPr>
          <w:rFonts w:cs="Arial"/>
        </w:rPr>
      </w:pPr>
      <w:r w:rsidRPr="00710EB4">
        <w:rPr>
          <w:rFonts w:cs="Arial"/>
        </w:rPr>
        <w:t xml:space="preserve"> За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осуществлению Госстройнадзора, осуществляется заместителем Министра, курирующим отдел Госстройнадзора постоянно. </w:t>
      </w:r>
    </w:p>
    <w:p w:rsidR="00B635A4" w:rsidRDefault="00B635A4" w:rsidP="00B635A4">
      <w:pPr>
        <w:pStyle w:val="1"/>
        <w:ind w:left="567" w:firstLine="709"/>
        <w:rPr>
          <w:sz w:val="24"/>
          <w:szCs w:val="24"/>
        </w:rPr>
      </w:pPr>
      <w:bookmarkStart w:id="120" w:name="sub_260"/>
      <w:bookmarkEnd w:id="119"/>
    </w:p>
    <w:p w:rsidR="00710EB4" w:rsidRPr="00710EB4" w:rsidRDefault="00710EB4" w:rsidP="00B635A4">
      <w:pPr>
        <w:pStyle w:val="1"/>
        <w:ind w:left="567" w:firstLine="709"/>
        <w:rPr>
          <w:sz w:val="24"/>
          <w:szCs w:val="24"/>
        </w:rPr>
      </w:pPr>
      <w:r w:rsidRPr="00710EB4">
        <w:rPr>
          <w:sz w:val="24"/>
          <w:szCs w:val="24"/>
        </w:rPr>
        <w:t>Порядок и периодичность осуществления проверок полноты и качества осуществления регионального государственного строительного надзора</w:t>
      </w:r>
    </w:p>
    <w:bookmarkEnd w:id="120"/>
    <w:p w:rsidR="00710EB4" w:rsidRPr="00710EB4" w:rsidRDefault="00710EB4" w:rsidP="00B635A4">
      <w:pPr>
        <w:ind w:firstLine="709"/>
        <w:rPr>
          <w:rFonts w:cs="Arial"/>
        </w:rPr>
      </w:pPr>
    </w:p>
    <w:p w:rsidR="00710EB4" w:rsidRPr="008E0E92" w:rsidRDefault="00710EB4" w:rsidP="00B635A4">
      <w:pPr>
        <w:numPr>
          <w:ilvl w:val="0"/>
          <w:numId w:val="5"/>
        </w:numPr>
        <w:ind w:left="0" w:firstLine="709"/>
        <w:rPr>
          <w:rFonts w:cs="Arial"/>
          <w:highlight w:val="yellow"/>
        </w:rPr>
      </w:pPr>
      <w:bookmarkStart w:id="121" w:name="sub_10108"/>
      <w:proofErr w:type="gramStart"/>
      <w:r w:rsidRPr="008E0E92">
        <w:rPr>
          <w:rFonts w:cs="Arial"/>
          <w:highlight w:val="yellow"/>
        </w:rPr>
        <w:t>Контроль за</w:t>
      </w:r>
      <w:proofErr w:type="gramEnd"/>
      <w:r w:rsidRPr="008E0E92">
        <w:rPr>
          <w:rFonts w:cs="Arial"/>
          <w:highlight w:val="yellow"/>
        </w:rPr>
        <w:t xml:space="preserve"> осуществлением Госстройнадзора проводится в форме регулярных проверок соблюдения и исполнения должностными лицами Госстройнадзора положений Административного регламента, иных документов, определяющих порядок выполнения административной процедуры.</w:t>
      </w:r>
    </w:p>
    <w:bookmarkEnd w:id="121"/>
    <w:p w:rsidR="00710EB4" w:rsidRPr="008E0E92" w:rsidRDefault="00710EB4" w:rsidP="00B635A4">
      <w:pPr>
        <w:ind w:firstLine="709"/>
        <w:rPr>
          <w:rFonts w:cs="Arial"/>
          <w:highlight w:val="yellow"/>
        </w:rPr>
      </w:pPr>
      <w:r w:rsidRPr="008E0E92">
        <w:rPr>
          <w:rFonts w:cs="Arial"/>
          <w:highlight w:val="yellow"/>
        </w:rPr>
        <w:t xml:space="preserve">При проверке могут рассматриваться вопросы, связанные с осуществлением как Госстройнадзора в полном объеме, так и той или иной административной процедуры. Проверка также может проводиться по конкретному обращению </w:t>
      </w:r>
      <w:r w:rsidRPr="008E0E92">
        <w:rPr>
          <w:rFonts w:cs="Arial"/>
          <w:highlight w:val="red"/>
        </w:rPr>
        <w:t>заинтересованных лиц</w:t>
      </w:r>
      <w:r w:rsidRPr="008E0E92">
        <w:rPr>
          <w:rFonts w:cs="Arial"/>
          <w:highlight w:val="yellow"/>
        </w:rPr>
        <w:t>.</w:t>
      </w:r>
    </w:p>
    <w:p w:rsidR="00710EB4" w:rsidRPr="00710EB4" w:rsidRDefault="00710EB4" w:rsidP="00B635A4">
      <w:pPr>
        <w:ind w:firstLine="709"/>
        <w:rPr>
          <w:rFonts w:cs="Arial"/>
        </w:rPr>
      </w:pPr>
      <w:r w:rsidRPr="008E0E92">
        <w:rPr>
          <w:rFonts w:cs="Arial"/>
          <w:highlight w:val="yellow"/>
        </w:rPr>
        <w:t>По результатам проверок заместитель Министра дает указание по устранению выявленных нарушений и контролирует их исполнение.</w:t>
      </w:r>
    </w:p>
    <w:p w:rsidR="00710EB4" w:rsidRPr="00710EB4" w:rsidRDefault="00710EB4" w:rsidP="00710EB4">
      <w:pPr>
        <w:rPr>
          <w:rFonts w:cs="Arial"/>
        </w:rPr>
      </w:pPr>
    </w:p>
    <w:p w:rsidR="00710EB4" w:rsidRPr="00710EB4" w:rsidRDefault="00710EB4" w:rsidP="00710EB4">
      <w:pPr>
        <w:pStyle w:val="1"/>
        <w:ind w:left="567"/>
        <w:rPr>
          <w:sz w:val="24"/>
          <w:szCs w:val="24"/>
        </w:rPr>
      </w:pPr>
      <w:bookmarkStart w:id="122" w:name="sub_270"/>
      <w:r w:rsidRPr="00710EB4">
        <w:rPr>
          <w:sz w:val="24"/>
          <w:szCs w:val="24"/>
        </w:rPr>
        <w:t>Ответственность должностных лиц Министерства за решения и действия (бездействие), принимаемые (осуществляемые) в ходе осуществления регионального государственного строительного надзора</w:t>
      </w:r>
    </w:p>
    <w:bookmarkEnd w:id="122"/>
    <w:p w:rsidR="00710EB4" w:rsidRPr="00710EB4" w:rsidRDefault="00710EB4" w:rsidP="00710EB4">
      <w:pPr>
        <w:rPr>
          <w:rFonts w:cs="Arial"/>
        </w:rPr>
      </w:pPr>
    </w:p>
    <w:p w:rsidR="00710EB4" w:rsidRPr="00710EB4" w:rsidRDefault="00710EB4" w:rsidP="00B635A4">
      <w:pPr>
        <w:numPr>
          <w:ilvl w:val="0"/>
          <w:numId w:val="5"/>
        </w:numPr>
        <w:ind w:left="0" w:firstLine="709"/>
        <w:rPr>
          <w:rFonts w:cs="Arial"/>
        </w:rPr>
      </w:pPr>
      <w:bookmarkStart w:id="123" w:name="sub_10109"/>
      <w:r w:rsidRPr="00710EB4">
        <w:rPr>
          <w:rFonts w:cs="Arial"/>
        </w:rPr>
        <w:t>Должностные лица Госстройнадзора в случае неисполнения или ненадлежащего исполнения своих должностных обязанностей несут ответственность в соответствии с законодательством Российской Федерации.</w:t>
      </w:r>
    </w:p>
    <w:p w:rsidR="00710EB4" w:rsidRPr="00710EB4" w:rsidRDefault="00710EB4" w:rsidP="00B635A4">
      <w:pPr>
        <w:numPr>
          <w:ilvl w:val="0"/>
          <w:numId w:val="5"/>
        </w:numPr>
        <w:ind w:left="0" w:firstLine="709"/>
        <w:rPr>
          <w:rFonts w:cs="Arial"/>
        </w:rPr>
      </w:pPr>
      <w:bookmarkStart w:id="124" w:name="sub_10110"/>
      <w:bookmarkEnd w:id="123"/>
      <w:r w:rsidRPr="00710EB4">
        <w:rPr>
          <w:rFonts w:cs="Arial"/>
        </w:rPr>
        <w:t>Граждане, их объединения и организации вправе направить письменное обращение в адрес Министерства с просьбой о проведении проверки соблюдения и исполнения положений Административного регламента и иных нормативных правовых актов, устанавливающих требования к осуществлению Госстройнадзора, полноты и качества осуществления Госстройнадзора в случае нарушения прав и законных интересов заявителей при осуществлении Госстройнадзора.</w:t>
      </w:r>
    </w:p>
    <w:p w:rsidR="00710EB4" w:rsidRPr="00710EB4" w:rsidRDefault="00710EB4" w:rsidP="00B635A4">
      <w:pPr>
        <w:numPr>
          <w:ilvl w:val="0"/>
          <w:numId w:val="5"/>
        </w:numPr>
        <w:ind w:left="0" w:firstLine="709"/>
        <w:rPr>
          <w:rFonts w:cs="Arial"/>
        </w:rPr>
      </w:pPr>
      <w:bookmarkStart w:id="125" w:name="sub_10111"/>
      <w:bookmarkEnd w:id="124"/>
      <w:r w:rsidRPr="00710EB4">
        <w:rPr>
          <w:rFonts w:cs="Arial"/>
        </w:rPr>
        <w:t>Информация о результатах проведенной проверки в тридцатидневный срок с момента поступления в Министерство обращения от граждан, их объединений или организаций направляется заявителям по почте.</w:t>
      </w:r>
    </w:p>
    <w:bookmarkEnd w:id="125"/>
    <w:p w:rsidR="00710EB4" w:rsidRPr="00710EB4" w:rsidRDefault="00710EB4" w:rsidP="00710EB4">
      <w:pPr>
        <w:rPr>
          <w:rFonts w:cs="Arial"/>
        </w:rPr>
      </w:pPr>
    </w:p>
    <w:p w:rsidR="00710EB4" w:rsidRPr="00710EB4" w:rsidRDefault="00710EB4" w:rsidP="00710EB4">
      <w:pPr>
        <w:pStyle w:val="1"/>
        <w:ind w:left="567"/>
        <w:rPr>
          <w:sz w:val="24"/>
          <w:szCs w:val="24"/>
        </w:rPr>
      </w:pPr>
      <w:bookmarkStart w:id="126" w:name="sub_1500"/>
      <w:r w:rsidRPr="00710EB4">
        <w:rPr>
          <w:sz w:val="24"/>
          <w:szCs w:val="24"/>
        </w:rPr>
        <w:t>V. Досудебный (внесудебный) порядок обжалования решений и действий (бездействия), осуществляющих региональный государственный строительный надзор, а также их должностных лиц</w:t>
      </w:r>
    </w:p>
    <w:p w:rsidR="00710EB4" w:rsidRPr="00710EB4" w:rsidRDefault="00710EB4" w:rsidP="00710EB4">
      <w:pPr>
        <w:ind w:left="567" w:firstLine="0"/>
        <w:jc w:val="center"/>
        <w:outlineLvl w:val="2"/>
        <w:rPr>
          <w:rFonts w:cs="Arial"/>
          <w:b/>
        </w:rPr>
      </w:pPr>
      <w:r w:rsidRPr="00710EB4">
        <w:rPr>
          <w:rFonts w:cs="Arial"/>
          <w:b/>
        </w:rPr>
        <w:t>Информация для физических и юридических лиц об их праве</w:t>
      </w:r>
    </w:p>
    <w:p w:rsidR="00710EB4" w:rsidRPr="00710EB4" w:rsidRDefault="00710EB4" w:rsidP="00710EB4">
      <w:pPr>
        <w:ind w:left="567" w:firstLine="0"/>
        <w:jc w:val="center"/>
        <w:rPr>
          <w:rFonts w:cs="Arial"/>
          <w:b/>
        </w:rPr>
      </w:pPr>
      <w:r w:rsidRPr="00710EB4">
        <w:rPr>
          <w:rFonts w:cs="Arial"/>
          <w:b/>
        </w:rPr>
        <w:t>на досудебное (внесудебное) обжалование действий</w:t>
      </w:r>
    </w:p>
    <w:p w:rsidR="00710EB4" w:rsidRPr="00710EB4" w:rsidRDefault="00710EB4" w:rsidP="00710EB4">
      <w:pPr>
        <w:ind w:left="567" w:firstLine="0"/>
        <w:jc w:val="center"/>
        <w:rPr>
          <w:rFonts w:cs="Arial"/>
          <w:b/>
        </w:rPr>
      </w:pPr>
      <w:r w:rsidRPr="00710EB4">
        <w:rPr>
          <w:rFonts w:cs="Arial"/>
          <w:b/>
        </w:rPr>
        <w:t>(бездействия) и решений, принятых (осуществляемых) в ходе</w:t>
      </w:r>
    </w:p>
    <w:p w:rsidR="00710EB4" w:rsidRPr="00710EB4" w:rsidRDefault="00710EB4" w:rsidP="00710EB4">
      <w:pPr>
        <w:ind w:left="567" w:firstLine="0"/>
        <w:jc w:val="center"/>
        <w:rPr>
          <w:rFonts w:cs="Arial"/>
          <w:b/>
        </w:rPr>
      </w:pPr>
      <w:r w:rsidRPr="00710EB4">
        <w:rPr>
          <w:rFonts w:cs="Arial"/>
          <w:b/>
        </w:rPr>
        <w:t>осуществления регионального государственного строительного надзора</w:t>
      </w:r>
    </w:p>
    <w:bookmarkEnd w:id="126"/>
    <w:p w:rsidR="00710EB4" w:rsidRPr="00710EB4" w:rsidRDefault="00710EB4" w:rsidP="00710EB4">
      <w:pPr>
        <w:rPr>
          <w:rFonts w:cs="Arial"/>
        </w:rPr>
      </w:pPr>
    </w:p>
    <w:p w:rsidR="00710EB4" w:rsidRPr="00710EB4" w:rsidRDefault="00710EB4" w:rsidP="00B635A4">
      <w:pPr>
        <w:numPr>
          <w:ilvl w:val="0"/>
          <w:numId w:val="5"/>
        </w:numPr>
        <w:ind w:left="0" w:firstLine="709"/>
        <w:rPr>
          <w:rFonts w:cs="Arial"/>
        </w:rPr>
      </w:pPr>
      <w:r w:rsidRPr="00710EB4">
        <w:rPr>
          <w:rFonts w:cs="Arial"/>
        </w:rPr>
        <w:t>Лица, в отношении которых проводились мероприятия по осуществлению Госстройнадзора, имеют право на обжалование действий или бездействия должностных лиц Госстройнадзора, а также принимаемых ими решений при осуществлении Госстройнадзора в досудебном порядке.</w:t>
      </w:r>
    </w:p>
    <w:p w:rsidR="00710EB4" w:rsidRPr="00710EB4" w:rsidRDefault="00710EB4" w:rsidP="00B635A4">
      <w:pPr>
        <w:numPr>
          <w:ilvl w:val="0"/>
          <w:numId w:val="5"/>
        </w:numPr>
        <w:ind w:left="0" w:firstLine="709"/>
        <w:rPr>
          <w:rFonts w:cs="Arial"/>
        </w:rPr>
      </w:pPr>
      <w:r w:rsidRPr="00710EB4">
        <w:rPr>
          <w:rFonts w:cs="Arial"/>
        </w:rPr>
        <w:t>Решение, действие (бездействие), которые, по мнению заявителей, не соответствуют закону или иному нормативному правовому акту; нарушают права, интересы заявителей; создают препятствия к осуществлению заявителями их прав и свобод; незаконно возлагают на них какие-либо обязанности, могут быть обжалованы непосредственно Министру, решения Министра - Главе Республики Алтай, Председателю Правительства Республики Алтай.</w:t>
      </w:r>
    </w:p>
    <w:p w:rsidR="00710EB4" w:rsidRPr="00710EB4" w:rsidRDefault="00710EB4" w:rsidP="00B635A4">
      <w:pPr>
        <w:numPr>
          <w:ilvl w:val="0"/>
          <w:numId w:val="5"/>
        </w:numPr>
        <w:ind w:left="0" w:firstLine="709"/>
        <w:rPr>
          <w:rFonts w:cs="Arial"/>
        </w:rPr>
      </w:pPr>
      <w:bookmarkStart w:id="127" w:name="sub_10114"/>
      <w:r w:rsidRPr="00710EB4">
        <w:rPr>
          <w:rFonts w:cs="Arial"/>
        </w:rPr>
        <w:t>Заявители имеют право обратиться с жалобой лично, через уполномоченного представителя, направить письменное заявление или жалобу по почте, по информационным системам общего пользования, либо представить непосредственно в Министерство.</w:t>
      </w:r>
    </w:p>
    <w:p w:rsidR="00710EB4" w:rsidRPr="00710EB4" w:rsidRDefault="00710EB4" w:rsidP="00B635A4">
      <w:pPr>
        <w:numPr>
          <w:ilvl w:val="0"/>
          <w:numId w:val="5"/>
        </w:numPr>
        <w:ind w:left="0" w:firstLine="709"/>
        <w:rPr>
          <w:rFonts w:cs="Arial"/>
        </w:rPr>
      </w:pPr>
      <w:bookmarkStart w:id="128" w:name="sub_10115"/>
      <w:bookmarkEnd w:id="127"/>
      <w:r w:rsidRPr="00710EB4">
        <w:rPr>
          <w:rFonts w:cs="Arial"/>
        </w:rPr>
        <w:t>Обращение, поступившее в Министерство, рассматривается в течение 30 календарных дней со дня его регистрации.</w:t>
      </w:r>
    </w:p>
    <w:bookmarkEnd w:id="128"/>
    <w:p w:rsidR="00710EB4" w:rsidRPr="00710EB4" w:rsidRDefault="00710EB4" w:rsidP="00B635A4">
      <w:pPr>
        <w:ind w:firstLine="709"/>
        <w:rPr>
          <w:rFonts w:cs="Arial"/>
        </w:rPr>
      </w:pPr>
      <w:r w:rsidRPr="00710EB4">
        <w:rPr>
          <w:rFonts w:cs="Arial"/>
        </w:rPr>
        <w:lastRenderedPageBreak/>
        <w:t>В исключительных случаях Министр вправе продлить срок рассмотрения обращения не более чем на 30 календарных дней, уведомив о продлении срока его рассмотрения гражданина, направившего обращение.</w:t>
      </w:r>
    </w:p>
    <w:p w:rsidR="00710EB4" w:rsidRPr="00710EB4" w:rsidRDefault="00710EB4" w:rsidP="00B635A4">
      <w:pPr>
        <w:numPr>
          <w:ilvl w:val="0"/>
          <w:numId w:val="5"/>
        </w:numPr>
        <w:ind w:left="0" w:firstLine="709"/>
        <w:rPr>
          <w:rFonts w:cs="Arial"/>
        </w:rPr>
      </w:pPr>
      <w:bookmarkStart w:id="129" w:name="sub_10116"/>
      <w:r w:rsidRPr="00710EB4">
        <w:rPr>
          <w:rFonts w:cs="Arial"/>
        </w:rPr>
        <w:t>Личный прием заявителей осуществляется в приемные дни Министром и его заместителями.</w:t>
      </w:r>
    </w:p>
    <w:bookmarkEnd w:id="129"/>
    <w:p w:rsidR="00710EB4" w:rsidRPr="00710EB4" w:rsidRDefault="00710EB4" w:rsidP="00B635A4">
      <w:pPr>
        <w:ind w:firstLine="709"/>
        <w:rPr>
          <w:rFonts w:cs="Arial"/>
        </w:rPr>
      </w:pPr>
      <w:r w:rsidRPr="00710EB4">
        <w:rPr>
          <w:rFonts w:cs="Arial"/>
        </w:rPr>
        <w:t>Содержание устного обращения заносится в карточку личного приема заинтересованного лица. В случае</w:t>
      </w:r>
      <w:proofErr w:type="gramStart"/>
      <w:r w:rsidRPr="00710EB4">
        <w:rPr>
          <w:rFonts w:cs="Arial"/>
        </w:rPr>
        <w:t>,</w:t>
      </w:r>
      <w:proofErr w:type="gramEnd"/>
      <w:r w:rsidRPr="00710EB4">
        <w:rPr>
          <w:rFonts w:cs="Arial"/>
        </w:rPr>
        <w:t xml:space="preserve"> если изложенные в устном обращении факты и обстоятельства являются очевидными и не требуют дополнительной проверки, ответ на обращение с согласия заинтересованного лица может быть дан устно в ходе личного приема, о чем делается запись в карточке личного приема заинтересованного лица.</w:t>
      </w:r>
    </w:p>
    <w:p w:rsidR="00710EB4" w:rsidRPr="00710EB4" w:rsidRDefault="00710EB4" w:rsidP="00B635A4">
      <w:pPr>
        <w:ind w:firstLine="709"/>
        <w:rPr>
          <w:rFonts w:cs="Arial"/>
        </w:rPr>
      </w:pPr>
      <w:r w:rsidRPr="00710EB4">
        <w:rPr>
          <w:rFonts w:cs="Arial"/>
        </w:rPr>
        <w:t>В случае если во время приема заявителя рассмотрение поставленных вопросов невозможно, в установленный срок дается письменный ответ.</w:t>
      </w:r>
    </w:p>
    <w:p w:rsidR="00710EB4" w:rsidRPr="00710EB4" w:rsidRDefault="00710EB4" w:rsidP="00B635A4">
      <w:pPr>
        <w:numPr>
          <w:ilvl w:val="0"/>
          <w:numId w:val="5"/>
        </w:numPr>
        <w:ind w:left="0" w:firstLine="709"/>
        <w:rPr>
          <w:rFonts w:cs="Arial"/>
        </w:rPr>
      </w:pPr>
      <w:bookmarkStart w:id="130" w:name="sub_10117"/>
      <w:proofErr w:type="gramStart"/>
      <w:r w:rsidRPr="00710EB4">
        <w:rPr>
          <w:rFonts w:cs="Arial"/>
        </w:rPr>
        <w:t>В письменном обращении должны быть указаны либо наименование Госстройнадзора, в который направляет письменное обращение, либо фамилию, имя, отчество (последнее - при наличии) соответствующего должностного лица, либо должность соответствующего лица, а также свои фамилию, имя, отчество (последнее - при наличии), полное наименование для юридического лица, почтовый адрес, по которому должны быть направлены ответ, излагает суть предложения, заявления или жалобы, ставит личную подпись и</w:t>
      </w:r>
      <w:proofErr w:type="gramEnd"/>
      <w:r w:rsidRPr="00710EB4">
        <w:rPr>
          <w:rFonts w:cs="Arial"/>
        </w:rPr>
        <w:t xml:space="preserve"> дату.</w:t>
      </w:r>
    </w:p>
    <w:bookmarkEnd w:id="130"/>
    <w:p w:rsidR="00710EB4" w:rsidRPr="00710EB4" w:rsidRDefault="00710EB4" w:rsidP="00B635A4">
      <w:pPr>
        <w:ind w:firstLine="709"/>
        <w:rPr>
          <w:rFonts w:cs="Arial"/>
        </w:rPr>
      </w:pPr>
      <w:r w:rsidRPr="00710EB4">
        <w:rPr>
          <w:rFonts w:cs="Arial"/>
        </w:rPr>
        <w:t>В случае необходимости в подтверждение своих доводов гражданин прилагает к письменному обращению документы и материалы либо их копии.</w:t>
      </w:r>
    </w:p>
    <w:p w:rsidR="00710EB4" w:rsidRPr="00710EB4" w:rsidRDefault="00710EB4" w:rsidP="00B635A4">
      <w:pPr>
        <w:numPr>
          <w:ilvl w:val="0"/>
          <w:numId w:val="5"/>
        </w:numPr>
        <w:ind w:left="0" w:firstLine="709"/>
        <w:rPr>
          <w:rFonts w:cs="Arial"/>
        </w:rPr>
      </w:pPr>
      <w:bookmarkStart w:id="131" w:name="sub_10118"/>
      <w:r w:rsidRPr="00710EB4">
        <w:rPr>
          <w:rFonts w:cs="Arial"/>
        </w:rPr>
        <w:t xml:space="preserve">Обращение, поступившее в Министерство в форме электронного документа, подлежит рассмотрению в изложенном порядке. </w:t>
      </w:r>
      <w:proofErr w:type="gramStart"/>
      <w:r w:rsidRPr="00710EB4">
        <w:rPr>
          <w:rFonts w:cs="Arial"/>
        </w:rPr>
        <w:t>В обращении гражданин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roofErr w:type="gramEnd"/>
      <w:r w:rsidRPr="00710EB4">
        <w:rPr>
          <w:rFonts w:cs="Arial"/>
        </w:rPr>
        <w:t xml:space="preserve"> 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710EB4" w:rsidRPr="00710EB4" w:rsidRDefault="00710EB4" w:rsidP="00B635A4">
      <w:pPr>
        <w:numPr>
          <w:ilvl w:val="0"/>
          <w:numId w:val="5"/>
        </w:numPr>
        <w:ind w:left="0" w:firstLine="709"/>
        <w:rPr>
          <w:rFonts w:cs="Arial"/>
        </w:rPr>
      </w:pPr>
      <w:bookmarkStart w:id="132" w:name="sub_10119"/>
      <w:bookmarkEnd w:id="131"/>
      <w:r w:rsidRPr="00710EB4">
        <w:rPr>
          <w:rFonts w:cs="Arial"/>
        </w:rPr>
        <w:t>По результатам рассмотрения обращения должностным лицом Госстройнадзора принимается решение об удовлетворении требований заявителя, либо об отказе в его удовлетворении.</w:t>
      </w:r>
    </w:p>
    <w:bookmarkEnd w:id="132"/>
    <w:p w:rsidR="00710EB4" w:rsidRPr="00710EB4" w:rsidRDefault="00710EB4" w:rsidP="00B635A4">
      <w:pPr>
        <w:ind w:firstLine="709"/>
        <w:rPr>
          <w:rFonts w:cs="Arial"/>
        </w:rPr>
      </w:pPr>
      <w:r w:rsidRPr="00710EB4">
        <w:rPr>
          <w:rFonts w:cs="Arial"/>
        </w:rPr>
        <w:t>Письменный ответ, содержащий результаты рассмотрения письменного обращения, направляется заявителю.</w:t>
      </w:r>
    </w:p>
    <w:p w:rsidR="00710EB4" w:rsidRPr="00710EB4" w:rsidRDefault="00710EB4" w:rsidP="00B635A4">
      <w:pPr>
        <w:numPr>
          <w:ilvl w:val="0"/>
          <w:numId w:val="5"/>
        </w:numPr>
        <w:ind w:left="0" w:firstLine="709"/>
        <w:rPr>
          <w:rFonts w:cs="Arial"/>
        </w:rPr>
      </w:pPr>
      <w:bookmarkStart w:id="133" w:name="sub_10120"/>
      <w:r w:rsidRPr="00710EB4">
        <w:rPr>
          <w:rFonts w:cs="Arial"/>
        </w:rPr>
        <w:t>В случае</w:t>
      </w:r>
      <w:proofErr w:type="gramStart"/>
      <w:r w:rsidRPr="00710EB4">
        <w:rPr>
          <w:rFonts w:cs="Arial"/>
        </w:rPr>
        <w:t>,</w:t>
      </w:r>
      <w:proofErr w:type="gramEnd"/>
      <w:r w:rsidRPr="00710EB4">
        <w:rPr>
          <w:rFonts w:cs="Arial"/>
        </w:rPr>
        <w:t xml:space="preserve"> если в письменном обращении не указаны фамилия заявителя, направившего обращение, и почтовый адрес, по которому должен быть направлен ответ, ответ на обращение не дается.</w:t>
      </w:r>
    </w:p>
    <w:p w:rsidR="00710EB4" w:rsidRPr="00710EB4" w:rsidRDefault="00710EB4" w:rsidP="00B635A4">
      <w:pPr>
        <w:numPr>
          <w:ilvl w:val="0"/>
          <w:numId w:val="5"/>
        </w:numPr>
        <w:ind w:left="0" w:firstLine="709"/>
        <w:rPr>
          <w:rFonts w:cs="Arial"/>
        </w:rPr>
      </w:pPr>
      <w:bookmarkStart w:id="134" w:name="sub_10121"/>
      <w:bookmarkEnd w:id="133"/>
      <w:r w:rsidRPr="00710EB4">
        <w:rPr>
          <w:rFonts w:cs="Arial"/>
        </w:rPr>
        <w:t>Обращение, в котором обжалуется судебное решение, в течение семи календарных дней со дня регистрации возвращается заявителю, направившему обращение, с разъяснением порядка обжалования данного судебного решения.</w:t>
      </w:r>
    </w:p>
    <w:p w:rsidR="00710EB4" w:rsidRPr="00710EB4" w:rsidRDefault="00710EB4" w:rsidP="00B635A4">
      <w:pPr>
        <w:numPr>
          <w:ilvl w:val="0"/>
          <w:numId w:val="5"/>
        </w:numPr>
        <w:ind w:left="0" w:firstLine="709"/>
        <w:rPr>
          <w:rFonts w:cs="Arial"/>
        </w:rPr>
      </w:pPr>
      <w:bookmarkStart w:id="135" w:name="sub_10122"/>
      <w:bookmarkEnd w:id="134"/>
      <w:r w:rsidRPr="00710EB4">
        <w:rPr>
          <w:rFonts w:cs="Arial"/>
        </w:rPr>
        <w:t>Министерство или должностное лицо Госстройнадзора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и сообщить заявителю, направившему обращение, о недопустимости злоупотребления правом.</w:t>
      </w:r>
    </w:p>
    <w:p w:rsidR="00710EB4" w:rsidRPr="00710EB4" w:rsidRDefault="00710EB4" w:rsidP="00B635A4">
      <w:pPr>
        <w:numPr>
          <w:ilvl w:val="0"/>
          <w:numId w:val="5"/>
        </w:numPr>
        <w:ind w:left="0" w:firstLine="709"/>
        <w:rPr>
          <w:rFonts w:cs="Arial"/>
        </w:rPr>
      </w:pPr>
      <w:bookmarkStart w:id="136" w:name="sub_10123"/>
      <w:bookmarkEnd w:id="135"/>
      <w:r w:rsidRPr="00710EB4">
        <w:rPr>
          <w:rFonts w:cs="Arial"/>
        </w:rPr>
        <w:t>В случае</w:t>
      </w:r>
      <w:proofErr w:type="gramStart"/>
      <w:r w:rsidRPr="00710EB4">
        <w:rPr>
          <w:rFonts w:cs="Arial"/>
        </w:rPr>
        <w:t>,</w:t>
      </w:r>
      <w:proofErr w:type="gramEnd"/>
      <w:r w:rsidRPr="00710EB4">
        <w:rPr>
          <w:rFonts w:cs="Arial"/>
        </w:rPr>
        <w:t xml:space="preserve"> если текст письменного обращения не поддается прочтению, ответ на обращение не дается, о чем в течение семи календарных дней со дня регистрации обращения сообщается заявителю, направившему обращение, если его фамилия и почтовый адрес поддаются прочтению.</w:t>
      </w:r>
    </w:p>
    <w:p w:rsidR="00710EB4" w:rsidRPr="00710EB4" w:rsidRDefault="00710EB4" w:rsidP="00B635A4">
      <w:pPr>
        <w:numPr>
          <w:ilvl w:val="0"/>
          <w:numId w:val="5"/>
        </w:numPr>
        <w:ind w:left="0" w:firstLine="709"/>
        <w:rPr>
          <w:rFonts w:cs="Arial"/>
        </w:rPr>
      </w:pPr>
      <w:bookmarkStart w:id="137" w:name="sub_10124"/>
      <w:bookmarkEnd w:id="136"/>
      <w:r w:rsidRPr="00710EB4">
        <w:rPr>
          <w:rFonts w:cs="Arial"/>
        </w:rPr>
        <w:t>В случае</w:t>
      </w:r>
      <w:proofErr w:type="gramStart"/>
      <w:r w:rsidRPr="00710EB4">
        <w:rPr>
          <w:rFonts w:cs="Arial"/>
        </w:rPr>
        <w:t>,</w:t>
      </w:r>
      <w:proofErr w:type="gramEnd"/>
      <w:r w:rsidRPr="00710EB4">
        <w:rPr>
          <w:rFonts w:cs="Arial"/>
        </w:rPr>
        <w:t xml:space="preserve"> если в письменном обращении заявителя содержится вопрос, на который ему многократно давались письменные ответы по существу в связи с ранее </w:t>
      </w:r>
      <w:r w:rsidRPr="00710EB4">
        <w:rPr>
          <w:rFonts w:cs="Arial"/>
        </w:rPr>
        <w:lastRenderedPageBreak/>
        <w:t>направляемыми обращениями, и при этом в обращении не приводятся новые доводы или обстоятельства, Министр либо уполномоченное на то лицо вправе принять решение о безосновательности очередного обращения и прекращении переписки с заявителем по данному вопросу при условии, что указанное обращение и ранее направляемые обращения направлялись в Министерство. О данном решении уведомляется заявитель, направивший обращение.</w:t>
      </w:r>
    </w:p>
    <w:p w:rsidR="00710EB4" w:rsidRPr="00710EB4" w:rsidRDefault="00710EB4" w:rsidP="00B635A4">
      <w:pPr>
        <w:numPr>
          <w:ilvl w:val="0"/>
          <w:numId w:val="5"/>
        </w:numPr>
        <w:ind w:left="0" w:firstLine="709"/>
        <w:rPr>
          <w:rFonts w:cs="Arial"/>
        </w:rPr>
      </w:pPr>
      <w:bookmarkStart w:id="138" w:name="sub_10125"/>
      <w:bookmarkEnd w:id="137"/>
      <w:proofErr w:type="gramStart"/>
      <w:r w:rsidRPr="00710EB4">
        <w:rPr>
          <w:rFonts w:cs="Arial"/>
        </w:rPr>
        <w:t>Письменное обращение, содержащее вопросы, решение которых не входит в компетенцию Министерства, направляется в течение семи календарных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уведомлением заявителя о переадресации обращения, за исключением случая, указанного в пункте 129 Административного регламента.</w:t>
      </w:r>
      <w:proofErr w:type="gramEnd"/>
    </w:p>
    <w:p w:rsidR="00710EB4" w:rsidRPr="00710EB4" w:rsidRDefault="00710EB4" w:rsidP="00710EB4">
      <w:pPr>
        <w:jc w:val="right"/>
        <w:rPr>
          <w:rStyle w:val="af3"/>
          <w:rFonts w:cs="Arial"/>
          <w:bCs/>
        </w:rPr>
      </w:pPr>
      <w:bookmarkStart w:id="139" w:name="sub_20000"/>
      <w:bookmarkEnd w:id="138"/>
    </w:p>
    <w:p w:rsidR="00710EB4" w:rsidRPr="00710EB4" w:rsidRDefault="00710EB4" w:rsidP="00710EB4">
      <w:pPr>
        <w:jc w:val="right"/>
        <w:rPr>
          <w:rStyle w:val="af3"/>
          <w:rFonts w:cs="Arial"/>
          <w:bCs/>
        </w:rPr>
      </w:pPr>
    </w:p>
    <w:p w:rsidR="00710EB4" w:rsidRPr="00710EB4" w:rsidRDefault="00710EB4" w:rsidP="00710EB4">
      <w:pPr>
        <w:jc w:val="right"/>
        <w:rPr>
          <w:rStyle w:val="af3"/>
          <w:rFonts w:cs="Arial"/>
          <w:bCs/>
        </w:rPr>
      </w:pPr>
    </w:p>
    <w:p w:rsidR="00710EB4" w:rsidRPr="00710EB4" w:rsidRDefault="00710EB4" w:rsidP="00710EB4">
      <w:pPr>
        <w:pStyle w:val="1"/>
        <w:jc w:val="right"/>
        <w:rPr>
          <w:color w:val="26282F"/>
          <w:sz w:val="24"/>
          <w:szCs w:val="24"/>
        </w:rPr>
      </w:pPr>
      <w:r w:rsidRPr="00710EB4">
        <w:rPr>
          <w:rStyle w:val="af3"/>
          <w:bCs w:val="0"/>
          <w:sz w:val="24"/>
          <w:szCs w:val="24"/>
        </w:rPr>
        <w:t>Приложение № 1</w:t>
      </w:r>
      <w:r w:rsidRPr="00710EB4">
        <w:rPr>
          <w:rStyle w:val="af3"/>
          <w:bCs w:val="0"/>
          <w:sz w:val="24"/>
          <w:szCs w:val="24"/>
        </w:rPr>
        <w:br/>
      </w:r>
      <w:r w:rsidRPr="00710EB4">
        <w:rPr>
          <w:b w:val="0"/>
          <w:sz w:val="24"/>
          <w:szCs w:val="24"/>
        </w:rPr>
        <w:t>к Административному регламенту</w:t>
      </w:r>
    </w:p>
    <w:p w:rsidR="00710EB4" w:rsidRPr="00710EB4" w:rsidRDefault="00710EB4" w:rsidP="00710EB4">
      <w:pPr>
        <w:pStyle w:val="1"/>
        <w:jc w:val="right"/>
        <w:rPr>
          <w:b w:val="0"/>
          <w:sz w:val="24"/>
          <w:szCs w:val="24"/>
        </w:rPr>
      </w:pPr>
      <w:r w:rsidRPr="00710EB4">
        <w:rPr>
          <w:b w:val="0"/>
          <w:sz w:val="24"/>
          <w:szCs w:val="24"/>
        </w:rPr>
        <w:t xml:space="preserve"> Министерства регионального </w:t>
      </w:r>
    </w:p>
    <w:p w:rsidR="00710EB4" w:rsidRPr="00710EB4" w:rsidRDefault="00710EB4" w:rsidP="00710EB4">
      <w:pPr>
        <w:pStyle w:val="1"/>
        <w:jc w:val="right"/>
        <w:rPr>
          <w:b w:val="0"/>
          <w:sz w:val="24"/>
          <w:szCs w:val="24"/>
        </w:rPr>
      </w:pPr>
      <w:r w:rsidRPr="00710EB4">
        <w:rPr>
          <w:b w:val="0"/>
          <w:sz w:val="24"/>
          <w:szCs w:val="24"/>
        </w:rPr>
        <w:t xml:space="preserve">развития Республики Алтай </w:t>
      </w:r>
    </w:p>
    <w:p w:rsidR="00710EB4" w:rsidRPr="00710EB4" w:rsidRDefault="00710EB4" w:rsidP="00710EB4">
      <w:pPr>
        <w:pStyle w:val="1"/>
        <w:jc w:val="right"/>
        <w:rPr>
          <w:b w:val="0"/>
          <w:sz w:val="24"/>
          <w:szCs w:val="24"/>
        </w:rPr>
      </w:pPr>
      <w:r w:rsidRPr="00710EB4">
        <w:rPr>
          <w:b w:val="0"/>
          <w:sz w:val="24"/>
          <w:szCs w:val="24"/>
        </w:rPr>
        <w:t xml:space="preserve">«Осуществление </w:t>
      </w:r>
      <w:proofErr w:type="gramStart"/>
      <w:r w:rsidRPr="00710EB4">
        <w:rPr>
          <w:b w:val="0"/>
          <w:sz w:val="24"/>
          <w:szCs w:val="24"/>
        </w:rPr>
        <w:t>регионального</w:t>
      </w:r>
      <w:proofErr w:type="gramEnd"/>
    </w:p>
    <w:p w:rsidR="00710EB4" w:rsidRPr="00710EB4" w:rsidRDefault="00710EB4" w:rsidP="00710EB4">
      <w:pPr>
        <w:pStyle w:val="1"/>
        <w:jc w:val="right"/>
        <w:rPr>
          <w:b w:val="0"/>
          <w:sz w:val="24"/>
          <w:szCs w:val="24"/>
        </w:rPr>
      </w:pPr>
      <w:r w:rsidRPr="00710EB4">
        <w:rPr>
          <w:b w:val="0"/>
          <w:sz w:val="24"/>
          <w:szCs w:val="24"/>
        </w:rPr>
        <w:t xml:space="preserve"> государственного строительного </w:t>
      </w:r>
    </w:p>
    <w:p w:rsidR="00710EB4" w:rsidRPr="00710EB4" w:rsidRDefault="00710EB4" w:rsidP="00710EB4">
      <w:pPr>
        <w:pStyle w:val="1"/>
        <w:jc w:val="right"/>
        <w:rPr>
          <w:b w:val="0"/>
          <w:sz w:val="24"/>
          <w:szCs w:val="24"/>
        </w:rPr>
      </w:pPr>
      <w:r w:rsidRPr="00710EB4">
        <w:rPr>
          <w:b w:val="0"/>
          <w:sz w:val="24"/>
          <w:szCs w:val="24"/>
        </w:rPr>
        <w:t xml:space="preserve">надзора при строительстве, </w:t>
      </w:r>
    </w:p>
    <w:p w:rsidR="00710EB4" w:rsidRPr="00710EB4" w:rsidRDefault="00710EB4" w:rsidP="00710EB4">
      <w:pPr>
        <w:pStyle w:val="1"/>
        <w:jc w:val="right"/>
        <w:rPr>
          <w:b w:val="0"/>
          <w:sz w:val="24"/>
          <w:szCs w:val="24"/>
        </w:rPr>
      </w:pPr>
      <w:r w:rsidRPr="00710EB4">
        <w:rPr>
          <w:b w:val="0"/>
          <w:sz w:val="24"/>
          <w:szCs w:val="24"/>
        </w:rPr>
        <w:t xml:space="preserve">реконструкции объектов </w:t>
      </w:r>
    </w:p>
    <w:p w:rsidR="00710EB4" w:rsidRPr="00710EB4" w:rsidRDefault="00710EB4" w:rsidP="00710EB4">
      <w:pPr>
        <w:pStyle w:val="1"/>
        <w:jc w:val="right"/>
        <w:rPr>
          <w:b w:val="0"/>
          <w:sz w:val="24"/>
          <w:szCs w:val="24"/>
        </w:rPr>
      </w:pPr>
      <w:r w:rsidRPr="00710EB4">
        <w:rPr>
          <w:b w:val="0"/>
          <w:sz w:val="24"/>
          <w:szCs w:val="24"/>
        </w:rPr>
        <w:t xml:space="preserve">капитального строительства, </w:t>
      </w:r>
    </w:p>
    <w:p w:rsidR="00710EB4" w:rsidRPr="00710EB4" w:rsidRDefault="00710EB4" w:rsidP="00710EB4">
      <w:pPr>
        <w:pStyle w:val="1"/>
        <w:jc w:val="right"/>
        <w:rPr>
          <w:b w:val="0"/>
          <w:sz w:val="24"/>
          <w:szCs w:val="24"/>
        </w:rPr>
      </w:pPr>
      <w:r w:rsidRPr="00710EB4">
        <w:rPr>
          <w:b w:val="0"/>
          <w:sz w:val="24"/>
          <w:szCs w:val="24"/>
        </w:rPr>
        <w:t xml:space="preserve">проектная документация </w:t>
      </w:r>
      <w:proofErr w:type="gramStart"/>
      <w:r w:rsidRPr="00710EB4">
        <w:rPr>
          <w:b w:val="0"/>
          <w:sz w:val="24"/>
          <w:szCs w:val="24"/>
        </w:rPr>
        <w:t>которых</w:t>
      </w:r>
      <w:proofErr w:type="gramEnd"/>
    </w:p>
    <w:p w:rsidR="00710EB4" w:rsidRPr="00710EB4" w:rsidRDefault="00710EB4" w:rsidP="00710EB4">
      <w:pPr>
        <w:pStyle w:val="1"/>
        <w:jc w:val="right"/>
        <w:rPr>
          <w:sz w:val="24"/>
          <w:szCs w:val="24"/>
        </w:rPr>
      </w:pPr>
      <w:r w:rsidRPr="00710EB4">
        <w:rPr>
          <w:b w:val="0"/>
          <w:sz w:val="24"/>
          <w:szCs w:val="24"/>
        </w:rPr>
        <w:t xml:space="preserve"> подлежит экспертизе»</w:t>
      </w:r>
      <w:r w:rsidRPr="00710EB4">
        <w:rPr>
          <w:sz w:val="24"/>
          <w:szCs w:val="24"/>
        </w:rPr>
        <w:br/>
      </w:r>
      <w:bookmarkEnd w:id="139"/>
    </w:p>
    <w:p w:rsidR="00710EB4" w:rsidRDefault="00710EB4" w:rsidP="00710EB4">
      <w:pPr>
        <w:pStyle w:val="1"/>
        <w:rPr>
          <w:sz w:val="24"/>
          <w:szCs w:val="24"/>
        </w:rPr>
      </w:pPr>
      <w:r w:rsidRPr="00710EB4">
        <w:rPr>
          <w:sz w:val="24"/>
          <w:szCs w:val="24"/>
        </w:rPr>
        <w:t>Примерный перечень актов</w:t>
      </w:r>
      <w:r w:rsidRPr="00710EB4">
        <w:rPr>
          <w:sz w:val="24"/>
          <w:szCs w:val="24"/>
        </w:rPr>
        <w:br/>
        <w:t>освидетельствования скрытых работ, исполнительных схем и результатов лабораторных испытаний</w:t>
      </w:r>
    </w:p>
    <w:p w:rsidR="00B635A4" w:rsidRPr="00B635A4" w:rsidRDefault="00B635A4" w:rsidP="00B635A4"/>
    <w:p w:rsidR="00710EB4" w:rsidRDefault="00710EB4" w:rsidP="00710EB4">
      <w:pPr>
        <w:pStyle w:val="1"/>
        <w:rPr>
          <w:sz w:val="24"/>
          <w:szCs w:val="24"/>
        </w:rPr>
      </w:pPr>
      <w:bookmarkStart w:id="140" w:name="sub_20001"/>
      <w:r w:rsidRPr="00710EB4">
        <w:rPr>
          <w:sz w:val="24"/>
          <w:szCs w:val="24"/>
        </w:rPr>
        <w:t>1. Примерный перечень исполнительной геодезической документации</w:t>
      </w:r>
    </w:p>
    <w:p w:rsidR="00B635A4" w:rsidRPr="00B635A4" w:rsidRDefault="00B635A4" w:rsidP="00B635A4"/>
    <w:bookmarkEnd w:id="140"/>
    <w:p w:rsidR="00710EB4" w:rsidRPr="00710EB4" w:rsidRDefault="00710EB4" w:rsidP="00B635A4">
      <w:pPr>
        <w:ind w:firstLine="709"/>
        <w:rPr>
          <w:rFonts w:cs="Arial"/>
        </w:rPr>
      </w:pPr>
      <w:r w:rsidRPr="00710EB4">
        <w:rPr>
          <w:rFonts w:cs="Arial"/>
        </w:rPr>
        <w:t>Исполнительная схема геодезической разбивочной основы объекта капитального строительства.</w:t>
      </w:r>
    </w:p>
    <w:p w:rsidR="00710EB4" w:rsidRPr="00710EB4" w:rsidRDefault="00710EB4" w:rsidP="00B635A4">
      <w:pPr>
        <w:ind w:firstLine="709"/>
        <w:rPr>
          <w:rFonts w:cs="Arial"/>
        </w:rPr>
      </w:pPr>
      <w:r w:rsidRPr="00710EB4">
        <w:rPr>
          <w:rFonts w:cs="Arial"/>
        </w:rPr>
        <w:t>Исполнительная схема разбивки осей объекта капитального строительства на местности.</w:t>
      </w:r>
    </w:p>
    <w:p w:rsidR="00710EB4" w:rsidRPr="00710EB4" w:rsidRDefault="00710EB4" w:rsidP="00B635A4">
      <w:pPr>
        <w:ind w:firstLine="709"/>
        <w:rPr>
          <w:rFonts w:cs="Arial"/>
        </w:rPr>
      </w:pPr>
      <w:r w:rsidRPr="00710EB4">
        <w:rPr>
          <w:rFonts w:cs="Arial"/>
        </w:rPr>
        <w:t>Исполнительная схема котлована.</w:t>
      </w:r>
    </w:p>
    <w:p w:rsidR="00710EB4" w:rsidRPr="00710EB4" w:rsidRDefault="00710EB4" w:rsidP="00B635A4">
      <w:pPr>
        <w:ind w:firstLine="709"/>
        <w:rPr>
          <w:rFonts w:cs="Arial"/>
        </w:rPr>
      </w:pPr>
      <w:r w:rsidRPr="00710EB4">
        <w:rPr>
          <w:rFonts w:cs="Arial"/>
        </w:rPr>
        <w:t>Исполнительная схема ленточных фундаментов.</w:t>
      </w:r>
    </w:p>
    <w:p w:rsidR="00710EB4" w:rsidRPr="00710EB4" w:rsidRDefault="00710EB4" w:rsidP="00B635A4">
      <w:pPr>
        <w:ind w:firstLine="709"/>
        <w:rPr>
          <w:rFonts w:cs="Arial"/>
        </w:rPr>
      </w:pPr>
      <w:r w:rsidRPr="00710EB4">
        <w:rPr>
          <w:rFonts w:cs="Arial"/>
        </w:rPr>
        <w:t>Исполнительная схема фундаментов стаканного типа.</w:t>
      </w:r>
    </w:p>
    <w:p w:rsidR="00710EB4" w:rsidRPr="00710EB4" w:rsidRDefault="00710EB4" w:rsidP="00B635A4">
      <w:pPr>
        <w:ind w:firstLine="709"/>
        <w:rPr>
          <w:rFonts w:cs="Arial"/>
        </w:rPr>
      </w:pPr>
      <w:r w:rsidRPr="00710EB4">
        <w:rPr>
          <w:rFonts w:cs="Arial"/>
        </w:rPr>
        <w:t>Исполнительная схема свайного поля.</w:t>
      </w:r>
    </w:p>
    <w:p w:rsidR="00710EB4" w:rsidRPr="00710EB4" w:rsidRDefault="00710EB4" w:rsidP="00B635A4">
      <w:pPr>
        <w:ind w:firstLine="709"/>
        <w:rPr>
          <w:rFonts w:cs="Arial"/>
        </w:rPr>
      </w:pPr>
      <w:r w:rsidRPr="00710EB4">
        <w:rPr>
          <w:rFonts w:cs="Arial"/>
        </w:rPr>
        <w:t>Исполнительная схема ростверков.</w:t>
      </w:r>
    </w:p>
    <w:p w:rsidR="00710EB4" w:rsidRPr="00710EB4" w:rsidRDefault="00710EB4" w:rsidP="00B635A4">
      <w:pPr>
        <w:ind w:firstLine="709"/>
        <w:rPr>
          <w:rFonts w:cs="Arial"/>
        </w:rPr>
      </w:pPr>
      <w:r w:rsidRPr="00710EB4">
        <w:rPr>
          <w:rFonts w:cs="Arial"/>
        </w:rPr>
        <w:t>Исполнительная схема фундаментов под оборудование.</w:t>
      </w:r>
    </w:p>
    <w:p w:rsidR="00710EB4" w:rsidRPr="00710EB4" w:rsidRDefault="00710EB4" w:rsidP="00B635A4">
      <w:pPr>
        <w:ind w:firstLine="709"/>
        <w:rPr>
          <w:rFonts w:cs="Arial"/>
        </w:rPr>
      </w:pPr>
      <w:r w:rsidRPr="00710EB4">
        <w:rPr>
          <w:rFonts w:cs="Arial"/>
        </w:rPr>
        <w:t>Исполнительная схема цокольного этажа панельного дома.</w:t>
      </w:r>
    </w:p>
    <w:p w:rsidR="00710EB4" w:rsidRPr="00710EB4" w:rsidRDefault="00710EB4" w:rsidP="00B635A4">
      <w:pPr>
        <w:ind w:firstLine="709"/>
        <w:rPr>
          <w:rFonts w:cs="Arial"/>
        </w:rPr>
      </w:pPr>
      <w:r w:rsidRPr="00710EB4">
        <w:rPr>
          <w:rFonts w:cs="Arial"/>
        </w:rPr>
        <w:t>Исполнительная схема сборных колонн.</w:t>
      </w:r>
    </w:p>
    <w:p w:rsidR="00710EB4" w:rsidRPr="00710EB4" w:rsidRDefault="00710EB4" w:rsidP="00B635A4">
      <w:pPr>
        <w:ind w:firstLine="709"/>
        <w:rPr>
          <w:rFonts w:cs="Arial"/>
        </w:rPr>
      </w:pPr>
      <w:r w:rsidRPr="00710EB4">
        <w:rPr>
          <w:rFonts w:cs="Arial"/>
        </w:rPr>
        <w:t>Исполнительная схема лифтовой кирпичной шахты.</w:t>
      </w:r>
    </w:p>
    <w:p w:rsidR="00710EB4" w:rsidRPr="00710EB4" w:rsidRDefault="00710EB4" w:rsidP="00B635A4">
      <w:pPr>
        <w:ind w:firstLine="709"/>
        <w:rPr>
          <w:rFonts w:cs="Arial"/>
        </w:rPr>
      </w:pPr>
      <w:r w:rsidRPr="00710EB4">
        <w:rPr>
          <w:rFonts w:cs="Arial"/>
        </w:rPr>
        <w:t>Исполнительная схема лифтовой железобетонной шахты.</w:t>
      </w:r>
    </w:p>
    <w:p w:rsidR="00710EB4" w:rsidRPr="00710EB4" w:rsidRDefault="00710EB4" w:rsidP="00B635A4">
      <w:pPr>
        <w:ind w:firstLine="709"/>
        <w:rPr>
          <w:rFonts w:cs="Arial"/>
        </w:rPr>
      </w:pPr>
      <w:r w:rsidRPr="00710EB4">
        <w:rPr>
          <w:rFonts w:cs="Arial"/>
        </w:rPr>
        <w:t>Исполнительная схема монтажного горизонта кирпичной кладки.</w:t>
      </w:r>
    </w:p>
    <w:p w:rsidR="00710EB4" w:rsidRPr="00710EB4" w:rsidRDefault="00710EB4" w:rsidP="00B635A4">
      <w:pPr>
        <w:ind w:firstLine="709"/>
        <w:rPr>
          <w:rFonts w:cs="Arial"/>
        </w:rPr>
      </w:pPr>
      <w:r w:rsidRPr="00710EB4">
        <w:rPr>
          <w:rFonts w:cs="Arial"/>
        </w:rPr>
        <w:t>Исполнительная схема подкрановых балок.</w:t>
      </w:r>
    </w:p>
    <w:p w:rsidR="00710EB4" w:rsidRPr="00710EB4" w:rsidRDefault="00710EB4" w:rsidP="00B635A4">
      <w:pPr>
        <w:ind w:firstLine="709"/>
        <w:rPr>
          <w:rFonts w:cs="Arial"/>
        </w:rPr>
      </w:pPr>
      <w:r w:rsidRPr="00710EB4">
        <w:rPr>
          <w:rFonts w:cs="Arial"/>
        </w:rPr>
        <w:t>Исполнительная схема подкрановых путей мостовых кранов.</w:t>
      </w:r>
    </w:p>
    <w:p w:rsidR="00710EB4" w:rsidRPr="00710EB4" w:rsidRDefault="00710EB4" w:rsidP="00B635A4">
      <w:pPr>
        <w:ind w:firstLine="709"/>
        <w:rPr>
          <w:rFonts w:cs="Arial"/>
        </w:rPr>
      </w:pPr>
      <w:r w:rsidRPr="00710EB4">
        <w:rPr>
          <w:rFonts w:cs="Arial"/>
        </w:rPr>
        <w:t>Исполнительная схема рельсовых путей башенных кранов.</w:t>
      </w:r>
    </w:p>
    <w:p w:rsidR="00710EB4" w:rsidRPr="00710EB4" w:rsidRDefault="00710EB4" w:rsidP="00B635A4">
      <w:pPr>
        <w:ind w:firstLine="709"/>
        <w:rPr>
          <w:rFonts w:cs="Arial"/>
        </w:rPr>
      </w:pPr>
      <w:r w:rsidRPr="00710EB4">
        <w:rPr>
          <w:rFonts w:cs="Arial"/>
        </w:rPr>
        <w:lastRenderedPageBreak/>
        <w:t>Акт приемки-передачи результатов геодезических работ при строительстве зданий (сооружений).</w:t>
      </w:r>
    </w:p>
    <w:p w:rsidR="00710EB4" w:rsidRPr="00710EB4" w:rsidRDefault="00710EB4" w:rsidP="00B635A4">
      <w:pPr>
        <w:ind w:firstLine="709"/>
        <w:rPr>
          <w:rFonts w:cs="Arial"/>
        </w:rPr>
      </w:pPr>
    </w:p>
    <w:p w:rsidR="00710EB4" w:rsidRPr="00710EB4" w:rsidRDefault="00710EB4" w:rsidP="00710EB4">
      <w:pPr>
        <w:pStyle w:val="1"/>
        <w:rPr>
          <w:sz w:val="24"/>
          <w:szCs w:val="24"/>
        </w:rPr>
      </w:pPr>
      <w:bookmarkStart w:id="141" w:name="sub_20002"/>
      <w:r w:rsidRPr="00710EB4">
        <w:rPr>
          <w:sz w:val="24"/>
          <w:szCs w:val="24"/>
        </w:rPr>
        <w:t xml:space="preserve">2. Примерный перечень исполнительных схем и профилей участков сетей </w:t>
      </w:r>
      <w:proofErr w:type="gramStart"/>
      <w:r w:rsidRPr="00710EB4">
        <w:rPr>
          <w:sz w:val="24"/>
          <w:szCs w:val="24"/>
        </w:rPr>
        <w:t>инженерно-технического</w:t>
      </w:r>
      <w:proofErr w:type="gramEnd"/>
      <w:r w:rsidRPr="00710EB4">
        <w:rPr>
          <w:sz w:val="24"/>
          <w:szCs w:val="24"/>
        </w:rPr>
        <w:t xml:space="preserve"> обеспечения</w:t>
      </w:r>
    </w:p>
    <w:bookmarkEnd w:id="141"/>
    <w:p w:rsidR="00710EB4" w:rsidRPr="00710EB4" w:rsidRDefault="00710EB4" w:rsidP="00B635A4">
      <w:pPr>
        <w:ind w:firstLine="851"/>
        <w:rPr>
          <w:rFonts w:cs="Arial"/>
        </w:rPr>
      </w:pPr>
    </w:p>
    <w:p w:rsidR="00710EB4" w:rsidRPr="00710EB4" w:rsidRDefault="00710EB4" w:rsidP="00B635A4">
      <w:pPr>
        <w:ind w:firstLine="851"/>
        <w:rPr>
          <w:rFonts w:cs="Arial"/>
        </w:rPr>
      </w:pPr>
      <w:r w:rsidRPr="00710EB4">
        <w:rPr>
          <w:rFonts w:cs="Arial"/>
        </w:rPr>
        <w:t>Исполнительная схема водопровода.</w:t>
      </w:r>
    </w:p>
    <w:p w:rsidR="00710EB4" w:rsidRPr="00710EB4" w:rsidRDefault="00710EB4" w:rsidP="00B635A4">
      <w:pPr>
        <w:ind w:firstLine="851"/>
        <w:rPr>
          <w:rFonts w:cs="Arial"/>
        </w:rPr>
      </w:pPr>
      <w:r w:rsidRPr="00710EB4">
        <w:rPr>
          <w:rFonts w:cs="Arial"/>
        </w:rPr>
        <w:t>Исполнительная схема канализации.</w:t>
      </w:r>
    </w:p>
    <w:p w:rsidR="00710EB4" w:rsidRPr="00710EB4" w:rsidRDefault="00710EB4" w:rsidP="00B635A4">
      <w:pPr>
        <w:ind w:firstLine="851"/>
        <w:rPr>
          <w:rFonts w:cs="Arial"/>
        </w:rPr>
      </w:pPr>
      <w:r w:rsidRPr="00710EB4">
        <w:rPr>
          <w:rFonts w:cs="Arial"/>
        </w:rPr>
        <w:t>Исполнительная схема теплосети.</w:t>
      </w:r>
    </w:p>
    <w:p w:rsidR="00710EB4" w:rsidRPr="00710EB4" w:rsidRDefault="00710EB4" w:rsidP="00B635A4">
      <w:pPr>
        <w:ind w:firstLine="851"/>
        <w:rPr>
          <w:rFonts w:cs="Arial"/>
        </w:rPr>
      </w:pPr>
      <w:r w:rsidRPr="00710EB4">
        <w:rPr>
          <w:rFonts w:cs="Arial"/>
        </w:rPr>
        <w:t>Исполнительная схема газопровода.</w:t>
      </w:r>
    </w:p>
    <w:p w:rsidR="00710EB4" w:rsidRPr="00710EB4" w:rsidRDefault="00710EB4" w:rsidP="00B635A4">
      <w:pPr>
        <w:ind w:firstLine="851"/>
        <w:rPr>
          <w:rFonts w:cs="Arial"/>
        </w:rPr>
      </w:pPr>
      <w:r w:rsidRPr="00710EB4">
        <w:rPr>
          <w:rFonts w:cs="Arial"/>
        </w:rPr>
        <w:t>Исполнительная схема высоковольтного кабеля.</w:t>
      </w:r>
    </w:p>
    <w:p w:rsidR="00710EB4" w:rsidRPr="00710EB4" w:rsidRDefault="00710EB4" w:rsidP="00B635A4">
      <w:pPr>
        <w:ind w:firstLine="851"/>
        <w:rPr>
          <w:rFonts w:cs="Arial"/>
        </w:rPr>
      </w:pPr>
      <w:r w:rsidRPr="00710EB4">
        <w:rPr>
          <w:rFonts w:cs="Arial"/>
        </w:rPr>
        <w:t>Исполнительная схема телефонной канализации.</w:t>
      </w:r>
    </w:p>
    <w:p w:rsidR="00710EB4" w:rsidRPr="00710EB4" w:rsidRDefault="00710EB4" w:rsidP="00B635A4">
      <w:pPr>
        <w:ind w:firstLine="851"/>
        <w:rPr>
          <w:rFonts w:cs="Arial"/>
        </w:rPr>
      </w:pPr>
      <w:r w:rsidRPr="00710EB4">
        <w:rPr>
          <w:rFonts w:cs="Arial"/>
        </w:rPr>
        <w:t xml:space="preserve">Исполнительная схема </w:t>
      </w:r>
      <w:proofErr w:type="spellStart"/>
      <w:r w:rsidRPr="00710EB4">
        <w:rPr>
          <w:rFonts w:cs="Arial"/>
        </w:rPr>
        <w:t>молниезащиты</w:t>
      </w:r>
      <w:proofErr w:type="spellEnd"/>
      <w:r w:rsidRPr="00710EB4">
        <w:rPr>
          <w:rFonts w:cs="Arial"/>
        </w:rPr>
        <w:t>.</w:t>
      </w:r>
    </w:p>
    <w:p w:rsidR="00710EB4" w:rsidRPr="00710EB4" w:rsidRDefault="00710EB4" w:rsidP="00710EB4">
      <w:pPr>
        <w:rPr>
          <w:rFonts w:cs="Arial"/>
        </w:rPr>
      </w:pPr>
    </w:p>
    <w:p w:rsidR="00710EB4" w:rsidRDefault="00710EB4" w:rsidP="00710EB4">
      <w:pPr>
        <w:pStyle w:val="1"/>
        <w:rPr>
          <w:sz w:val="24"/>
          <w:szCs w:val="24"/>
        </w:rPr>
      </w:pPr>
      <w:bookmarkStart w:id="142" w:name="sub_20003"/>
      <w:r w:rsidRPr="00710EB4">
        <w:rPr>
          <w:sz w:val="24"/>
          <w:szCs w:val="24"/>
        </w:rPr>
        <w:t>3. Примерный перечень актов освидетельствования скрытых работ</w:t>
      </w:r>
    </w:p>
    <w:p w:rsidR="00B635A4" w:rsidRPr="00B635A4" w:rsidRDefault="00B635A4" w:rsidP="00B635A4"/>
    <w:bookmarkEnd w:id="142"/>
    <w:p w:rsidR="00710EB4" w:rsidRPr="00710EB4" w:rsidRDefault="00710EB4" w:rsidP="00B635A4">
      <w:pPr>
        <w:ind w:firstLine="709"/>
        <w:rPr>
          <w:rFonts w:cs="Arial"/>
        </w:rPr>
      </w:pPr>
      <w:r w:rsidRPr="00710EB4">
        <w:rPr>
          <w:rFonts w:cs="Arial"/>
        </w:rPr>
        <w:t>Устройство песчаной подсыпки под фундаменты.</w:t>
      </w:r>
    </w:p>
    <w:p w:rsidR="00710EB4" w:rsidRPr="00710EB4" w:rsidRDefault="00710EB4" w:rsidP="00B635A4">
      <w:pPr>
        <w:ind w:firstLine="709"/>
        <w:rPr>
          <w:rFonts w:cs="Arial"/>
        </w:rPr>
      </w:pPr>
      <w:r w:rsidRPr="00710EB4">
        <w:rPr>
          <w:rFonts w:cs="Arial"/>
        </w:rPr>
        <w:t>Устройство бетонной подготовки под фундаменты.</w:t>
      </w:r>
    </w:p>
    <w:p w:rsidR="00710EB4" w:rsidRPr="00710EB4" w:rsidRDefault="00710EB4" w:rsidP="00B635A4">
      <w:pPr>
        <w:ind w:firstLine="709"/>
        <w:rPr>
          <w:rFonts w:cs="Arial"/>
        </w:rPr>
      </w:pPr>
      <w:r w:rsidRPr="00710EB4">
        <w:rPr>
          <w:rFonts w:cs="Arial"/>
        </w:rPr>
        <w:t>Устройство опалубки фундаментов.</w:t>
      </w:r>
    </w:p>
    <w:p w:rsidR="00710EB4" w:rsidRPr="00710EB4" w:rsidRDefault="00710EB4" w:rsidP="00B635A4">
      <w:pPr>
        <w:ind w:firstLine="709"/>
        <w:rPr>
          <w:rFonts w:cs="Arial"/>
        </w:rPr>
      </w:pPr>
      <w:r w:rsidRPr="00710EB4">
        <w:rPr>
          <w:rFonts w:cs="Arial"/>
        </w:rPr>
        <w:t>Армирование фундаментов.</w:t>
      </w:r>
    </w:p>
    <w:p w:rsidR="00710EB4" w:rsidRPr="00710EB4" w:rsidRDefault="00710EB4" w:rsidP="00B635A4">
      <w:pPr>
        <w:ind w:firstLine="709"/>
        <w:rPr>
          <w:rFonts w:cs="Arial"/>
        </w:rPr>
      </w:pPr>
      <w:r w:rsidRPr="00710EB4">
        <w:rPr>
          <w:rFonts w:cs="Arial"/>
        </w:rPr>
        <w:t>Бетонирование фундаментов.</w:t>
      </w:r>
    </w:p>
    <w:p w:rsidR="00710EB4" w:rsidRPr="00710EB4" w:rsidRDefault="00710EB4" w:rsidP="00B635A4">
      <w:pPr>
        <w:ind w:firstLine="709"/>
        <w:rPr>
          <w:rFonts w:cs="Arial"/>
        </w:rPr>
      </w:pPr>
      <w:r w:rsidRPr="00710EB4">
        <w:rPr>
          <w:rFonts w:cs="Arial"/>
        </w:rPr>
        <w:t>Монтаж фундаментных блоков.</w:t>
      </w:r>
    </w:p>
    <w:p w:rsidR="00710EB4" w:rsidRPr="00710EB4" w:rsidRDefault="00710EB4" w:rsidP="00B635A4">
      <w:pPr>
        <w:ind w:firstLine="709"/>
        <w:rPr>
          <w:rFonts w:cs="Arial"/>
        </w:rPr>
      </w:pPr>
      <w:r w:rsidRPr="00710EB4">
        <w:rPr>
          <w:rFonts w:cs="Arial"/>
        </w:rPr>
        <w:t>Устройство гидроизоляции фундаментов.</w:t>
      </w:r>
    </w:p>
    <w:p w:rsidR="00710EB4" w:rsidRPr="00710EB4" w:rsidRDefault="00710EB4" w:rsidP="00B635A4">
      <w:pPr>
        <w:ind w:firstLine="709"/>
        <w:rPr>
          <w:rFonts w:cs="Arial"/>
        </w:rPr>
      </w:pPr>
      <w:r w:rsidRPr="00710EB4">
        <w:rPr>
          <w:rFonts w:cs="Arial"/>
        </w:rPr>
        <w:t>Акт осмотра свай до погружения.</w:t>
      </w:r>
    </w:p>
    <w:p w:rsidR="00710EB4" w:rsidRPr="00710EB4" w:rsidRDefault="00710EB4" w:rsidP="00B635A4">
      <w:pPr>
        <w:ind w:firstLine="709"/>
        <w:rPr>
          <w:rFonts w:cs="Arial"/>
        </w:rPr>
      </w:pPr>
      <w:r w:rsidRPr="00710EB4">
        <w:rPr>
          <w:rFonts w:cs="Arial"/>
        </w:rPr>
        <w:t>Акт на сварку и антикоррозийную защиту стыков свай.</w:t>
      </w:r>
    </w:p>
    <w:p w:rsidR="00710EB4" w:rsidRPr="00710EB4" w:rsidRDefault="00710EB4" w:rsidP="00B635A4">
      <w:pPr>
        <w:ind w:firstLine="709"/>
        <w:rPr>
          <w:rFonts w:cs="Arial"/>
        </w:rPr>
      </w:pPr>
      <w:r w:rsidRPr="00710EB4">
        <w:rPr>
          <w:rFonts w:cs="Arial"/>
        </w:rPr>
        <w:t>Армирование кирпичной кладки стен.</w:t>
      </w:r>
    </w:p>
    <w:p w:rsidR="00710EB4" w:rsidRPr="00710EB4" w:rsidRDefault="00710EB4" w:rsidP="00B635A4">
      <w:pPr>
        <w:ind w:firstLine="709"/>
        <w:rPr>
          <w:rFonts w:cs="Arial"/>
        </w:rPr>
      </w:pPr>
      <w:r w:rsidRPr="00710EB4">
        <w:rPr>
          <w:rFonts w:cs="Arial"/>
        </w:rPr>
        <w:t>Кирпичная кладка стен.</w:t>
      </w:r>
    </w:p>
    <w:p w:rsidR="00710EB4" w:rsidRPr="00710EB4" w:rsidRDefault="00710EB4" w:rsidP="00B635A4">
      <w:pPr>
        <w:ind w:firstLine="709"/>
        <w:rPr>
          <w:rFonts w:cs="Arial"/>
        </w:rPr>
      </w:pPr>
      <w:r w:rsidRPr="00710EB4">
        <w:rPr>
          <w:rFonts w:cs="Arial"/>
        </w:rPr>
        <w:t>Утепление кирпичных стен газобетоном.</w:t>
      </w:r>
    </w:p>
    <w:p w:rsidR="00710EB4" w:rsidRPr="00710EB4" w:rsidRDefault="00710EB4" w:rsidP="00B635A4">
      <w:pPr>
        <w:ind w:firstLine="709"/>
        <w:rPr>
          <w:rFonts w:cs="Arial"/>
        </w:rPr>
      </w:pPr>
      <w:r w:rsidRPr="00710EB4">
        <w:rPr>
          <w:rFonts w:cs="Arial"/>
        </w:rPr>
        <w:t>Устройство и армирование кирпичных перегородок.</w:t>
      </w:r>
    </w:p>
    <w:p w:rsidR="00710EB4" w:rsidRPr="00710EB4" w:rsidRDefault="00710EB4" w:rsidP="00B635A4">
      <w:pPr>
        <w:ind w:firstLine="709"/>
        <w:rPr>
          <w:rFonts w:cs="Arial"/>
        </w:rPr>
      </w:pPr>
      <w:r w:rsidRPr="00710EB4">
        <w:rPr>
          <w:rFonts w:cs="Arial"/>
        </w:rPr>
        <w:t>Монтаж плит перекрытий.</w:t>
      </w:r>
    </w:p>
    <w:p w:rsidR="00710EB4" w:rsidRPr="00710EB4" w:rsidRDefault="00710EB4" w:rsidP="00B635A4">
      <w:pPr>
        <w:ind w:firstLine="709"/>
        <w:rPr>
          <w:rFonts w:cs="Arial"/>
        </w:rPr>
      </w:pPr>
      <w:proofErr w:type="spellStart"/>
      <w:r w:rsidRPr="00710EB4">
        <w:rPr>
          <w:rFonts w:cs="Arial"/>
        </w:rPr>
        <w:t>Анкеровка</w:t>
      </w:r>
      <w:proofErr w:type="spellEnd"/>
      <w:r w:rsidRPr="00710EB4">
        <w:rPr>
          <w:rFonts w:cs="Arial"/>
        </w:rPr>
        <w:t xml:space="preserve"> плит перекрытия.</w:t>
      </w:r>
    </w:p>
    <w:p w:rsidR="00710EB4" w:rsidRPr="00710EB4" w:rsidRDefault="00710EB4" w:rsidP="00B635A4">
      <w:pPr>
        <w:ind w:firstLine="709"/>
        <w:rPr>
          <w:rFonts w:cs="Arial"/>
        </w:rPr>
      </w:pPr>
      <w:r w:rsidRPr="00710EB4">
        <w:rPr>
          <w:rFonts w:cs="Arial"/>
        </w:rPr>
        <w:t>Армирование колонн.</w:t>
      </w:r>
    </w:p>
    <w:p w:rsidR="00710EB4" w:rsidRPr="00710EB4" w:rsidRDefault="00710EB4" w:rsidP="00B635A4">
      <w:pPr>
        <w:ind w:firstLine="709"/>
        <w:rPr>
          <w:rFonts w:cs="Arial"/>
        </w:rPr>
      </w:pPr>
      <w:r w:rsidRPr="00710EB4">
        <w:rPr>
          <w:rFonts w:cs="Arial"/>
        </w:rPr>
        <w:t>Бетонирование колонн.</w:t>
      </w:r>
    </w:p>
    <w:p w:rsidR="00710EB4" w:rsidRPr="00710EB4" w:rsidRDefault="00710EB4" w:rsidP="00B635A4">
      <w:pPr>
        <w:ind w:firstLine="709"/>
        <w:rPr>
          <w:rFonts w:cs="Arial"/>
        </w:rPr>
      </w:pPr>
      <w:r w:rsidRPr="00710EB4">
        <w:rPr>
          <w:rFonts w:cs="Arial"/>
        </w:rPr>
        <w:t>Армирование стен.</w:t>
      </w:r>
    </w:p>
    <w:p w:rsidR="00710EB4" w:rsidRPr="00710EB4" w:rsidRDefault="00710EB4" w:rsidP="00B635A4">
      <w:pPr>
        <w:ind w:firstLine="709"/>
        <w:rPr>
          <w:rFonts w:cs="Arial"/>
        </w:rPr>
      </w:pPr>
      <w:r w:rsidRPr="00710EB4">
        <w:rPr>
          <w:rFonts w:cs="Arial"/>
        </w:rPr>
        <w:t>Бетонирование стен.</w:t>
      </w:r>
    </w:p>
    <w:p w:rsidR="00710EB4" w:rsidRPr="00710EB4" w:rsidRDefault="00710EB4" w:rsidP="00B635A4">
      <w:pPr>
        <w:ind w:firstLine="709"/>
        <w:rPr>
          <w:rFonts w:cs="Arial"/>
        </w:rPr>
      </w:pPr>
      <w:r w:rsidRPr="00710EB4">
        <w:rPr>
          <w:rFonts w:cs="Arial"/>
        </w:rPr>
        <w:t>Армирование перекрытий.</w:t>
      </w:r>
    </w:p>
    <w:p w:rsidR="00710EB4" w:rsidRPr="00710EB4" w:rsidRDefault="00710EB4" w:rsidP="00B635A4">
      <w:pPr>
        <w:ind w:firstLine="709"/>
        <w:rPr>
          <w:rFonts w:cs="Arial"/>
        </w:rPr>
      </w:pPr>
      <w:r w:rsidRPr="00710EB4">
        <w:rPr>
          <w:rFonts w:cs="Arial"/>
        </w:rPr>
        <w:t>Бетонирование перекрытий.</w:t>
      </w:r>
    </w:p>
    <w:p w:rsidR="00710EB4" w:rsidRPr="00710EB4" w:rsidRDefault="00710EB4" w:rsidP="00B635A4">
      <w:pPr>
        <w:ind w:firstLine="709"/>
        <w:rPr>
          <w:rFonts w:cs="Arial"/>
        </w:rPr>
      </w:pPr>
      <w:r w:rsidRPr="00710EB4">
        <w:rPr>
          <w:rFonts w:cs="Arial"/>
        </w:rPr>
        <w:t>Монтаж стеновых панелей.</w:t>
      </w:r>
    </w:p>
    <w:p w:rsidR="00710EB4" w:rsidRPr="00710EB4" w:rsidRDefault="00710EB4" w:rsidP="00B635A4">
      <w:pPr>
        <w:ind w:firstLine="709"/>
        <w:rPr>
          <w:rFonts w:cs="Arial"/>
        </w:rPr>
      </w:pPr>
      <w:r w:rsidRPr="00710EB4">
        <w:rPr>
          <w:rFonts w:cs="Arial"/>
        </w:rPr>
        <w:t>Герметизация стыков наружных панелей.</w:t>
      </w:r>
    </w:p>
    <w:p w:rsidR="00710EB4" w:rsidRPr="00710EB4" w:rsidRDefault="00710EB4" w:rsidP="00B635A4">
      <w:pPr>
        <w:ind w:firstLine="709"/>
        <w:rPr>
          <w:rFonts w:cs="Arial"/>
        </w:rPr>
      </w:pPr>
      <w:r w:rsidRPr="00710EB4">
        <w:rPr>
          <w:rFonts w:cs="Arial"/>
        </w:rPr>
        <w:t>Монтаж лифтовых шахт.</w:t>
      </w:r>
    </w:p>
    <w:p w:rsidR="00710EB4" w:rsidRPr="00710EB4" w:rsidRDefault="00710EB4" w:rsidP="00B635A4">
      <w:pPr>
        <w:ind w:firstLine="709"/>
        <w:rPr>
          <w:rFonts w:cs="Arial"/>
        </w:rPr>
      </w:pPr>
      <w:r w:rsidRPr="00710EB4">
        <w:rPr>
          <w:rFonts w:cs="Arial"/>
        </w:rPr>
        <w:t>Монтаж колонн.</w:t>
      </w:r>
    </w:p>
    <w:p w:rsidR="00710EB4" w:rsidRPr="00710EB4" w:rsidRDefault="00710EB4" w:rsidP="00B635A4">
      <w:pPr>
        <w:ind w:firstLine="709"/>
        <w:rPr>
          <w:rFonts w:cs="Arial"/>
        </w:rPr>
      </w:pPr>
      <w:r w:rsidRPr="00710EB4">
        <w:rPr>
          <w:rFonts w:cs="Arial"/>
        </w:rPr>
        <w:t>Монтаж балок.</w:t>
      </w:r>
    </w:p>
    <w:p w:rsidR="00710EB4" w:rsidRPr="00710EB4" w:rsidRDefault="00710EB4" w:rsidP="00B635A4">
      <w:pPr>
        <w:ind w:firstLine="709"/>
        <w:rPr>
          <w:rFonts w:cs="Arial"/>
        </w:rPr>
      </w:pPr>
      <w:r w:rsidRPr="00710EB4">
        <w:rPr>
          <w:rFonts w:cs="Arial"/>
        </w:rPr>
        <w:t>Антикоррозийная защита сварных соединений.</w:t>
      </w:r>
    </w:p>
    <w:p w:rsidR="00710EB4" w:rsidRPr="00710EB4" w:rsidRDefault="00710EB4" w:rsidP="00B635A4">
      <w:pPr>
        <w:ind w:firstLine="709"/>
        <w:rPr>
          <w:rFonts w:cs="Arial"/>
        </w:rPr>
      </w:pPr>
      <w:r w:rsidRPr="00710EB4">
        <w:rPr>
          <w:rFonts w:cs="Arial"/>
        </w:rPr>
        <w:t>Монтаж лестничных маршей.</w:t>
      </w:r>
    </w:p>
    <w:p w:rsidR="00710EB4" w:rsidRPr="00710EB4" w:rsidRDefault="00710EB4" w:rsidP="00B635A4">
      <w:pPr>
        <w:ind w:firstLine="709"/>
        <w:rPr>
          <w:rFonts w:cs="Arial"/>
        </w:rPr>
      </w:pPr>
      <w:r w:rsidRPr="00710EB4">
        <w:rPr>
          <w:rFonts w:cs="Arial"/>
        </w:rPr>
        <w:t xml:space="preserve">Монтаж </w:t>
      </w:r>
      <w:proofErr w:type="spellStart"/>
      <w:r w:rsidRPr="00710EB4">
        <w:rPr>
          <w:rFonts w:cs="Arial"/>
        </w:rPr>
        <w:t>вентблоков</w:t>
      </w:r>
      <w:proofErr w:type="spellEnd"/>
      <w:r w:rsidRPr="00710EB4">
        <w:rPr>
          <w:rFonts w:cs="Arial"/>
        </w:rPr>
        <w:t>.</w:t>
      </w:r>
    </w:p>
    <w:p w:rsidR="00710EB4" w:rsidRPr="00710EB4" w:rsidRDefault="00710EB4" w:rsidP="00B635A4">
      <w:pPr>
        <w:ind w:firstLine="709"/>
        <w:rPr>
          <w:rFonts w:cs="Arial"/>
        </w:rPr>
      </w:pPr>
      <w:r w:rsidRPr="00710EB4">
        <w:rPr>
          <w:rFonts w:cs="Arial"/>
        </w:rPr>
        <w:t>Монтаж железобетонных плит балконов.</w:t>
      </w:r>
    </w:p>
    <w:p w:rsidR="00710EB4" w:rsidRPr="00710EB4" w:rsidRDefault="00710EB4" w:rsidP="00B635A4">
      <w:pPr>
        <w:ind w:firstLine="709"/>
        <w:rPr>
          <w:rFonts w:cs="Arial"/>
        </w:rPr>
      </w:pPr>
      <w:r w:rsidRPr="00710EB4">
        <w:rPr>
          <w:rFonts w:cs="Arial"/>
        </w:rPr>
        <w:t>Установка дверных блоков.</w:t>
      </w:r>
    </w:p>
    <w:p w:rsidR="00710EB4" w:rsidRPr="00710EB4" w:rsidRDefault="00710EB4" w:rsidP="00B635A4">
      <w:pPr>
        <w:ind w:firstLine="709"/>
        <w:rPr>
          <w:rFonts w:cs="Arial"/>
        </w:rPr>
      </w:pPr>
      <w:r w:rsidRPr="00710EB4">
        <w:rPr>
          <w:rFonts w:cs="Arial"/>
        </w:rPr>
        <w:t>Установка оконных блоков.</w:t>
      </w:r>
    </w:p>
    <w:p w:rsidR="00710EB4" w:rsidRPr="00710EB4" w:rsidRDefault="00710EB4" w:rsidP="00B635A4">
      <w:pPr>
        <w:ind w:firstLine="709"/>
        <w:rPr>
          <w:rFonts w:cs="Arial"/>
        </w:rPr>
      </w:pPr>
      <w:r w:rsidRPr="00710EB4">
        <w:rPr>
          <w:rFonts w:cs="Arial"/>
        </w:rPr>
        <w:t>Устройство оснований под полы.</w:t>
      </w:r>
    </w:p>
    <w:p w:rsidR="00710EB4" w:rsidRPr="00710EB4" w:rsidRDefault="00710EB4" w:rsidP="00B635A4">
      <w:pPr>
        <w:ind w:firstLine="709"/>
        <w:rPr>
          <w:rFonts w:cs="Arial"/>
        </w:rPr>
      </w:pPr>
      <w:r w:rsidRPr="00710EB4">
        <w:rPr>
          <w:rFonts w:cs="Arial"/>
        </w:rPr>
        <w:t>Устройство звукоизоляции под полы.</w:t>
      </w:r>
    </w:p>
    <w:p w:rsidR="00710EB4" w:rsidRPr="00710EB4" w:rsidRDefault="00710EB4" w:rsidP="00B635A4">
      <w:pPr>
        <w:ind w:firstLine="709"/>
        <w:rPr>
          <w:rFonts w:cs="Arial"/>
        </w:rPr>
      </w:pPr>
      <w:proofErr w:type="spellStart"/>
      <w:r w:rsidRPr="00710EB4">
        <w:rPr>
          <w:rFonts w:cs="Arial"/>
        </w:rPr>
        <w:t>Антисептирование</w:t>
      </w:r>
      <w:proofErr w:type="spellEnd"/>
      <w:r w:rsidRPr="00710EB4">
        <w:rPr>
          <w:rFonts w:cs="Arial"/>
        </w:rPr>
        <w:t xml:space="preserve"> лаг.</w:t>
      </w:r>
    </w:p>
    <w:p w:rsidR="00710EB4" w:rsidRPr="00710EB4" w:rsidRDefault="00710EB4" w:rsidP="00B635A4">
      <w:pPr>
        <w:ind w:firstLine="709"/>
        <w:rPr>
          <w:rFonts w:cs="Arial"/>
        </w:rPr>
      </w:pPr>
      <w:r w:rsidRPr="00710EB4">
        <w:rPr>
          <w:rFonts w:cs="Arial"/>
        </w:rPr>
        <w:t>Гидроизоляция санузлов.</w:t>
      </w:r>
    </w:p>
    <w:p w:rsidR="00710EB4" w:rsidRPr="00710EB4" w:rsidRDefault="00710EB4" w:rsidP="00B635A4">
      <w:pPr>
        <w:ind w:firstLine="709"/>
        <w:rPr>
          <w:rFonts w:cs="Arial"/>
        </w:rPr>
      </w:pPr>
      <w:r w:rsidRPr="00710EB4">
        <w:rPr>
          <w:rFonts w:cs="Arial"/>
        </w:rPr>
        <w:lastRenderedPageBreak/>
        <w:t xml:space="preserve">Устройство </w:t>
      </w:r>
      <w:proofErr w:type="spellStart"/>
      <w:r w:rsidRPr="00710EB4">
        <w:rPr>
          <w:rFonts w:cs="Arial"/>
        </w:rPr>
        <w:t>пароизоляции</w:t>
      </w:r>
      <w:proofErr w:type="spellEnd"/>
      <w:r w:rsidRPr="00710EB4">
        <w:rPr>
          <w:rFonts w:cs="Arial"/>
        </w:rPr>
        <w:t xml:space="preserve"> перекрытия над техническим подпольем.</w:t>
      </w:r>
    </w:p>
    <w:p w:rsidR="00710EB4" w:rsidRPr="00710EB4" w:rsidRDefault="00710EB4" w:rsidP="00B635A4">
      <w:pPr>
        <w:ind w:firstLine="709"/>
        <w:rPr>
          <w:rFonts w:cs="Arial"/>
        </w:rPr>
      </w:pPr>
      <w:r w:rsidRPr="00710EB4">
        <w:rPr>
          <w:rFonts w:cs="Arial"/>
        </w:rPr>
        <w:t>Устройство утепления чердачного перекрытия.</w:t>
      </w:r>
    </w:p>
    <w:p w:rsidR="00710EB4" w:rsidRPr="00710EB4" w:rsidRDefault="00710EB4" w:rsidP="00B635A4">
      <w:pPr>
        <w:ind w:firstLine="709"/>
        <w:rPr>
          <w:rFonts w:cs="Arial"/>
        </w:rPr>
      </w:pPr>
      <w:r w:rsidRPr="00710EB4">
        <w:rPr>
          <w:rFonts w:cs="Arial"/>
        </w:rPr>
        <w:t xml:space="preserve">Устройство </w:t>
      </w:r>
      <w:proofErr w:type="spellStart"/>
      <w:r w:rsidRPr="00710EB4">
        <w:rPr>
          <w:rFonts w:cs="Arial"/>
        </w:rPr>
        <w:t>пароизоляции</w:t>
      </w:r>
      <w:proofErr w:type="spellEnd"/>
      <w:r w:rsidRPr="00710EB4">
        <w:rPr>
          <w:rFonts w:cs="Arial"/>
        </w:rPr>
        <w:t xml:space="preserve"> кровли.</w:t>
      </w:r>
    </w:p>
    <w:p w:rsidR="00710EB4" w:rsidRPr="00710EB4" w:rsidRDefault="00710EB4" w:rsidP="00B635A4">
      <w:pPr>
        <w:ind w:firstLine="709"/>
        <w:rPr>
          <w:rFonts w:cs="Arial"/>
        </w:rPr>
      </w:pPr>
      <w:r w:rsidRPr="00710EB4">
        <w:rPr>
          <w:rFonts w:cs="Arial"/>
        </w:rPr>
        <w:t>Устройство утепления кровли.</w:t>
      </w:r>
    </w:p>
    <w:p w:rsidR="00710EB4" w:rsidRPr="00710EB4" w:rsidRDefault="00710EB4" w:rsidP="00B635A4">
      <w:pPr>
        <w:ind w:firstLine="709"/>
        <w:rPr>
          <w:rFonts w:cs="Arial"/>
        </w:rPr>
      </w:pPr>
      <w:r w:rsidRPr="00710EB4">
        <w:rPr>
          <w:rFonts w:cs="Arial"/>
        </w:rPr>
        <w:t>Устройство армирования цементной стяжки под кровлю.</w:t>
      </w:r>
    </w:p>
    <w:p w:rsidR="00710EB4" w:rsidRPr="00710EB4" w:rsidRDefault="00710EB4" w:rsidP="00B635A4">
      <w:pPr>
        <w:ind w:firstLine="709"/>
        <w:rPr>
          <w:rFonts w:cs="Arial"/>
        </w:rPr>
      </w:pPr>
      <w:r w:rsidRPr="00710EB4">
        <w:rPr>
          <w:rFonts w:cs="Arial"/>
        </w:rPr>
        <w:t>Устройство покрытия двухслойной направляющей кровли.</w:t>
      </w:r>
    </w:p>
    <w:p w:rsidR="00710EB4" w:rsidRPr="00710EB4" w:rsidRDefault="00710EB4" w:rsidP="00B635A4">
      <w:pPr>
        <w:ind w:firstLine="709"/>
        <w:rPr>
          <w:rFonts w:cs="Arial"/>
        </w:rPr>
      </w:pPr>
      <w:r w:rsidRPr="00710EB4">
        <w:rPr>
          <w:rFonts w:cs="Arial"/>
        </w:rPr>
        <w:t>Устройство подвесных потолков.</w:t>
      </w:r>
    </w:p>
    <w:p w:rsidR="00710EB4" w:rsidRPr="00710EB4" w:rsidRDefault="00710EB4" w:rsidP="00B635A4">
      <w:pPr>
        <w:ind w:firstLine="709"/>
        <w:rPr>
          <w:rFonts w:cs="Arial"/>
        </w:rPr>
      </w:pPr>
      <w:r w:rsidRPr="00710EB4">
        <w:rPr>
          <w:rFonts w:cs="Arial"/>
        </w:rPr>
        <w:t xml:space="preserve">Устройство </w:t>
      </w:r>
      <w:proofErr w:type="spellStart"/>
      <w:r w:rsidRPr="00710EB4">
        <w:rPr>
          <w:rFonts w:cs="Arial"/>
        </w:rPr>
        <w:t>грозозащиты</w:t>
      </w:r>
      <w:proofErr w:type="spellEnd"/>
      <w:r w:rsidRPr="00710EB4">
        <w:rPr>
          <w:rFonts w:cs="Arial"/>
        </w:rPr>
        <w:t>.</w:t>
      </w:r>
    </w:p>
    <w:p w:rsidR="00710EB4" w:rsidRPr="00710EB4" w:rsidRDefault="00710EB4" w:rsidP="00B635A4">
      <w:pPr>
        <w:ind w:firstLine="709"/>
        <w:rPr>
          <w:rFonts w:cs="Arial"/>
        </w:rPr>
      </w:pPr>
      <w:r w:rsidRPr="00710EB4">
        <w:rPr>
          <w:rFonts w:cs="Arial"/>
        </w:rPr>
        <w:t>Устройство площадочного дренажа.</w:t>
      </w:r>
    </w:p>
    <w:p w:rsidR="00710EB4" w:rsidRPr="00710EB4" w:rsidRDefault="00710EB4" w:rsidP="00B635A4">
      <w:pPr>
        <w:ind w:firstLine="709"/>
        <w:rPr>
          <w:rFonts w:cs="Arial"/>
        </w:rPr>
      </w:pPr>
      <w:r w:rsidRPr="00710EB4">
        <w:rPr>
          <w:rFonts w:cs="Arial"/>
        </w:rPr>
        <w:t xml:space="preserve">Устройство </w:t>
      </w:r>
      <w:proofErr w:type="spellStart"/>
      <w:r w:rsidRPr="00710EB4">
        <w:rPr>
          <w:rFonts w:cs="Arial"/>
        </w:rPr>
        <w:t>прифундаментного</w:t>
      </w:r>
      <w:proofErr w:type="spellEnd"/>
      <w:r w:rsidRPr="00710EB4">
        <w:rPr>
          <w:rFonts w:cs="Arial"/>
        </w:rPr>
        <w:t xml:space="preserve"> дренажа.</w:t>
      </w:r>
    </w:p>
    <w:p w:rsidR="00710EB4" w:rsidRPr="00710EB4" w:rsidRDefault="00710EB4" w:rsidP="00B635A4">
      <w:pPr>
        <w:ind w:firstLine="709"/>
        <w:rPr>
          <w:rFonts w:cs="Arial"/>
        </w:rPr>
      </w:pPr>
      <w:r w:rsidRPr="00710EB4">
        <w:rPr>
          <w:rFonts w:cs="Arial"/>
        </w:rPr>
        <w:t>Монтаж конструкции навесной фасадной системы.</w:t>
      </w:r>
    </w:p>
    <w:p w:rsidR="00710EB4" w:rsidRPr="00710EB4" w:rsidRDefault="00710EB4" w:rsidP="00B635A4">
      <w:pPr>
        <w:ind w:firstLine="709"/>
        <w:rPr>
          <w:rFonts w:cs="Arial"/>
        </w:rPr>
      </w:pPr>
      <w:r w:rsidRPr="00710EB4">
        <w:rPr>
          <w:rFonts w:cs="Arial"/>
        </w:rPr>
        <w:t>Утепление навесной фасадной системы.</w:t>
      </w:r>
    </w:p>
    <w:p w:rsidR="00710EB4" w:rsidRPr="00710EB4" w:rsidRDefault="00710EB4" w:rsidP="00B635A4">
      <w:pPr>
        <w:ind w:firstLine="709"/>
        <w:rPr>
          <w:rFonts w:cs="Arial"/>
        </w:rPr>
      </w:pPr>
    </w:p>
    <w:p w:rsidR="00710EB4" w:rsidRPr="00710EB4" w:rsidRDefault="00710EB4" w:rsidP="00B635A4">
      <w:pPr>
        <w:pStyle w:val="1"/>
        <w:ind w:firstLine="709"/>
        <w:rPr>
          <w:sz w:val="24"/>
          <w:szCs w:val="24"/>
        </w:rPr>
      </w:pPr>
      <w:bookmarkStart w:id="143" w:name="sub_20004"/>
      <w:r w:rsidRPr="00710EB4">
        <w:rPr>
          <w:sz w:val="24"/>
          <w:szCs w:val="24"/>
        </w:rPr>
        <w:t>4. Примерный перечень актов испытания и опробования технических устройств и участков сетей инженерно-технического обеспечения</w:t>
      </w:r>
    </w:p>
    <w:bookmarkEnd w:id="143"/>
    <w:p w:rsidR="00B635A4" w:rsidRDefault="00B635A4" w:rsidP="00B635A4">
      <w:pPr>
        <w:ind w:firstLine="709"/>
        <w:rPr>
          <w:rFonts w:cs="Arial"/>
        </w:rPr>
      </w:pPr>
    </w:p>
    <w:p w:rsidR="00710EB4" w:rsidRPr="00710EB4" w:rsidRDefault="00710EB4" w:rsidP="00B635A4">
      <w:pPr>
        <w:ind w:firstLine="709"/>
        <w:rPr>
          <w:rFonts w:cs="Arial"/>
        </w:rPr>
      </w:pPr>
      <w:r w:rsidRPr="00710EB4">
        <w:rPr>
          <w:rFonts w:cs="Arial"/>
        </w:rPr>
        <w:t>Технологическое оборудование.</w:t>
      </w:r>
    </w:p>
    <w:p w:rsidR="00710EB4" w:rsidRPr="00710EB4" w:rsidRDefault="00710EB4" w:rsidP="00B635A4">
      <w:pPr>
        <w:ind w:firstLine="709"/>
        <w:rPr>
          <w:rFonts w:cs="Arial"/>
        </w:rPr>
      </w:pPr>
      <w:r w:rsidRPr="00710EB4">
        <w:rPr>
          <w:rFonts w:cs="Arial"/>
        </w:rPr>
        <w:t>Акт индивидуального испытания оборудования.</w:t>
      </w:r>
    </w:p>
    <w:p w:rsidR="00710EB4" w:rsidRPr="00710EB4" w:rsidRDefault="00710EB4" w:rsidP="00B635A4">
      <w:pPr>
        <w:ind w:firstLine="709"/>
        <w:rPr>
          <w:rFonts w:cs="Arial"/>
        </w:rPr>
      </w:pPr>
      <w:r w:rsidRPr="00710EB4">
        <w:rPr>
          <w:rFonts w:cs="Arial"/>
        </w:rPr>
        <w:t>Акт рабочей комиссии о приемке оборудования после комплексного опробования.</w:t>
      </w:r>
    </w:p>
    <w:p w:rsidR="00710EB4" w:rsidRPr="00710EB4" w:rsidRDefault="00710EB4" w:rsidP="00B635A4">
      <w:pPr>
        <w:ind w:firstLine="709"/>
        <w:rPr>
          <w:rFonts w:cs="Arial"/>
        </w:rPr>
      </w:pPr>
      <w:r w:rsidRPr="00710EB4">
        <w:rPr>
          <w:rFonts w:cs="Arial"/>
        </w:rPr>
        <w:t>Отопление и вентиляция.</w:t>
      </w:r>
    </w:p>
    <w:p w:rsidR="00710EB4" w:rsidRPr="00710EB4" w:rsidRDefault="00710EB4" w:rsidP="00B635A4">
      <w:pPr>
        <w:ind w:firstLine="709"/>
        <w:rPr>
          <w:rFonts w:cs="Arial"/>
        </w:rPr>
      </w:pPr>
      <w:r w:rsidRPr="00710EB4">
        <w:rPr>
          <w:rFonts w:cs="Arial"/>
        </w:rPr>
        <w:t>Акт гидростатического и манометрического испытания на герметичность.</w:t>
      </w:r>
    </w:p>
    <w:p w:rsidR="00710EB4" w:rsidRPr="00710EB4" w:rsidRDefault="00710EB4" w:rsidP="00B635A4">
      <w:pPr>
        <w:ind w:firstLine="709"/>
        <w:rPr>
          <w:rFonts w:cs="Arial"/>
        </w:rPr>
      </w:pPr>
      <w:r w:rsidRPr="00710EB4">
        <w:rPr>
          <w:rFonts w:cs="Arial"/>
        </w:rPr>
        <w:t>Акт осмотра и испытания системы теплоснабжения.</w:t>
      </w:r>
    </w:p>
    <w:p w:rsidR="00710EB4" w:rsidRPr="00710EB4" w:rsidRDefault="00710EB4" w:rsidP="00B635A4">
      <w:pPr>
        <w:ind w:firstLine="709"/>
        <w:rPr>
          <w:rFonts w:cs="Arial"/>
        </w:rPr>
      </w:pPr>
      <w:r w:rsidRPr="00710EB4">
        <w:rPr>
          <w:rFonts w:cs="Arial"/>
        </w:rPr>
        <w:t>Акт теплового испытания системы центрального отопления на эффект действия.</w:t>
      </w:r>
    </w:p>
    <w:p w:rsidR="00710EB4" w:rsidRPr="00710EB4" w:rsidRDefault="00710EB4" w:rsidP="00B635A4">
      <w:pPr>
        <w:ind w:firstLine="709"/>
        <w:rPr>
          <w:rFonts w:cs="Arial"/>
        </w:rPr>
      </w:pPr>
      <w:r w:rsidRPr="00710EB4">
        <w:rPr>
          <w:rFonts w:cs="Arial"/>
        </w:rPr>
        <w:t>Акт гидростатического испытания котлов низкого давления.</w:t>
      </w:r>
    </w:p>
    <w:p w:rsidR="00710EB4" w:rsidRPr="00710EB4" w:rsidRDefault="00710EB4" w:rsidP="00B635A4">
      <w:pPr>
        <w:ind w:firstLine="709"/>
        <w:rPr>
          <w:rFonts w:cs="Arial"/>
        </w:rPr>
      </w:pPr>
      <w:r w:rsidRPr="00710EB4">
        <w:rPr>
          <w:rFonts w:cs="Arial"/>
        </w:rPr>
        <w:t>Водопровод и канализация.</w:t>
      </w:r>
    </w:p>
    <w:p w:rsidR="00710EB4" w:rsidRPr="00710EB4" w:rsidRDefault="00710EB4" w:rsidP="00B635A4">
      <w:pPr>
        <w:ind w:firstLine="709"/>
        <w:rPr>
          <w:rFonts w:cs="Arial"/>
        </w:rPr>
      </w:pPr>
      <w:r w:rsidRPr="00710EB4">
        <w:rPr>
          <w:rFonts w:cs="Arial"/>
        </w:rPr>
        <w:t>Акт испытания систем внутренней канализации и водостоков.</w:t>
      </w:r>
    </w:p>
    <w:p w:rsidR="00710EB4" w:rsidRPr="00710EB4" w:rsidRDefault="00710EB4" w:rsidP="00B635A4">
      <w:pPr>
        <w:ind w:firstLine="709"/>
        <w:rPr>
          <w:rFonts w:cs="Arial"/>
        </w:rPr>
      </w:pPr>
      <w:r w:rsidRPr="00710EB4">
        <w:rPr>
          <w:rFonts w:cs="Arial"/>
        </w:rPr>
        <w:t>Акт испытания пожарного водопровода на водоотдачу.</w:t>
      </w:r>
    </w:p>
    <w:p w:rsidR="00710EB4" w:rsidRPr="00710EB4" w:rsidRDefault="00710EB4" w:rsidP="00B635A4">
      <w:pPr>
        <w:ind w:firstLine="709"/>
        <w:rPr>
          <w:rFonts w:cs="Arial"/>
        </w:rPr>
      </w:pPr>
      <w:r w:rsidRPr="00710EB4">
        <w:rPr>
          <w:rFonts w:cs="Arial"/>
        </w:rPr>
        <w:t>Акт технического освидетельствования водомерного узла.</w:t>
      </w:r>
    </w:p>
    <w:p w:rsidR="00710EB4" w:rsidRPr="00710EB4" w:rsidRDefault="00710EB4" w:rsidP="00B635A4">
      <w:pPr>
        <w:ind w:firstLine="709"/>
        <w:rPr>
          <w:rFonts w:cs="Arial"/>
        </w:rPr>
      </w:pPr>
      <w:r w:rsidRPr="00710EB4">
        <w:rPr>
          <w:rFonts w:cs="Arial"/>
        </w:rPr>
        <w:t>Монтаж систем газоснабжения.</w:t>
      </w:r>
    </w:p>
    <w:p w:rsidR="00710EB4" w:rsidRPr="00710EB4" w:rsidRDefault="00710EB4" w:rsidP="00B635A4">
      <w:pPr>
        <w:ind w:firstLine="709"/>
        <w:rPr>
          <w:rFonts w:cs="Arial"/>
        </w:rPr>
      </w:pPr>
      <w:r w:rsidRPr="00710EB4">
        <w:rPr>
          <w:rFonts w:cs="Arial"/>
        </w:rPr>
        <w:t>Протокол механических испытаний сварных стыков стального (полиэтиленового) газопровода.</w:t>
      </w:r>
    </w:p>
    <w:p w:rsidR="00710EB4" w:rsidRPr="00710EB4" w:rsidRDefault="00710EB4" w:rsidP="00B635A4">
      <w:pPr>
        <w:ind w:firstLine="709"/>
        <w:rPr>
          <w:rFonts w:cs="Arial"/>
        </w:rPr>
      </w:pPr>
      <w:r w:rsidRPr="00710EB4">
        <w:rPr>
          <w:rFonts w:cs="Arial"/>
        </w:rPr>
        <w:t>Строительный паспорт подземного (надземного) газопровода, газового ввода.</w:t>
      </w:r>
    </w:p>
    <w:p w:rsidR="00710EB4" w:rsidRPr="00710EB4" w:rsidRDefault="00710EB4" w:rsidP="00B635A4">
      <w:pPr>
        <w:ind w:firstLine="709"/>
        <w:rPr>
          <w:rFonts w:cs="Arial"/>
        </w:rPr>
      </w:pPr>
      <w:r w:rsidRPr="00710EB4">
        <w:rPr>
          <w:rFonts w:cs="Arial"/>
        </w:rPr>
        <w:t>Строительный паспорт внутридомового газооборудования.</w:t>
      </w:r>
    </w:p>
    <w:p w:rsidR="00710EB4" w:rsidRPr="00710EB4" w:rsidRDefault="00710EB4" w:rsidP="00B635A4">
      <w:pPr>
        <w:ind w:firstLine="709"/>
        <w:rPr>
          <w:rFonts w:cs="Arial"/>
        </w:rPr>
      </w:pPr>
      <w:r w:rsidRPr="00710EB4">
        <w:rPr>
          <w:rFonts w:cs="Arial"/>
        </w:rPr>
        <w:t>Монтаж лифтов.</w:t>
      </w:r>
    </w:p>
    <w:p w:rsidR="00710EB4" w:rsidRPr="00710EB4" w:rsidRDefault="00710EB4" w:rsidP="00B635A4">
      <w:pPr>
        <w:ind w:firstLine="709"/>
        <w:rPr>
          <w:rFonts w:cs="Arial"/>
        </w:rPr>
      </w:pPr>
      <w:r w:rsidRPr="00710EB4">
        <w:rPr>
          <w:rFonts w:cs="Arial"/>
        </w:rPr>
        <w:t>Акт готовности строительной части к монтажу лифтового оборудования.</w:t>
      </w:r>
    </w:p>
    <w:p w:rsidR="00710EB4" w:rsidRPr="00710EB4" w:rsidRDefault="00710EB4" w:rsidP="00B635A4">
      <w:pPr>
        <w:ind w:firstLine="709"/>
        <w:rPr>
          <w:rFonts w:cs="Arial"/>
        </w:rPr>
      </w:pPr>
      <w:r w:rsidRPr="00710EB4">
        <w:rPr>
          <w:rFonts w:cs="Arial"/>
        </w:rPr>
        <w:t>Акт полного технического освидетельствования лифта.</w:t>
      </w:r>
    </w:p>
    <w:p w:rsidR="00710EB4" w:rsidRPr="00710EB4" w:rsidRDefault="00710EB4" w:rsidP="00B635A4">
      <w:pPr>
        <w:ind w:firstLine="709"/>
        <w:rPr>
          <w:rFonts w:cs="Arial"/>
        </w:rPr>
      </w:pPr>
      <w:r w:rsidRPr="00710EB4">
        <w:rPr>
          <w:rFonts w:cs="Arial"/>
        </w:rPr>
        <w:t>Акт технической готовности лифта.</w:t>
      </w:r>
    </w:p>
    <w:p w:rsidR="00710EB4" w:rsidRPr="00710EB4" w:rsidRDefault="00710EB4" w:rsidP="00B635A4">
      <w:pPr>
        <w:ind w:firstLine="709"/>
        <w:rPr>
          <w:rFonts w:cs="Arial"/>
        </w:rPr>
      </w:pPr>
      <w:r w:rsidRPr="00710EB4">
        <w:rPr>
          <w:rFonts w:cs="Arial"/>
        </w:rPr>
        <w:t>Тепловые сети.</w:t>
      </w:r>
    </w:p>
    <w:p w:rsidR="00710EB4" w:rsidRPr="00710EB4" w:rsidRDefault="00710EB4" w:rsidP="00B635A4">
      <w:pPr>
        <w:ind w:firstLine="709"/>
        <w:rPr>
          <w:rFonts w:cs="Arial"/>
        </w:rPr>
      </w:pPr>
      <w:r w:rsidRPr="00710EB4">
        <w:rPr>
          <w:rFonts w:cs="Arial"/>
        </w:rPr>
        <w:t>Акт о проведении растяжки компенсаторов.</w:t>
      </w:r>
    </w:p>
    <w:p w:rsidR="00710EB4" w:rsidRPr="00710EB4" w:rsidRDefault="00710EB4" w:rsidP="00B635A4">
      <w:pPr>
        <w:ind w:firstLine="709"/>
        <w:rPr>
          <w:rFonts w:cs="Arial"/>
        </w:rPr>
      </w:pPr>
      <w:r w:rsidRPr="00710EB4">
        <w:rPr>
          <w:rFonts w:cs="Arial"/>
        </w:rPr>
        <w:t>Акт о проведении испытаний трубопроводов на прочность и герметичность.</w:t>
      </w:r>
    </w:p>
    <w:p w:rsidR="00710EB4" w:rsidRPr="00710EB4" w:rsidRDefault="00710EB4" w:rsidP="00B635A4">
      <w:pPr>
        <w:ind w:firstLine="709"/>
        <w:rPr>
          <w:rFonts w:cs="Arial"/>
        </w:rPr>
      </w:pPr>
      <w:r w:rsidRPr="00710EB4">
        <w:rPr>
          <w:rFonts w:cs="Arial"/>
        </w:rPr>
        <w:t>Акт о проведении промывки (продувки) трубопроводов.</w:t>
      </w:r>
    </w:p>
    <w:p w:rsidR="00710EB4" w:rsidRPr="00710EB4" w:rsidRDefault="00710EB4" w:rsidP="00B635A4">
      <w:pPr>
        <w:ind w:firstLine="709"/>
        <w:rPr>
          <w:rFonts w:cs="Arial"/>
        </w:rPr>
      </w:pPr>
      <w:r w:rsidRPr="00710EB4">
        <w:rPr>
          <w:rFonts w:cs="Arial"/>
        </w:rPr>
        <w:t>Наружные сети водоснабжения и канализации.</w:t>
      </w:r>
    </w:p>
    <w:p w:rsidR="00710EB4" w:rsidRPr="00710EB4" w:rsidRDefault="00710EB4" w:rsidP="00B635A4">
      <w:pPr>
        <w:ind w:firstLine="709"/>
        <w:rPr>
          <w:rFonts w:cs="Arial"/>
        </w:rPr>
      </w:pPr>
      <w:r w:rsidRPr="00710EB4">
        <w:rPr>
          <w:rFonts w:cs="Arial"/>
        </w:rPr>
        <w:t>Акт о проведении приемочного гидравлического испытания напорного трубопровода на прочность и герметичность.</w:t>
      </w:r>
    </w:p>
    <w:p w:rsidR="00710EB4" w:rsidRPr="00710EB4" w:rsidRDefault="00710EB4" w:rsidP="00B635A4">
      <w:pPr>
        <w:ind w:firstLine="709"/>
        <w:rPr>
          <w:rFonts w:cs="Arial"/>
        </w:rPr>
      </w:pPr>
      <w:r w:rsidRPr="00710EB4">
        <w:rPr>
          <w:rFonts w:cs="Arial"/>
        </w:rPr>
        <w:t>Акт о проведении приемочного гидравлического испытания безнапорного трубопровода на прочность и герметичность.</w:t>
      </w:r>
    </w:p>
    <w:p w:rsidR="00710EB4" w:rsidRPr="00710EB4" w:rsidRDefault="00710EB4" w:rsidP="00B635A4">
      <w:pPr>
        <w:ind w:firstLine="709"/>
        <w:rPr>
          <w:rFonts w:cs="Arial"/>
        </w:rPr>
      </w:pPr>
      <w:r w:rsidRPr="00710EB4">
        <w:rPr>
          <w:rFonts w:cs="Arial"/>
        </w:rPr>
        <w:t>Акт о проведении промывки и дезинфекции трубопроводов (сооружений) хозяйственно-питьевого водоснабжения.</w:t>
      </w:r>
    </w:p>
    <w:p w:rsidR="00710EB4" w:rsidRPr="00710EB4" w:rsidRDefault="00710EB4" w:rsidP="00B635A4">
      <w:pPr>
        <w:ind w:firstLine="709"/>
        <w:rPr>
          <w:rFonts w:cs="Arial"/>
        </w:rPr>
      </w:pPr>
      <w:r w:rsidRPr="00710EB4">
        <w:rPr>
          <w:rFonts w:cs="Arial"/>
        </w:rPr>
        <w:t>Электротехнические устройства.</w:t>
      </w:r>
    </w:p>
    <w:p w:rsidR="00710EB4" w:rsidRPr="00710EB4" w:rsidRDefault="00710EB4" w:rsidP="00B635A4">
      <w:pPr>
        <w:ind w:firstLine="709"/>
        <w:rPr>
          <w:rFonts w:cs="Arial"/>
        </w:rPr>
      </w:pPr>
      <w:r w:rsidRPr="00710EB4">
        <w:rPr>
          <w:rFonts w:cs="Arial"/>
        </w:rPr>
        <w:t>Акт технической готовности электромонтажных работ.</w:t>
      </w:r>
    </w:p>
    <w:p w:rsidR="00710EB4" w:rsidRPr="00710EB4" w:rsidRDefault="00710EB4" w:rsidP="00B635A4">
      <w:pPr>
        <w:ind w:firstLine="709"/>
        <w:rPr>
          <w:rFonts w:cs="Arial"/>
        </w:rPr>
      </w:pPr>
      <w:r w:rsidRPr="00710EB4">
        <w:rPr>
          <w:rFonts w:cs="Arial"/>
        </w:rPr>
        <w:t>1) Ведомость технической документации, предъявляемой при сдаче-приемке электромонтажных работ.</w:t>
      </w:r>
    </w:p>
    <w:p w:rsidR="00710EB4" w:rsidRPr="00710EB4" w:rsidRDefault="00710EB4" w:rsidP="00B635A4">
      <w:pPr>
        <w:ind w:firstLine="709"/>
        <w:rPr>
          <w:rFonts w:cs="Arial"/>
        </w:rPr>
      </w:pPr>
      <w:r w:rsidRPr="00710EB4">
        <w:rPr>
          <w:rFonts w:cs="Arial"/>
        </w:rPr>
        <w:lastRenderedPageBreak/>
        <w:t>2) Ведомость изменений и отступлений от проекта.</w:t>
      </w:r>
    </w:p>
    <w:p w:rsidR="00710EB4" w:rsidRPr="00710EB4" w:rsidRDefault="00710EB4" w:rsidP="00B635A4">
      <w:pPr>
        <w:ind w:firstLine="709"/>
        <w:rPr>
          <w:rFonts w:cs="Arial"/>
        </w:rPr>
      </w:pPr>
      <w:r w:rsidRPr="00710EB4">
        <w:rPr>
          <w:rFonts w:cs="Arial"/>
        </w:rPr>
        <w:t>3) Ведомость электромонтажных недоделок, не препятствующих комплексному опробованию.</w:t>
      </w:r>
    </w:p>
    <w:p w:rsidR="00710EB4" w:rsidRPr="00710EB4" w:rsidRDefault="00710EB4" w:rsidP="00B635A4">
      <w:pPr>
        <w:ind w:firstLine="709"/>
        <w:rPr>
          <w:rFonts w:cs="Arial"/>
        </w:rPr>
      </w:pPr>
      <w:r w:rsidRPr="00710EB4">
        <w:rPr>
          <w:rFonts w:cs="Arial"/>
        </w:rPr>
        <w:t>4) Ведомость смонтированного электрооборудования.</w:t>
      </w:r>
    </w:p>
    <w:p w:rsidR="00710EB4" w:rsidRPr="00710EB4" w:rsidRDefault="00710EB4" w:rsidP="00B635A4">
      <w:pPr>
        <w:ind w:firstLine="709"/>
        <w:rPr>
          <w:rFonts w:cs="Arial"/>
        </w:rPr>
      </w:pPr>
      <w:r w:rsidRPr="00710EB4">
        <w:rPr>
          <w:rFonts w:cs="Arial"/>
        </w:rPr>
        <w:t>Акт приемки-передачи оборудования в монтаж.</w:t>
      </w:r>
    </w:p>
    <w:p w:rsidR="00710EB4" w:rsidRPr="00710EB4" w:rsidRDefault="00710EB4" w:rsidP="00B635A4">
      <w:pPr>
        <w:ind w:firstLine="709"/>
        <w:rPr>
          <w:rFonts w:cs="Arial"/>
        </w:rPr>
      </w:pPr>
      <w:r w:rsidRPr="00710EB4">
        <w:rPr>
          <w:rFonts w:cs="Arial"/>
        </w:rPr>
        <w:t>Акт готовности строительной части помещений к производству электромонтажных работ.</w:t>
      </w:r>
    </w:p>
    <w:p w:rsidR="00710EB4" w:rsidRPr="00710EB4" w:rsidRDefault="00710EB4" w:rsidP="00B635A4">
      <w:pPr>
        <w:ind w:firstLine="709"/>
        <w:rPr>
          <w:rFonts w:cs="Arial"/>
        </w:rPr>
      </w:pPr>
      <w:r w:rsidRPr="00710EB4">
        <w:rPr>
          <w:rFonts w:cs="Arial"/>
        </w:rPr>
        <w:t>Справка о ликвидации недоделок.</w:t>
      </w:r>
    </w:p>
    <w:p w:rsidR="00710EB4" w:rsidRPr="00710EB4" w:rsidRDefault="00710EB4" w:rsidP="00B635A4">
      <w:pPr>
        <w:ind w:firstLine="709"/>
        <w:rPr>
          <w:rFonts w:cs="Arial"/>
        </w:rPr>
      </w:pPr>
      <w:r w:rsidRPr="00710EB4">
        <w:rPr>
          <w:rFonts w:cs="Arial"/>
        </w:rPr>
        <w:t>Акт проверки надежности крепления крюков под люстры и светильники.</w:t>
      </w:r>
    </w:p>
    <w:p w:rsidR="00710EB4" w:rsidRPr="00710EB4" w:rsidRDefault="00710EB4" w:rsidP="00B635A4">
      <w:pPr>
        <w:ind w:firstLine="709"/>
        <w:rPr>
          <w:rFonts w:cs="Arial"/>
        </w:rPr>
      </w:pPr>
      <w:r w:rsidRPr="00710EB4">
        <w:rPr>
          <w:rFonts w:cs="Arial"/>
        </w:rPr>
        <w:t>Акт проверки осветительной сети на правильность зажигания внутреннего освещения.</w:t>
      </w:r>
    </w:p>
    <w:p w:rsidR="00710EB4" w:rsidRPr="00710EB4" w:rsidRDefault="00710EB4" w:rsidP="00B635A4">
      <w:pPr>
        <w:ind w:firstLine="709"/>
        <w:rPr>
          <w:rFonts w:cs="Arial"/>
        </w:rPr>
      </w:pPr>
      <w:r w:rsidRPr="00710EB4">
        <w:rPr>
          <w:rFonts w:cs="Arial"/>
        </w:rPr>
        <w:t>Акт проверки осветительной сети на функционирование и правильность монтажа установочных аппаратов.</w:t>
      </w:r>
    </w:p>
    <w:p w:rsidR="00710EB4" w:rsidRPr="00710EB4" w:rsidRDefault="00710EB4" w:rsidP="00B635A4">
      <w:pPr>
        <w:ind w:firstLine="709"/>
        <w:rPr>
          <w:rFonts w:cs="Arial"/>
        </w:rPr>
      </w:pPr>
      <w:r w:rsidRPr="00710EB4">
        <w:rPr>
          <w:rFonts w:cs="Arial"/>
        </w:rPr>
        <w:t>Акт освидетельствования скрытых работ по монтажу заземляющих устройств.</w:t>
      </w:r>
    </w:p>
    <w:p w:rsidR="00710EB4" w:rsidRPr="00710EB4" w:rsidRDefault="00710EB4" w:rsidP="00B635A4">
      <w:pPr>
        <w:ind w:firstLine="709"/>
        <w:rPr>
          <w:rFonts w:cs="Arial"/>
        </w:rPr>
      </w:pPr>
      <w:r w:rsidRPr="00710EB4">
        <w:rPr>
          <w:rFonts w:cs="Arial"/>
        </w:rPr>
        <w:t>Акт о приемке в монтаж силового трансформатора.</w:t>
      </w:r>
    </w:p>
    <w:p w:rsidR="00710EB4" w:rsidRPr="00710EB4" w:rsidRDefault="00710EB4" w:rsidP="00B635A4">
      <w:pPr>
        <w:ind w:firstLine="709"/>
        <w:rPr>
          <w:rFonts w:cs="Arial"/>
        </w:rPr>
      </w:pPr>
      <w:r w:rsidRPr="00710EB4">
        <w:rPr>
          <w:rFonts w:cs="Arial"/>
        </w:rPr>
        <w:t>Протокол осмотра и проверки смонтированного оборудования распределительных устройств и трансформаторных подстанций напряжением до 35 кВ включительно.</w:t>
      </w:r>
    </w:p>
    <w:p w:rsidR="00710EB4" w:rsidRPr="00710EB4" w:rsidRDefault="00710EB4" w:rsidP="00B635A4">
      <w:pPr>
        <w:ind w:firstLine="709"/>
        <w:rPr>
          <w:rFonts w:cs="Arial"/>
        </w:rPr>
      </w:pPr>
      <w:r w:rsidRPr="00710EB4">
        <w:rPr>
          <w:rFonts w:cs="Arial"/>
        </w:rPr>
        <w:t>Акт осмотра канализации из труб перед закрытием.</w:t>
      </w:r>
    </w:p>
    <w:p w:rsidR="00710EB4" w:rsidRPr="00710EB4" w:rsidRDefault="00710EB4" w:rsidP="00B635A4">
      <w:pPr>
        <w:ind w:firstLine="709"/>
        <w:rPr>
          <w:rFonts w:cs="Arial"/>
        </w:rPr>
      </w:pPr>
      <w:r w:rsidRPr="00710EB4">
        <w:rPr>
          <w:rFonts w:cs="Arial"/>
        </w:rPr>
        <w:t>Протокол измерения сопротивления изоляции.</w:t>
      </w:r>
    </w:p>
    <w:p w:rsidR="00710EB4" w:rsidRPr="00710EB4" w:rsidRDefault="00710EB4" w:rsidP="00B635A4">
      <w:pPr>
        <w:ind w:firstLine="709"/>
        <w:rPr>
          <w:rFonts w:cs="Arial"/>
        </w:rPr>
      </w:pPr>
      <w:r w:rsidRPr="00710EB4">
        <w:rPr>
          <w:rFonts w:cs="Arial"/>
        </w:rPr>
        <w:t xml:space="preserve">Протокол </w:t>
      </w:r>
      <w:proofErr w:type="spellStart"/>
      <w:r w:rsidRPr="00710EB4">
        <w:rPr>
          <w:rFonts w:cs="Arial"/>
        </w:rPr>
        <w:t>фазировки</w:t>
      </w:r>
      <w:proofErr w:type="spellEnd"/>
      <w:r w:rsidRPr="00710EB4">
        <w:rPr>
          <w:rFonts w:cs="Arial"/>
        </w:rPr>
        <w:t>.</w:t>
      </w:r>
    </w:p>
    <w:p w:rsidR="00710EB4" w:rsidRPr="00710EB4" w:rsidRDefault="00710EB4" w:rsidP="00B635A4">
      <w:pPr>
        <w:ind w:firstLine="709"/>
        <w:rPr>
          <w:rFonts w:cs="Arial"/>
        </w:rPr>
      </w:pPr>
      <w:r w:rsidRPr="00710EB4">
        <w:rPr>
          <w:rFonts w:cs="Arial"/>
        </w:rPr>
        <w:t>Акт приемки траншей, каналов, туннелей и блоков под монтаж кабелей.</w:t>
      </w:r>
    </w:p>
    <w:p w:rsidR="00710EB4" w:rsidRPr="00710EB4" w:rsidRDefault="00710EB4" w:rsidP="00B635A4">
      <w:pPr>
        <w:ind w:firstLine="709"/>
        <w:rPr>
          <w:rFonts w:cs="Arial"/>
        </w:rPr>
      </w:pPr>
      <w:r w:rsidRPr="00710EB4">
        <w:rPr>
          <w:rFonts w:cs="Arial"/>
        </w:rPr>
        <w:t>Протокол испытаний силового кабеля напряжением выше 1000 В.</w:t>
      </w:r>
    </w:p>
    <w:p w:rsidR="00710EB4" w:rsidRPr="00710EB4" w:rsidRDefault="00710EB4" w:rsidP="00B635A4">
      <w:pPr>
        <w:ind w:firstLine="709"/>
        <w:rPr>
          <w:rFonts w:cs="Arial"/>
        </w:rPr>
      </w:pPr>
      <w:r w:rsidRPr="00710EB4">
        <w:rPr>
          <w:rFonts w:cs="Arial"/>
        </w:rPr>
        <w:t>Протокол осмотра и проверки сопротивления изоляции кабелей на барабане перед прокладкой.</w:t>
      </w:r>
    </w:p>
    <w:p w:rsidR="00710EB4" w:rsidRPr="00710EB4" w:rsidRDefault="00710EB4" w:rsidP="00B635A4">
      <w:pPr>
        <w:ind w:firstLine="709"/>
        <w:rPr>
          <w:rFonts w:cs="Arial"/>
        </w:rPr>
      </w:pPr>
      <w:r w:rsidRPr="00710EB4">
        <w:rPr>
          <w:rFonts w:cs="Arial"/>
        </w:rPr>
        <w:t>Протокол прогрева кабелей на барабане перед прокладкой при низких температурах.</w:t>
      </w:r>
    </w:p>
    <w:p w:rsidR="00710EB4" w:rsidRPr="00710EB4" w:rsidRDefault="00710EB4" w:rsidP="00B635A4">
      <w:pPr>
        <w:ind w:firstLine="709"/>
        <w:rPr>
          <w:rFonts w:cs="Arial"/>
        </w:rPr>
      </w:pPr>
      <w:r w:rsidRPr="00710EB4">
        <w:rPr>
          <w:rFonts w:cs="Arial"/>
        </w:rPr>
        <w:t>Акт осмотра кабельной канализации в траншеях и каналах перед закрытием.</w:t>
      </w:r>
    </w:p>
    <w:p w:rsidR="00710EB4" w:rsidRPr="00710EB4" w:rsidRDefault="00710EB4" w:rsidP="00B635A4">
      <w:pPr>
        <w:ind w:firstLine="709"/>
        <w:rPr>
          <w:rFonts w:cs="Arial"/>
        </w:rPr>
      </w:pPr>
      <w:r w:rsidRPr="00710EB4">
        <w:rPr>
          <w:rFonts w:cs="Arial"/>
        </w:rPr>
        <w:t>Журнал прокладки кабелей.</w:t>
      </w:r>
    </w:p>
    <w:p w:rsidR="00710EB4" w:rsidRPr="00710EB4" w:rsidRDefault="00710EB4" w:rsidP="00B635A4">
      <w:pPr>
        <w:ind w:firstLine="709"/>
        <w:rPr>
          <w:rFonts w:cs="Arial"/>
        </w:rPr>
      </w:pPr>
      <w:r w:rsidRPr="00710EB4">
        <w:rPr>
          <w:rFonts w:cs="Arial"/>
        </w:rPr>
        <w:t>Журнал монтажа кабельных муфт напряжением выше 1000 В.</w:t>
      </w:r>
    </w:p>
    <w:p w:rsidR="00710EB4" w:rsidRPr="00710EB4" w:rsidRDefault="00710EB4" w:rsidP="00B635A4">
      <w:pPr>
        <w:ind w:firstLine="709"/>
        <w:rPr>
          <w:rFonts w:cs="Arial"/>
        </w:rPr>
      </w:pPr>
      <w:r w:rsidRPr="00710EB4">
        <w:rPr>
          <w:rFonts w:cs="Arial"/>
        </w:rPr>
        <w:t>Акт готовности монолитного бетонного фундамента под опору ВЛ.</w:t>
      </w:r>
    </w:p>
    <w:p w:rsidR="00710EB4" w:rsidRPr="00710EB4" w:rsidRDefault="00710EB4" w:rsidP="00B635A4">
      <w:pPr>
        <w:ind w:firstLine="709"/>
        <w:rPr>
          <w:rFonts w:cs="Arial"/>
        </w:rPr>
      </w:pPr>
      <w:r w:rsidRPr="00710EB4">
        <w:rPr>
          <w:rFonts w:cs="Arial"/>
        </w:rPr>
        <w:t>Акт готовности сборных железобетонных фундаментов под установку опор ВЛ.</w:t>
      </w:r>
    </w:p>
    <w:p w:rsidR="00710EB4" w:rsidRPr="00710EB4" w:rsidRDefault="00710EB4" w:rsidP="00B635A4">
      <w:pPr>
        <w:ind w:firstLine="709"/>
        <w:rPr>
          <w:rFonts w:cs="Arial"/>
        </w:rPr>
      </w:pPr>
      <w:r w:rsidRPr="00710EB4">
        <w:rPr>
          <w:rFonts w:cs="Arial"/>
        </w:rPr>
        <w:t>Ведомость монтажа воздушной линии электропередач.</w:t>
      </w:r>
    </w:p>
    <w:p w:rsidR="00710EB4" w:rsidRPr="00710EB4" w:rsidRDefault="00710EB4" w:rsidP="00B635A4">
      <w:pPr>
        <w:ind w:firstLine="709"/>
        <w:rPr>
          <w:rFonts w:cs="Arial"/>
        </w:rPr>
      </w:pPr>
      <w:r w:rsidRPr="00710EB4">
        <w:rPr>
          <w:rFonts w:cs="Arial"/>
        </w:rPr>
        <w:t xml:space="preserve">Акт замеров в натуре габаритов от проводов </w:t>
      </w:r>
      <w:proofErr w:type="gramStart"/>
      <w:r w:rsidRPr="00710EB4">
        <w:rPr>
          <w:rFonts w:cs="Arial"/>
        </w:rPr>
        <w:t>ВЛ</w:t>
      </w:r>
      <w:proofErr w:type="gramEnd"/>
      <w:r w:rsidRPr="00710EB4">
        <w:rPr>
          <w:rFonts w:cs="Arial"/>
        </w:rPr>
        <w:t xml:space="preserve"> до пересекаемого объекта.</w:t>
      </w:r>
    </w:p>
    <w:p w:rsidR="00B635A4" w:rsidRDefault="00B635A4" w:rsidP="00710EB4">
      <w:pPr>
        <w:pStyle w:val="1"/>
        <w:rPr>
          <w:sz w:val="24"/>
          <w:szCs w:val="24"/>
        </w:rPr>
      </w:pPr>
      <w:bookmarkStart w:id="144" w:name="sub_20005"/>
    </w:p>
    <w:p w:rsidR="00710EB4" w:rsidRPr="00710EB4" w:rsidRDefault="00710EB4" w:rsidP="00710EB4">
      <w:pPr>
        <w:pStyle w:val="1"/>
        <w:rPr>
          <w:sz w:val="24"/>
          <w:szCs w:val="24"/>
        </w:rPr>
      </w:pPr>
      <w:r w:rsidRPr="00710EB4">
        <w:rPr>
          <w:sz w:val="24"/>
          <w:szCs w:val="24"/>
        </w:rPr>
        <w:t>5. Примерный перечень результатов экспертиз, обследований, лабораторных и иных испытаний</w:t>
      </w:r>
    </w:p>
    <w:bookmarkEnd w:id="144"/>
    <w:p w:rsidR="00710EB4" w:rsidRPr="00710EB4" w:rsidRDefault="00710EB4" w:rsidP="00B635A4">
      <w:pPr>
        <w:ind w:firstLine="709"/>
        <w:rPr>
          <w:rFonts w:cs="Arial"/>
        </w:rPr>
      </w:pPr>
    </w:p>
    <w:p w:rsidR="00710EB4" w:rsidRPr="00710EB4" w:rsidRDefault="00710EB4" w:rsidP="00B635A4">
      <w:pPr>
        <w:ind w:firstLine="709"/>
        <w:rPr>
          <w:rFonts w:cs="Arial"/>
        </w:rPr>
      </w:pPr>
      <w:r w:rsidRPr="00710EB4">
        <w:rPr>
          <w:rFonts w:cs="Arial"/>
        </w:rPr>
        <w:t>Акт на огнезащиту древесины.</w:t>
      </w:r>
    </w:p>
    <w:p w:rsidR="00710EB4" w:rsidRPr="00710EB4" w:rsidRDefault="00710EB4" w:rsidP="00B635A4">
      <w:pPr>
        <w:ind w:firstLine="709"/>
        <w:rPr>
          <w:rFonts w:cs="Arial"/>
        </w:rPr>
      </w:pPr>
      <w:r w:rsidRPr="00710EB4">
        <w:rPr>
          <w:rFonts w:cs="Arial"/>
        </w:rPr>
        <w:t>Акт на проверку вентиляционных каналов.</w:t>
      </w:r>
    </w:p>
    <w:p w:rsidR="00710EB4" w:rsidRPr="00710EB4" w:rsidRDefault="00710EB4" w:rsidP="00B635A4">
      <w:pPr>
        <w:ind w:firstLine="709"/>
        <w:rPr>
          <w:rFonts w:cs="Arial"/>
        </w:rPr>
      </w:pPr>
      <w:r w:rsidRPr="00710EB4">
        <w:rPr>
          <w:rFonts w:cs="Arial"/>
        </w:rPr>
        <w:t>Акт проверки мусоропровода.</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лабораторных исследований проб горячей воды.</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лабораторных исследований проб холодной воды.</w:t>
      </w:r>
    </w:p>
    <w:p w:rsidR="00710EB4" w:rsidRPr="00710EB4" w:rsidRDefault="00710EB4" w:rsidP="00B635A4">
      <w:pPr>
        <w:ind w:firstLine="709"/>
        <w:rPr>
          <w:rFonts w:cs="Arial"/>
        </w:rPr>
      </w:pPr>
      <w:r w:rsidRPr="00710EB4">
        <w:rPr>
          <w:rFonts w:cs="Arial"/>
        </w:rPr>
        <w:t>Протокол результатов исследования проб питьевой воды.</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радиологического обследования.</w:t>
      </w:r>
    </w:p>
    <w:p w:rsidR="00710EB4" w:rsidRPr="00710EB4" w:rsidRDefault="00710EB4" w:rsidP="00B635A4">
      <w:pPr>
        <w:ind w:firstLine="709"/>
        <w:rPr>
          <w:rFonts w:cs="Arial"/>
        </w:rPr>
      </w:pPr>
      <w:r w:rsidRPr="00710EB4">
        <w:rPr>
          <w:rFonts w:cs="Arial"/>
        </w:rPr>
        <w:t>Протокол радиологического обследования.</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исследования шума от работы оборудования.</w:t>
      </w:r>
    </w:p>
    <w:p w:rsidR="00710EB4" w:rsidRPr="00710EB4" w:rsidRDefault="00710EB4" w:rsidP="00B635A4">
      <w:pPr>
        <w:ind w:firstLine="709"/>
        <w:rPr>
          <w:rFonts w:cs="Arial"/>
        </w:rPr>
      </w:pPr>
      <w:r w:rsidRPr="00710EB4">
        <w:rPr>
          <w:rFonts w:cs="Arial"/>
        </w:rPr>
        <w:t>Протокол измерения шума в закрытых помещениях.</w:t>
      </w:r>
    </w:p>
    <w:p w:rsidR="00710EB4" w:rsidRPr="00710EB4" w:rsidRDefault="00710EB4" w:rsidP="00B635A4">
      <w:pPr>
        <w:ind w:firstLine="709"/>
        <w:rPr>
          <w:rFonts w:cs="Arial"/>
        </w:rPr>
      </w:pPr>
      <w:r w:rsidRPr="00710EB4">
        <w:rPr>
          <w:rFonts w:cs="Arial"/>
        </w:rPr>
        <w:lastRenderedPageBreak/>
        <w:t>Санитарно-эпидемиологическое заключение по результатам измерения шума на границе санитарно-защитной зоны.</w:t>
      </w:r>
    </w:p>
    <w:p w:rsidR="00710EB4" w:rsidRPr="00710EB4" w:rsidRDefault="00710EB4" w:rsidP="00B635A4">
      <w:pPr>
        <w:ind w:firstLine="709"/>
        <w:rPr>
          <w:rFonts w:cs="Arial"/>
        </w:rPr>
      </w:pPr>
      <w:r w:rsidRPr="00710EB4">
        <w:rPr>
          <w:rFonts w:cs="Arial"/>
        </w:rPr>
        <w:t>Протокол измерения шума на границе санитарно-защитной зоны.</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измерения уровней вибрации от работы оборудования.</w:t>
      </w:r>
    </w:p>
    <w:p w:rsidR="00710EB4" w:rsidRPr="00710EB4" w:rsidRDefault="00710EB4" w:rsidP="00B635A4">
      <w:pPr>
        <w:ind w:firstLine="709"/>
        <w:rPr>
          <w:rFonts w:cs="Arial"/>
        </w:rPr>
      </w:pPr>
      <w:r w:rsidRPr="00710EB4">
        <w:rPr>
          <w:rFonts w:cs="Arial"/>
        </w:rPr>
        <w:t>Протокол измерения вибрации.</w:t>
      </w:r>
    </w:p>
    <w:p w:rsidR="00710EB4" w:rsidRPr="00710EB4" w:rsidRDefault="00710EB4" w:rsidP="00B635A4">
      <w:pPr>
        <w:ind w:firstLine="709"/>
        <w:rPr>
          <w:rFonts w:cs="Arial"/>
        </w:rPr>
      </w:pPr>
      <w:r w:rsidRPr="00710EB4">
        <w:rPr>
          <w:rFonts w:cs="Arial"/>
        </w:rPr>
        <w:t>Протокол измерений освещенности.</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исследования воздуха в закрытых помещениях.</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исследований земельного участка.</w:t>
      </w:r>
    </w:p>
    <w:p w:rsidR="00710EB4" w:rsidRPr="00710EB4" w:rsidRDefault="00710EB4" w:rsidP="00B635A4">
      <w:pPr>
        <w:ind w:firstLine="709"/>
        <w:rPr>
          <w:rFonts w:cs="Arial"/>
        </w:rPr>
      </w:pPr>
      <w:r w:rsidRPr="00710EB4">
        <w:rPr>
          <w:rFonts w:cs="Arial"/>
        </w:rPr>
        <w:t>Протокол лабораторных исследований почвы.</w:t>
      </w:r>
    </w:p>
    <w:p w:rsidR="00710EB4" w:rsidRPr="00710EB4" w:rsidRDefault="00710EB4" w:rsidP="00B635A4">
      <w:pPr>
        <w:ind w:firstLine="709"/>
        <w:rPr>
          <w:rFonts w:cs="Arial"/>
        </w:rPr>
      </w:pPr>
      <w:r w:rsidRPr="00710EB4">
        <w:rPr>
          <w:rFonts w:cs="Arial"/>
        </w:rPr>
        <w:t xml:space="preserve">Акт </w:t>
      </w:r>
      <w:proofErr w:type="spellStart"/>
      <w:r w:rsidRPr="00710EB4">
        <w:rPr>
          <w:rFonts w:cs="Arial"/>
        </w:rPr>
        <w:t>тепловизионного</w:t>
      </w:r>
      <w:proofErr w:type="spellEnd"/>
      <w:r w:rsidRPr="00710EB4">
        <w:rPr>
          <w:rFonts w:cs="Arial"/>
        </w:rPr>
        <w:t xml:space="preserve"> контроля качества тепловой защиты здания.</w:t>
      </w:r>
    </w:p>
    <w:p w:rsidR="00710EB4" w:rsidRPr="00710EB4" w:rsidRDefault="00710EB4" w:rsidP="00B635A4">
      <w:pPr>
        <w:ind w:firstLine="709"/>
        <w:rPr>
          <w:rFonts w:cs="Arial"/>
        </w:rPr>
      </w:pPr>
      <w:r w:rsidRPr="00710EB4">
        <w:rPr>
          <w:rFonts w:cs="Arial"/>
        </w:rPr>
        <w:t>Акт проверки кратности воздухообмена здания за отопительный период и эффективности систем естественной вентиляции.</w:t>
      </w:r>
    </w:p>
    <w:p w:rsidR="00710EB4" w:rsidRPr="00710EB4" w:rsidRDefault="00710EB4" w:rsidP="00B635A4">
      <w:pPr>
        <w:ind w:firstLine="709"/>
        <w:rPr>
          <w:rFonts w:cs="Arial"/>
        </w:rPr>
      </w:pPr>
      <w:r w:rsidRPr="00710EB4">
        <w:rPr>
          <w:rFonts w:cs="Arial"/>
        </w:rPr>
        <w:t>Акт проверки воздухопроницаемости ограждающих конструкций здания.</w:t>
      </w:r>
    </w:p>
    <w:p w:rsidR="00B635A4" w:rsidRDefault="00B635A4" w:rsidP="00710EB4">
      <w:pPr>
        <w:pStyle w:val="1"/>
        <w:rPr>
          <w:sz w:val="24"/>
          <w:szCs w:val="24"/>
        </w:rPr>
      </w:pPr>
      <w:bookmarkStart w:id="145" w:name="sub_20006"/>
    </w:p>
    <w:p w:rsidR="00710EB4" w:rsidRDefault="00710EB4" w:rsidP="00710EB4">
      <w:pPr>
        <w:pStyle w:val="1"/>
        <w:rPr>
          <w:sz w:val="24"/>
          <w:szCs w:val="24"/>
        </w:rPr>
      </w:pPr>
      <w:r w:rsidRPr="00710EB4">
        <w:rPr>
          <w:sz w:val="24"/>
          <w:szCs w:val="24"/>
        </w:rPr>
        <w:t>6. Иные документы, отражающие фактическое исполнение проектных решений</w:t>
      </w:r>
    </w:p>
    <w:p w:rsidR="00B635A4" w:rsidRPr="00B635A4" w:rsidRDefault="00B635A4" w:rsidP="00B635A4"/>
    <w:bookmarkEnd w:id="145"/>
    <w:p w:rsidR="00710EB4" w:rsidRPr="00710EB4" w:rsidRDefault="00710EB4" w:rsidP="00B635A4">
      <w:pPr>
        <w:ind w:firstLine="709"/>
        <w:rPr>
          <w:rFonts w:cs="Arial"/>
        </w:rPr>
      </w:pPr>
      <w:r w:rsidRPr="00710EB4">
        <w:rPr>
          <w:rFonts w:cs="Arial"/>
        </w:rPr>
        <w:t>Паспорт вентиляционной системы.</w:t>
      </w:r>
    </w:p>
    <w:p w:rsidR="00710EB4" w:rsidRPr="00710EB4" w:rsidRDefault="00710EB4" w:rsidP="00B635A4">
      <w:pPr>
        <w:ind w:firstLine="709"/>
        <w:rPr>
          <w:rFonts w:cs="Arial"/>
        </w:rPr>
      </w:pPr>
      <w:r w:rsidRPr="00710EB4">
        <w:rPr>
          <w:rFonts w:cs="Arial"/>
        </w:rPr>
        <w:t>Акт приемки лифта в эксплуатацию.</w:t>
      </w:r>
    </w:p>
    <w:p w:rsidR="00710EB4" w:rsidRPr="00710EB4" w:rsidRDefault="00710EB4" w:rsidP="00B635A4">
      <w:pPr>
        <w:ind w:firstLine="709"/>
        <w:rPr>
          <w:rFonts w:cs="Arial"/>
        </w:rPr>
      </w:pPr>
      <w:r w:rsidRPr="00710EB4">
        <w:rPr>
          <w:rFonts w:cs="Arial"/>
        </w:rPr>
        <w:t>Акт приемки в эксплуатацию системы АППЗ.</w:t>
      </w:r>
    </w:p>
    <w:p w:rsidR="00710EB4" w:rsidRPr="00710EB4" w:rsidRDefault="00710EB4" w:rsidP="00B635A4">
      <w:pPr>
        <w:ind w:firstLine="709"/>
        <w:rPr>
          <w:rFonts w:cs="Arial"/>
        </w:rPr>
      </w:pPr>
      <w:r w:rsidRPr="00710EB4">
        <w:rPr>
          <w:rFonts w:cs="Arial"/>
        </w:rPr>
        <w:t>Акт приемки установки пожарной сигнализации.</w:t>
      </w:r>
    </w:p>
    <w:p w:rsidR="00710EB4" w:rsidRPr="00710EB4" w:rsidRDefault="00710EB4" w:rsidP="00B635A4">
      <w:pPr>
        <w:ind w:firstLine="709"/>
        <w:rPr>
          <w:rFonts w:cs="Arial"/>
        </w:rPr>
      </w:pPr>
      <w:r w:rsidRPr="00710EB4">
        <w:rPr>
          <w:rFonts w:cs="Arial"/>
        </w:rPr>
        <w:t>Акт проведения комплексного опробования автоматической установки пожаротушения.</w:t>
      </w:r>
    </w:p>
    <w:p w:rsidR="00710EB4" w:rsidRPr="00710EB4" w:rsidRDefault="00710EB4" w:rsidP="00B635A4">
      <w:pPr>
        <w:ind w:firstLine="709"/>
        <w:rPr>
          <w:rFonts w:cs="Arial"/>
        </w:rPr>
      </w:pPr>
      <w:r w:rsidRPr="00710EB4">
        <w:rPr>
          <w:rFonts w:cs="Arial"/>
        </w:rPr>
        <w:t>Акт приемки системы кабельного телевидения.</w:t>
      </w:r>
    </w:p>
    <w:p w:rsidR="00710EB4" w:rsidRPr="00710EB4" w:rsidRDefault="00710EB4" w:rsidP="00B635A4">
      <w:pPr>
        <w:ind w:firstLine="709"/>
        <w:rPr>
          <w:rFonts w:cs="Arial"/>
        </w:rPr>
      </w:pPr>
      <w:r w:rsidRPr="00710EB4">
        <w:rPr>
          <w:rFonts w:cs="Arial"/>
        </w:rPr>
        <w:t>Акт приемки радиовещания.</w:t>
      </w:r>
    </w:p>
    <w:p w:rsidR="00710EB4" w:rsidRPr="00710EB4" w:rsidRDefault="00710EB4" w:rsidP="00B635A4">
      <w:pPr>
        <w:ind w:firstLine="709"/>
        <w:rPr>
          <w:rFonts w:cs="Arial"/>
        </w:rPr>
      </w:pPr>
      <w:r w:rsidRPr="00710EB4">
        <w:rPr>
          <w:rFonts w:cs="Arial"/>
        </w:rPr>
        <w:t xml:space="preserve">Акт приемки системы </w:t>
      </w:r>
      <w:proofErr w:type="spellStart"/>
      <w:r w:rsidRPr="00710EB4">
        <w:rPr>
          <w:rFonts w:cs="Arial"/>
        </w:rPr>
        <w:t>дымоудаления</w:t>
      </w:r>
      <w:proofErr w:type="spellEnd"/>
      <w:r w:rsidRPr="00710EB4">
        <w:rPr>
          <w:rFonts w:cs="Arial"/>
        </w:rPr>
        <w:t>.</w:t>
      </w:r>
    </w:p>
    <w:p w:rsidR="00710EB4" w:rsidRPr="00710EB4" w:rsidRDefault="00710EB4" w:rsidP="00B635A4">
      <w:pPr>
        <w:ind w:firstLine="709"/>
        <w:rPr>
          <w:rFonts w:cs="Arial"/>
        </w:rPr>
      </w:pPr>
      <w:r w:rsidRPr="00710EB4">
        <w:rPr>
          <w:rFonts w:cs="Arial"/>
        </w:rPr>
        <w:t xml:space="preserve">Акт приемки в наладочную эксплуатацию теплового ввода, </w:t>
      </w:r>
      <w:proofErr w:type="spellStart"/>
      <w:r w:rsidRPr="00710EB4">
        <w:rPr>
          <w:rFonts w:cs="Arial"/>
        </w:rPr>
        <w:t>теплоцентра</w:t>
      </w:r>
      <w:proofErr w:type="spellEnd"/>
      <w:r w:rsidRPr="00710EB4">
        <w:rPr>
          <w:rFonts w:cs="Arial"/>
        </w:rPr>
        <w:t>, системы отопления и горячего водоснабжения.</w:t>
      </w:r>
    </w:p>
    <w:p w:rsidR="00710EB4" w:rsidRPr="00710EB4" w:rsidRDefault="00710EB4" w:rsidP="00B635A4">
      <w:pPr>
        <w:ind w:firstLine="709"/>
        <w:rPr>
          <w:rFonts w:cs="Arial"/>
        </w:rPr>
      </w:pPr>
      <w:r w:rsidRPr="00710EB4">
        <w:rPr>
          <w:rFonts w:cs="Arial"/>
        </w:rPr>
        <w:t>Акт приемки законченного строительством объекта теплоснабжения.</w:t>
      </w:r>
    </w:p>
    <w:p w:rsidR="00710EB4" w:rsidRPr="00710EB4" w:rsidRDefault="00710EB4" w:rsidP="00B635A4">
      <w:pPr>
        <w:ind w:firstLine="709"/>
        <w:rPr>
          <w:rFonts w:cs="Arial"/>
        </w:rPr>
      </w:pPr>
      <w:r w:rsidRPr="00710EB4">
        <w:rPr>
          <w:rFonts w:cs="Arial"/>
        </w:rPr>
        <w:t>Акт технической приемки общесплавной канализации.</w:t>
      </w:r>
    </w:p>
    <w:p w:rsidR="00710EB4" w:rsidRPr="00710EB4" w:rsidRDefault="00710EB4" w:rsidP="00B635A4">
      <w:pPr>
        <w:ind w:firstLine="709"/>
        <w:rPr>
          <w:rFonts w:cs="Arial"/>
        </w:rPr>
      </w:pPr>
      <w:r w:rsidRPr="00710EB4">
        <w:rPr>
          <w:rFonts w:cs="Arial"/>
        </w:rPr>
        <w:t>Акт приемки телефонной канализации.</w:t>
      </w:r>
    </w:p>
    <w:p w:rsidR="00710EB4" w:rsidRPr="00710EB4" w:rsidRDefault="00710EB4" w:rsidP="00B635A4">
      <w:pPr>
        <w:ind w:firstLine="709"/>
        <w:rPr>
          <w:rFonts w:cs="Arial"/>
        </w:rPr>
      </w:pPr>
      <w:r w:rsidRPr="00710EB4">
        <w:rPr>
          <w:rFonts w:cs="Arial"/>
        </w:rPr>
        <w:t>Акт приемки телефонизации.</w:t>
      </w:r>
    </w:p>
    <w:p w:rsidR="00710EB4" w:rsidRPr="00710EB4" w:rsidRDefault="00710EB4" w:rsidP="00B635A4">
      <w:pPr>
        <w:ind w:firstLine="709"/>
        <w:rPr>
          <w:rFonts w:cs="Arial"/>
        </w:rPr>
      </w:pPr>
      <w:r w:rsidRPr="00710EB4">
        <w:rPr>
          <w:rFonts w:cs="Arial"/>
        </w:rPr>
        <w:t>Справка на мощность.</w:t>
      </w:r>
    </w:p>
    <w:p w:rsidR="00710EB4" w:rsidRPr="00710EB4" w:rsidRDefault="00710EB4" w:rsidP="00B635A4">
      <w:pPr>
        <w:ind w:firstLine="709"/>
        <w:rPr>
          <w:rFonts w:cs="Arial"/>
        </w:rPr>
      </w:pPr>
      <w:r w:rsidRPr="00710EB4">
        <w:rPr>
          <w:rFonts w:cs="Arial"/>
        </w:rPr>
        <w:t>Акт приемки фасадов здания.</w:t>
      </w:r>
    </w:p>
    <w:p w:rsidR="00710EB4" w:rsidRPr="00710EB4" w:rsidRDefault="00710EB4" w:rsidP="00B635A4">
      <w:pPr>
        <w:ind w:firstLine="709"/>
        <w:rPr>
          <w:rFonts w:cs="Arial"/>
        </w:rPr>
      </w:pPr>
      <w:r w:rsidRPr="00710EB4">
        <w:rPr>
          <w:rFonts w:cs="Arial"/>
        </w:rPr>
        <w:t>Акт приемки благоустройства.</w:t>
      </w:r>
    </w:p>
    <w:p w:rsidR="00710EB4" w:rsidRPr="00710EB4" w:rsidRDefault="00710EB4" w:rsidP="00B635A4">
      <w:pPr>
        <w:ind w:firstLine="709"/>
        <w:rPr>
          <w:rFonts w:cs="Arial"/>
        </w:rPr>
      </w:pPr>
      <w:r w:rsidRPr="00710EB4">
        <w:rPr>
          <w:rFonts w:cs="Arial"/>
        </w:rPr>
        <w:t>Справка по данным технической инвентаризации.</w:t>
      </w:r>
    </w:p>
    <w:p w:rsidR="00710EB4" w:rsidRPr="00710EB4" w:rsidRDefault="00710EB4" w:rsidP="00B635A4">
      <w:pPr>
        <w:ind w:firstLine="709"/>
        <w:rPr>
          <w:rFonts w:cs="Arial"/>
        </w:rPr>
      </w:pPr>
      <w:r w:rsidRPr="00710EB4">
        <w:rPr>
          <w:rFonts w:cs="Arial"/>
        </w:rPr>
        <w:t>Справка о фактической стоимости строительства.</w:t>
      </w:r>
    </w:p>
    <w:p w:rsidR="00710EB4" w:rsidRPr="00710EB4" w:rsidRDefault="00710EB4" w:rsidP="00B635A4">
      <w:pPr>
        <w:ind w:firstLine="709"/>
        <w:rPr>
          <w:rFonts w:cs="Arial"/>
        </w:rPr>
      </w:pPr>
      <w:r w:rsidRPr="00710EB4">
        <w:rPr>
          <w:rFonts w:cs="Arial"/>
        </w:rPr>
        <w:t>Энергетический паспорт здания.</w:t>
      </w:r>
    </w:p>
    <w:p w:rsidR="00710EB4" w:rsidRPr="00710EB4" w:rsidRDefault="00710EB4" w:rsidP="00B635A4">
      <w:pPr>
        <w:ind w:firstLine="709"/>
        <w:rPr>
          <w:rFonts w:cs="Arial"/>
        </w:rPr>
      </w:pPr>
      <w:bookmarkStart w:id="146" w:name="sub_111"/>
      <w:r w:rsidRPr="00710EB4">
        <w:rPr>
          <w:rStyle w:val="af3"/>
          <w:rFonts w:cs="Arial"/>
          <w:bCs/>
        </w:rPr>
        <w:t>*</w:t>
      </w:r>
      <w:r w:rsidRPr="00710EB4">
        <w:rPr>
          <w:rFonts w:cs="Arial"/>
        </w:rPr>
        <w:t xml:space="preserve"> данный перечень не является исчерпывающим, так как в зависимости от характера строительства могут выявиться дополнительные скрытые работы, на которые также должны составляться акты освидетельствования</w:t>
      </w:r>
      <w:bookmarkEnd w:id="146"/>
      <w:r w:rsidRPr="00710EB4">
        <w:rPr>
          <w:rFonts w:cs="Arial"/>
        </w:rPr>
        <w:t>.</w:t>
      </w:r>
    </w:p>
    <w:p w:rsidR="00F732C4" w:rsidRPr="00710EB4" w:rsidRDefault="00F732C4" w:rsidP="00497808">
      <w:pPr>
        <w:rPr>
          <w:rFonts w:cs="Arial"/>
        </w:rPr>
      </w:pPr>
    </w:p>
    <w:sectPr w:rsidR="00F732C4" w:rsidRPr="00710EB4" w:rsidSect="00710EB4">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86198"/>
    <w:multiLevelType w:val="hybridMultilevel"/>
    <w:tmpl w:val="5E320F68"/>
    <w:lvl w:ilvl="0" w:tplc="60527DD8">
      <w:start w:val="1"/>
      <w:numFmt w:val="decimal"/>
      <w:lvlText w:val="%1."/>
      <w:lvlJc w:val="left"/>
      <w:pPr>
        <w:ind w:left="928" w:hanging="360"/>
      </w:pPr>
      <w:rPr>
        <w:lang w:val="ru-RU"/>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63074F57"/>
    <w:multiLevelType w:val="hybridMultilevel"/>
    <w:tmpl w:val="0A1C0DCA"/>
    <w:lvl w:ilvl="0" w:tplc="80FCB67A">
      <w:start w:val="2"/>
      <w:numFmt w:val="decimal"/>
      <w:suff w:val="space"/>
      <w:lvlText w:val="%1."/>
      <w:lvlJc w:val="left"/>
      <w:pPr>
        <w:ind w:left="3763" w:hanging="360"/>
      </w:pPr>
      <w:rPr>
        <w:rFonts w:cs="Times New Roman"/>
        <w:b w:val="0"/>
      </w:rPr>
    </w:lvl>
    <w:lvl w:ilvl="1" w:tplc="8BE67916">
      <w:start w:val="1"/>
      <w:numFmt w:val="decimal"/>
      <w:suff w:val="space"/>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nsid w:val="6C7F0C34"/>
    <w:multiLevelType w:val="hybridMultilevel"/>
    <w:tmpl w:val="4DFE6BC6"/>
    <w:lvl w:ilvl="0" w:tplc="77E034D6">
      <w:start w:val="1"/>
      <w:numFmt w:val="decimal"/>
      <w:suff w:val="space"/>
      <w:lvlText w:val="%1."/>
      <w:lvlJc w:val="left"/>
      <w:pPr>
        <w:ind w:left="927" w:hanging="360"/>
      </w:pPr>
      <w:rPr>
        <w:rFonts w:cs="Times New Roman"/>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attachedTemplate r:id="rId1"/>
  <w:defaultTabStop w:val="708"/>
  <w:characterSpacingControl w:val="doNotCompress"/>
  <w:compat/>
  <w:rsids>
    <w:rsidRoot w:val="008A3368"/>
    <w:rsid w:val="003A22B9"/>
    <w:rsid w:val="00497808"/>
    <w:rsid w:val="0060580F"/>
    <w:rsid w:val="006631A2"/>
    <w:rsid w:val="006C7CC8"/>
    <w:rsid w:val="00710EB4"/>
    <w:rsid w:val="007B759B"/>
    <w:rsid w:val="00804D8D"/>
    <w:rsid w:val="00852163"/>
    <w:rsid w:val="008A3368"/>
    <w:rsid w:val="008E0E92"/>
    <w:rsid w:val="009C5165"/>
    <w:rsid w:val="00A75856"/>
    <w:rsid w:val="00B635A4"/>
    <w:rsid w:val="00BA5CE0"/>
    <w:rsid w:val="00C04E8F"/>
    <w:rsid w:val="00DA5FBA"/>
    <w:rsid w:val="00DE7730"/>
    <w:rsid w:val="00E47F6B"/>
    <w:rsid w:val="00E81488"/>
    <w:rsid w:val="00EF4C98"/>
    <w:rsid w:val="00F732C4"/>
    <w:rsid w:val="00FF6D3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C7CC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6C7CC8"/>
    <w:pPr>
      <w:jc w:val="center"/>
      <w:outlineLvl w:val="0"/>
    </w:pPr>
    <w:rPr>
      <w:rFonts w:cs="Arial"/>
      <w:b/>
      <w:bCs/>
      <w:kern w:val="32"/>
      <w:sz w:val="32"/>
      <w:szCs w:val="32"/>
    </w:rPr>
  </w:style>
  <w:style w:type="paragraph" w:styleId="2">
    <w:name w:val="heading 2"/>
    <w:aliases w:val="!Разделы документа"/>
    <w:basedOn w:val="a"/>
    <w:link w:val="20"/>
    <w:qFormat/>
    <w:rsid w:val="006C7CC8"/>
    <w:pPr>
      <w:jc w:val="center"/>
      <w:outlineLvl w:val="1"/>
    </w:pPr>
    <w:rPr>
      <w:rFonts w:cs="Arial"/>
      <w:b/>
      <w:bCs/>
      <w:iCs/>
      <w:sz w:val="30"/>
      <w:szCs w:val="28"/>
    </w:rPr>
  </w:style>
  <w:style w:type="paragraph" w:styleId="3">
    <w:name w:val="heading 3"/>
    <w:aliases w:val="!Главы документа"/>
    <w:basedOn w:val="a"/>
    <w:link w:val="30"/>
    <w:qFormat/>
    <w:rsid w:val="006C7CC8"/>
    <w:pPr>
      <w:outlineLvl w:val="2"/>
    </w:pPr>
    <w:rPr>
      <w:rFonts w:cs="Arial"/>
      <w:b/>
      <w:bCs/>
      <w:sz w:val="28"/>
      <w:szCs w:val="26"/>
    </w:rPr>
  </w:style>
  <w:style w:type="paragraph" w:styleId="4">
    <w:name w:val="heading 4"/>
    <w:aliases w:val="!Параграфы/Статьи документа"/>
    <w:basedOn w:val="a"/>
    <w:link w:val="40"/>
    <w:qFormat/>
    <w:rsid w:val="006C7CC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710EB4"/>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10EB4"/>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497808"/>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10EB4"/>
    <w:rPr>
      <w:rFonts w:ascii="Arial" w:eastAsia="Times New Roman" w:hAnsi="Arial" w:cs="Times New Roman"/>
      <w:b/>
      <w:bCs/>
      <w:sz w:val="26"/>
      <w:szCs w:val="28"/>
      <w:lang w:eastAsia="ru-RU"/>
    </w:rPr>
  </w:style>
  <w:style w:type="paragraph" w:styleId="a3">
    <w:name w:val="Subtitle"/>
    <w:basedOn w:val="a"/>
    <w:link w:val="a4"/>
    <w:qFormat/>
    <w:rsid w:val="00497808"/>
    <w:pPr>
      <w:jc w:val="center"/>
    </w:pPr>
    <w:rPr>
      <w:sz w:val="28"/>
      <w:lang/>
    </w:rPr>
  </w:style>
  <w:style w:type="character" w:customStyle="1" w:styleId="a4">
    <w:name w:val="Подзаголовок Знак"/>
    <w:basedOn w:val="a0"/>
    <w:link w:val="a3"/>
    <w:rsid w:val="00497808"/>
    <w:rPr>
      <w:rFonts w:ascii="Times New Roman" w:eastAsia="Times New Roman" w:hAnsi="Times New Roman" w:cs="Times New Roman"/>
      <w:sz w:val="28"/>
      <w:szCs w:val="24"/>
      <w:lang/>
    </w:rPr>
  </w:style>
  <w:style w:type="paragraph" w:customStyle="1" w:styleId="caaieiaie1">
    <w:name w:val="caaieiaie 1"/>
    <w:basedOn w:val="a"/>
    <w:next w:val="a"/>
    <w:rsid w:val="00497808"/>
    <w:pPr>
      <w:keepNext/>
      <w:jc w:val="center"/>
    </w:pPr>
    <w:rPr>
      <w:sz w:val="28"/>
    </w:rPr>
  </w:style>
  <w:style w:type="paragraph" w:customStyle="1" w:styleId="11">
    <w:name w:val="Обычный1"/>
    <w:rsid w:val="00497808"/>
    <w:pPr>
      <w:snapToGrid w:val="0"/>
      <w:spacing w:before="100" w:after="100" w:line="240" w:lineRule="auto"/>
    </w:pPr>
    <w:rPr>
      <w:rFonts w:ascii="Times New Roman" w:eastAsia="Times New Roman" w:hAnsi="Times New Roman" w:cs="Times New Roman"/>
      <w:sz w:val="24"/>
      <w:szCs w:val="20"/>
      <w:lang w:eastAsia="ru-RU"/>
    </w:rPr>
  </w:style>
  <w:style w:type="character" w:styleId="HTML">
    <w:name w:val="HTML Variable"/>
    <w:aliases w:val="!Ссылки в документе"/>
    <w:basedOn w:val="a0"/>
    <w:rsid w:val="006C7CC8"/>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6C7CC8"/>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710EB4"/>
    <w:rPr>
      <w:rFonts w:ascii="Courier" w:eastAsia="Times New Roman" w:hAnsi="Courier" w:cs="Times New Roman"/>
      <w:szCs w:val="20"/>
      <w:lang w:eastAsia="ru-RU"/>
    </w:rPr>
  </w:style>
  <w:style w:type="paragraph" w:customStyle="1" w:styleId="Title">
    <w:name w:val="Title!Название НПА"/>
    <w:basedOn w:val="a"/>
    <w:rsid w:val="006C7CC8"/>
    <w:pPr>
      <w:spacing w:before="240" w:after="60"/>
      <w:jc w:val="center"/>
      <w:outlineLvl w:val="0"/>
    </w:pPr>
    <w:rPr>
      <w:rFonts w:cs="Arial"/>
      <w:b/>
      <w:bCs/>
      <w:kern w:val="28"/>
      <w:sz w:val="32"/>
      <w:szCs w:val="32"/>
    </w:rPr>
  </w:style>
  <w:style w:type="character" w:styleId="a7">
    <w:name w:val="Hyperlink"/>
    <w:basedOn w:val="a0"/>
    <w:rsid w:val="006C7CC8"/>
    <w:rPr>
      <w:color w:val="0000FF"/>
      <w:u w:val="none"/>
    </w:rPr>
  </w:style>
  <w:style w:type="paragraph" w:customStyle="1" w:styleId="Application">
    <w:name w:val="Application!Приложение"/>
    <w:rsid w:val="006C7CC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6C7CC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6C7CC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6C7CC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6C7CC8"/>
    <w:rPr>
      <w:sz w:val="28"/>
    </w:rPr>
  </w:style>
  <w:style w:type="character" w:customStyle="1" w:styleId="a8">
    <w:name w:val="Верхний колонтитул Знак"/>
    <w:basedOn w:val="a0"/>
    <w:link w:val="a9"/>
    <w:uiPriority w:val="99"/>
    <w:semiHidden/>
    <w:rsid w:val="00710EB4"/>
    <w:rPr>
      <w:rFonts w:ascii="Arial" w:eastAsia="Times New Roman" w:hAnsi="Arial" w:cs="Times New Roman"/>
      <w:sz w:val="24"/>
      <w:szCs w:val="24"/>
      <w:lang w:eastAsia="ru-RU"/>
    </w:rPr>
  </w:style>
  <w:style w:type="paragraph" w:styleId="a9">
    <w:name w:val="header"/>
    <w:basedOn w:val="a"/>
    <w:link w:val="a8"/>
    <w:uiPriority w:val="99"/>
    <w:semiHidden/>
    <w:unhideWhenUsed/>
    <w:rsid w:val="00710EB4"/>
    <w:pPr>
      <w:tabs>
        <w:tab w:val="center" w:pos="4677"/>
        <w:tab w:val="right" w:pos="9355"/>
      </w:tabs>
    </w:pPr>
  </w:style>
  <w:style w:type="character" w:customStyle="1" w:styleId="aa">
    <w:name w:val="Нижний колонтитул Знак"/>
    <w:basedOn w:val="a0"/>
    <w:link w:val="ab"/>
    <w:uiPriority w:val="99"/>
    <w:semiHidden/>
    <w:rsid w:val="00710EB4"/>
    <w:rPr>
      <w:rFonts w:ascii="Arial" w:eastAsia="Times New Roman" w:hAnsi="Arial" w:cs="Times New Roman"/>
      <w:sz w:val="24"/>
      <w:szCs w:val="24"/>
      <w:lang w:eastAsia="ru-RU"/>
    </w:rPr>
  </w:style>
  <w:style w:type="paragraph" w:styleId="ab">
    <w:name w:val="footer"/>
    <w:basedOn w:val="a"/>
    <w:link w:val="aa"/>
    <w:uiPriority w:val="99"/>
    <w:semiHidden/>
    <w:unhideWhenUsed/>
    <w:rsid w:val="00710EB4"/>
    <w:pPr>
      <w:tabs>
        <w:tab w:val="center" w:pos="4677"/>
        <w:tab w:val="right" w:pos="9355"/>
      </w:tabs>
    </w:pPr>
  </w:style>
  <w:style w:type="paragraph" w:styleId="ac">
    <w:name w:val="Balloon Text"/>
    <w:basedOn w:val="a"/>
    <w:link w:val="ad"/>
    <w:uiPriority w:val="99"/>
    <w:semiHidden/>
    <w:unhideWhenUsed/>
    <w:rsid w:val="00710EB4"/>
    <w:rPr>
      <w:rFonts w:ascii="Segoe UI" w:hAnsi="Segoe UI" w:cs="Segoe UI"/>
      <w:sz w:val="18"/>
      <w:szCs w:val="18"/>
    </w:rPr>
  </w:style>
  <w:style w:type="character" w:customStyle="1" w:styleId="ad">
    <w:name w:val="Текст выноски Знак"/>
    <w:basedOn w:val="a0"/>
    <w:link w:val="ac"/>
    <w:uiPriority w:val="99"/>
    <w:semiHidden/>
    <w:rsid w:val="00710EB4"/>
    <w:rPr>
      <w:rFonts w:ascii="Segoe UI" w:eastAsia="Times New Roman" w:hAnsi="Segoe UI" w:cs="Segoe UI"/>
      <w:sz w:val="18"/>
      <w:szCs w:val="18"/>
      <w:lang w:eastAsia="ru-RU"/>
    </w:rPr>
  </w:style>
  <w:style w:type="paragraph" w:customStyle="1" w:styleId="ae">
    <w:name w:val="Текст (справка)"/>
    <w:basedOn w:val="a"/>
    <w:next w:val="a"/>
    <w:uiPriority w:val="99"/>
    <w:rsid w:val="00710EB4"/>
    <w:pPr>
      <w:ind w:left="170" w:right="170" w:firstLine="0"/>
      <w:jc w:val="left"/>
    </w:pPr>
  </w:style>
  <w:style w:type="paragraph" w:customStyle="1" w:styleId="af">
    <w:name w:val="Комментарий"/>
    <w:basedOn w:val="ae"/>
    <w:next w:val="a"/>
    <w:uiPriority w:val="99"/>
    <w:rsid w:val="00710EB4"/>
    <w:pPr>
      <w:shd w:val="clear" w:color="auto" w:fill="F0F0F0"/>
      <w:spacing w:before="75"/>
      <w:ind w:right="0"/>
      <w:jc w:val="both"/>
    </w:pPr>
    <w:rPr>
      <w:color w:val="353842"/>
    </w:rPr>
  </w:style>
  <w:style w:type="paragraph" w:customStyle="1" w:styleId="af0">
    <w:name w:val="Информация об изменениях документа"/>
    <w:basedOn w:val="af"/>
    <w:next w:val="a"/>
    <w:uiPriority w:val="99"/>
    <w:rsid w:val="00710EB4"/>
    <w:rPr>
      <w:i/>
      <w:iCs/>
    </w:rPr>
  </w:style>
  <w:style w:type="paragraph" w:customStyle="1" w:styleId="af1">
    <w:name w:val="Нормальный (таблица)"/>
    <w:basedOn w:val="a"/>
    <w:next w:val="a"/>
    <w:uiPriority w:val="99"/>
    <w:rsid w:val="00710EB4"/>
    <w:pPr>
      <w:ind w:firstLine="0"/>
    </w:pPr>
  </w:style>
  <w:style w:type="paragraph" w:customStyle="1" w:styleId="af2">
    <w:name w:val="Прижатый влево"/>
    <w:basedOn w:val="a"/>
    <w:next w:val="a"/>
    <w:uiPriority w:val="99"/>
    <w:rsid w:val="00710EB4"/>
    <w:pPr>
      <w:ind w:firstLine="0"/>
      <w:jc w:val="left"/>
    </w:pPr>
  </w:style>
  <w:style w:type="paragraph" w:customStyle="1" w:styleId="ConsPlusTitle">
    <w:name w:val="ConsPlusTitle"/>
    <w:rsid w:val="00710EB4"/>
    <w:pPr>
      <w:widowControl w:val="0"/>
      <w:autoSpaceDE w:val="0"/>
      <w:autoSpaceDN w:val="0"/>
      <w:spacing w:after="0" w:line="240" w:lineRule="auto"/>
    </w:pPr>
    <w:rPr>
      <w:rFonts w:ascii="Times New Roman" w:eastAsia="Times New Roman" w:hAnsi="Times New Roman" w:cs="Times New Roman"/>
      <w:b/>
      <w:sz w:val="24"/>
      <w:szCs w:val="20"/>
      <w:lang w:eastAsia="ru-RU"/>
    </w:rPr>
  </w:style>
  <w:style w:type="paragraph" w:customStyle="1" w:styleId="ConsPlusNormal">
    <w:name w:val="ConsPlusNormal"/>
    <w:rsid w:val="00710EB4"/>
    <w:pPr>
      <w:widowControl w:val="0"/>
      <w:autoSpaceDE w:val="0"/>
      <w:autoSpaceDN w:val="0"/>
      <w:spacing w:after="0" w:line="240" w:lineRule="auto"/>
    </w:pPr>
    <w:rPr>
      <w:rFonts w:ascii="Times New Roman" w:eastAsia="Times New Roman" w:hAnsi="Times New Roman" w:cs="Times New Roman"/>
      <w:sz w:val="24"/>
      <w:szCs w:val="20"/>
      <w:lang w:eastAsia="ru-RU"/>
    </w:rPr>
  </w:style>
  <w:style w:type="character" w:customStyle="1" w:styleId="af3">
    <w:name w:val="Цветовое выделение"/>
    <w:uiPriority w:val="99"/>
    <w:rsid w:val="00710EB4"/>
    <w:rPr>
      <w:b/>
      <w:bCs w:val="0"/>
      <w:color w:val="000000"/>
    </w:rPr>
  </w:style>
  <w:style w:type="character" w:customStyle="1" w:styleId="af4">
    <w:name w:val="Гипертекстовая ссылка"/>
    <w:uiPriority w:val="99"/>
    <w:rsid w:val="00710EB4"/>
    <w:rPr>
      <w:color w:val="000000"/>
    </w:rPr>
  </w:style>
  <w:style w:type="character" w:customStyle="1" w:styleId="af5">
    <w:name w:val="Цветовое выделение для Текст"/>
    <w:uiPriority w:val="99"/>
    <w:rsid w:val="00710EB4"/>
  </w:style>
  <w:style w:type="paragraph" w:styleId="af6">
    <w:name w:val="List Paragraph"/>
    <w:basedOn w:val="a"/>
    <w:uiPriority w:val="34"/>
    <w:qFormat/>
    <w:rsid w:val="00B635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C7CC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6C7CC8"/>
    <w:pPr>
      <w:jc w:val="center"/>
      <w:outlineLvl w:val="0"/>
    </w:pPr>
    <w:rPr>
      <w:rFonts w:cs="Arial"/>
      <w:b/>
      <w:bCs/>
      <w:kern w:val="32"/>
      <w:sz w:val="32"/>
      <w:szCs w:val="32"/>
    </w:rPr>
  </w:style>
  <w:style w:type="paragraph" w:styleId="2">
    <w:name w:val="heading 2"/>
    <w:aliases w:val="!Разделы документа"/>
    <w:basedOn w:val="a"/>
    <w:link w:val="20"/>
    <w:qFormat/>
    <w:rsid w:val="006C7CC8"/>
    <w:pPr>
      <w:jc w:val="center"/>
      <w:outlineLvl w:val="1"/>
    </w:pPr>
    <w:rPr>
      <w:rFonts w:cs="Arial"/>
      <w:b/>
      <w:bCs/>
      <w:iCs/>
      <w:sz w:val="30"/>
      <w:szCs w:val="28"/>
    </w:rPr>
  </w:style>
  <w:style w:type="paragraph" w:styleId="3">
    <w:name w:val="heading 3"/>
    <w:aliases w:val="!Главы документа"/>
    <w:basedOn w:val="a"/>
    <w:link w:val="30"/>
    <w:qFormat/>
    <w:rsid w:val="006C7CC8"/>
    <w:pPr>
      <w:outlineLvl w:val="2"/>
    </w:pPr>
    <w:rPr>
      <w:rFonts w:cs="Arial"/>
      <w:b/>
      <w:bCs/>
      <w:sz w:val="28"/>
      <w:szCs w:val="26"/>
    </w:rPr>
  </w:style>
  <w:style w:type="paragraph" w:styleId="4">
    <w:name w:val="heading 4"/>
    <w:aliases w:val="!Параграфы/Статьи документа"/>
    <w:basedOn w:val="a"/>
    <w:link w:val="40"/>
    <w:qFormat/>
    <w:rsid w:val="006C7CC8"/>
    <w:pPr>
      <w:outlineLvl w:val="3"/>
    </w:pPr>
    <w:rPr>
      <w:b/>
      <w:bCs/>
      <w:sz w:val="26"/>
      <w:szCs w:val="28"/>
    </w:rPr>
  </w:style>
  <w:style w:type="character" w:default="1" w:styleId="a0">
    <w:name w:val="Default Paragraph Font"/>
    <w:semiHidden/>
    <w:rsid w:val="006C7CC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6C7CC8"/>
  </w:style>
  <w:style w:type="character" w:customStyle="1" w:styleId="10">
    <w:name w:val="Заголовок 1 Знак"/>
    <w:aliases w:val="!Части документа Знак"/>
    <w:basedOn w:val="a0"/>
    <w:link w:val="1"/>
    <w:rsid w:val="00710EB4"/>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10EB4"/>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497808"/>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10EB4"/>
    <w:rPr>
      <w:rFonts w:ascii="Arial" w:eastAsia="Times New Roman" w:hAnsi="Arial" w:cs="Times New Roman"/>
      <w:b/>
      <w:bCs/>
      <w:sz w:val="26"/>
      <w:szCs w:val="28"/>
      <w:lang w:eastAsia="ru-RU"/>
    </w:rPr>
  </w:style>
  <w:style w:type="paragraph" w:styleId="a3">
    <w:name w:val="Subtitle"/>
    <w:basedOn w:val="a"/>
    <w:link w:val="a4"/>
    <w:qFormat/>
    <w:rsid w:val="00497808"/>
    <w:pPr>
      <w:jc w:val="center"/>
    </w:pPr>
    <w:rPr>
      <w:sz w:val="28"/>
      <w:lang w:val="x-none" w:eastAsia="x-none"/>
    </w:rPr>
  </w:style>
  <w:style w:type="character" w:customStyle="1" w:styleId="a4">
    <w:name w:val="Подзаголовок Знак"/>
    <w:basedOn w:val="a0"/>
    <w:link w:val="a3"/>
    <w:rsid w:val="00497808"/>
    <w:rPr>
      <w:rFonts w:ascii="Times New Roman" w:eastAsia="Times New Roman" w:hAnsi="Times New Roman" w:cs="Times New Roman"/>
      <w:sz w:val="28"/>
      <w:szCs w:val="24"/>
      <w:lang w:val="x-none" w:eastAsia="x-none"/>
    </w:rPr>
  </w:style>
  <w:style w:type="paragraph" w:customStyle="1" w:styleId="caaieiaie1">
    <w:name w:val="caaieiaie 1"/>
    <w:basedOn w:val="a"/>
    <w:next w:val="a"/>
    <w:rsid w:val="00497808"/>
    <w:pPr>
      <w:keepNext/>
      <w:jc w:val="center"/>
    </w:pPr>
    <w:rPr>
      <w:sz w:val="28"/>
    </w:rPr>
  </w:style>
  <w:style w:type="paragraph" w:customStyle="1" w:styleId="11">
    <w:name w:val="Обычный1"/>
    <w:rsid w:val="00497808"/>
    <w:pPr>
      <w:snapToGrid w:val="0"/>
      <w:spacing w:before="100" w:after="100" w:line="240" w:lineRule="auto"/>
    </w:pPr>
    <w:rPr>
      <w:rFonts w:ascii="Times New Roman" w:eastAsia="Times New Roman" w:hAnsi="Times New Roman" w:cs="Times New Roman"/>
      <w:sz w:val="24"/>
      <w:szCs w:val="20"/>
      <w:lang w:eastAsia="ru-RU"/>
    </w:rPr>
  </w:style>
  <w:style w:type="character" w:styleId="HTML">
    <w:name w:val="HTML Variable"/>
    <w:aliases w:val="!Ссылки в документе"/>
    <w:basedOn w:val="a0"/>
    <w:rsid w:val="006C7CC8"/>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6C7CC8"/>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710EB4"/>
    <w:rPr>
      <w:rFonts w:ascii="Courier" w:eastAsia="Times New Roman" w:hAnsi="Courier" w:cs="Times New Roman"/>
      <w:szCs w:val="20"/>
      <w:lang w:eastAsia="ru-RU"/>
    </w:rPr>
  </w:style>
  <w:style w:type="paragraph" w:customStyle="1" w:styleId="Title">
    <w:name w:val="Title!Название НПА"/>
    <w:basedOn w:val="a"/>
    <w:rsid w:val="006C7CC8"/>
    <w:pPr>
      <w:spacing w:before="240" w:after="60"/>
      <w:jc w:val="center"/>
      <w:outlineLvl w:val="0"/>
    </w:pPr>
    <w:rPr>
      <w:rFonts w:cs="Arial"/>
      <w:b/>
      <w:bCs/>
      <w:kern w:val="28"/>
      <w:sz w:val="32"/>
      <w:szCs w:val="32"/>
    </w:rPr>
  </w:style>
  <w:style w:type="character" w:styleId="a7">
    <w:name w:val="Hyperlink"/>
    <w:basedOn w:val="a0"/>
    <w:rsid w:val="006C7CC8"/>
    <w:rPr>
      <w:color w:val="0000FF"/>
      <w:u w:val="none"/>
    </w:rPr>
  </w:style>
  <w:style w:type="paragraph" w:customStyle="1" w:styleId="Application">
    <w:name w:val="Application!Приложение"/>
    <w:rsid w:val="006C7CC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6C7CC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6C7CC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6C7CC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6C7CC8"/>
    <w:rPr>
      <w:sz w:val="28"/>
    </w:rPr>
  </w:style>
  <w:style w:type="character" w:customStyle="1" w:styleId="a8">
    <w:name w:val="Верхний колонтитул Знак"/>
    <w:basedOn w:val="a0"/>
    <w:link w:val="a9"/>
    <w:uiPriority w:val="99"/>
    <w:semiHidden/>
    <w:rsid w:val="00710EB4"/>
    <w:rPr>
      <w:rFonts w:ascii="Arial" w:eastAsia="Times New Roman" w:hAnsi="Arial" w:cs="Times New Roman"/>
      <w:sz w:val="24"/>
      <w:szCs w:val="24"/>
      <w:lang w:eastAsia="ru-RU"/>
    </w:rPr>
  </w:style>
  <w:style w:type="paragraph" w:styleId="a9">
    <w:name w:val="header"/>
    <w:basedOn w:val="a"/>
    <w:link w:val="a8"/>
    <w:uiPriority w:val="99"/>
    <w:semiHidden/>
    <w:unhideWhenUsed/>
    <w:rsid w:val="00710EB4"/>
    <w:pPr>
      <w:tabs>
        <w:tab w:val="center" w:pos="4677"/>
        <w:tab w:val="right" w:pos="9355"/>
      </w:tabs>
    </w:pPr>
  </w:style>
  <w:style w:type="character" w:customStyle="1" w:styleId="aa">
    <w:name w:val="Нижний колонтитул Знак"/>
    <w:basedOn w:val="a0"/>
    <w:link w:val="ab"/>
    <w:uiPriority w:val="99"/>
    <w:semiHidden/>
    <w:rsid w:val="00710EB4"/>
    <w:rPr>
      <w:rFonts w:ascii="Arial" w:eastAsia="Times New Roman" w:hAnsi="Arial" w:cs="Times New Roman"/>
      <w:sz w:val="24"/>
      <w:szCs w:val="24"/>
      <w:lang w:eastAsia="ru-RU"/>
    </w:rPr>
  </w:style>
  <w:style w:type="paragraph" w:styleId="ab">
    <w:name w:val="footer"/>
    <w:basedOn w:val="a"/>
    <w:link w:val="aa"/>
    <w:uiPriority w:val="99"/>
    <w:semiHidden/>
    <w:unhideWhenUsed/>
    <w:rsid w:val="00710EB4"/>
    <w:pPr>
      <w:tabs>
        <w:tab w:val="center" w:pos="4677"/>
        <w:tab w:val="right" w:pos="9355"/>
      </w:tabs>
    </w:pPr>
  </w:style>
  <w:style w:type="paragraph" w:styleId="ac">
    <w:name w:val="Balloon Text"/>
    <w:basedOn w:val="a"/>
    <w:link w:val="ad"/>
    <w:uiPriority w:val="99"/>
    <w:semiHidden/>
    <w:unhideWhenUsed/>
    <w:rsid w:val="00710EB4"/>
    <w:rPr>
      <w:rFonts w:ascii="Segoe UI" w:hAnsi="Segoe UI" w:cs="Segoe UI"/>
      <w:sz w:val="18"/>
      <w:szCs w:val="18"/>
    </w:rPr>
  </w:style>
  <w:style w:type="character" w:customStyle="1" w:styleId="ad">
    <w:name w:val="Текст выноски Знак"/>
    <w:basedOn w:val="a0"/>
    <w:link w:val="ac"/>
    <w:uiPriority w:val="99"/>
    <w:semiHidden/>
    <w:rsid w:val="00710EB4"/>
    <w:rPr>
      <w:rFonts w:ascii="Segoe UI" w:eastAsia="Times New Roman" w:hAnsi="Segoe UI" w:cs="Segoe UI"/>
      <w:sz w:val="18"/>
      <w:szCs w:val="18"/>
      <w:lang w:eastAsia="ru-RU"/>
    </w:rPr>
  </w:style>
  <w:style w:type="paragraph" w:customStyle="1" w:styleId="ae">
    <w:name w:val="Текст (справка)"/>
    <w:basedOn w:val="a"/>
    <w:next w:val="a"/>
    <w:uiPriority w:val="99"/>
    <w:rsid w:val="00710EB4"/>
    <w:pPr>
      <w:ind w:left="170" w:right="170" w:firstLine="0"/>
      <w:jc w:val="left"/>
    </w:pPr>
  </w:style>
  <w:style w:type="paragraph" w:customStyle="1" w:styleId="af">
    <w:name w:val="Комментарий"/>
    <w:basedOn w:val="ae"/>
    <w:next w:val="a"/>
    <w:uiPriority w:val="99"/>
    <w:rsid w:val="00710EB4"/>
    <w:pPr>
      <w:shd w:val="clear" w:color="auto" w:fill="F0F0F0"/>
      <w:spacing w:before="75"/>
      <w:ind w:right="0"/>
      <w:jc w:val="both"/>
    </w:pPr>
    <w:rPr>
      <w:color w:val="353842"/>
    </w:rPr>
  </w:style>
  <w:style w:type="paragraph" w:customStyle="1" w:styleId="af0">
    <w:name w:val="Информация об изменениях документа"/>
    <w:basedOn w:val="af"/>
    <w:next w:val="a"/>
    <w:uiPriority w:val="99"/>
    <w:rsid w:val="00710EB4"/>
    <w:rPr>
      <w:i/>
      <w:iCs/>
    </w:rPr>
  </w:style>
  <w:style w:type="paragraph" w:customStyle="1" w:styleId="af1">
    <w:name w:val="Нормальный (таблица)"/>
    <w:basedOn w:val="a"/>
    <w:next w:val="a"/>
    <w:uiPriority w:val="99"/>
    <w:rsid w:val="00710EB4"/>
    <w:pPr>
      <w:ind w:firstLine="0"/>
    </w:pPr>
  </w:style>
  <w:style w:type="paragraph" w:customStyle="1" w:styleId="af2">
    <w:name w:val="Прижатый влево"/>
    <w:basedOn w:val="a"/>
    <w:next w:val="a"/>
    <w:uiPriority w:val="99"/>
    <w:rsid w:val="00710EB4"/>
    <w:pPr>
      <w:ind w:firstLine="0"/>
      <w:jc w:val="left"/>
    </w:pPr>
  </w:style>
  <w:style w:type="paragraph" w:customStyle="1" w:styleId="ConsPlusTitle">
    <w:name w:val="ConsPlusTitle"/>
    <w:rsid w:val="00710EB4"/>
    <w:pPr>
      <w:widowControl w:val="0"/>
      <w:autoSpaceDE w:val="0"/>
      <w:autoSpaceDN w:val="0"/>
      <w:spacing w:after="0" w:line="240" w:lineRule="auto"/>
    </w:pPr>
    <w:rPr>
      <w:rFonts w:ascii="Times New Roman" w:eastAsia="Times New Roman" w:hAnsi="Times New Roman" w:cs="Times New Roman"/>
      <w:b/>
      <w:sz w:val="24"/>
      <w:szCs w:val="20"/>
      <w:lang w:eastAsia="ru-RU"/>
    </w:rPr>
  </w:style>
  <w:style w:type="paragraph" w:customStyle="1" w:styleId="ConsPlusNormal">
    <w:name w:val="ConsPlusNormal"/>
    <w:rsid w:val="00710EB4"/>
    <w:pPr>
      <w:widowControl w:val="0"/>
      <w:autoSpaceDE w:val="0"/>
      <w:autoSpaceDN w:val="0"/>
      <w:spacing w:after="0" w:line="240" w:lineRule="auto"/>
    </w:pPr>
    <w:rPr>
      <w:rFonts w:ascii="Times New Roman" w:eastAsia="Times New Roman" w:hAnsi="Times New Roman" w:cs="Times New Roman"/>
      <w:sz w:val="24"/>
      <w:szCs w:val="20"/>
      <w:lang w:eastAsia="ru-RU"/>
    </w:rPr>
  </w:style>
  <w:style w:type="character" w:customStyle="1" w:styleId="af3">
    <w:name w:val="Цветовое выделение"/>
    <w:uiPriority w:val="99"/>
    <w:rsid w:val="00710EB4"/>
    <w:rPr>
      <w:b/>
      <w:bCs w:val="0"/>
      <w:color w:val="000000"/>
    </w:rPr>
  </w:style>
  <w:style w:type="character" w:customStyle="1" w:styleId="af4">
    <w:name w:val="Гипертекстовая ссылка"/>
    <w:uiPriority w:val="99"/>
    <w:rsid w:val="00710EB4"/>
    <w:rPr>
      <w:color w:val="000000"/>
    </w:rPr>
  </w:style>
  <w:style w:type="character" w:customStyle="1" w:styleId="af5">
    <w:name w:val="Цветовое выделение для Текст"/>
    <w:uiPriority w:val="99"/>
    <w:rsid w:val="00710EB4"/>
  </w:style>
  <w:style w:type="paragraph" w:styleId="af6">
    <w:name w:val="List Paragraph"/>
    <w:basedOn w:val="a"/>
    <w:uiPriority w:val="34"/>
    <w:qFormat/>
    <w:rsid w:val="00B635A4"/>
    <w:pPr>
      <w:ind w:left="720"/>
      <w:contextualSpacing/>
    </w:pPr>
  </w:style>
</w:styles>
</file>

<file path=word/webSettings.xml><?xml version="1.0" encoding="utf-8"?>
<w:webSettings xmlns:r="http://schemas.openxmlformats.org/officeDocument/2006/relationships" xmlns:w="http://schemas.openxmlformats.org/wordprocessingml/2006/main">
  <w:divs>
    <w:div w:id="422645838">
      <w:bodyDiv w:val="1"/>
      <w:marLeft w:val="0"/>
      <w:marRight w:val="0"/>
      <w:marTop w:val="0"/>
      <w:marBottom w:val="0"/>
      <w:divBdr>
        <w:top w:val="none" w:sz="0" w:space="0" w:color="auto"/>
        <w:left w:val="none" w:sz="0" w:space="0" w:color="auto"/>
        <w:bottom w:val="none" w:sz="0" w:space="0" w:color="auto"/>
        <w:right w:val="none" w:sz="0" w:space="0" w:color="auto"/>
      </w:divBdr>
    </w:div>
    <w:div w:id="166280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0.4.0.9:8082/content/act/473dc039-3b12-4267-b962-716cb0d11e0f.doc" TargetMode="External"/><Relationship Id="rId18" Type="http://schemas.openxmlformats.org/officeDocument/2006/relationships/hyperlink" Target="http://vsrv065-app10.ru99-loc.minjust.ru/content/act/bba0bfb1-06c7-4e50-a8d3-fe1045784bf1.html" TargetMode="External"/><Relationship Id="rId26" Type="http://schemas.openxmlformats.org/officeDocument/2006/relationships/hyperlink" Target="http://vsrv065-app10.ru99-loc.minjust.ru/content/act/9e4a9a64-2807-4405-8b00-4b3b6a5fba96.html" TargetMode="External"/><Relationship Id="rId39" Type="http://schemas.openxmlformats.org/officeDocument/2006/relationships/hyperlink" Target="file:///C:\Users\Manokhina_AS\AppData\Local\Temp\5726\zakon.scli.ru" TargetMode="External"/><Relationship Id="rId21" Type="http://schemas.openxmlformats.org/officeDocument/2006/relationships/hyperlink" Target="http://vsrv065-app10.ru99-loc.minjust.ru/content/act/9964dc25-c3ae-4bf6-88d2-51554ff67aee.html" TargetMode="External"/><Relationship Id="rId34" Type="http://schemas.openxmlformats.org/officeDocument/2006/relationships/hyperlink" Target="file:///C:\Users\Manokhina_AS\AppData\Local\Temp\5726\zakon.scli.ru" TargetMode="External"/><Relationship Id="rId42" Type="http://schemas.openxmlformats.org/officeDocument/2006/relationships/hyperlink" Target="file:///C:\Users\Manokhina_AS\AppData\Local\Temp\5726\zakon.scli.ru" TargetMode="External"/><Relationship Id="rId47" Type="http://schemas.openxmlformats.org/officeDocument/2006/relationships/hyperlink" Target="file:///C:\Users\Manokhina_AS\AppData\Local\Temp\5726\zakon.scli.ru" TargetMode="External"/><Relationship Id="rId50" Type="http://schemas.openxmlformats.org/officeDocument/2006/relationships/hyperlink" Target="file:///C:\Users\Manokhina_AS\AppData\Local\Temp\5726\zakon.scli.ru" TargetMode="External"/><Relationship Id="rId55" Type="http://schemas.openxmlformats.org/officeDocument/2006/relationships/hyperlink" Target="file:///C:\Users\Manokhina_AS\AppData\Local\Temp\5726\zakon.scli.ru" TargetMode="External"/><Relationship Id="rId63" Type="http://schemas.openxmlformats.org/officeDocument/2006/relationships/theme" Target="theme/theme1.xml"/><Relationship Id="rId7" Type="http://schemas.openxmlformats.org/officeDocument/2006/relationships/hyperlink" Target="http://10.4.0.9:8082/content/act/6542e90d-81b4-4845-b4ca-b3dee2d36559.doc" TargetMode="External"/><Relationship Id="rId2" Type="http://schemas.openxmlformats.org/officeDocument/2006/relationships/styles" Target="styles.xml"/><Relationship Id="rId16" Type="http://schemas.openxmlformats.org/officeDocument/2006/relationships/hyperlink" Target="http://vsrv065-app10.ru99-loc.minjust.ru/content/act/c351fa7f-3731-467c-9a38-00ce2ecbe619.html" TargetMode="External"/><Relationship Id="rId20" Type="http://schemas.openxmlformats.org/officeDocument/2006/relationships/hyperlink" Target="http://vsrv065-app10.ru99-loc.minjust.ru/content/act/4f48675c-2dc2-4b7b-8f43-c7d17ab9072f.html" TargetMode="External"/><Relationship Id="rId29" Type="http://schemas.openxmlformats.org/officeDocument/2006/relationships/hyperlink" Target="file:///C:\Users\Manokhina_AS\AppData\Local\Temp\5726\zakon.scli.ru" TargetMode="External"/><Relationship Id="rId41" Type="http://schemas.openxmlformats.org/officeDocument/2006/relationships/hyperlink" Target="file:///C:\Users\Manokhina_AS\AppData\Local\Temp\5726\zakon.scli.ru" TargetMode="External"/><Relationship Id="rId54" Type="http://schemas.openxmlformats.org/officeDocument/2006/relationships/hyperlink" Target="file:///C:\Users\Manokhina_AS\AppData\Local\Temp\5726\zakon.scli.ru"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0.4.0.9:8082/content/act/e6d3ba09-ba50-4002-97e4-15e8792ae6d3.doc" TargetMode="External"/><Relationship Id="rId11" Type="http://schemas.openxmlformats.org/officeDocument/2006/relationships/hyperlink" Target="http://10.4.0.9:8082/content/act/c89d288d-3064-4842-925a-308abe44078e.doc" TargetMode="External"/><Relationship Id="rId24" Type="http://schemas.openxmlformats.org/officeDocument/2006/relationships/hyperlink" Target="http://vsrv065-app10.ru99-loc.minjust.ru/content/act/593f531f-2da4-4ec6-9a18-09c579feef70.html" TargetMode="External"/><Relationship Id="rId32" Type="http://schemas.openxmlformats.org/officeDocument/2006/relationships/hyperlink" Target="file:///C:\Users\Manokhina_AS\AppData\Local\Temp\5726\zakon.scli.ru" TargetMode="External"/><Relationship Id="rId37" Type="http://schemas.openxmlformats.org/officeDocument/2006/relationships/hyperlink" Target="mailto:minregion@mail.ru" TargetMode="External"/><Relationship Id="rId40" Type="http://schemas.openxmlformats.org/officeDocument/2006/relationships/hyperlink" Target="file:///C:\Users\Manokhina_AS\AppData\Local\Temp\5726\zakon.scli.ru" TargetMode="External"/><Relationship Id="rId45" Type="http://schemas.openxmlformats.org/officeDocument/2006/relationships/hyperlink" Target="file:///C:\Users\Manokhina_AS\AppData\Local\Temp\5726\zakon.scli.ru" TargetMode="External"/><Relationship Id="rId53" Type="http://schemas.openxmlformats.org/officeDocument/2006/relationships/hyperlink" Target="file:///C:\Users\Manokhina_AS\AppData\Local\Temp\5726\zakon.scli.ru" TargetMode="External"/><Relationship Id="rId58" Type="http://schemas.openxmlformats.org/officeDocument/2006/relationships/hyperlink" Target="file:///C:\Users\Manokhina_AS\AppData\Local\Temp\5726\zakon.scli.ru" TargetMode="External"/><Relationship Id="rId5" Type="http://schemas.openxmlformats.org/officeDocument/2006/relationships/hyperlink" Target="http://10.4.0.9:8082/content/act/ffbe21d4-3179-473e-8880-6bc98d4332d4.doc" TargetMode="External"/><Relationship Id="rId15" Type="http://schemas.openxmlformats.org/officeDocument/2006/relationships/hyperlink" Target="http://vsrv065-app10.ru99-loc.minjust.ru/content/act/387507c3-b80d-4c0d-9291-8cdc81673f2b.html" TargetMode="External"/><Relationship Id="rId23" Type="http://schemas.openxmlformats.org/officeDocument/2006/relationships/hyperlink" Target="http://vsrv065-app10.ru99-loc.minjust.ru/content/act/06c02ced-b5ad-4095-bf7c-8859826dbc87.html" TargetMode="External"/><Relationship Id="rId28" Type="http://schemas.openxmlformats.org/officeDocument/2006/relationships/hyperlink" Target="http://10.4.0.9:8082/content/act/ffbe21d4-3179-473e-8880-6bc98d4332d4.doc" TargetMode="External"/><Relationship Id="rId36" Type="http://schemas.openxmlformats.org/officeDocument/2006/relationships/hyperlink" Target="file:///C:\Users\Manokhina_AS\AppData\Local\Temp\5726\zakon.scli.ru" TargetMode="External"/><Relationship Id="rId49" Type="http://schemas.openxmlformats.org/officeDocument/2006/relationships/hyperlink" Target="file:///C:\Users\Manokhina_AS\AppData\Local\Temp\5726\zakon.scli.ru" TargetMode="External"/><Relationship Id="rId57" Type="http://schemas.openxmlformats.org/officeDocument/2006/relationships/hyperlink" Target="http://vsrv065-app10.ru99-loc.minjust.ru/content/act/d5a342b6-53aa-4eaa-96a0-1d4fac145ff8.html" TargetMode="External"/><Relationship Id="rId61" Type="http://schemas.openxmlformats.org/officeDocument/2006/relationships/hyperlink" Target="file:///C:\Users\Manokhina_AS\AppData\Local\Temp\5726\zakon.scli.ru" TargetMode="External"/><Relationship Id="rId10" Type="http://schemas.openxmlformats.org/officeDocument/2006/relationships/hyperlink" Target="http://10.4.0.9:8082/content/act/516d7c76-92ee-465d-95df-dda0d9b03364.doc" TargetMode="External"/><Relationship Id="rId19" Type="http://schemas.openxmlformats.org/officeDocument/2006/relationships/hyperlink" Target="http://vsrv065-app10.ru99-loc.minjust.ru/content/act/d6fc4a1c-ce1e-4855-92c1-73a8f2ee0698.html" TargetMode="External"/><Relationship Id="rId31" Type="http://schemas.openxmlformats.org/officeDocument/2006/relationships/hyperlink" Target="file:///C:\Users\Manokhina_AS\AppData\Local\Temp\5726\zakon.scli.ru" TargetMode="External"/><Relationship Id="rId44" Type="http://schemas.openxmlformats.org/officeDocument/2006/relationships/hyperlink" Target="file:///C:\Users\Manokhina_AS\AppData\Local\Temp\5726\zakon.scli.ru" TargetMode="External"/><Relationship Id="rId52" Type="http://schemas.openxmlformats.org/officeDocument/2006/relationships/hyperlink" Target="http://vsrv065-app10.ru99-loc.minjust.ru/content/act/d5a342b6-53aa-4eaa-96a0-1d4fac145ff8.html" TargetMode="External"/><Relationship Id="rId60" Type="http://schemas.openxmlformats.org/officeDocument/2006/relationships/hyperlink" Target="file:///C:\Users\Manokhina_AS\AppData\Local\Temp\5726\zakon.scli.ru" TargetMode="External"/><Relationship Id="rId4" Type="http://schemas.openxmlformats.org/officeDocument/2006/relationships/webSettings" Target="webSettings.xml"/><Relationship Id="rId9" Type="http://schemas.openxmlformats.org/officeDocument/2006/relationships/hyperlink" Target="http://10.4.0.9:8082/content/act/c9384c8e-d817-4fec-87ae-20de15d8721e.doc" TargetMode="External"/><Relationship Id="rId14" Type="http://schemas.openxmlformats.org/officeDocument/2006/relationships/hyperlink" Target="http://10.4.0.9:8082/content/act/3f8bb5a2-ee0c-48bd-b3b0-dc19dba88a3d.doc" TargetMode="External"/><Relationship Id="rId22" Type="http://schemas.openxmlformats.org/officeDocument/2006/relationships/hyperlink" Target="http://vsrv065-app10.ru99-loc.minjust.ru/content/act/813d9871-11ac-4fd4-a4a9-263829edb258.html" TargetMode="External"/><Relationship Id="rId27" Type="http://schemas.openxmlformats.org/officeDocument/2006/relationships/hyperlink" Target="http://10.4.0.9:8082/content/act/ddb9fbcf-2387-4ce0-8515-dd2a235d450c.doc" TargetMode="External"/><Relationship Id="rId30" Type="http://schemas.openxmlformats.org/officeDocument/2006/relationships/hyperlink" Target="file:///C:\Users\Manokhina_AS\AppData\Local\Temp\5726\zakon.scli.ru" TargetMode="External"/><Relationship Id="rId35" Type="http://schemas.openxmlformats.org/officeDocument/2006/relationships/hyperlink" Target="file:///C:\Users\Manokhina_AS\AppData\Local\Temp\5726\zakon.scli.ru" TargetMode="External"/><Relationship Id="rId43" Type="http://schemas.openxmlformats.org/officeDocument/2006/relationships/hyperlink" Target="file:///C:\Users\Manokhina_AS\AppData\Local\Temp\5726\zakon.scli.ru" TargetMode="External"/><Relationship Id="rId48" Type="http://schemas.openxmlformats.org/officeDocument/2006/relationships/hyperlink" Target="http://vsrv065-app10.ru99-loc.minjust.ru/content/act/657e8284-bc2a-4a2a-b081-84e5e12b557e.html" TargetMode="External"/><Relationship Id="rId56" Type="http://schemas.openxmlformats.org/officeDocument/2006/relationships/hyperlink" Target="file:///C:\Users\Manokhina_AS\AppData\Local\Temp\5726\zakon.scli.ru" TargetMode="External"/><Relationship Id="rId64" Type="http://schemas.microsoft.com/office/2007/relationships/stylesWithEffects" Target="stylesWithEffects.xml"/><Relationship Id="rId8" Type="http://schemas.openxmlformats.org/officeDocument/2006/relationships/hyperlink" Target="http://10.4.0.9:8082/content/act/a2098541-1c2f-4af2-bc24-2b1705f3d186.doc" TargetMode="External"/><Relationship Id="rId51" Type="http://schemas.openxmlformats.org/officeDocument/2006/relationships/hyperlink" Target="file:///C:\Users\Manokhina_AS\AppData\Local\Temp\5726\zakon.scli.ru" TargetMode="External"/><Relationship Id="rId3" Type="http://schemas.openxmlformats.org/officeDocument/2006/relationships/settings" Target="settings.xml"/><Relationship Id="rId12" Type="http://schemas.openxmlformats.org/officeDocument/2006/relationships/hyperlink" Target="http://10.4.0.9:8082/content/act/cce0dafa-d3be-49e7-b9f2-0dd2704ceeb1.doc" TargetMode="External"/><Relationship Id="rId17" Type="http://schemas.openxmlformats.org/officeDocument/2006/relationships/hyperlink" Target="http://vsrv065-app10.ru99-loc.minjust.ru/content/act/657e8284-bc2a-4a2a-b081-84e5e12b557e.html" TargetMode="External"/><Relationship Id="rId25" Type="http://schemas.openxmlformats.org/officeDocument/2006/relationships/hyperlink" Target="http://vsrv065-app10.ru99-loc.minjust.ru/content/act/4fc3d371-e36d-4187-b297-f71abf2475fb.html" TargetMode="External"/><Relationship Id="rId33" Type="http://schemas.openxmlformats.org/officeDocument/2006/relationships/hyperlink" Target="file:///C:\Users\Manokhina_AS\AppData\Local\Temp\5726\zakon.scli.ru" TargetMode="External"/><Relationship Id="rId38" Type="http://schemas.openxmlformats.org/officeDocument/2006/relationships/hyperlink" Target="file:///C:\Users\Manokhina_AS\AppData\Local\Temp\5726\zakon.scli.ru" TargetMode="External"/><Relationship Id="rId46" Type="http://schemas.openxmlformats.org/officeDocument/2006/relationships/hyperlink" Target="file:///C:\Users\Manokhina_AS\AppData\Local\Temp\5726\zakon.scli.ru" TargetMode="External"/><Relationship Id="rId59" Type="http://schemas.openxmlformats.org/officeDocument/2006/relationships/hyperlink" Target="file:///C:\Users\Manokhina_AS\AppData\Local\Temp\5726\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37</Pages>
  <Words>17839</Words>
  <Characters>101687</Characters>
  <Application>Microsoft Office Word</Application>
  <DocSecurity>0</DocSecurity>
  <Lines>847</Lines>
  <Paragraphs>238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Манохина Александра Сергеевна</dc:creator>
  <cp:keywords/>
  <dc:description/>
  <cp:lastModifiedBy>Лукиных НВ!1</cp:lastModifiedBy>
  <cp:revision>3</cp:revision>
  <dcterms:created xsi:type="dcterms:W3CDTF">2019-12-25T10:05:00Z</dcterms:created>
  <dcterms:modified xsi:type="dcterms:W3CDTF">2021-07-26T03:29:00Z</dcterms:modified>
</cp:coreProperties>
</file>