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A4" w:rsidRPr="00A676E1" w:rsidRDefault="005373A4" w:rsidP="00A676E1">
      <w:pPr>
        <w:suppressAutoHyphens/>
        <w:ind w:firstLine="709"/>
        <w:rPr>
          <w:rFonts w:cs="Arial"/>
          <w:szCs w:val="32"/>
        </w:rPr>
      </w:pP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b/>
          <w:szCs w:val="32"/>
        </w:rPr>
      </w:pPr>
      <w:r w:rsidRPr="00A676E1">
        <w:rPr>
          <w:rFonts w:cs="Arial"/>
          <w:b/>
          <w:szCs w:val="32"/>
        </w:rPr>
        <w:t>МИНИСТЕРСТВО ТЕРРИТОРИАЛЬНОГО РАЗВИТИЯ</w:t>
      </w: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b/>
          <w:szCs w:val="32"/>
        </w:rPr>
      </w:pPr>
      <w:r w:rsidRPr="00A676E1">
        <w:rPr>
          <w:rFonts w:cs="Arial"/>
          <w:b/>
          <w:szCs w:val="32"/>
        </w:rPr>
        <w:t>ЗАБАЙКАЛЬСКОГО КРАЯ</w:t>
      </w:r>
    </w:p>
    <w:p w:rsidR="009937AE" w:rsidRPr="00A676E1" w:rsidRDefault="009937AE" w:rsidP="00A676E1">
      <w:pPr>
        <w:suppressAutoHyphens/>
        <w:ind w:firstLine="709"/>
        <w:jc w:val="center"/>
        <w:rPr>
          <w:rFonts w:cs="Arial"/>
          <w:szCs w:val="32"/>
        </w:rPr>
      </w:pP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szCs w:val="32"/>
        </w:rPr>
      </w:pPr>
      <w:proofErr w:type="gramStart"/>
      <w:r w:rsidRPr="00A676E1">
        <w:rPr>
          <w:rFonts w:cs="Arial"/>
          <w:szCs w:val="32"/>
        </w:rPr>
        <w:t>П</w:t>
      </w:r>
      <w:proofErr w:type="gramEnd"/>
      <w:r w:rsidRPr="00A676E1">
        <w:rPr>
          <w:rFonts w:cs="Arial"/>
          <w:szCs w:val="32"/>
        </w:rPr>
        <w:t xml:space="preserve"> Р И КА З</w:t>
      </w: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szCs w:val="32"/>
        </w:rPr>
      </w:pP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szCs w:val="32"/>
        </w:rPr>
      </w:pPr>
      <w:r w:rsidRPr="00A676E1">
        <w:rPr>
          <w:rFonts w:cs="Arial"/>
          <w:szCs w:val="32"/>
        </w:rPr>
        <w:t>г. Чита</w:t>
      </w:r>
    </w:p>
    <w:p w:rsidR="005373A4" w:rsidRPr="00A676E1" w:rsidRDefault="009937AE" w:rsidP="00A676E1">
      <w:pPr>
        <w:suppressAutoHyphens/>
        <w:ind w:firstLine="709"/>
        <w:jc w:val="center"/>
        <w:rPr>
          <w:rFonts w:cs="Arial"/>
          <w:szCs w:val="28"/>
        </w:rPr>
      </w:pPr>
      <w:r w:rsidRPr="00A676E1">
        <w:rPr>
          <w:rFonts w:cs="Arial"/>
          <w:szCs w:val="28"/>
        </w:rPr>
        <w:t>27 ноября 2014</w:t>
      </w:r>
      <w:r w:rsidR="00A676E1">
        <w:rPr>
          <w:rFonts w:cs="Arial"/>
          <w:szCs w:val="28"/>
        </w:rPr>
        <w:t xml:space="preserve"> года</w:t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>
        <w:rPr>
          <w:rFonts w:cs="Arial"/>
          <w:szCs w:val="28"/>
        </w:rPr>
        <w:tab/>
      </w:r>
      <w:r w:rsidR="00A676E1" w:rsidRPr="00A676E1">
        <w:rPr>
          <w:rFonts w:cs="Arial"/>
          <w:szCs w:val="28"/>
        </w:rPr>
        <w:t>№</w:t>
      </w:r>
      <w:r w:rsidR="00A676E1">
        <w:rPr>
          <w:rFonts w:cs="Arial"/>
          <w:szCs w:val="28"/>
        </w:rPr>
        <w:t xml:space="preserve"> </w:t>
      </w:r>
      <w:r w:rsidRPr="00A676E1">
        <w:rPr>
          <w:rFonts w:cs="Arial"/>
          <w:szCs w:val="28"/>
        </w:rPr>
        <w:t>67</w:t>
      </w:r>
    </w:p>
    <w:p w:rsidR="009937AE" w:rsidRPr="00A676E1" w:rsidRDefault="009937AE" w:rsidP="00A676E1">
      <w:pPr>
        <w:suppressAutoHyphens/>
        <w:ind w:firstLine="709"/>
        <w:jc w:val="center"/>
        <w:rPr>
          <w:rFonts w:cs="Arial"/>
          <w:szCs w:val="28"/>
        </w:rPr>
      </w:pPr>
    </w:p>
    <w:p w:rsidR="005373A4" w:rsidRPr="00A676E1" w:rsidRDefault="005373A4" w:rsidP="00A676E1">
      <w:pPr>
        <w:suppressAutoHyphens/>
        <w:ind w:firstLine="709"/>
        <w:jc w:val="center"/>
        <w:rPr>
          <w:rFonts w:cs="Arial"/>
          <w:b/>
          <w:bCs/>
          <w:kern w:val="28"/>
          <w:sz w:val="32"/>
          <w:szCs w:val="32"/>
        </w:rPr>
      </w:pPr>
      <w:r w:rsidRPr="00A676E1">
        <w:rPr>
          <w:rFonts w:cs="Arial"/>
          <w:b/>
          <w:bCs/>
          <w:kern w:val="28"/>
          <w:sz w:val="32"/>
          <w:szCs w:val="32"/>
        </w:rPr>
        <w:t>Об организации конкурсного отбора муниципальных образований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 (на 2014-2020 годы)»</w:t>
      </w:r>
    </w:p>
    <w:p w:rsidR="009937AE" w:rsidRPr="00A676E1" w:rsidRDefault="009937AE" w:rsidP="00A676E1">
      <w:pPr>
        <w:suppressAutoHyphens/>
        <w:ind w:firstLine="709"/>
        <w:jc w:val="center"/>
        <w:rPr>
          <w:rFonts w:cs="Arial"/>
        </w:rPr>
      </w:pP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В целях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 (на 2014-2020 годы)» приказываю: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1.</w:t>
      </w:r>
      <w:r w:rsidR="009937AE" w:rsidRPr="00A676E1">
        <w:rPr>
          <w:rFonts w:cs="Arial"/>
          <w:szCs w:val="28"/>
        </w:rPr>
        <w:t xml:space="preserve"> </w:t>
      </w:r>
      <w:r w:rsidRPr="00A676E1">
        <w:rPr>
          <w:rFonts w:cs="Arial"/>
          <w:szCs w:val="28"/>
        </w:rPr>
        <w:t>Утвердить Порядок проведения конкурсного отбора муниципальных образований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 (на 2014-2020 годы)» (прилагается).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2.</w:t>
      </w:r>
      <w:r w:rsidR="009937AE" w:rsidRPr="00A676E1">
        <w:rPr>
          <w:rFonts w:cs="Arial"/>
          <w:szCs w:val="28"/>
        </w:rPr>
        <w:t xml:space="preserve"> </w:t>
      </w:r>
      <w:r w:rsidRPr="00A676E1">
        <w:rPr>
          <w:rFonts w:cs="Arial"/>
          <w:szCs w:val="28"/>
        </w:rPr>
        <w:t>Отделу реализации национальных проектов и жилищных программ: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proofErr w:type="gramStart"/>
      <w:r w:rsidRPr="00A676E1">
        <w:rPr>
          <w:rFonts w:cs="Arial"/>
          <w:szCs w:val="28"/>
        </w:rPr>
        <w:t>- в срок до «</w:t>
      </w:r>
      <w:r w:rsidR="009937AE" w:rsidRPr="00A676E1">
        <w:rPr>
          <w:rFonts w:cs="Arial"/>
          <w:szCs w:val="28"/>
        </w:rPr>
        <w:t>31</w:t>
      </w:r>
      <w:r w:rsidRPr="00A676E1">
        <w:rPr>
          <w:rFonts w:cs="Arial"/>
          <w:szCs w:val="28"/>
        </w:rPr>
        <w:t>» октября 2014</w:t>
      </w:r>
      <w:r w:rsidR="00A676E1">
        <w:rPr>
          <w:rFonts w:cs="Arial"/>
          <w:szCs w:val="28"/>
        </w:rPr>
        <w:t xml:space="preserve"> </w:t>
      </w:r>
      <w:r w:rsidR="00A676E1" w:rsidRPr="00A676E1">
        <w:rPr>
          <w:rFonts w:cs="Arial"/>
          <w:szCs w:val="28"/>
        </w:rPr>
        <w:t xml:space="preserve">года </w:t>
      </w:r>
      <w:r w:rsidRPr="00A676E1">
        <w:rPr>
          <w:rFonts w:cs="Arial"/>
          <w:szCs w:val="28"/>
        </w:rPr>
        <w:t xml:space="preserve">направить в органы местного самоуправления муниципальных районов и городских округов Забайкальского края извещения о проведении конкурсного отбора муниципальных образований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 (на 2014-2020 годы)» (далее </w:t>
      </w:r>
      <w:r w:rsidR="009937AE" w:rsidRPr="00A676E1">
        <w:rPr>
          <w:rFonts w:cs="Arial"/>
          <w:szCs w:val="28"/>
        </w:rPr>
        <w:t>-</w:t>
      </w:r>
      <w:r w:rsidRPr="00A676E1">
        <w:rPr>
          <w:rFonts w:cs="Arial"/>
          <w:szCs w:val="28"/>
        </w:rPr>
        <w:t xml:space="preserve"> Отбор);</w:t>
      </w:r>
      <w:proofErr w:type="gramEnd"/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- обеспечить прием, регистрацию и хранение заявок муниципальных образований на участие в Отборе;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- после подведения итогов Отбора обеспечить доведение до сведения муниципальных образований, представивших заявки на участие в нем, информацию о результатах Отбора;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 xml:space="preserve">- обеспечить организационно-техническое и информационное сопровождение Отбора и деятельности Комиссии по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 (на 2014-2020 годы)» (далее </w:t>
      </w:r>
      <w:r w:rsidR="009937AE" w:rsidRPr="00A676E1">
        <w:rPr>
          <w:rFonts w:cs="Arial"/>
          <w:szCs w:val="28"/>
        </w:rPr>
        <w:t>-</w:t>
      </w:r>
      <w:r w:rsidRPr="00A676E1">
        <w:rPr>
          <w:rFonts w:cs="Arial"/>
          <w:szCs w:val="28"/>
        </w:rPr>
        <w:t xml:space="preserve"> Комиссия).</w:t>
      </w:r>
    </w:p>
    <w:p w:rsidR="009937AE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3.</w:t>
      </w:r>
      <w:r w:rsidR="009937AE" w:rsidRPr="00A676E1">
        <w:rPr>
          <w:rFonts w:cs="Arial"/>
          <w:szCs w:val="28"/>
        </w:rPr>
        <w:t xml:space="preserve"> </w:t>
      </w:r>
      <w:r w:rsidRPr="00A676E1">
        <w:rPr>
          <w:rFonts w:cs="Arial"/>
          <w:szCs w:val="28"/>
        </w:rPr>
        <w:t>Комиссии провести все необходимые мероприятия по Отбору.</w:t>
      </w:r>
    </w:p>
    <w:p w:rsidR="005373A4" w:rsidRPr="00A676E1" w:rsidRDefault="005373A4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4.</w:t>
      </w:r>
      <w:r w:rsidR="009937AE" w:rsidRPr="00A676E1">
        <w:rPr>
          <w:rFonts w:cs="Arial"/>
          <w:szCs w:val="28"/>
        </w:rPr>
        <w:t xml:space="preserve"> </w:t>
      </w:r>
      <w:proofErr w:type="gramStart"/>
      <w:r w:rsidRPr="00A676E1">
        <w:rPr>
          <w:rFonts w:cs="Arial"/>
          <w:szCs w:val="28"/>
        </w:rPr>
        <w:t>Контроль за</w:t>
      </w:r>
      <w:proofErr w:type="gramEnd"/>
      <w:r w:rsidRPr="00A676E1">
        <w:rPr>
          <w:rFonts w:cs="Arial"/>
          <w:szCs w:val="28"/>
        </w:rPr>
        <w:t xml:space="preserve"> исполнением настоящего Приказа возложить на заместителя Министра территориального развития Забайкальского края</w:t>
      </w:r>
      <w:r w:rsidR="009937AE" w:rsidRPr="00A676E1">
        <w:rPr>
          <w:rFonts w:cs="Arial"/>
          <w:szCs w:val="28"/>
        </w:rPr>
        <w:t xml:space="preserve"> </w:t>
      </w:r>
      <w:proofErr w:type="spellStart"/>
      <w:r w:rsidRPr="00A676E1">
        <w:rPr>
          <w:rFonts w:cs="Arial"/>
          <w:szCs w:val="28"/>
        </w:rPr>
        <w:t>А.В.Хосоева</w:t>
      </w:r>
      <w:proofErr w:type="spellEnd"/>
      <w:r w:rsidRPr="00A676E1">
        <w:rPr>
          <w:rFonts w:cs="Arial"/>
          <w:szCs w:val="28"/>
        </w:rPr>
        <w:t>.</w:t>
      </w:r>
    </w:p>
    <w:p w:rsidR="005373A4" w:rsidRPr="00A676E1" w:rsidRDefault="00083608" w:rsidP="00A676E1">
      <w:pPr>
        <w:suppressAutoHyphens/>
        <w:ind w:firstLine="709"/>
        <w:rPr>
          <w:rFonts w:cs="Arial"/>
          <w:szCs w:val="28"/>
        </w:rPr>
      </w:pPr>
      <w:r w:rsidRPr="00A676E1">
        <w:rPr>
          <w:rFonts w:cs="Arial"/>
          <w:szCs w:val="28"/>
        </w:rPr>
        <w:t>5.</w:t>
      </w:r>
      <w:r w:rsidR="009937AE" w:rsidRPr="00A676E1">
        <w:rPr>
          <w:rFonts w:cs="Arial"/>
          <w:szCs w:val="28"/>
        </w:rPr>
        <w:t xml:space="preserve"> </w:t>
      </w:r>
      <w:r w:rsidR="005373A4" w:rsidRPr="00A676E1">
        <w:rPr>
          <w:rFonts w:cs="Arial"/>
          <w:szCs w:val="28"/>
        </w:rPr>
        <w:t xml:space="preserve">Настоящий приказ вступает в силу на следующий день после </w:t>
      </w:r>
      <w:r w:rsidR="004A18C5" w:rsidRPr="00A676E1">
        <w:rPr>
          <w:rFonts w:cs="Arial"/>
          <w:szCs w:val="28"/>
        </w:rPr>
        <w:t xml:space="preserve">дня </w:t>
      </w:r>
      <w:r w:rsidR="005373A4" w:rsidRPr="00A676E1">
        <w:rPr>
          <w:rFonts w:cs="Arial"/>
          <w:szCs w:val="28"/>
        </w:rPr>
        <w:t>его официального опубликования.</w:t>
      </w:r>
    </w:p>
    <w:p w:rsidR="005373A4" w:rsidRPr="00A676E1" w:rsidRDefault="005373A4" w:rsidP="00A676E1">
      <w:pPr>
        <w:suppressAutoHyphens/>
        <w:ind w:firstLine="709"/>
        <w:rPr>
          <w:rFonts w:cs="Arial"/>
        </w:rPr>
      </w:pPr>
    </w:p>
    <w:p w:rsidR="005373A4" w:rsidRPr="00A676E1" w:rsidRDefault="005373A4" w:rsidP="00A676E1">
      <w:pPr>
        <w:suppressAutoHyphens/>
        <w:ind w:firstLine="709"/>
        <w:rPr>
          <w:rFonts w:cs="Arial"/>
        </w:rPr>
      </w:pPr>
    </w:p>
    <w:p w:rsidR="008607C2" w:rsidRPr="00A676E1" w:rsidRDefault="008607C2" w:rsidP="00A676E1">
      <w:pPr>
        <w:suppressAutoHyphens/>
        <w:ind w:firstLine="709"/>
        <w:rPr>
          <w:rFonts w:cs="Arial"/>
        </w:rPr>
      </w:pPr>
    </w:p>
    <w:p w:rsidR="005373A4" w:rsidRPr="00A676E1" w:rsidRDefault="005373A4" w:rsidP="00A676E1">
      <w:pPr>
        <w:suppressAutoHyphens/>
        <w:ind w:firstLine="709"/>
        <w:rPr>
          <w:rFonts w:cs="Arial"/>
        </w:rPr>
      </w:pPr>
    </w:p>
    <w:tbl>
      <w:tblPr>
        <w:tblStyle w:val="a3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48"/>
        <w:gridCol w:w="2700"/>
      </w:tblGrid>
      <w:tr w:rsidR="005373A4" w:rsidRPr="00A676E1">
        <w:tc>
          <w:tcPr>
            <w:tcW w:w="6948" w:type="dxa"/>
          </w:tcPr>
          <w:p w:rsidR="005373A4" w:rsidRPr="00A676E1" w:rsidRDefault="005373A4" w:rsidP="00A676E1">
            <w:pPr>
              <w:suppressAutoHyphens/>
              <w:ind w:firstLine="709"/>
              <w:rPr>
                <w:rFonts w:cs="Arial"/>
                <w:szCs w:val="28"/>
              </w:rPr>
            </w:pPr>
            <w:r w:rsidRPr="00A676E1">
              <w:rPr>
                <w:rFonts w:cs="Arial"/>
                <w:szCs w:val="28"/>
              </w:rPr>
              <w:t xml:space="preserve">Министр </w:t>
            </w:r>
          </w:p>
        </w:tc>
        <w:tc>
          <w:tcPr>
            <w:tcW w:w="2700" w:type="dxa"/>
          </w:tcPr>
          <w:p w:rsidR="005373A4" w:rsidRPr="00A676E1" w:rsidRDefault="005373A4" w:rsidP="00A676E1">
            <w:pPr>
              <w:suppressAutoHyphens/>
              <w:ind w:firstLine="709"/>
              <w:rPr>
                <w:rFonts w:cs="Arial"/>
                <w:szCs w:val="28"/>
              </w:rPr>
            </w:pPr>
            <w:proofErr w:type="spellStart"/>
            <w:r w:rsidRPr="00A676E1">
              <w:rPr>
                <w:rFonts w:cs="Arial"/>
                <w:szCs w:val="28"/>
              </w:rPr>
              <w:t>А.М.Бутырский</w:t>
            </w:r>
            <w:proofErr w:type="spellEnd"/>
          </w:p>
        </w:tc>
      </w:tr>
    </w:tbl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br w:type="page"/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lastRenderedPageBreak/>
        <w:t>УТВЕРЖДЕН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приказом Министерства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территориального развития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Забайкальского края</w:t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от «27» октября 2014</w:t>
      </w:r>
      <w:r>
        <w:rPr>
          <w:rFonts w:cs="Arial"/>
        </w:rPr>
        <w:t xml:space="preserve"> </w:t>
      </w:r>
      <w:r w:rsidRPr="00A676E1">
        <w:rPr>
          <w:rFonts w:cs="Arial"/>
        </w:rPr>
        <w:t>года №</w:t>
      </w:r>
      <w:r>
        <w:rPr>
          <w:rFonts w:cs="Arial"/>
        </w:rPr>
        <w:t xml:space="preserve"> </w:t>
      </w:r>
      <w:r w:rsidRPr="00A676E1">
        <w:rPr>
          <w:rFonts w:cs="Arial"/>
        </w:rPr>
        <w:t>67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Порядок</w:t>
      </w: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проведения конкурсного отбора муниципальных образований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 (2014-2020 годы)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A676E1">
        <w:rPr>
          <w:rFonts w:ascii="Arial" w:hAnsi="Arial" w:cs="Arial"/>
          <w:b/>
          <w:bCs/>
          <w:sz w:val="24"/>
          <w:szCs w:val="24"/>
          <w:lang w:val="en-US"/>
        </w:rPr>
        <w:t>I</w:t>
      </w:r>
      <w:r w:rsidRPr="00A676E1">
        <w:rPr>
          <w:rFonts w:ascii="Arial" w:hAnsi="Arial" w:cs="Arial"/>
          <w:b/>
          <w:bCs/>
          <w:sz w:val="24"/>
          <w:szCs w:val="24"/>
        </w:rPr>
        <w:t>. ОБЩИЕ ПОЛОЖЕНИЯ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1.1. </w:t>
      </w:r>
      <w:proofErr w:type="gramStart"/>
      <w:r w:rsidRPr="00A676E1">
        <w:rPr>
          <w:rFonts w:ascii="Arial" w:hAnsi="Arial" w:cs="Arial"/>
          <w:sz w:val="24"/>
          <w:szCs w:val="24"/>
        </w:rPr>
        <w:t>Настоящий Порядок проведения конкурсного отбора муниципальных образований Забайкальского края для участия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края», утвержденной постановлением Правительства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Забайкальского края от 04 июля 2014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года №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387 (далее, соответственно, именуются Порядок, Отбор, Подпрограмма), разработан в целях обеспечения реализации указанной Подпрограммы.</w:t>
      </w:r>
      <w:proofErr w:type="gramEnd"/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1.2. Предметом Отбора является определение муниципальных образований Забайкальского края, бюджетам которых будут предоставлены субсидии для предоставления молодым семьям социальных выплат на приобретение жилья или строительство индивидуального жилого дома.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1.3. Отношения, возникающие между Министерством территориального развития Забайкальского края (далее -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края) и администрациями муниципальных образований Забайкальского края (далее - муниципальные образования), представившими заявки на Отбор, регулируются действующим законодательством и настоящим Порядком.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A676E1">
        <w:rPr>
          <w:rFonts w:ascii="Arial" w:hAnsi="Arial" w:cs="Arial"/>
          <w:b/>
          <w:bCs/>
          <w:sz w:val="24"/>
          <w:szCs w:val="24"/>
          <w:lang w:val="en-US"/>
        </w:rPr>
        <w:t>II</w:t>
      </w:r>
      <w:r w:rsidRPr="00A676E1">
        <w:rPr>
          <w:rFonts w:ascii="Arial" w:hAnsi="Arial" w:cs="Arial"/>
          <w:b/>
          <w:bCs/>
          <w:sz w:val="24"/>
          <w:szCs w:val="24"/>
        </w:rPr>
        <w:t>. ОРГАНИЗАЦИЯ ОТБОРА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2.1. Проведение Отбора осуществляется Комиссией. Состав Комиссии утверждается приказом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края.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 xml:space="preserve">2.2.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в целях обеспечения организации и проведения Отбора осуществляет следующие функции: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2.2.1. Ведение переписки с муниципальными образованиями, а также иными заинтересованными лицами в связи с проведением Отбора, в том числе информирование муниципальных образований о начале проведения</w:t>
      </w:r>
      <w:r>
        <w:rPr>
          <w:rFonts w:cs="Arial"/>
        </w:rPr>
        <w:t xml:space="preserve"> </w:t>
      </w:r>
      <w:r w:rsidRPr="00A676E1">
        <w:rPr>
          <w:rFonts w:cs="Arial"/>
        </w:rPr>
        <w:t xml:space="preserve">Отбора, размещение на официальном Интернет - сайте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в информационно-телекоммуникационной сети «Интернет» по адресу http://минтер</w:t>
      </w:r>
      <w:proofErr w:type="gramStart"/>
      <w:r w:rsidRPr="00A676E1">
        <w:rPr>
          <w:rFonts w:cs="Arial"/>
        </w:rPr>
        <w:t>.з</w:t>
      </w:r>
      <w:proofErr w:type="gramEnd"/>
      <w:r w:rsidRPr="00A676E1">
        <w:rPr>
          <w:rFonts w:cs="Arial"/>
        </w:rPr>
        <w:t>абайкальскийкрай.рф информации и документов, связанных с проведением Отбора;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 xml:space="preserve">2.2.2. Обеспечение приема, учета и </w:t>
      </w:r>
      <w:proofErr w:type="gramStart"/>
      <w:r w:rsidRPr="00A676E1">
        <w:rPr>
          <w:rFonts w:cs="Arial"/>
        </w:rPr>
        <w:t>хранения</w:t>
      </w:r>
      <w:proofErr w:type="gramEnd"/>
      <w:r w:rsidRPr="00A676E1">
        <w:rPr>
          <w:rFonts w:cs="Arial"/>
        </w:rPr>
        <w:t xml:space="preserve"> поступивших от муниципальных образований и иных заинтересованных лиц документов в связи с проведением Отбора;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 xml:space="preserve">2.2.3. Доведение до сведения муниципальных образований результатов Отбора, в том числе путем их размещения на официальном Интернет - сайте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в информационно-телекоммуникационной сети «Интернет»;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lastRenderedPageBreak/>
        <w:t>2.2.4. Иные функции, необходимые для надлежащего проведения Отбора.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Toc102370758"/>
      <w:bookmarkStart w:id="1" w:name="_Toc103328953"/>
      <w:r w:rsidRPr="00A676E1">
        <w:rPr>
          <w:rFonts w:ascii="Arial" w:hAnsi="Arial" w:cs="Arial"/>
          <w:b/>
          <w:bCs/>
          <w:sz w:val="24"/>
          <w:szCs w:val="24"/>
          <w:lang w:val="en-US"/>
        </w:rPr>
        <w:t>III</w:t>
      </w:r>
      <w:r w:rsidRPr="00A676E1">
        <w:rPr>
          <w:rFonts w:ascii="Arial" w:hAnsi="Arial" w:cs="Arial"/>
          <w:b/>
          <w:bCs/>
          <w:sz w:val="24"/>
          <w:szCs w:val="24"/>
        </w:rPr>
        <w:t>. ИЗВЕЩЕНИЕ О ПРОВЕДЕНИИ ОТБОРА</w:t>
      </w:r>
    </w:p>
    <w:bookmarkEnd w:id="0"/>
    <w:bookmarkEnd w:id="1"/>
    <w:p w:rsidR="00A676E1" w:rsidRDefault="00A676E1" w:rsidP="00A676E1">
      <w:pPr>
        <w:tabs>
          <w:tab w:val="left" w:pos="1199"/>
        </w:tabs>
        <w:suppressAutoHyphens/>
        <w:ind w:firstLine="709"/>
        <w:rPr>
          <w:rFonts w:cs="Arial"/>
        </w:rPr>
      </w:pPr>
      <w:r w:rsidRPr="00A676E1">
        <w:rPr>
          <w:rFonts w:cs="Arial"/>
        </w:rPr>
        <w:t>3.1.</w:t>
      </w:r>
      <w:r>
        <w:rPr>
          <w:rFonts w:cs="Arial"/>
        </w:rPr>
        <w:t xml:space="preserve"> </w:t>
      </w:r>
      <w:r w:rsidRPr="00A676E1">
        <w:rPr>
          <w:rFonts w:cs="Arial"/>
        </w:rPr>
        <w:t xml:space="preserve">Извещение о проведении Отбора направляется по системе электронного документооборота «ДЕЛО» всем муниципальным районам и городским округам Забайкальского края, а также размещается с перечнем конкурсной документации на официальном Интернет - сайте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в информационно-телекоммуникационной сети «Интернет».</w:t>
      </w:r>
    </w:p>
    <w:p w:rsidR="00A676E1" w:rsidRPr="00A676E1" w:rsidRDefault="00A676E1" w:rsidP="00A676E1">
      <w:pPr>
        <w:tabs>
          <w:tab w:val="left" w:pos="1199"/>
        </w:tabs>
        <w:suppressAutoHyphens/>
        <w:ind w:firstLine="709"/>
        <w:rPr>
          <w:rFonts w:cs="Arial"/>
        </w:rPr>
      </w:pPr>
      <w:r w:rsidRPr="00A676E1">
        <w:rPr>
          <w:rFonts w:cs="Arial"/>
        </w:rPr>
        <w:t>3.2.</w:t>
      </w:r>
      <w:r>
        <w:rPr>
          <w:rFonts w:cs="Arial"/>
        </w:rPr>
        <w:t xml:space="preserve"> </w:t>
      </w:r>
      <w:r w:rsidRPr="00A676E1">
        <w:rPr>
          <w:rFonts w:cs="Arial"/>
        </w:rPr>
        <w:t>На официальном сайте в информационно-телекоммуникационной сети</w:t>
      </w:r>
      <w:r>
        <w:rPr>
          <w:rFonts w:cs="Arial"/>
        </w:rPr>
        <w:t xml:space="preserve"> </w:t>
      </w:r>
      <w:r w:rsidRPr="00A676E1">
        <w:rPr>
          <w:rFonts w:cs="Arial"/>
        </w:rPr>
        <w:t xml:space="preserve">Интернет -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публикуются: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 xml:space="preserve">- приказ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о проведении Отбора;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настоящий Порядок;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извещение о проведении Отбора с приложением перечня конкурсной документации по Отбору.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3.3. Извещение о проведении Отбора содержит следующие сведения: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 xml:space="preserve">- наименование и адрес организатора Отбора - </w:t>
      </w: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наименование Подпрограммы;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место представления, дата, время начала и окончания приема документов от муниципальных образований для участия в Отборе;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адрес официального Интернет - сайта, на котором размещена информация о составе перечня конкурсной документации и требования к ее оформлению;</w:t>
      </w: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- необходимую контактную информацию.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3.4. Для участия в Отборе муниципальные образования представляют в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следующий комплект конкурсной документации (далее - Заявка):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3.4.1. Предложение на участие в Отборе по форме согласно Приложению №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1 к настоящему Порядку.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3.4.2. Заполненную информационную карту муниципального образования по форме согласно Приложению №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2 к настоящему Порядку.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3.4.3. Муниципальную программу обеспечения жильем молодых семей на территории соответствующего муниципального образования со сроком действия программы в 2015 году и документ об ее утверждении.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3.4.4. </w:t>
      </w:r>
      <w:proofErr w:type="gramStart"/>
      <w:r w:rsidRPr="00A676E1">
        <w:rPr>
          <w:rFonts w:ascii="Arial" w:hAnsi="Arial" w:cs="Arial"/>
          <w:sz w:val="24"/>
          <w:szCs w:val="24"/>
        </w:rPr>
        <w:t>Документы</w:t>
      </w:r>
      <w:proofErr w:type="gramEnd"/>
      <w:r w:rsidRPr="00A676E1">
        <w:rPr>
          <w:rFonts w:ascii="Arial" w:hAnsi="Arial" w:cs="Arial"/>
          <w:sz w:val="24"/>
          <w:szCs w:val="24"/>
        </w:rPr>
        <w:t xml:space="preserve"> подтверждающие наличие средств, предусмотренных в проекте бюджета муниципального образования на 2015 год на реализацию муниципальной программы обеспечения жильем молодых семей в 2 экз.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3.4.5. </w:t>
      </w:r>
      <w:proofErr w:type="gramStart"/>
      <w:r w:rsidRPr="00A676E1">
        <w:rPr>
          <w:rFonts w:ascii="Arial" w:hAnsi="Arial" w:cs="Arial"/>
          <w:sz w:val="24"/>
          <w:szCs w:val="24"/>
        </w:rPr>
        <w:t>Справку за подписью руководителя органа местного самоуправления и руководителя финансового органа соответствующего муниципального образования об отсутствии нецелевого использования субсидий и субвенций из федерального и краевого бюджетов (за предыдущий год) в 2 экз.</w:t>
      </w:r>
      <w:proofErr w:type="gramEnd"/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3.4.6. Список молодых семей - участников подпрограммы «Обеспечение жильем молодых семей» федеральной целевой программы «Жилище» на 2011-2015 годы, изъявивших желание получить социальную выплату в 2015 году, по муниципальному образованию согласно Приложению №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3.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3.5. Документы, указанные в </w:t>
      </w:r>
      <w:proofErr w:type="spellStart"/>
      <w:r w:rsidRPr="00A676E1">
        <w:rPr>
          <w:rFonts w:ascii="Arial" w:hAnsi="Arial" w:cs="Arial"/>
          <w:sz w:val="24"/>
          <w:szCs w:val="24"/>
        </w:rPr>
        <w:t>п.п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. 3.4.1. - 3.4.3., 3.4.6 представляются на бумажном носителе и в электронном виде в формате </w:t>
      </w:r>
      <w:r w:rsidRPr="00A676E1">
        <w:rPr>
          <w:rFonts w:ascii="Arial" w:hAnsi="Arial" w:cs="Arial"/>
          <w:sz w:val="24"/>
          <w:szCs w:val="24"/>
          <w:lang w:val="en-US"/>
        </w:rPr>
        <w:t>RTF</w:t>
      </w:r>
      <w:r w:rsidRPr="00A676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76E1">
        <w:rPr>
          <w:rFonts w:ascii="Arial" w:hAnsi="Arial" w:cs="Arial"/>
          <w:sz w:val="24"/>
          <w:szCs w:val="24"/>
        </w:rPr>
        <w:t>Word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676E1">
        <w:rPr>
          <w:rFonts w:ascii="Arial" w:hAnsi="Arial" w:cs="Arial"/>
          <w:sz w:val="24"/>
          <w:szCs w:val="24"/>
        </w:rPr>
        <w:t>Exel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, документы, указанные в </w:t>
      </w:r>
      <w:proofErr w:type="spellStart"/>
      <w:r w:rsidRPr="00A676E1">
        <w:rPr>
          <w:rFonts w:ascii="Arial" w:hAnsi="Arial" w:cs="Arial"/>
          <w:sz w:val="24"/>
          <w:szCs w:val="24"/>
        </w:rPr>
        <w:t>пп</w:t>
      </w:r>
      <w:proofErr w:type="spellEnd"/>
      <w:r w:rsidRPr="00A676E1">
        <w:rPr>
          <w:rFonts w:ascii="Arial" w:hAnsi="Arial" w:cs="Arial"/>
          <w:sz w:val="24"/>
          <w:szCs w:val="24"/>
        </w:rPr>
        <w:t>. 3.4.4. и 3.4.5 - представляются на бумажном носителе.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3.6. Муниципальное образование, которому необходимы разъяснения по содержанию и требованиям, установленным настоящим Порядком и/или извещением о проведении Отбора, обращается с запросом в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письменной форме, по контактным телефонам и/или электронной почте, приведенным в извещении о проведении Отбора.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lastRenderedPageBreak/>
        <w:t xml:space="preserve">3.7.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течение 5 (пяти) рабочих дней </w:t>
      </w:r>
      <w:proofErr w:type="gramStart"/>
      <w:r w:rsidRPr="00A676E1">
        <w:rPr>
          <w:rFonts w:ascii="Arial" w:hAnsi="Arial" w:cs="Arial"/>
          <w:sz w:val="24"/>
          <w:szCs w:val="24"/>
        </w:rPr>
        <w:t>с даты получения</w:t>
      </w:r>
      <w:proofErr w:type="gramEnd"/>
      <w:r w:rsidRPr="00A676E1">
        <w:rPr>
          <w:rFonts w:ascii="Arial" w:hAnsi="Arial" w:cs="Arial"/>
          <w:sz w:val="24"/>
          <w:szCs w:val="24"/>
        </w:rPr>
        <w:t xml:space="preserve"> запроса направляет муниципальному образованию ответ.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A676E1">
        <w:rPr>
          <w:rFonts w:ascii="Arial" w:hAnsi="Arial" w:cs="Arial"/>
          <w:b/>
          <w:bCs/>
          <w:sz w:val="24"/>
          <w:szCs w:val="24"/>
          <w:lang w:val="en-US"/>
        </w:rPr>
        <w:t>IV</w:t>
      </w:r>
      <w:r w:rsidRPr="00A676E1">
        <w:rPr>
          <w:rFonts w:ascii="Arial" w:hAnsi="Arial" w:cs="Arial"/>
          <w:b/>
          <w:bCs/>
          <w:sz w:val="24"/>
          <w:szCs w:val="24"/>
        </w:rPr>
        <w:t>. ПРЕДОСТАВЛЕНИЕ ЗАЯВОК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4.1. Днем начала приема Заявок считается день, следующий за днем размещения на официальном Интернет - сайте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извещения о проведении Отбора, а днем окончания приема заявок считается последний день приема заявок указанный в извещении.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4.2. Заявка подается администрацией муниципального образования.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4.3. Муниципальные образования, не представившие в полном объеме документацию, указанную в п. 3.4, к участию в Отборе не допускаются.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4.4. Муниципальные образования для участия в Отборе готовят один экземпляр оригинала Заявки, оформленный в соответствии с настоящим Порядком. Оригинал Заявки должен быть сброшюрован в очередности, приведенной в пункте 3.4. настоящего Порядка.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4.5. На 1-ой странице Заявки указываются: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- адрес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края;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- слова: «На конкурсный отбор муниципальных образований для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края»(2014-2020 годы) в 2015 году»;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- наименование муниципального образования.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4.6. Заявка не рассматривается в случае её получения после истечения установленного срока представления Заявок, указанного в извещении о проведении Отбора.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proofErr w:type="spellStart"/>
      <w:r w:rsidRPr="00A676E1">
        <w:rPr>
          <w:rFonts w:cs="Arial"/>
        </w:rPr>
        <w:t>Минтерразвития</w:t>
      </w:r>
      <w:proofErr w:type="spellEnd"/>
      <w:r w:rsidRPr="00A676E1">
        <w:rPr>
          <w:rFonts w:cs="Arial"/>
        </w:rPr>
        <w:t xml:space="preserve"> Забайкальского края при принятии документов от муниципальных образований регистрирует сопроводительное письмо в книге регистрации входящих документов и</w:t>
      </w:r>
      <w:r>
        <w:rPr>
          <w:rFonts w:cs="Arial"/>
        </w:rPr>
        <w:t xml:space="preserve"> </w:t>
      </w:r>
      <w:r w:rsidRPr="00A676E1">
        <w:rPr>
          <w:rFonts w:cs="Arial"/>
        </w:rPr>
        <w:t>выдает расписку в получении заявки на участие в Отборе с указанием даты и времени её получения, которые также отмечаются на документах.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4.7. Муниципальное образование может внести изменения в свою Заявку или отозвать ее при условии, что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получило письменное уведомление о внесении изменений или отзыве Заявки до истечения установленного срока подачи Заявок. Изменения к Заявке, внесенные муниципальным образованием, оформляются аналогично основной Заявке и являются ее неотъемлемой частью.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4.8. Уведомление муниципального образования о внесении изменений или отзыве Заявки должно быть оформлено и отправлено в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в соответствии с настоящим Порядком.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На таком уведомлении должно быть дополнительно указано, соответственно: </w:t>
      </w:r>
      <w:proofErr w:type="gramStart"/>
      <w:r w:rsidRPr="00A676E1">
        <w:rPr>
          <w:rFonts w:ascii="Arial" w:hAnsi="Arial" w:cs="Arial"/>
          <w:sz w:val="24"/>
          <w:szCs w:val="24"/>
        </w:rPr>
        <w:t>«Изменения в заявку на участие в конкурсном отборе муниципальных образований для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края»(2014-2020 годы) или «Отзыв заявки на участие в конкурсном отборе муниципальных образований для реализации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края»(2014-2020 годы) в 2015 году</w:t>
      </w:r>
      <w:proofErr w:type="gramEnd"/>
      <w:r w:rsidRPr="00A676E1">
        <w:rPr>
          <w:rFonts w:ascii="Arial" w:hAnsi="Arial" w:cs="Arial"/>
          <w:sz w:val="24"/>
          <w:szCs w:val="24"/>
        </w:rPr>
        <w:t>».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4.9. По истечении установленного срока подачи Заявок внесение изменений в Заявки не допускается.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1636A9">
        <w:rPr>
          <w:rFonts w:ascii="Arial" w:hAnsi="Arial" w:cs="Arial"/>
          <w:sz w:val="24"/>
          <w:szCs w:val="24"/>
          <w:highlight w:val="yellow"/>
        </w:rPr>
        <w:lastRenderedPageBreak/>
        <w:t xml:space="preserve">4.10. </w:t>
      </w:r>
      <w:r w:rsidRPr="001636A9">
        <w:rPr>
          <w:rFonts w:ascii="Arial" w:hAnsi="Arial" w:cs="Arial"/>
          <w:sz w:val="24"/>
          <w:szCs w:val="24"/>
          <w:highlight w:val="red"/>
        </w:rPr>
        <w:t xml:space="preserve">В случае необходимости </w:t>
      </w:r>
      <w:proofErr w:type="spellStart"/>
      <w:r w:rsidRPr="001636A9">
        <w:rPr>
          <w:rFonts w:ascii="Arial" w:hAnsi="Arial" w:cs="Arial"/>
          <w:sz w:val="24"/>
          <w:szCs w:val="24"/>
          <w:highlight w:val="yellow"/>
        </w:rPr>
        <w:t>Минтерразвития</w:t>
      </w:r>
      <w:proofErr w:type="spellEnd"/>
      <w:r w:rsidRPr="001636A9">
        <w:rPr>
          <w:rFonts w:ascii="Arial" w:hAnsi="Arial" w:cs="Arial"/>
          <w:sz w:val="24"/>
          <w:szCs w:val="24"/>
          <w:highlight w:val="yellow"/>
        </w:rPr>
        <w:t xml:space="preserve"> Забайкальского края осуществляет перенос срока окончательной даты приема Заявок на более поздний срок в соответствии с действующим законодательством.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Информация о переносе срока представления Заявок в течение 3 (трех) рабочих дней со дня принятия соответствующего решения размещается на официальном Интернет - сайте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информационно-телекоммуникационной сети «Интернет».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4.11. Заявки, представленные в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края, муниципальным образованиям не возвращаются.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bCs/>
          <w:sz w:val="24"/>
          <w:szCs w:val="24"/>
        </w:rPr>
      </w:pPr>
    </w:p>
    <w:p w:rsidR="00A676E1" w:rsidRPr="00A676E1" w:rsidRDefault="00A676E1" w:rsidP="00A676E1">
      <w:pPr>
        <w:pStyle w:val="aa"/>
        <w:suppressAutoHyphens/>
        <w:spacing w:after="0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 w:rsidRPr="00A676E1">
        <w:rPr>
          <w:rFonts w:ascii="Arial" w:hAnsi="Arial" w:cs="Arial"/>
          <w:b/>
          <w:bCs/>
          <w:sz w:val="24"/>
          <w:szCs w:val="24"/>
          <w:lang w:val="en-US"/>
        </w:rPr>
        <w:t>V</w:t>
      </w:r>
      <w:r w:rsidRPr="00A676E1">
        <w:rPr>
          <w:rFonts w:ascii="Arial" w:hAnsi="Arial" w:cs="Arial"/>
          <w:b/>
          <w:bCs/>
          <w:sz w:val="24"/>
          <w:szCs w:val="24"/>
        </w:rPr>
        <w:t>. ОТБОР МУНИЦИПАЛЬ</w:t>
      </w:r>
      <w:bookmarkStart w:id="2" w:name="_GoBack"/>
      <w:bookmarkEnd w:id="2"/>
      <w:r w:rsidRPr="00A676E1">
        <w:rPr>
          <w:rFonts w:ascii="Arial" w:hAnsi="Arial" w:cs="Arial"/>
          <w:b/>
          <w:bCs/>
          <w:sz w:val="24"/>
          <w:szCs w:val="24"/>
        </w:rPr>
        <w:t>НЫХ ОБРАЗОВАНИЙ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5.1. К участию в Отборе допускаются только те муниципальные образования, Заявки которых соответствуют требованиям настоящего Порядка.</w:t>
      </w:r>
    </w:p>
    <w:p w:rsidR="00A676E1" w:rsidRPr="00A676E1" w:rsidRDefault="00A676E1" w:rsidP="00A676E1">
      <w:pPr>
        <w:pStyle w:val="ConsPlusNormal"/>
        <w:widowControl/>
        <w:suppressAutoHyphens/>
        <w:ind w:firstLine="709"/>
        <w:jc w:val="both"/>
        <w:rPr>
          <w:sz w:val="24"/>
          <w:szCs w:val="24"/>
        </w:rPr>
      </w:pPr>
      <w:r w:rsidRPr="00A676E1">
        <w:rPr>
          <w:sz w:val="24"/>
          <w:szCs w:val="24"/>
        </w:rPr>
        <w:t>Требованиями участия муниципальных образований в Подпрограмме являются:</w:t>
      </w:r>
    </w:p>
    <w:p w:rsidR="00A676E1" w:rsidRPr="00A676E1" w:rsidRDefault="00A676E1" w:rsidP="00A676E1">
      <w:pPr>
        <w:pStyle w:val="ConsPlusNormal"/>
        <w:widowControl/>
        <w:suppressAutoHyphens/>
        <w:ind w:firstLine="709"/>
        <w:jc w:val="both"/>
        <w:rPr>
          <w:sz w:val="24"/>
          <w:szCs w:val="24"/>
        </w:rPr>
      </w:pPr>
      <w:r w:rsidRPr="00A676E1">
        <w:rPr>
          <w:sz w:val="24"/>
          <w:szCs w:val="24"/>
        </w:rPr>
        <w:t>наличие муниципальной программы обеспечения жильем молодых семей, предусматривающей предоставление социальных выплат молодым семьям в соответствии с условиями Подпрограммы;</w:t>
      </w:r>
    </w:p>
    <w:p w:rsidR="00A676E1" w:rsidRPr="00A676E1" w:rsidRDefault="00A676E1" w:rsidP="00A676E1">
      <w:pPr>
        <w:pStyle w:val="ConsPlusNormal"/>
        <w:widowControl/>
        <w:suppressAutoHyphens/>
        <w:ind w:firstLine="709"/>
        <w:jc w:val="both"/>
        <w:rPr>
          <w:sz w:val="24"/>
          <w:szCs w:val="24"/>
        </w:rPr>
      </w:pPr>
      <w:r w:rsidRPr="00A676E1">
        <w:rPr>
          <w:sz w:val="24"/>
          <w:szCs w:val="24"/>
        </w:rPr>
        <w:t>наличие средств, предусмотренных в проекте бюджета муниципального образования на 2015 год на реализацию программы обеспечения жильем молодых семей;</w:t>
      </w:r>
    </w:p>
    <w:p w:rsidR="00A676E1" w:rsidRPr="00A676E1" w:rsidRDefault="00A676E1" w:rsidP="00A676E1">
      <w:pPr>
        <w:pStyle w:val="ConsPlusNormal"/>
        <w:widowControl/>
        <w:suppressAutoHyphens/>
        <w:ind w:firstLine="709"/>
        <w:jc w:val="both"/>
        <w:rPr>
          <w:sz w:val="24"/>
          <w:szCs w:val="24"/>
        </w:rPr>
      </w:pPr>
      <w:r w:rsidRPr="00A676E1">
        <w:rPr>
          <w:sz w:val="24"/>
          <w:szCs w:val="24"/>
        </w:rPr>
        <w:t>отсутствие нецелевого использования субсидий, получаемых за счет средств федерального и краевого бюджетов (за предыдущий год);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5.2. Основаниями для отклонения заявки муниципального образования являются: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5.2.1. Несоответствие Заявки требованиям, предусмотренным настоящим Порядком.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5.2.2. Выявление факта представления муниципальным образованием недостоверной, заведомо ложной информации в составе Заявки.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5.3. Все муниципальные образования, соответствующие условиям и требованиям Отбора, оцениваются по следующим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оценочным критериям: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- доля молодых семей, нуждающихся в улучшении жилищных условий (в процентах от общего количества очередников);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- доля молодых семей в муниципальном образовании, которые улучшат жилищные условия при реализации Подпрограммы (в процентах от общего количества молодых семей, нуждающихся в улучшении жилищных условий в данном муниципальном образовании).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Отбор муниципальных образований осуществляется на основе документов, определенных в пункте 3.4. настоящего Положения, и оценочных критериев, определенных в пункте 5.3. настоящего Положения.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5.4. Число участников Подпрограммы определяется Комиссией с учетом планируемых объемов в 2015 году средств местного бюджета.</w:t>
      </w:r>
    </w:p>
    <w:p w:rsid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5.5. В случаях, возникновения необходимости уточнения сведений в представленных муниципальными образованиями документах Комиссия запрашивает дополнительную информацию у муниципальных образований по вопросам, являющимися предметом отбора, а также по представленным документам.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5.6. Информация относительно изучения, рассмотрения, оценки и сопоставления Заявок не подлежит разглашению до официального объявления результатов Отбора, за исключением случаев, установленных настоящим Порядком.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5.7. Протокол заседания Комиссии по результатам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 xml:space="preserve">Отбора публикуется на официальном Интернет - сайте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</w:t>
      </w:r>
      <w:r w:rsidRPr="00A676E1">
        <w:rPr>
          <w:rFonts w:ascii="Arial" w:hAnsi="Arial" w:cs="Arial"/>
          <w:sz w:val="24"/>
          <w:szCs w:val="24"/>
        </w:rPr>
        <w:lastRenderedPageBreak/>
        <w:t>информационно-телекоммуникационной сети «Интернет» в течение трех рабочих дней после принятия Комиссией решения о результатах Отбора.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5.8. В случае если после объявления результатов Отбора Комиссии станут известны и будут документально подтверждены факты предоставления муниципальным образованием, допущенным к участию в Подпрограмме, в составе Заявки недостоверной, заведомо ложной информации, Комиссия принимает решение об исключении такого муниципального образования из числа участников Подпрограммы и отмене в этой части результатов Отбора.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В случае если на момент принятия соответствующего решения Комиссии с таким муниципальным образованием будет заключено соглашение по реализации Подпрограммы, оно подлежит расторжению в одностороннем порядке. Одновременно Комиссия вправе принять решение о допуске к участию в Подпрограмме другого муниципального образования.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О принятом решении указанные муниципальные образования письменно уведомляются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течение трех рабочих дней с момента принятия данного решения.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5.9. Прекращение Отбора осуществляется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установленном законодательством Российской Федерации порядке.</w:t>
      </w:r>
    </w:p>
    <w:p w:rsidR="00A676E1" w:rsidRPr="00A676E1" w:rsidRDefault="00A676E1" w:rsidP="00A676E1">
      <w:pPr>
        <w:pStyle w:val="aa"/>
        <w:suppressAutoHyphens/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 xml:space="preserve">Уведомление о прекращении Отбора направляется </w:t>
      </w:r>
      <w:proofErr w:type="spellStart"/>
      <w:r w:rsidRPr="00A676E1">
        <w:rPr>
          <w:rFonts w:ascii="Arial" w:hAnsi="Arial" w:cs="Arial"/>
          <w:sz w:val="24"/>
          <w:szCs w:val="24"/>
        </w:rPr>
        <w:t>Минтерразвития</w:t>
      </w:r>
      <w:proofErr w:type="spellEnd"/>
      <w:r w:rsidRPr="00A676E1">
        <w:rPr>
          <w:rFonts w:ascii="Arial" w:hAnsi="Arial" w:cs="Arial"/>
          <w:sz w:val="24"/>
          <w:szCs w:val="24"/>
        </w:rPr>
        <w:t xml:space="preserve"> Забайкальского края в порядке, установленном для информирования муниципальных образований о проведении Отбора.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>
        <w:rPr>
          <w:rFonts w:cs="Arial"/>
        </w:rPr>
        <w:br w:type="page"/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lastRenderedPageBreak/>
        <w:t>Приложение №</w:t>
      </w:r>
      <w:r>
        <w:rPr>
          <w:rFonts w:cs="Arial"/>
        </w:rPr>
        <w:t xml:space="preserve"> </w:t>
      </w:r>
      <w:r w:rsidRPr="00A676E1">
        <w:rPr>
          <w:rFonts w:cs="Arial"/>
        </w:rPr>
        <w:t>1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к приказу Министерства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территориального развития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Забайкальского края</w:t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от «</w:t>
      </w:r>
      <w:r>
        <w:rPr>
          <w:rFonts w:cs="Arial"/>
        </w:rPr>
        <w:t>27</w:t>
      </w:r>
      <w:r w:rsidRPr="00A676E1">
        <w:rPr>
          <w:rFonts w:cs="Arial"/>
        </w:rPr>
        <w:t>» октября 2014</w:t>
      </w:r>
      <w:r>
        <w:rPr>
          <w:rFonts w:cs="Arial"/>
        </w:rPr>
        <w:t xml:space="preserve"> </w:t>
      </w:r>
      <w:r w:rsidRPr="00A676E1">
        <w:rPr>
          <w:rFonts w:cs="Arial"/>
        </w:rPr>
        <w:t>года №</w:t>
      </w:r>
      <w:r>
        <w:rPr>
          <w:rFonts w:cs="Arial"/>
        </w:rPr>
        <w:t xml:space="preserve"> 67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ПРЕДЛОЖЕНИЕ</w:t>
      </w: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на участие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 (2014-2020 годы)</w:t>
      </w:r>
    </w:p>
    <w:p w:rsid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Администрация ______________________________ (наименование муниципального образования Забайкальского края) заявляет о своем участии в 2015 году в реализации подпрограммы «Обеспечение жильем молодых семей» государственной программы Забайкальского края «Государственное регулирование территориального развития Забайкальского края»(2014-2020 годы).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Настоящей заявкой администрация ______________________________ (наименование муниципального образования Забайкальского края) предоставляет право Министерству территориального развития Забайкальского края наводить справки, получать соответствующие разъяснения в государственных органах исполнительной власти Забайкальского края, органах местного самоуправления Забайкальского края и иных организациях, упомянутых в представленных документах, в целях оценки объективности данных, представленных в конкурсной документации.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Руководитель органа местного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самоуправления Забайкальского края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ФИО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МП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</w:pPr>
      <w:r>
        <w:rPr>
          <w:rFonts w:cs="Arial"/>
        </w:rPr>
        <w:br w:type="page"/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lastRenderedPageBreak/>
        <w:t>Приложение №</w:t>
      </w:r>
      <w:r>
        <w:rPr>
          <w:rFonts w:cs="Arial"/>
        </w:rPr>
        <w:t xml:space="preserve"> </w:t>
      </w:r>
      <w:r w:rsidRPr="00A676E1">
        <w:rPr>
          <w:rFonts w:cs="Arial"/>
        </w:rPr>
        <w:t>2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к приказу Министерства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территориального развития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Забайкальского края</w:t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от «</w:t>
      </w:r>
      <w:r>
        <w:rPr>
          <w:rFonts w:cs="Arial"/>
        </w:rPr>
        <w:t>27</w:t>
      </w:r>
      <w:r w:rsidRPr="00A676E1">
        <w:rPr>
          <w:rFonts w:cs="Arial"/>
        </w:rPr>
        <w:t>» октября 2014</w:t>
      </w:r>
      <w:r>
        <w:rPr>
          <w:rFonts w:cs="Arial"/>
        </w:rPr>
        <w:t xml:space="preserve"> </w:t>
      </w:r>
      <w:r w:rsidRPr="00A676E1">
        <w:rPr>
          <w:rFonts w:cs="Arial"/>
        </w:rPr>
        <w:t>года №</w:t>
      </w:r>
      <w:r>
        <w:rPr>
          <w:rFonts w:cs="Arial"/>
        </w:rPr>
        <w:t xml:space="preserve"> 67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jc w:val="center"/>
        <w:rPr>
          <w:rFonts w:cs="Arial"/>
          <w:b/>
        </w:rPr>
      </w:pPr>
      <w:r w:rsidRPr="00A676E1">
        <w:rPr>
          <w:rFonts w:cs="Arial"/>
          <w:b/>
        </w:rPr>
        <w:t>ИНФОРМАЦИОННАЯ КАРТА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________________________________________________________________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(наименование муниципального образования Забайкальского края)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5424"/>
        <w:gridCol w:w="3440"/>
      </w:tblGrid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1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Наименование органа местного самоуправления муниципального образования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2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Лицо, уполномоченное органом местного самоуправления муниципального образования представлять его интересы перед Министерством территориального развития Забайкальского края (ФИО, должность, контактные телефон, факс и адрес электронной почты)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3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 xml:space="preserve">Наличие муниципальной программы по обеспечению жильем молодых семей (наименование, кем и когда </w:t>
            </w:r>
            <w:proofErr w:type="gramStart"/>
            <w:r w:rsidRPr="00A676E1">
              <w:rPr>
                <w:rFonts w:cs="Arial"/>
              </w:rPr>
              <w:t>утверждена</w:t>
            </w:r>
            <w:proofErr w:type="gramEnd"/>
            <w:r w:rsidRPr="00A676E1">
              <w:rPr>
                <w:rFonts w:cs="Arial"/>
              </w:rPr>
              <w:t>)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4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Документ об утверждении муниципальной программы по обеспечению жильем молодых семей (кем и когда утвержден)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5.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  <w:bCs/>
              </w:rPr>
              <w:t xml:space="preserve">Количество молодых семей - участников </w:t>
            </w:r>
            <w:r w:rsidRPr="00A676E1">
              <w:rPr>
                <w:rFonts w:cs="Arial"/>
              </w:rPr>
              <w:t>муниципальной программы по обеспечению жильем молодых семей</w:t>
            </w:r>
            <w:r w:rsidRPr="00A676E1">
              <w:rPr>
                <w:rFonts w:cs="Arial"/>
                <w:bCs/>
              </w:rPr>
              <w:t xml:space="preserve"> 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6.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  <w:bCs/>
              </w:rPr>
              <w:t>Доля молодых семей, нуждающихся в улучшении жилищных условий в муниципальном образовании (в процентах от общего количества семей, нуждающихся в улучшении жилищных условий в данном муниципальном образовании)*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6.1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</w:rPr>
              <w:t xml:space="preserve">количество молодых семей, нуждающихся в улучшении жилищных условий в муниципальном образовании 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6.2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</w:rPr>
              <w:t>количество семей, стоящих в очереди на улучшение жилищных условий (включая одиноко проживающих) в данном муниципальном образовании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7.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  <w:bCs/>
              </w:rPr>
            </w:pPr>
            <w:r w:rsidRPr="00A676E1">
              <w:rPr>
                <w:rFonts w:cs="Arial"/>
                <w:bCs/>
              </w:rPr>
              <w:t xml:space="preserve">Доля молодых семей, которые улучшат жилищные условия при реализации </w:t>
            </w:r>
            <w:r w:rsidRPr="00A676E1">
              <w:rPr>
                <w:rFonts w:cs="Arial"/>
              </w:rPr>
              <w:t>муниципальной программы по обеспечению жильем молодых семей</w:t>
            </w:r>
            <w:r w:rsidRPr="00A676E1">
              <w:rPr>
                <w:rFonts w:cs="Arial"/>
                <w:bCs/>
              </w:rPr>
              <w:t xml:space="preserve"> в муниципальном образовании (в процентах от количества молодых семей, нуждающихся в улучшении жилищных условий в данном муниципальном образовании)*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7.1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 xml:space="preserve">количество молодых семей, которые улучшат жилищные условия при реализации муниципальной программы по обеспечению жильем молодых семей в муниципальном </w:t>
            </w:r>
            <w:r w:rsidRPr="00A676E1">
              <w:rPr>
                <w:rFonts w:cs="Arial"/>
              </w:rPr>
              <w:lastRenderedPageBreak/>
              <w:t>образовании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  <w:tr w:rsidR="00A676E1" w:rsidRPr="00A676E1" w:rsidTr="009343EB">
        <w:tc>
          <w:tcPr>
            <w:tcW w:w="706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lastRenderedPageBreak/>
              <w:t>7.2</w:t>
            </w:r>
          </w:p>
        </w:tc>
        <w:tc>
          <w:tcPr>
            <w:tcW w:w="5424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  <w:r w:rsidRPr="00A676E1">
              <w:rPr>
                <w:rFonts w:cs="Arial"/>
              </w:rPr>
              <w:t>количество молодых семей, нуждающихся в улучшении жилищных условий в данном муниципальном образовании</w:t>
            </w:r>
          </w:p>
        </w:tc>
        <w:tc>
          <w:tcPr>
            <w:tcW w:w="3440" w:type="dxa"/>
          </w:tcPr>
          <w:p w:rsidR="00A676E1" w:rsidRPr="00A676E1" w:rsidRDefault="00A676E1" w:rsidP="00A676E1">
            <w:pPr>
              <w:suppressAutoHyphens/>
              <w:ind w:right="-503" w:firstLine="0"/>
              <w:rPr>
                <w:rFonts w:cs="Arial"/>
              </w:rPr>
            </w:pPr>
          </w:p>
        </w:tc>
      </w:tr>
    </w:tbl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* - значения критериев рассчитываются по данным на 01 июля 2014 года, а при их отсутствии - на последнюю имеющуюся дату наличия данных (с указанием даты)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Руководитель органа местного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самоуправления Забайкальского края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ФИО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МП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Default="00A676E1" w:rsidP="00A676E1">
      <w:pPr>
        <w:suppressAutoHyphens/>
        <w:ind w:firstLine="709"/>
        <w:rPr>
          <w:rFonts w:cs="Arial"/>
        </w:rPr>
        <w:sectPr w:rsidR="00A676E1" w:rsidSect="00A676E1">
          <w:headerReference w:type="even" r:id="rId8"/>
          <w:headerReference w:type="default" r:id="rId9"/>
          <w:type w:val="continuous"/>
          <w:pgSz w:w="11906" w:h="16838"/>
          <w:pgMar w:top="1134" w:right="1134" w:bottom="1134" w:left="1134" w:header="720" w:footer="720" w:gutter="0"/>
          <w:cols w:space="708"/>
          <w:noEndnote/>
          <w:docGrid w:linePitch="360"/>
        </w:sectPr>
      </w:pPr>
    </w:p>
    <w:p w:rsid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Приложение №</w:t>
      </w:r>
      <w:r>
        <w:rPr>
          <w:rFonts w:cs="Arial"/>
        </w:rPr>
        <w:t xml:space="preserve"> </w:t>
      </w:r>
      <w:r w:rsidRPr="00A676E1">
        <w:rPr>
          <w:rFonts w:cs="Arial"/>
        </w:rPr>
        <w:t>3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к приказу Министерства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территориального развития</w:t>
      </w:r>
    </w:p>
    <w:p w:rsid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Забайкальского края</w:t>
      </w:r>
    </w:p>
    <w:p w:rsidR="00A676E1" w:rsidRPr="00A676E1" w:rsidRDefault="00A676E1" w:rsidP="00A676E1">
      <w:pPr>
        <w:suppressAutoHyphens/>
        <w:ind w:firstLine="709"/>
        <w:jc w:val="right"/>
        <w:rPr>
          <w:rFonts w:cs="Arial"/>
        </w:rPr>
      </w:pPr>
      <w:r w:rsidRPr="00A676E1">
        <w:rPr>
          <w:rFonts w:cs="Arial"/>
        </w:rPr>
        <w:t>от «</w:t>
      </w:r>
      <w:r>
        <w:rPr>
          <w:rFonts w:cs="Arial"/>
        </w:rPr>
        <w:t>27</w:t>
      </w:r>
      <w:r w:rsidRPr="00A676E1">
        <w:rPr>
          <w:rFonts w:cs="Arial"/>
        </w:rPr>
        <w:t>» октября 2014</w:t>
      </w:r>
      <w:r>
        <w:rPr>
          <w:rFonts w:cs="Arial"/>
        </w:rPr>
        <w:t xml:space="preserve"> </w:t>
      </w:r>
      <w:r w:rsidRPr="00A676E1">
        <w:rPr>
          <w:rFonts w:cs="Arial"/>
        </w:rPr>
        <w:t>года №</w:t>
      </w:r>
      <w:r>
        <w:rPr>
          <w:rFonts w:cs="Arial"/>
        </w:rPr>
        <w:t xml:space="preserve"> 67</w:t>
      </w:r>
    </w:p>
    <w:p w:rsidR="00A676E1" w:rsidRDefault="00A676E1" w:rsidP="00A676E1">
      <w:pPr>
        <w:pStyle w:val="ConsPlusNonformat"/>
        <w:suppressAutoHyphens/>
        <w:ind w:firstLine="709"/>
        <w:jc w:val="both"/>
        <w:rPr>
          <w:rFonts w:ascii="Arial" w:hAnsi="Arial" w:cs="Arial"/>
          <w:sz w:val="24"/>
          <w:szCs w:val="24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Список</w:t>
      </w: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молодых семей - участников подпрограммы «Обеспечение жильем молодых семей»</w:t>
      </w:r>
    </w:p>
    <w:p w:rsidR="00A676E1" w:rsidRPr="00A676E1" w:rsidRDefault="00A676E1" w:rsidP="00A676E1">
      <w:pPr>
        <w:suppressAutoHyphens/>
        <w:ind w:firstLine="0"/>
        <w:jc w:val="center"/>
        <w:rPr>
          <w:rFonts w:cs="Arial"/>
          <w:b/>
        </w:rPr>
      </w:pPr>
      <w:r w:rsidRPr="00A676E1">
        <w:rPr>
          <w:rFonts w:cs="Arial"/>
          <w:b/>
        </w:rPr>
        <w:t>федеральной целевой программы «Жилище» на 2011-2015 годы, изъявивших желание получить социальную выплату на приобретение жилья в 2015 году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_______________________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(орган местного самоуправления)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tbl>
      <w:tblPr>
        <w:tblW w:w="15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903"/>
        <w:gridCol w:w="1479"/>
        <w:gridCol w:w="1200"/>
        <w:gridCol w:w="1229"/>
        <w:gridCol w:w="1170"/>
        <w:gridCol w:w="882"/>
        <w:gridCol w:w="1065"/>
        <w:gridCol w:w="1613"/>
        <w:gridCol w:w="1832"/>
        <w:gridCol w:w="1280"/>
        <w:gridCol w:w="1333"/>
        <w:gridCol w:w="962"/>
      </w:tblGrid>
      <w:tr w:rsidR="00A676E1" w:rsidRPr="00A676E1" w:rsidTr="009343EB">
        <w:tc>
          <w:tcPr>
            <w:tcW w:w="526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 xml:space="preserve">№ 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п</w:t>
            </w:r>
            <w:proofErr w:type="gramEnd"/>
            <w:r w:rsidRPr="00A676E1">
              <w:rPr>
                <w:rFonts w:ascii="Courier New" w:hAnsi="Courier New" w:cs="Courier New"/>
                <w:sz w:val="20"/>
                <w:szCs w:val="20"/>
              </w:rPr>
              <w:t>/п</w:t>
            </w:r>
          </w:p>
        </w:tc>
        <w:tc>
          <w:tcPr>
            <w:tcW w:w="7928" w:type="dxa"/>
            <w:gridSpan w:val="7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Данные о членах молодой семьи</w:t>
            </w:r>
          </w:p>
        </w:tc>
        <w:tc>
          <w:tcPr>
            <w:tcW w:w="1613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Дата постановки молодой семьи на учет нуждающихся в улучшении жилищных условий</w:t>
            </w:r>
          </w:p>
        </w:tc>
        <w:tc>
          <w:tcPr>
            <w:tcW w:w="1832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Дата, номер и наименование решения органа местного самоуправления о признании молодой семьи участником программы</w:t>
            </w:r>
          </w:p>
        </w:tc>
        <w:tc>
          <w:tcPr>
            <w:tcW w:w="3575" w:type="dxa"/>
            <w:gridSpan w:val="3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Расчетная (средняя) стоимость жилья</w:t>
            </w:r>
          </w:p>
        </w:tc>
      </w:tr>
      <w:tr w:rsidR="00A676E1" w:rsidRPr="00A676E1" w:rsidTr="00A676E1">
        <w:tc>
          <w:tcPr>
            <w:tcW w:w="526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3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Кол-во членов семьи (чел.)</w:t>
            </w:r>
          </w:p>
        </w:tc>
        <w:tc>
          <w:tcPr>
            <w:tcW w:w="1479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Ф.И.О. членов семьи, родственные отношения</w:t>
            </w:r>
          </w:p>
        </w:tc>
        <w:tc>
          <w:tcPr>
            <w:tcW w:w="2429" w:type="dxa"/>
            <w:gridSpan w:val="2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Паспорт гражданина Российской Федерации или свидетельство о рождении несовершеннолетнего, не достигшего 14 лет</w:t>
            </w:r>
          </w:p>
        </w:tc>
        <w:tc>
          <w:tcPr>
            <w:tcW w:w="1170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Число, месяц, год рождения</w:t>
            </w:r>
          </w:p>
        </w:tc>
        <w:tc>
          <w:tcPr>
            <w:tcW w:w="1947" w:type="dxa"/>
            <w:gridSpan w:val="2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Свидетельство о браке</w:t>
            </w:r>
          </w:p>
        </w:tc>
        <w:tc>
          <w:tcPr>
            <w:tcW w:w="1613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2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80" w:type="dxa"/>
            <w:vMerge w:val="restart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Стоимость 1 кв. м (</w:t>
            </w:r>
            <w:proofErr w:type="spellStart"/>
            <w:r w:rsidRPr="00A676E1">
              <w:rPr>
                <w:rFonts w:ascii="Courier New" w:hAnsi="Courier New" w:cs="Courier New"/>
                <w:sz w:val="20"/>
                <w:szCs w:val="20"/>
              </w:rPr>
              <w:t>тыс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.р</w:t>
            </w:r>
            <w:proofErr w:type="gramEnd"/>
            <w:r w:rsidRPr="00A676E1">
              <w:rPr>
                <w:rFonts w:ascii="Courier New" w:hAnsi="Courier New" w:cs="Courier New"/>
                <w:sz w:val="20"/>
                <w:szCs w:val="20"/>
              </w:rPr>
              <w:t>уб</w:t>
            </w:r>
            <w:proofErr w:type="spellEnd"/>
            <w:r w:rsidRPr="00A676E1">
              <w:rPr>
                <w:rFonts w:ascii="Courier New" w:hAnsi="Courier New" w:cs="Courier New"/>
                <w:sz w:val="20"/>
                <w:szCs w:val="20"/>
              </w:rPr>
              <w:t>.)</w:t>
            </w:r>
          </w:p>
        </w:tc>
        <w:tc>
          <w:tcPr>
            <w:tcW w:w="1333" w:type="dxa"/>
            <w:vMerge w:val="restart"/>
          </w:tcPr>
          <w:p w:rsidR="00A676E1" w:rsidRPr="00A676E1" w:rsidRDefault="00A676E1" w:rsidP="00A676E1">
            <w:pPr>
              <w:suppressAutoHyphens/>
              <w:ind w:right="-2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Размер общей площади жилого помещения на семью (</w:t>
            </w:r>
            <w:proofErr w:type="spellStart"/>
            <w:r w:rsidRPr="00A676E1">
              <w:rPr>
                <w:rFonts w:ascii="Courier New" w:hAnsi="Courier New" w:cs="Courier New"/>
                <w:sz w:val="20"/>
                <w:szCs w:val="20"/>
              </w:rPr>
              <w:t>кв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.м</w:t>
            </w:r>
            <w:proofErr w:type="spellEnd"/>
            <w:proofErr w:type="gramEnd"/>
            <w:r w:rsidRPr="00A676E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962" w:type="dxa"/>
            <w:vMerge w:val="restart"/>
          </w:tcPr>
          <w:p w:rsidR="00A676E1" w:rsidRPr="00A676E1" w:rsidRDefault="00A676E1" w:rsidP="00A676E1">
            <w:pPr>
              <w:suppressAutoHyphens/>
              <w:ind w:right="-21"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Всего (гр.12 х гр.13)</w:t>
            </w:r>
          </w:p>
        </w:tc>
      </w:tr>
      <w:tr w:rsidR="00A676E1" w:rsidRPr="00A676E1" w:rsidTr="00A676E1">
        <w:tc>
          <w:tcPr>
            <w:tcW w:w="526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3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79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серия, номер</w:t>
            </w:r>
          </w:p>
        </w:tc>
        <w:tc>
          <w:tcPr>
            <w:tcW w:w="122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 xml:space="preserve">кем и когда 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выдан</w:t>
            </w:r>
            <w:proofErr w:type="gramEnd"/>
          </w:p>
        </w:tc>
        <w:tc>
          <w:tcPr>
            <w:tcW w:w="1170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Серия, номер</w:t>
            </w:r>
          </w:p>
        </w:tc>
        <w:tc>
          <w:tcPr>
            <w:tcW w:w="1065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 xml:space="preserve">Кем, когда </w:t>
            </w:r>
            <w:proofErr w:type="gramStart"/>
            <w:r w:rsidRPr="00A676E1">
              <w:rPr>
                <w:rFonts w:ascii="Courier New" w:hAnsi="Courier New" w:cs="Courier New"/>
                <w:sz w:val="20"/>
                <w:szCs w:val="20"/>
              </w:rPr>
              <w:t>выдан</w:t>
            </w:r>
            <w:proofErr w:type="gramEnd"/>
          </w:p>
        </w:tc>
        <w:tc>
          <w:tcPr>
            <w:tcW w:w="1613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2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80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33" w:type="dxa"/>
            <w:vMerge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2" w:type="dxa"/>
            <w:vMerge/>
          </w:tcPr>
          <w:p w:rsidR="00A676E1" w:rsidRPr="00A676E1" w:rsidRDefault="00A676E1" w:rsidP="00A676E1">
            <w:pPr>
              <w:suppressAutoHyphens/>
              <w:ind w:right="-541" w:firstLine="709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676E1" w:rsidRPr="00A676E1" w:rsidTr="009343EB">
        <w:tc>
          <w:tcPr>
            <w:tcW w:w="526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90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7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0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2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88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065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61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83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28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133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962" w:type="dxa"/>
          </w:tcPr>
          <w:p w:rsidR="00A676E1" w:rsidRPr="00A676E1" w:rsidRDefault="00A676E1" w:rsidP="00A676E1">
            <w:pPr>
              <w:suppressAutoHyphens/>
              <w:ind w:right="-541" w:firstLine="709"/>
              <w:rPr>
                <w:rFonts w:ascii="Courier New" w:hAnsi="Courier New" w:cs="Courier New"/>
                <w:sz w:val="20"/>
                <w:szCs w:val="20"/>
              </w:rPr>
            </w:pPr>
            <w:r w:rsidRPr="00A676E1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A676E1" w:rsidRPr="00A676E1" w:rsidTr="009343EB">
        <w:tc>
          <w:tcPr>
            <w:tcW w:w="526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7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0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29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8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65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1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832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80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33" w:type="dxa"/>
          </w:tcPr>
          <w:p w:rsidR="00A676E1" w:rsidRPr="00A676E1" w:rsidRDefault="00A676E1" w:rsidP="00A676E1">
            <w:pPr>
              <w:suppressAutoHyphens/>
              <w:ind w:right="-541"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62" w:type="dxa"/>
          </w:tcPr>
          <w:p w:rsidR="00A676E1" w:rsidRPr="00A676E1" w:rsidRDefault="00A676E1" w:rsidP="00A676E1">
            <w:pPr>
              <w:suppressAutoHyphens/>
              <w:ind w:right="-541" w:firstLine="709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tabs>
          <w:tab w:val="left" w:pos="750"/>
        </w:tabs>
        <w:suppressAutoHyphens/>
        <w:ind w:firstLine="709"/>
        <w:rPr>
          <w:rFonts w:cs="Arial"/>
        </w:rPr>
      </w:pPr>
      <w:r w:rsidRPr="00A676E1">
        <w:rPr>
          <w:rFonts w:cs="Arial"/>
        </w:rPr>
        <w:t>____________________________________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____________________</w:t>
      </w:r>
    </w:p>
    <w:p w:rsidR="00A676E1" w:rsidRPr="00A676E1" w:rsidRDefault="00A676E1" w:rsidP="00A676E1">
      <w:pPr>
        <w:pStyle w:val="ConsPlusNonformat"/>
        <w:suppressAutoHyphens/>
        <w:ind w:firstLine="709"/>
        <w:jc w:val="both"/>
        <w:rPr>
          <w:rFonts w:ascii="Arial" w:hAnsi="Arial" w:cs="Arial"/>
          <w:sz w:val="24"/>
          <w:szCs w:val="24"/>
        </w:rPr>
      </w:pPr>
      <w:r w:rsidRPr="00A676E1">
        <w:rPr>
          <w:rFonts w:ascii="Arial" w:hAnsi="Arial" w:cs="Arial"/>
          <w:sz w:val="24"/>
          <w:szCs w:val="24"/>
        </w:rPr>
        <w:t>(должность лица, сформировавшего заявку)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(подпись, дата)</w:t>
      </w:r>
      <w:r>
        <w:rPr>
          <w:rFonts w:ascii="Arial" w:hAnsi="Arial" w:cs="Arial"/>
          <w:sz w:val="24"/>
          <w:szCs w:val="24"/>
        </w:rPr>
        <w:t xml:space="preserve"> </w:t>
      </w:r>
      <w:r w:rsidRPr="00A676E1">
        <w:rPr>
          <w:rFonts w:ascii="Arial" w:hAnsi="Arial" w:cs="Arial"/>
          <w:sz w:val="24"/>
          <w:szCs w:val="24"/>
        </w:rPr>
        <w:t>(расшифровка подписи)</w:t>
      </w:r>
    </w:p>
    <w:p w:rsidR="00A676E1" w:rsidRPr="00A676E1" w:rsidRDefault="00A676E1" w:rsidP="00A676E1">
      <w:pPr>
        <w:pStyle w:val="ConsPlusNonformat"/>
        <w:suppressAutoHyphens/>
        <w:ind w:firstLine="709"/>
        <w:jc w:val="both"/>
        <w:rPr>
          <w:rFonts w:ascii="Arial" w:hAnsi="Arial" w:cs="Arial"/>
          <w:sz w:val="24"/>
          <w:szCs w:val="24"/>
        </w:rPr>
      </w:pPr>
    </w:p>
    <w:p w:rsidR="00A676E1" w:rsidRP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___________________________________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</w:t>
      </w:r>
      <w:r>
        <w:rPr>
          <w:rFonts w:cs="Arial"/>
        </w:rPr>
        <w:t xml:space="preserve"> </w:t>
      </w:r>
      <w:r w:rsidRPr="00A676E1">
        <w:rPr>
          <w:rFonts w:cs="Arial"/>
        </w:rPr>
        <w:t>___________________</w:t>
      </w:r>
    </w:p>
    <w:p w:rsidR="00A676E1" w:rsidRDefault="00A676E1" w:rsidP="00A676E1">
      <w:pPr>
        <w:suppressAutoHyphens/>
        <w:ind w:firstLine="709"/>
        <w:rPr>
          <w:rFonts w:cs="Arial"/>
        </w:rPr>
      </w:pPr>
      <w:r w:rsidRPr="00A676E1">
        <w:rPr>
          <w:rFonts w:cs="Arial"/>
        </w:rPr>
        <w:t>(руководитель органа местного самоуправления)</w:t>
      </w:r>
      <w:r>
        <w:rPr>
          <w:rFonts w:cs="Arial"/>
        </w:rPr>
        <w:t xml:space="preserve"> </w:t>
      </w:r>
      <w:r w:rsidRPr="00A676E1">
        <w:rPr>
          <w:rFonts w:cs="Arial"/>
        </w:rPr>
        <w:t>(подпись, дата)</w:t>
      </w:r>
      <w:r>
        <w:rPr>
          <w:rFonts w:cs="Arial"/>
        </w:rPr>
        <w:t xml:space="preserve"> </w:t>
      </w:r>
      <w:r w:rsidRPr="00A676E1">
        <w:rPr>
          <w:rFonts w:cs="Arial"/>
        </w:rPr>
        <w:t>(расшифровка подписи)</w:t>
      </w:r>
    </w:p>
    <w:p w:rsidR="00A676E1" w:rsidRPr="00A676E1" w:rsidRDefault="00A676E1" w:rsidP="00A676E1">
      <w:pPr>
        <w:suppressAutoHyphens/>
        <w:ind w:firstLine="709"/>
        <w:rPr>
          <w:rFonts w:cs="Arial"/>
        </w:rPr>
      </w:pPr>
    </w:p>
    <w:p w:rsidR="00A676E1" w:rsidRPr="00A676E1" w:rsidRDefault="00A676E1" w:rsidP="00A676E1">
      <w:pPr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A676E1">
        <w:rPr>
          <w:rFonts w:cs="Arial"/>
        </w:rPr>
        <w:t>Исполнитель (Ф.И.О.) тел.</w:t>
      </w:r>
    </w:p>
    <w:p w:rsidR="00A676E1" w:rsidRPr="00A676E1" w:rsidRDefault="00A676E1" w:rsidP="00A676E1">
      <w:pPr>
        <w:pStyle w:val="ConsPlusNonformat"/>
        <w:suppressAutoHyphens/>
        <w:ind w:firstLine="709"/>
        <w:jc w:val="both"/>
        <w:rPr>
          <w:rFonts w:ascii="Arial" w:hAnsi="Arial" w:cs="Arial"/>
          <w:sz w:val="24"/>
          <w:szCs w:val="24"/>
        </w:rPr>
      </w:pPr>
    </w:p>
    <w:sectPr w:rsidR="00A676E1" w:rsidRPr="00A676E1" w:rsidSect="00A676E1">
      <w:pgSz w:w="16838" w:h="11906" w:orient="landscape"/>
      <w:pgMar w:top="1134" w:right="1134" w:bottom="1134" w:left="1134" w:header="720" w:footer="72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6DD" w:rsidRDefault="007E06DD">
      <w:r>
        <w:separator/>
      </w:r>
    </w:p>
  </w:endnote>
  <w:endnote w:type="continuationSeparator" w:id="0">
    <w:p w:rsidR="007E06DD" w:rsidRDefault="007E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6DD" w:rsidRDefault="007E06DD">
      <w:r>
        <w:separator/>
      </w:r>
    </w:p>
  </w:footnote>
  <w:footnote w:type="continuationSeparator" w:id="0">
    <w:p w:rsidR="007E06DD" w:rsidRDefault="007E0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3A4" w:rsidRDefault="005373A4" w:rsidP="005373A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373A4" w:rsidRDefault="005373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3A4" w:rsidRDefault="005373A4" w:rsidP="005373A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36A9">
      <w:rPr>
        <w:rStyle w:val="a6"/>
        <w:noProof/>
      </w:rPr>
      <w:t>6</w:t>
    </w:r>
    <w:r>
      <w:rPr>
        <w:rStyle w:val="a6"/>
      </w:rPr>
      <w:fldChar w:fldCharType="end"/>
    </w:r>
  </w:p>
  <w:p w:rsidR="005373A4" w:rsidRDefault="005373A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13555"/>
    <w:multiLevelType w:val="multilevel"/>
    <w:tmpl w:val="7FC067A2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74"/>
        </w:tabs>
        <w:ind w:left="13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A4"/>
    <w:rsid w:val="00083608"/>
    <w:rsid w:val="000A0545"/>
    <w:rsid w:val="001636A9"/>
    <w:rsid w:val="00270A8C"/>
    <w:rsid w:val="00312F6E"/>
    <w:rsid w:val="00363AF5"/>
    <w:rsid w:val="003C689F"/>
    <w:rsid w:val="004936F9"/>
    <w:rsid w:val="004A18C5"/>
    <w:rsid w:val="005273B0"/>
    <w:rsid w:val="005373A4"/>
    <w:rsid w:val="006D2803"/>
    <w:rsid w:val="00772FA6"/>
    <w:rsid w:val="007E06DD"/>
    <w:rsid w:val="008607C2"/>
    <w:rsid w:val="008A7626"/>
    <w:rsid w:val="00910A11"/>
    <w:rsid w:val="009937AE"/>
    <w:rsid w:val="00A676E1"/>
    <w:rsid w:val="00B75EF4"/>
    <w:rsid w:val="00BA23E4"/>
    <w:rsid w:val="00BB5162"/>
    <w:rsid w:val="00BC6E5E"/>
    <w:rsid w:val="00D442E6"/>
    <w:rsid w:val="00DB040A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7E06D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7E06D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E06D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E06D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E06D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73A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373A4"/>
  </w:style>
  <w:style w:type="paragraph" w:customStyle="1" w:styleId="CharChar1">
    <w:name w:val="Char Char1 Знак Знак Знак"/>
    <w:basedOn w:val="a"/>
    <w:rsid w:val="005373A4"/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937AE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937AE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937AE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937AE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7E06DD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rsid w:val="007E06DD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rsid w:val="009937AE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7E06D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9">
    <w:name w:val="Hyperlink"/>
    <w:basedOn w:val="a0"/>
    <w:rsid w:val="007E06DD"/>
    <w:rPr>
      <w:color w:val="0000FF"/>
      <w:u w:val="none"/>
    </w:rPr>
  </w:style>
  <w:style w:type="paragraph" w:customStyle="1" w:styleId="Application">
    <w:name w:val="Application!Приложение"/>
    <w:rsid w:val="007E06D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E06D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E06D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E06DD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a">
    <w:name w:val="Body Text"/>
    <w:basedOn w:val="a"/>
    <w:link w:val="ab"/>
    <w:rsid w:val="00A676E1"/>
    <w:pPr>
      <w:spacing w:after="120"/>
      <w:ind w:firstLine="0"/>
      <w:jc w:val="left"/>
    </w:pPr>
    <w:rPr>
      <w:rFonts w:ascii="Times New Roman" w:hAnsi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rsid w:val="00A676E1"/>
    <w:rPr>
      <w:sz w:val="28"/>
      <w:szCs w:val="28"/>
    </w:rPr>
  </w:style>
  <w:style w:type="character" w:customStyle="1" w:styleId="a5">
    <w:name w:val="Верхний колонтитул Знак"/>
    <w:link w:val="a4"/>
    <w:rsid w:val="00A676E1"/>
    <w:rPr>
      <w:rFonts w:ascii="Arial" w:hAnsi="Arial"/>
      <w:sz w:val="24"/>
      <w:szCs w:val="24"/>
    </w:rPr>
  </w:style>
  <w:style w:type="paragraph" w:customStyle="1" w:styleId="ConsPlusNormal">
    <w:name w:val="ConsPlusNormal"/>
    <w:rsid w:val="00A676E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A676E1"/>
    <w:pPr>
      <w:autoSpaceDE w:val="0"/>
      <w:autoSpaceDN w:val="0"/>
      <w:adjustRightInd w:val="0"/>
    </w:pPr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7E06D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7E06D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E06D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E06D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E06D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3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73A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373A4"/>
  </w:style>
  <w:style w:type="paragraph" w:customStyle="1" w:styleId="CharChar1">
    <w:name w:val="Char Char1 Знак Знак Знак"/>
    <w:basedOn w:val="a"/>
    <w:rsid w:val="005373A4"/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9937AE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9937AE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9937AE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9937AE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7E06DD"/>
    <w:rPr>
      <w:rFonts w:ascii="Arial" w:hAnsi="Arial"/>
      <w:b w:val="0"/>
      <w:i w:val="0"/>
      <w:iCs/>
      <w:color w:val="0000FF"/>
      <w:sz w:val="24"/>
      <w:u w:val="none"/>
    </w:rPr>
  </w:style>
  <w:style w:type="paragraph" w:styleId="a7">
    <w:name w:val="annotation text"/>
    <w:aliases w:val="!Равноширинный текст документа"/>
    <w:basedOn w:val="a"/>
    <w:link w:val="a8"/>
    <w:rsid w:val="007E06DD"/>
    <w:rPr>
      <w:rFonts w:ascii="Courier" w:hAnsi="Courier"/>
      <w:sz w:val="22"/>
      <w:szCs w:val="20"/>
    </w:rPr>
  </w:style>
  <w:style w:type="character" w:customStyle="1" w:styleId="a8">
    <w:name w:val="Текст примечания Знак"/>
    <w:aliases w:val="!Равноширинный текст документа Знак"/>
    <w:basedOn w:val="a0"/>
    <w:link w:val="a7"/>
    <w:rsid w:val="009937AE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7E06D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9">
    <w:name w:val="Hyperlink"/>
    <w:basedOn w:val="a0"/>
    <w:rsid w:val="007E06DD"/>
    <w:rPr>
      <w:color w:val="0000FF"/>
      <w:u w:val="none"/>
    </w:rPr>
  </w:style>
  <w:style w:type="paragraph" w:customStyle="1" w:styleId="Application">
    <w:name w:val="Application!Приложение"/>
    <w:rsid w:val="007E06D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E06D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E06D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E06DD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aa">
    <w:name w:val="Body Text"/>
    <w:basedOn w:val="a"/>
    <w:link w:val="ab"/>
    <w:rsid w:val="00A676E1"/>
    <w:pPr>
      <w:spacing w:after="120"/>
      <w:ind w:firstLine="0"/>
      <w:jc w:val="left"/>
    </w:pPr>
    <w:rPr>
      <w:rFonts w:ascii="Times New Roman" w:hAnsi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rsid w:val="00A676E1"/>
    <w:rPr>
      <w:sz w:val="28"/>
      <w:szCs w:val="28"/>
    </w:rPr>
  </w:style>
  <w:style w:type="character" w:customStyle="1" w:styleId="a5">
    <w:name w:val="Верхний колонтитул Знак"/>
    <w:link w:val="a4"/>
    <w:rsid w:val="00A676E1"/>
    <w:rPr>
      <w:rFonts w:ascii="Arial" w:hAnsi="Arial"/>
      <w:sz w:val="24"/>
      <w:szCs w:val="24"/>
    </w:rPr>
  </w:style>
  <w:style w:type="paragraph" w:customStyle="1" w:styleId="ConsPlusNormal">
    <w:name w:val="ConsPlusNormal"/>
    <w:rsid w:val="00A676E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A676E1"/>
    <w:pPr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11</Pages>
  <Words>2380</Words>
  <Characters>18022</Characters>
  <Application>Microsoft Office Word</Application>
  <DocSecurity>0</DocSecurity>
  <Lines>150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Org</Company>
  <LinksUpToDate>false</LinksUpToDate>
  <CharactersWithSpaces>20362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Полещук</dc:creator>
  <cp:lastModifiedBy>Ваулина Инна Геннадьевна</cp:lastModifiedBy>
  <cp:revision>3</cp:revision>
  <cp:lastPrinted>2014-10-28T00:20:00Z</cp:lastPrinted>
  <dcterms:created xsi:type="dcterms:W3CDTF">2015-08-04T00:32:00Z</dcterms:created>
  <dcterms:modified xsi:type="dcterms:W3CDTF">2021-07-27T01:46:00Z</dcterms:modified>
</cp:coreProperties>
</file>