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ВЕРХОВНЫЙ СОВЕТ РЕСПУБЛИКИ ХАКАСИЯ</w:t>
      </w:r>
    </w:p>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ЗАКОН</w:t>
      </w:r>
    </w:p>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от 17.12.2008 №91-ЗРХ</w:t>
      </w:r>
    </w:p>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before="240" w:after="60" w:line="240" w:lineRule="auto"/>
        <w:ind w:firstLine="378"/>
        <w:jc w:val="center"/>
        <w:rPr>
          <w:rFonts w:ascii="Arial" w:eastAsia="Times New Roman" w:hAnsi="Arial" w:cs="Arial"/>
          <w:b/>
          <w:bCs/>
          <w:color w:val="000000"/>
          <w:sz w:val="26"/>
          <w:szCs w:val="26"/>
          <w:lang w:eastAsia="ru-RU"/>
        </w:rPr>
      </w:pPr>
      <w:r w:rsidRPr="001B5C08">
        <w:rPr>
          <w:rFonts w:ascii="Arial" w:eastAsia="Times New Roman" w:hAnsi="Arial" w:cs="Arial"/>
          <w:b/>
          <w:bCs/>
          <w:color w:val="000000"/>
          <w:sz w:val="26"/>
          <w:szCs w:val="26"/>
          <w:lang w:eastAsia="ru-RU"/>
        </w:rPr>
        <w:t>ОБ АДМИНИСТРАТИВНЫХ ПРАВОНАРУШЕНИЯХ</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Принят Верховным Советом Республики Хакасия 10 декабря 2008 года</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4" w:history="1">
        <w:r w:rsidRPr="001B5C08">
          <w:rPr>
            <w:rFonts w:ascii="Arial" w:eastAsia="Times New Roman" w:hAnsi="Arial" w:cs="Arial"/>
            <w:color w:val="0000FF"/>
            <w:sz w:val="26"/>
            <w:szCs w:val="26"/>
            <w:lang w:eastAsia="ru-RU"/>
          </w:rPr>
          <w:t>от 09.07.2009г., Закон Республики Хакасия №79-ЗРХ,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5" w:history="1">
        <w:r w:rsidRPr="001B5C08">
          <w:rPr>
            <w:rFonts w:ascii="Arial" w:eastAsia="Times New Roman" w:hAnsi="Arial" w:cs="Arial"/>
            <w:color w:val="0000FF"/>
            <w:sz w:val="26"/>
            <w:szCs w:val="26"/>
            <w:lang w:eastAsia="ru-RU"/>
          </w:rPr>
          <w:t>от 19.10.2009г., Закон Республики Хакасия №97-ЗРХ, НГР RU19000200900393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6" w:tgtFrame="_blank" w:history="1">
        <w:r w:rsidRPr="001B5C08">
          <w:rPr>
            <w:rFonts w:ascii="Arial" w:eastAsia="Times New Roman" w:hAnsi="Arial" w:cs="Arial"/>
            <w:color w:val="0000FF"/>
            <w:sz w:val="26"/>
            <w:szCs w:val="26"/>
            <w:lang w:eastAsia="ru-RU"/>
          </w:rPr>
          <w:t>от 25.12.2009г., Закон Республики Хакасия №147-ЗРХ, НГР RU19000200900573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7" w:tgtFrame="_blank" w:history="1">
        <w:r w:rsidRPr="001B5C08">
          <w:rPr>
            <w:rFonts w:ascii="Arial" w:eastAsia="Times New Roman" w:hAnsi="Arial" w:cs="Arial"/>
            <w:color w:val="0000FF"/>
            <w:sz w:val="26"/>
            <w:szCs w:val="26"/>
            <w:lang w:eastAsia="ru-RU"/>
          </w:rPr>
          <w:t>от 15.03.2010г., Закон Республики Хакасия №01-ЗРХ, НГР RU1900020100000049</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8" w:tgtFrame="_blank" w:history="1">
        <w:r w:rsidRPr="001B5C08">
          <w:rPr>
            <w:rFonts w:ascii="Arial" w:eastAsia="Times New Roman" w:hAnsi="Arial" w:cs="Arial"/>
            <w:color w:val="0000FF"/>
            <w:sz w:val="26"/>
            <w:szCs w:val="26"/>
            <w:lang w:eastAsia="ru-RU"/>
          </w:rPr>
          <w:t>от 02.12.2011г., Закон Республики Хакасия № 111-ЗРХ, НГР RU19000201100728</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9" w:tgtFrame="_blank" w:history="1">
        <w:r w:rsidRPr="001B5C08">
          <w:rPr>
            <w:rFonts w:ascii="Arial" w:eastAsia="Times New Roman" w:hAnsi="Arial" w:cs="Arial"/>
            <w:color w:val="0000FF"/>
            <w:sz w:val="26"/>
            <w:szCs w:val="26"/>
            <w:lang w:eastAsia="ru-RU"/>
          </w:rPr>
          <w:t>от 29.12.2011г., Закон Республики Хакасия № 134-ЗРХ, НГР RU19000201100840</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0" w:tgtFrame="_blank" w:history="1">
        <w:r w:rsidRPr="001B5C08">
          <w:rPr>
            <w:rFonts w:ascii="Arial" w:eastAsia="Times New Roman" w:hAnsi="Arial" w:cs="Arial"/>
            <w:color w:val="0000FF"/>
            <w:sz w:val="26"/>
            <w:szCs w:val="26"/>
            <w:lang w:eastAsia="ru-RU"/>
          </w:rPr>
          <w:t>от 24.02.2012г., Закон Республики Хакасия № 17-ЗРХ, НГР RU19000201200117</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1" w:tgtFrame="_blank" w:history="1">
        <w:r w:rsidRPr="001B5C08">
          <w:rPr>
            <w:rFonts w:ascii="Arial" w:eastAsia="Times New Roman" w:hAnsi="Arial" w:cs="Arial"/>
            <w:color w:val="0000FF"/>
            <w:sz w:val="26"/>
            <w:szCs w:val="26"/>
            <w:lang w:eastAsia="ru-RU"/>
          </w:rPr>
          <w:t>от 20.12.2012г., Закон Республики Хакасия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2" w:tgtFrame="_blank" w:history="1">
        <w:r w:rsidRPr="001B5C08">
          <w:rPr>
            <w:rFonts w:ascii="Arial" w:eastAsia="Times New Roman" w:hAnsi="Arial" w:cs="Arial"/>
            <w:color w:val="0000FF"/>
            <w:sz w:val="26"/>
            <w:szCs w:val="26"/>
            <w:lang w:eastAsia="ru-RU"/>
          </w:rPr>
          <w:t>от 29.04.2013г., Закон Республики Хакасия № 23-ЗРХ, НГР RU19000201300253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3" w:tgtFrame="_blank" w:history="1">
        <w:r w:rsidRPr="001B5C08">
          <w:rPr>
            <w:rFonts w:ascii="Arial" w:eastAsia="Times New Roman" w:hAnsi="Arial" w:cs="Arial"/>
            <w:color w:val="0000FF"/>
            <w:sz w:val="26"/>
            <w:szCs w:val="26"/>
            <w:lang w:eastAsia="ru-RU"/>
          </w:rPr>
          <w:t>от 03.06.2013г., Закон Республики Хакасия № 40-ЗРХ, НГР RU19000201300333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4" w:tgtFrame="_blank" w:history="1">
        <w:r w:rsidRPr="001B5C08">
          <w:rPr>
            <w:rFonts w:ascii="Arial" w:eastAsia="Times New Roman" w:hAnsi="Arial" w:cs="Arial"/>
            <w:color w:val="0000FF"/>
            <w:sz w:val="26"/>
            <w:szCs w:val="26"/>
            <w:lang w:eastAsia="ru-RU"/>
          </w:rPr>
          <w:t>от 26.12.2013г., Закон Республики Хакасия № 140-ЗРХ, НГР RU19000201301004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5" w:tgtFrame="_blank" w:history="1">
        <w:r w:rsidRPr="001B5C08">
          <w:rPr>
            <w:rFonts w:ascii="Arial" w:eastAsia="Times New Roman" w:hAnsi="Arial" w:cs="Arial"/>
            <w:color w:val="0000FF"/>
            <w:sz w:val="26"/>
            <w:szCs w:val="26"/>
            <w:lang w:eastAsia="ru-RU"/>
          </w:rPr>
          <w:t>от 21.02.2014,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6" w:tgtFrame="_blank" w:history="1">
        <w:r w:rsidRPr="001B5C08">
          <w:rPr>
            <w:rFonts w:ascii="Arial" w:eastAsia="Times New Roman" w:hAnsi="Arial" w:cs="Arial"/>
            <w:color w:val="0000FF"/>
            <w:sz w:val="26"/>
            <w:szCs w:val="26"/>
            <w:lang w:eastAsia="ru-RU"/>
          </w:rPr>
          <w:t>от 08.05.2014, Закон Республики Хакасия № 26-ЗРХ, НГР RU19000201400280</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7"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8"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Настоящий Закон в соответствии с </w:t>
      </w:r>
      <w:hyperlink r:id="rId19" w:history="1">
        <w:r w:rsidRPr="001B5C08">
          <w:rPr>
            <w:rFonts w:ascii="Arial" w:eastAsia="Times New Roman" w:hAnsi="Arial" w:cs="Arial"/>
            <w:color w:val="0000FF"/>
            <w:sz w:val="26"/>
            <w:szCs w:val="26"/>
            <w:lang w:eastAsia="ru-RU"/>
          </w:rPr>
          <w:t>Конституцией Российской Федерации</w:t>
        </w:r>
      </w:hyperlink>
      <w:r w:rsidRPr="001B5C08">
        <w:rPr>
          <w:rFonts w:ascii="Arial" w:eastAsia="Times New Roman" w:hAnsi="Arial" w:cs="Arial"/>
          <w:color w:val="000000"/>
          <w:sz w:val="26"/>
          <w:szCs w:val="26"/>
          <w:lang w:eastAsia="ru-RU"/>
        </w:rPr>
        <w:t>, </w:t>
      </w:r>
      <w:hyperlink r:id="rId20" w:history="1">
        <w:r w:rsidRPr="001B5C08">
          <w:rPr>
            <w:rFonts w:ascii="Arial" w:eastAsia="Times New Roman" w:hAnsi="Arial" w:cs="Arial"/>
            <w:color w:val="0000FF"/>
            <w:sz w:val="26"/>
            <w:szCs w:val="26"/>
            <w:lang w:eastAsia="ru-RU"/>
          </w:rPr>
          <w:t>Кодексом Российской Федерации об административных правонарушениях</w:t>
        </w:r>
      </w:hyperlink>
      <w:r w:rsidRPr="001B5C08">
        <w:rPr>
          <w:rFonts w:ascii="Arial" w:eastAsia="Times New Roman" w:hAnsi="Arial" w:cs="Arial"/>
          <w:color w:val="000000"/>
          <w:sz w:val="26"/>
          <w:szCs w:val="26"/>
          <w:lang w:eastAsia="ru-RU"/>
        </w:rPr>
        <w:t>, иными федеральными законами и </w:t>
      </w:r>
      <w:hyperlink r:id="rId21" w:history="1">
        <w:r w:rsidRPr="001B5C08">
          <w:rPr>
            <w:rFonts w:ascii="Arial" w:eastAsia="Times New Roman" w:hAnsi="Arial" w:cs="Arial"/>
            <w:color w:val="0000FF"/>
            <w:sz w:val="26"/>
            <w:szCs w:val="26"/>
            <w:lang w:eastAsia="ru-RU"/>
          </w:rPr>
          <w:t>Конституцией Республики Хакасия</w:t>
        </w:r>
      </w:hyperlink>
      <w:r w:rsidRPr="001B5C08">
        <w:rPr>
          <w:rFonts w:ascii="Arial" w:eastAsia="Times New Roman" w:hAnsi="Arial" w:cs="Arial"/>
          <w:color w:val="000000"/>
          <w:sz w:val="26"/>
          <w:szCs w:val="26"/>
          <w:lang w:eastAsia="ru-RU"/>
        </w:rPr>
        <w:t> устанавливает основание и условия административной ответственности, определяет деяния, которые являются административными правонарушениями, предусматривает меры административной ответственности.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 ОБЩИЕ ПОЛОЖЕНИЯ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 Основные задачи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Основными задачами настоящего Закона являются защита личности, охрана прав и свобод человека и гражданина, охрана здоровья граждан, санитарно-эпидемиологического благополучия населения, защита общественной нравственности, охрана окружающей среды, объектов культурного наследия Республики Хакасия, установленного порядка осуществления государственной власти, общественного порядка и общественной безопасности, собственности, защита интересов физических и юридических лиц, общества и государства от административных правонарушений, а также предупреждение административных правонарушений.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 Соотношение законодательства Республики Хакасия и законодательства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Настоящий Закон устанавливает ответственность за административные правонарушения, не предусмотренные законодательством Российской Федерации.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Со дня вступления в силу настоящего Закона прекращается действие иных норм законов Республики Хакасия, предусматривающих административную ответственность за совершение административных правонарушений.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Принятие федерального закона, изменяющего действующее федеральное законодательство об административной ответственности, прекращает действие соответствующих положений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 Основание и условия административной ответственности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Основанием административной ответственности является противоправное, виновное действие (бездействие) физического или юридического лица, за которое настоящим Законом установлена административная ответственность.</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Возраст, по достижении которого наступает административная ответственность граждан, условия освобождения от административной ответственности, а также иные условия, относящиеся к форме вины и обстоятельствам совершения правонарушения гражданами и должностными лицами, устанавливаются федеральным законодательством.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К административной ответственности в соответствии с настоящим Законом могут быть привлечены должностные лица органов государственной власти Республики Хакасия и органов местного самоуправления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 Виды административных наказаний, предусмотренные настоящим Законом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За совершение административных правонарушений, предусмотренных настоящим Законом, могут применяться следующие виды административных наказаний: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предупреждение (основное);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административный штраф (основное).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2. ПОДВЕДОМСТВЕННОСТЬ ДЕЛ И ПРОИЗВОДСТВО ПО ДЕЛАМ ОБ АДМИНИСТРАТИВНЫХ ПРАВОНАРУШЕНИЯХ</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 Установление подведомственности дел и осуществление производства по делам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Настоящим Законом определяются органы и должностные лица, уполномоченные рассматривать дела об административных правонарушениях, и устанавливается подведомственность дел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Производство по делам об административных правонарушениях, в том числе составление протоколов об административных правонарушениях, рассмотрение дел, назначение административных наказаний, обжалование, опротестование постановлений по делам об административных правонарушениях, а также их исполнение осуществляются в соответствии с федеральными законами.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 Органы и должностные лица, уполномоченные рассматривать дела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Дела об административных правонарушениях, предусмотренных настоящим Законом, рассматриваются следующими органами и должностными лицами: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мировыми судьями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административными комиссиями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комиссиями по делам несовершеннолетних и защите их прав муниципальных образований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уполномоченными органами и учреждениями органов исполнительной власти Республики Хакасия, иными коллегиальными органами, создаваемыми в соответствии с законами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государственными учреждениями, подведомственными соответственно органам исполнительной власти Республики Хакасия, уполномоченным в соответствии с федеральными законами на осуществление федерального государственного лесного надзора, государственного надзора в области использования и охраны особо охраняемых природных территорий на особо охраняемых природных территориях регионального значения.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От имени уполномоченных органов исполнительной власти Республики Хакасия дела об административных правонарушениях, предусмотренных настоящим Законом, рассматривают в пределах своих полномочий должностные лица, указанные в статье 10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 Рассмотрение дел об административных правонарушениях мировыми судьями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Мировые судьи рассматривают дела об административных правонарушениях, предусмотренных статьями 17.1, 18, 20, 20</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20</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частью 5 статьи 48</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частью 3 статьи 50, статьями 54, 65, 70, 72, 106 – 113, 116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 Рассмотрение дел об административных правонарушениях административными комиссиями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Административные комиссии в Республике Хакасия рассматривают дела об административных правонарушениях, предусмотренных статьями 15, 16, 17, 19, 22 (в отношении объектов местного значения), 24, 25, 45, 45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3</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4</w:t>
      </w:r>
      <w:r w:rsidRPr="001B5C08">
        <w:rPr>
          <w:rFonts w:ascii="Arial" w:eastAsia="Times New Roman" w:hAnsi="Arial" w:cs="Arial"/>
          <w:color w:val="000000"/>
          <w:sz w:val="26"/>
          <w:szCs w:val="26"/>
          <w:lang w:eastAsia="ru-RU"/>
        </w:rPr>
        <w:t>, 46, 49, частью 2 статьи 50, статьями 52, 53, 55 – 61, 63, статьями 71, 73, 74, частью 2 статьи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статьёй 76, частями 1, 2 статьи 77 (в отношении совершеннолетних), статьями 78-80, 83, 84, 87, 89 - 100, 104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Административные комиссии в Республике Хакасия создаются и действуют на основании Закона Республики Хакасия «Об административных комиссиях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 Рассмотрение дел об административных правонарушениях комиссиями по делам несовершеннолетних и защите их прав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Дела об административных правонарушениях, предусмотренных настоящим Законом, рассматриваются комиссиями по делам несовершеннолетних и защите их прав муниципальных образований Республики Хакасия в случаях, когда административное правонарушение совершено лицом в возрасте от шестнадцати до восемнадцати лет.</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Комиссии по делам несовершеннолетних и защите их прав муниципальных образований Республики Хакасия рассматривают также дела об административных правонарушениях, предусмотренных частью 3 статьи 77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 Должностные лица, уполномоченные рассматривать дела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Рассматривать дела об административных правонарушениях, предусмотренных настоящим Законом, и назначать административные наказания вправе: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утратил силу </w:t>
      </w:r>
      <w:hyperlink r:id="rId22" w:tgtFrame="_blank" w:history="1">
        <w:r w:rsidRPr="001B5C08">
          <w:rPr>
            <w:rFonts w:ascii="Arial" w:eastAsia="Times New Roman" w:hAnsi="Arial" w:cs="Arial"/>
            <w:color w:val="0000FF"/>
            <w:sz w:val="26"/>
            <w:szCs w:val="26"/>
            <w:lang w:eastAsia="ru-RU"/>
          </w:rPr>
          <w:t>Законом Республики Хакасия от 24.02.2012г., №17-ЗРХ, НГР RU19000201200117</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главные государственные инспектора Республики Хакасия по охране природы, их заместители, старшие государственные инспектора Республики Хакасия по охране природы, государственные инспектора Республики Хакасия по охране природы – об административных правонарушениях, предусмотренных статьями 26, 26</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 26</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28, 29, 30, 31, 35, 39, 42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3) государственные ветеринарные инспектора территорий, обслуживаемых возглавляемыми ими ветеринарными лечебницами, </w:t>
      </w:r>
      <w:r w:rsidRPr="001B5C08">
        <w:rPr>
          <w:rFonts w:ascii="Arial" w:eastAsia="Times New Roman" w:hAnsi="Arial" w:cs="Arial"/>
          <w:color w:val="000000"/>
          <w:sz w:val="26"/>
          <w:szCs w:val="26"/>
          <w:lang w:eastAsia="ru-RU"/>
        </w:rPr>
        <w:lastRenderedPageBreak/>
        <w:t>ветеринарными пунктами, их заместители - об административных правонарушениях, предусмотренных статьёй 55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министр транспорта и дорожного хозяйства Республики Хакасия, его заместители, контролёры-ревизоры, уполномоченные на то Министерством транспорта и дорожного хозяйства Республики Хакасия, - об административных правонарушениях, предусмотренных частями 4, 5 (в отношении правонарушений, совершённых на междугородных и пригородных маршрутах) статьи 64, статьёй 68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билетные контролёры, уполномоченные на то Министерством транспорта и дорожного хозяйства Республики Хакасия, - об административных правонарушениях, предусмотренных статьёй 51, частями 1 – 3 (в отношении правонарушений, совершённых на внутригородских маршрутах) статьи 64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министр культуры Республики Хакасия, его заместители - об административных правонарушениях, предусмотренных, частью 1 статьи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 (в отношении объектов культурного наследия республиканского значения);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министр имущественных и земельных отношений Республики Хакасия, его заместители - об административных правонарушениях, предусмотренных статьями 22, 83</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 (в отношении объектов нежилого фонда, находящихся в республиканской собственности);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8) министр строительства и жилищно-коммунального хозяйства Республики Хакасия, его заместители – об административных правонарушениях, предусмотренных статьями 45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3</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4</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9) министр промышленности и природных ресурсов Республики Хакасия, его заместители – об административных правонарушениях, предусмотренных частями 1 – 4статьи 481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 Составление протоколов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 совершении административных правонарушений, предусмотренных настоящим Законом, составляются протоколы, за исключением случаев, предусмотренных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12. Должностные лица, уполномоченные составлять протоколы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Протоколы об административных правонарушениях, предусмотренных настоящим Законом, составляют:</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уполномоченные должностные лица органов внутренних дел (полиции) по Республике Хакасия – об административных правонарушениях, предусмотренных статьями 17</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74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Примечание. Протоколы об административных правонарушениях составляются уполномоченными должностными лицами органов внутренних дел (полиции) в случае, если передача этих полномочий предусматривается соглашением между федеральным органом исполнительной власти, осуществляющим функции по выработке и </w:t>
      </w:r>
      <w:r w:rsidRPr="001B5C08">
        <w:rPr>
          <w:rFonts w:ascii="Arial" w:eastAsia="Times New Roman" w:hAnsi="Arial" w:cs="Arial"/>
          <w:color w:val="000000"/>
          <w:sz w:val="26"/>
          <w:szCs w:val="26"/>
          <w:lang w:eastAsia="ru-RU"/>
        </w:rPr>
        <w:lastRenderedPageBreak/>
        <w:t>реализации государственной политики и нормативно-правовому регулированию в сфере внутренних дел, и Правительством Республики Хакасия о передаче осуществления части полномочий;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уполномоченные должностные лица органов, осуществляющих региональный государственный экологический надзор, а также уполномоченные должностные лица государственных учреждений, находящихся в ведении указанных органов и выполняющих задачи этих органов, – об административных правонарушениях, предусмотренных статьями 26, 26</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26</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28, 29, 30, 31, 35, 39, 52, 54,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уполномоченные должностные лица органов, осуществляющих региональный государственный ветеринарный надзор, - об административных правонарушениях, предусмотренных статьями 49, 50, 53 - 55, 55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уполномоченные должностные лица органов, осуществляющих контроль в сфере жилищной политики, - об административных правонарушениях, предусмотренных статьями 42,49, 53, 83, 83</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90 - 98,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уполномоченные должностные лица органов, осуществляющих контроль в сфере транспорта и дорожного хозяйства, - об административных правонарушениях, предусмотренных статьями  51, 64, 65, 68, 87,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уполномоченные должностные лица органов, осуществляющих контроль за соблюдением правил охраны и использования объектов историко-культурного наследия, - об административных правонарушениях, предусмотренных статьями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106, 116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уполномоченные должностные лица органов, осуществляющих контроль в сфере имущественных отношений, - об административных правонарушениях, предусмотренных статьями 22, 56-60, 84,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8) уполномоченные должностные лица органов, осуществляющих контроль в сфере строительства и архитектуры, - об административных правонарушениях, предусмотренных статьями 42, 91 - 98,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9) уполномоченные должностные лица органов здравоохранения - об административных правонарушениях, предусмотренных статьями 15, 16, 25,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10) уполномоченные должностные лица органов социального развития -об административных правонарушениях, предусмотренных статьями 17, 19,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11) уполномоченные должностные лица органов образования - об административных правонарушениях, предусмотренных статьёй 17</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25,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12) уполномоченные должностные лица органов, осуществляющих решение задач в области гражданской обороны, защиты населения и территорий от чрезвычайных ситуаций природного и техногенного характера, - об административных правонарушениях, предусмотренных статьями 70 –73, 82</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90 - 98,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13) уполномоченные должностные лица органов по делам архивов - об административных правонарушениях, предусмотренных статьями 106, 116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13.1) уполномоченные должностные лица органов, осуществляющих переданные полномочия Российской Федерации в области содействия занятости населения, - об административных правонарушениях, предусмотренных статьей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13</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уполномоченные должностные лица органов, осуществляющих управление в области физической культуры и спорта, – об административных правонарушениях, предусмотренных статьей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13</w:t>
      </w:r>
      <w:r w:rsidRPr="001B5C08">
        <w:rPr>
          <w:rFonts w:ascii="Arial" w:eastAsia="Times New Roman" w:hAnsi="Arial" w:cs="Arial"/>
          <w:color w:val="000000"/>
          <w:sz w:val="26"/>
          <w:szCs w:val="26"/>
          <w:vertAlign w:val="superscript"/>
          <w:lang w:eastAsia="ru-RU"/>
        </w:rPr>
        <w:t>3</w:t>
      </w:r>
      <w:r w:rsidRPr="001B5C08">
        <w:rPr>
          <w:rFonts w:ascii="Arial" w:eastAsia="Times New Roman" w:hAnsi="Arial" w:cs="Arial"/>
          <w:color w:val="000000"/>
          <w:sz w:val="26"/>
          <w:szCs w:val="26"/>
          <w:lang w:eastAsia="ru-RU"/>
        </w:rPr>
        <w:t>) уполномоченные должностные лица органов по управлению государственной гражданской службой Республики Хакасия – об административных правонарушениях, предусмотренных статьями 107 – 109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13</w:t>
      </w:r>
      <w:r w:rsidRPr="001B5C08">
        <w:rPr>
          <w:rFonts w:ascii="Arial" w:eastAsia="Times New Roman" w:hAnsi="Arial" w:cs="Arial"/>
          <w:color w:val="000000"/>
          <w:sz w:val="26"/>
          <w:szCs w:val="26"/>
          <w:vertAlign w:val="superscript"/>
          <w:lang w:eastAsia="ru-RU"/>
        </w:rPr>
        <w:t>4</w:t>
      </w:r>
      <w:r w:rsidRPr="001B5C08">
        <w:rPr>
          <w:rFonts w:ascii="Arial" w:eastAsia="Times New Roman" w:hAnsi="Arial" w:cs="Arial"/>
          <w:color w:val="000000"/>
          <w:sz w:val="26"/>
          <w:szCs w:val="26"/>
          <w:lang w:eastAsia="ru-RU"/>
        </w:rPr>
        <w:t>) уполномоченные должностные лица органа, осуществляющего управление в области лесных отношений, – об административных правонарушениях, предусмотренных статьёй 48</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14) уполномоченные должностные лица органов местного самоуправления - об административных правонарушениях, предусмотренных статьями 15, 17, 17</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18, 19, 20, 22, 24, 25, 28, 29, 30, 31, 35, 45, 46, 49 - 60, 63, 64, 68, 70 - 74, 76, 77,  79-80, 83, 84, 87, 89 - 100, 104, 110 -113, 116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15) Уполномоченный по правам человека в Республике Хакасия, Уполномоченный по правам ребёнка в Республике Хакасия и должностные лица их аппаратов – об административных правонарушениях, предусмотренных статьями  19, 107</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16) уполномоченные должностные лица органа, осуществляющего мероприятия программы по снижению административных барьеров, оптимизацию и повышение качества предоставления государственных и муниципальных услуг, – об административных правонарушениях, предусмотренных статьями 20</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20</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17) пункт утратил силу </w:t>
      </w:r>
      <w:hyperlink r:id="rId23"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Перечень должностных лиц, уполномоченных составлять протоколы об административных правонарушениях в соответствии с пунктами 2-13,16 части 1 настоящей статьи, устанавливается соответствующими исполнительными органами государственной власти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Абзац утратил силу </w:t>
      </w:r>
      <w:hyperlink r:id="rId24"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Часть утратила силу </w:t>
      </w:r>
      <w:hyperlink r:id="rId25"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13. Вынесение постановлений по делам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Органы, рассмотревшие дело об административном правонарушении, выносят обоснованное, мотивированное постановление о назначении административного наказания либо о прекращении производства по делу.</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14. Порядок зачисления штрафа за административное правонарушение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Сумма штрафа за административное правонарушение, предусмотренное настоящим Законом, зачисляется в местный бюджет по месту нахождения органа или должностного лица, принявшего решение о наложении штрафа, если иное не предусмотрено федеральным законодательством.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Сумма штрафа за административное правонарушение исчисляется в порядке, определяемом федеральным законодательством.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3. АДМИНИСТРАТИВНЫЕ ПРАВОНАРУШЕНИЯ, ПОСЯГАЮЩИЕ НА ПРАВА ГРАЖДАН</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15. Несоблюдение государственных гарантий оказания бесплатной (льготной) медицинской помощи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Несоблюдение установленных нормативными правовыми актами Республики Хакасия государственных гарантий оказания гражданам бесплатной медицинской помощи влечёт наложение административного штрафа на должностных лиц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Несоблюдение установленных нормативными правовыми актами Республики Хакасия государственных гарантий обеспечения граждан бесплатными (льготными) лекарственными средствами и изделиями медицинского назначения влечёт наложение административного штрафа на должностных лиц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Кроме случаев, связанных с неисполнением бюджетообеспеченности указанных гарантий.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16. Нарушение порядка льготного обеспечения лекарственными средствами и изделиями медицинского назначения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установленного Правительством Республики Хакасия порядка обеспечения отдельных категорий граждан в Республике Хакасия лекарственными средствами и изделиями медицинского назначения, отпускаемыми по рецептам врачей бесплатно или с 50-процентной скидкой,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16</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26"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6E5644">
        <w:rPr>
          <w:rFonts w:ascii="Arial" w:eastAsia="Times New Roman" w:hAnsi="Arial" w:cs="Arial"/>
          <w:b/>
          <w:bCs/>
          <w:color w:val="000000"/>
          <w:sz w:val="26"/>
          <w:szCs w:val="26"/>
          <w:highlight w:val="yellow"/>
          <w:lang w:eastAsia="ru-RU"/>
        </w:rPr>
        <w:t>Статья 16</w:t>
      </w:r>
      <w:r w:rsidRPr="006E5644">
        <w:rPr>
          <w:rFonts w:ascii="Arial" w:eastAsia="Times New Roman" w:hAnsi="Arial" w:cs="Arial"/>
          <w:b/>
          <w:bCs/>
          <w:color w:val="000000"/>
          <w:sz w:val="26"/>
          <w:szCs w:val="26"/>
          <w:highlight w:val="yellow"/>
          <w:vertAlign w:val="superscript"/>
          <w:lang w:eastAsia="ru-RU"/>
        </w:rPr>
        <w:t>2</w:t>
      </w:r>
      <w:r w:rsidRPr="006E5644">
        <w:rPr>
          <w:rFonts w:ascii="Arial" w:eastAsia="Times New Roman" w:hAnsi="Arial" w:cs="Arial"/>
          <w:b/>
          <w:bCs/>
          <w:color w:val="000000"/>
          <w:sz w:val="26"/>
          <w:szCs w:val="26"/>
          <w:highlight w:val="yellow"/>
          <w:lang w:eastAsia="ru-RU"/>
        </w:rPr>
        <w:t>. </w:t>
      </w:r>
      <w:r w:rsidRPr="006E5644">
        <w:rPr>
          <w:rFonts w:ascii="Arial" w:eastAsia="Times New Roman" w:hAnsi="Arial" w:cs="Arial"/>
          <w:color w:val="000000"/>
          <w:sz w:val="26"/>
          <w:szCs w:val="26"/>
          <w:highlight w:val="yellow"/>
          <w:lang w:eastAsia="ru-RU"/>
        </w:rPr>
        <w:t>Статья утратила силу </w:t>
      </w:r>
      <w:hyperlink r:id="rId27" w:tgtFrame="_blank" w:history="1">
        <w:r w:rsidRPr="006E5644">
          <w:rPr>
            <w:rFonts w:ascii="Arial" w:eastAsia="Times New Roman" w:hAnsi="Arial" w:cs="Arial"/>
            <w:color w:val="0000FF"/>
            <w:sz w:val="26"/>
            <w:szCs w:val="26"/>
            <w:highlight w:val="yellow"/>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17. Непринятие мер по защите прав и законных интересов недееспособных граждан</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Непринятие мер должностными лицами органов опеки и попечительства по защите прав и законных интересов граждан, признанных в установленном законом порядке недееспособными, влечёт наложение </w:t>
      </w:r>
      <w:r w:rsidRPr="001B5C08">
        <w:rPr>
          <w:rFonts w:ascii="Arial" w:eastAsia="Times New Roman" w:hAnsi="Arial" w:cs="Arial"/>
          <w:color w:val="000000"/>
          <w:sz w:val="26"/>
          <w:szCs w:val="26"/>
          <w:lang w:eastAsia="ru-RU"/>
        </w:rPr>
        <w:lastRenderedPageBreak/>
        <w:t>административного штрафа на должностных лиц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17</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Несоблюдение установленных требований по содействию физическому, интеллектуальному, психическому, духовному и нравственному развитию детей и предупреждению причинения им вреда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запрета нахождения детей (лиц, не достигших возраста 18 лет) на объектах (на территориях, в помещениях) юридических лиц или граждан, осуществляющих предпринимательскую деятельность без образования юридического лица, которые предназначены для реализации только товаров сексуального характера, в пивных ресторанах, винных и пивных барах, рюмочных, в других местах, которые предназначены только для реализации алкогольной продукции, пива и напитков, изготавливаемых на его основе, и в иных местах, нахождение в которых может причинить вред здоровью детей, их физическому, интеллектуальному, психическому, духовному и нравственному развитию, а также несоблюдение установленного порядка уведомления родителей (лиц, их заменяющих) или лиц, осуществляющих мероприятия по образованию, воспитанию, развитию, охране здоровья, социальной защите и социальному обслуживанию детей, содействию их социальной адаптации, социальной реабилитации и подобные мероприятия с участием детей (далее -лица, осуществляющие мероприятия с участием детей), и (или) органов внутренних дел в случае обнаружения ребёнка в указанных местах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родителей (лиц, их заменяющих), лиц, осуществляющих мероприятия с участием детей, - от пятисот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Нарушение запрета нахождения детей (лиц, не достигших возраста 16 лет) в ночное время в общественных местах, в том числе на улицах, стадионах, в парках, скверах, транспортных средствах общего пользования, на объектах (на территориях, в помещениях) юридических лиц или граждан, осуществляющих предпринимательскую деятельность без образования юридического лица, которые предназначены для обеспечения доступа к сети «Интернет», а также для реализации услуг в сфере торговли и общественного питания (организациях или пунктах), для развлечений, досуга, где в установленном законом порядке предусмотрена розничная продажа алкогольной продукции, пива и напитков, изготавливаемых на его основе, и в иных общественных местах без сопровождения родителей (лиц, их заменяющих) или лиц, осуществляющих мероприятия с участием детей,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родителей (лиц, их заменяющих), лиц, осуществляющих мероприятия с участием детей, в размере от трёхсот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граждан, осуществляющих предпринимательскую деятельность без образования юридического лица,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Помимо вышеперечисленных, под общественными и иными местами в настоящей статье понимаются места общего пользования в жилых домах - межквартирные лестничные площадки, лестницы, лифты, коридоры, технические этажи, чердаки, подвалы, крыши; территории, прилегающие к жилым домам, в том числе детские площадки, спортивные сооружения; территории образовательных учреждений; территории аэропортов, вокзалов, пристаней; пляжи; зоны отдыха; культовые здания и сооружения; остановки общественного транспорта городского и пригородного сообщения; автозаправочные станции.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Статьи 17</w:t>
      </w:r>
      <w:r w:rsidRPr="001B5C08">
        <w:rPr>
          <w:rFonts w:ascii="Arial" w:eastAsia="Times New Roman" w:hAnsi="Arial" w:cs="Arial"/>
          <w:b/>
          <w:bCs/>
          <w:color w:val="000000"/>
          <w:sz w:val="26"/>
          <w:szCs w:val="26"/>
          <w:vertAlign w:val="superscript"/>
          <w:lang w:eastAsia="ru-RU"/>
        </w:rPr>
        <w:t>2</w:t>
      </w:r>
      <w:r w:rsidRPr="001B5C08">
        <w:rPr>
          <w:rFonts w:ascii="Arial" w:eastAsia="Times New Roman" w:hAnsi="Arial" w:cs="Arial"/>
          <w:b/>
          <w:bCs/>
          <w:color w:val="000000"/>
          <w:sz w:val="26"/>
          <w:szCs w:val="26"/>
          <w:lang w:eastAsia="ru-RU"/>
        </w:rPr>
        <w:t>, 17</w:t>
      </w:r>
      <w:r w:rsidRPr="001B5C08">
        <w:rPr>
          <w:rFonts w:ascii="Arial" w:eastAsia="Times New Roman" w:hAnsi="Arial" w:cs="Arial"/>
          <w:b/>
          <w:bCs/>
          <w:color w:val="000000"/>
          <w:sz w:val="26"/>
          <w:szCs w:val="26"/>
          <w:vertAlign w:val="superscript"/>
          <w:lang w:eastAsia="ru-RU"/>
        </w:rPr>
        <w:t>3 </w:t>
      </w:r>
      <w:r w:rsidRPr="001B5C08">
        <w:rPr>
          <w:rFonts w:ascii="Arial" w:eastAsia="Times New Roman" w:hAnsi="Arial" w:cs="Arial"/>
          <w:color w:val="000000"/>
          <w:sz w:val="26"/>
          <w:szCs w:val="26"/>
          <w:lang w:eastAsia="ru-RU"/>
        </w:rPr>
        <w:t>утратили силу</w:t>
      </w:r>
      <w:r w:rsidRPr="001B5C08">
        <w:rPr>
          <w:rFonts w:ascii="Arial" w:eastAsia="Times New Roman" w:hAnsi="Arial" w:cs="Arial"/>
          <w:color w:val="000000"/>
          <w:sz w:val="26"/>
          <w:szCs w:val="26"/>
          <w:vertAlign w:val="superscript"/>
          <w:lang w:eastAsia="ru-RU"/>
        </w:rPr>
        <w:t> </w:t>
      </w:r>
      <w:hyperlink r:id="rId28"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18. Воспрепятствование деятельности членов комиссии по делам несовершеннолетних и защите их прав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Воспрепятствование посещению учреждения системы профилактики безнадзорности и правонарушений несовершеннолетних членом комиссии по делам несовершеннолетних и защите их прав, осуществляющим по поручению данной комиссии проверку условий содержания, воспитания и обучения несовершеннолетних в указанном учреждении,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четырех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19. Неисполнение либо ненадлежащее исполнение обязанностей опекуна (попечителя)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Неисполнение либо ненадлежащее исполнение назначенным опекуном (попечителем) обязанностей по опеке (попечительству) над недееспособными или не полностью дееспособными гражданами (кроме несовершеннолетних), установленных действующим законодательством, 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20. Неисполнение постановлений комиссии по делам несовершеннолетних и защите их прав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Неисполнение постановлений комиссии по делам несовершеннолетних и защите их прав либо создание препятствий для их исполнения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20</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порядка предоставления государственной услуги</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должностным лицом исполнительного органа государственной власти Республики Хакасия, должностным лицом органа местного самоуправления при осуществлении отдельных государственных полномочий, переданных законами Республики Хакасия, работником многофункционального центра предоставления государственных и муниципальных услуг (далее – многофункциональный центр), работником иной организации, осуществляющей в соответствии с законодательством Российской Федерации функции многофункционального центра, установленного нормативными правовыми актами Республики Хакасия порядка предоставления государственной услуги, предоставляемой исполнительным органом государственной власти Республики Хакасия, органом местного самоуправления при осуществлении отдельных государственных полномочий, переданных законами Республики Хакасия, повлекшее непредоставление государственной услуги заявителю либо предоставление государственной услуги заявителю с нарушением установленных сроков, за исключением случаев, предусмотренных частью 2 настоящей статьи, если эти действия (бездействие) не содержат уголовно наказуемого деяния,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исполнительного органа государственной власти Республики Хакасия, органа местного самоуправления в размере от трёх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тысячи до одной тысячи пятисот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Требование лицом, указанным в части 1 настоящей статьи, для предоставления государственной услуги, предоставляемой исполнительным органом государственной власти Республики Хакасия, органом местного самоуправления при осуществлении отдельных государственных полномочий, переданных законами Республики Хакасия, документов и (или) платы с заявителя, не предусмотренных нормативными правовыми актами Российской Федерации и Республики Хакасия, если эти действия не содержат уголовно наказуемого деяния,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исполнительного органа государственной власти Республики Хакасия, органа местного самоуправления в размере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тысячи пятисот до трёх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3. Совершение административного правонарушения, предусмотренного частью 1 или 2 настоящей статьи, лицом, ранее подвергнутым административному наказанию за аналогичное </w:t>
      </w:r>
      <w:r w:rsidRPr="001B5C08">
        <w:rPr>
          <w:rFonts w:ascii="Arial" w:eastAsia="Times New Roman" w:hAnsi="Arial" w:cs="Arial"/>
          <w:color w:val="000000"/>
          <w:sz w:val="26"/>
          <w:szCs w:val="26"/>
          <w:lang w:eastAsia="ru-RU"/>
        </w:rPr>
        <w:lastRenderedPageBreak/>
        <w:t>административное правонарушение,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исполнительного органа государственной власти Республики Хакасия, органа местного самоуправления в размере от десяти тысяч до пятнадцати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трёх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20</w:t>
      </w:r>
      <w:r w:rsidRPr="001B5C08">
        <w:rPr>
          <w:rFonts w:ascii="Arial" w:eastAsia="Times New Roman" w:hAnsi="Arial" w:cs="Arial"/>
          <w:b/>
          <w:bCs/>
          <w:color w:val="000000"/>
          <w:sz w:val="26"/>
          <w:szCs w:val="26"/>
          <w:vertAlign w:val="superscript"/>
          <w:lang w:eastAsia="ru-RU"/>
        </w:rPr>
        <w:t>2</w:t>
      </w:r>
      <w:r w:rsidRPr="001B5C08">
        <w:rPr>
          <w:rFonts w:ascii="Arial" w:eastAsia="Times New Roman" w:hAnsi="Arial" w:cs="Arial"/>
          <w:b/>
          <w:bCs/>
          <w:color w:val="000000"/>
          <w:sz w:val="26"/>
          <w:szCs w:val="26"/>
          <w:lang w:eastAsia="ru-RU"/>
        </w:rPr>
        <w:t>. Нарушение порядка предоставления муниципальной услуги</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должностным лицом органа местного самоуправления муниципального образования Республик Хакасия, работником многофункционального центра, работником иной организации, осуществляющей в соответствии с законодательством Российской Федерации функции многофункционального центра, установленного муниципальными правовыми актами порядка предоставления муниципальной услуги, предоставляемой органом местного самоуправления, повлекшее непредоставление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частью 2 настоящей статьи, если эти действия (бездействие) не содержат уголовно наказуемого деяния,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органа местного самоуправления в размере от трёх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тысячи до одной тысячи пятисот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Требование лицом, указанным в части 1 настоящей статьи, для предоставления муниципальной услуги, предоставляемой органом местного самоуправления, документов и (или) платы с заявителя, не предусмотренных федеральными законами и принятыми в соответствии с ними иными нормативными правовыми актами Российской Федерации и Республики Хакасия, муниципальными правовыми актами, если эти действия не содержат уголовно наказуемого деяния,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органа местного самоуправления в размере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тысячи пятисот до трёх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3. Совершение административного правонарушения, предусмотренного частью 1 или 2 настоящей статьи, лицом, ранее </w:t>
      </w:r>
      <w:r w:rsidRPr="001B5C08">
        <w:rPr>
          <w:rFonts w:ascii="Arial" w:eastAsia="Times New Roman" w:hAnsi="Arial" w:cs="Arial"/>
          <w:color w:val="000000"/>
          <w:sz w:val="26"/>
          <w:szCs w:val="26"/>
          <w:lang w:eastAsia="ru-RU"/>
        </w:rPr>
        <w:lastRenderedPageBreak/>
        <w:t>подвергнутым административному наказанию за аналогичное административное правонарушение,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органа местного самоуправления в размере от десяти тысяч до пятнадцати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4. АДМИНИСТРАТИВНЫЕ ПРАВОНАРУШЕНИЯ В ОБЛАСТИ ОХРАНЫ СОБСТВЕННОСТИ</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21 </w:t>
      </w:r>
      <w:r w:rsidRPr="001B5C08">
        <w:rPr>
          <w:rFonts w:ascii="Arial" w:eastAsia="Times New Roman" w:hAnsi="Arial" w:cs="Arial"/>
          <w:color w:val="000000"/>
          <w:sz w:val="26"/>
          <w:szCs w:val="26"/>
          <w:lang w:eastAsia="ru-RU"/>
        </w:rPr>
        <w:t>статья утратила силу </w:t>
      </w:r>
      <w:hyperlink r:id="rId29" w:tgtFrame="_blank" w:history="1">
        <w:r w:rsidRPr="001B5C08">
          <w:rPr>
            <w:rFonts w:ascii="Arial" w:eastAsia="Times New Roman" w:hAnsi="Arial" w:cs="Arial"/>
            <w:color w:val="0000FF"/>
            <w:sz w:val="26"/>
            <w:szCs w:val="26"/>
            <w:lang w:eastAsia="ru-RU"/>
          </w:rPr>
          <w:t>Законом Республики Хакасия от 26.12.2013 № 140-ЗРХ, НГР RU19000201301004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22. Нарушение порядка распоряжения объектом нежилого фонда, находящимся в республиканской или муниципальной собственности, и порядка использования указанного объекта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Распоряжение объектом нежилого фонда, находящимся в республиканской или муниципальной собственности, без соответствующего разрешения влечёт наложение административного штрафа на должностных лиц в размере от четырёх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Использование находящегося в республиканской или муниципальной собственности объекта нежилого фонда без надлежащим образом оформленных документов либо с нарушением установленных норм и правил эксплуатации и содержания объектов нежилого фонда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23.</w:t>
      </w:r>
      <w:r w:rsidRPr="001B5C08">
        <w:rPr>
          <w:rFonts w:ascii="Arial" w:eastAsia="Times New Roman" w:hAnsi="Arial" w:cs="Arial"/>
          <w:color w:val="000000"/>
          <w:sz w:val="26"/>
          <w:szCs w:val="26"/>
          <w:lang w:eastAsia="ru-RU"/>
        </w:rPr>
        <w:t> утратила силу </w:t>
      </w:r>
      <w:hyperlink r:id="rId30"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24. Проникновение на территории или в помещения, находящиеся в собственности, пожизненном наследуемом владении, пользовании на правах аренды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Проникновение без разрешения собственника, владельца, пользователя или арендатора на ограждённые или имеющие соответствующие указатели территории или в помещения, находящиеся в собственности, пожизненном наследуемом владении, пользовании на правах аренды, за исключением случаев, предусмотренных федеральным законодательством, влечёт наложение административного штрафа 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25. Нарушение правил посещения учреждений и организаций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правил посещения учреждений, созданных органами государственной власти Республики Хакасия, осуществляющих обслуживание граждан, влечёт наложение административного штрафа 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5. АДМИНИСТРАТИВНЫЕ ПРАВОНАРУШЕНИЯ В ОБЛАСТИ ОХРАНЫ ОКРУЖАЮЩЕЙ СРЕДЫ</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26. Уничтожение видов животных или растений, занесённых в Красную книгу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Уничтожение редких или находящихся под угрозой исчезновения видов животных или растений, занесённых в Красную книгу Республики Хакасия, а равно действия (бездействие), которые могут привести к гибели, сокращению численности либо нарушению среды обитания этих животных или растений, либо добывание, сбор, содержание, приобретение, продажа либо пересылка указанных животных или растений, их продуктов, частей без надлежащего на то разрешения или с нарушением условий, предусмотренных разрешением,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26</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установленного режима особой охраны и использования особо охраняемых природных территорий регионального значения в Республике Хакасия, а также их охранных зон</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установленного режима особой охраны и использования особо охраняемых природных территорий регионального значения в Республике Хакасия, а также их охранных зон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четырёх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26</w:t>
      </w:r>
      <w:r w:rsidRPr="001B5C08">
        <w:rPr>
          <w:rFonts w:ascii="Arial" w:eastAsia="Times New Roman" w:hAnsi="Arial" w:cs="Arial"/>
          <w:b/>
          <w:bCs/>
          <w:color w:val="000000"/>
          <w:sz w:val="26"/>
          <w:szCs w:val="26"/>
          <w:vertAlign w:val="superscript"/>
          <w:lang w:eastAsia="ru-RU"/>
        </w:rPr>
        <w:t>2</w:t>
      </w:r>
      <w:r w:rsidRPr="001B5C08">
        <w:rPr>
          <w:rFonts w:ascii="Arial" w:eastAsia="Times New Roman" w:hAnsi="Arial" w:cs="Arial"/>
          <w:b/>
          <w:bCs/>
          <w:color w:val="000000"/>
          <w:sz w:val="26"/>
          <w:szCs w:val="26"/>
          <w:lang w:eastAsia="ru-RU"/>
        </w:rPr>
        <w:t>. Нарушение утверждённых региональных нормативов  градостроительного проектирования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утверждённых региональных нормативов градостроительного проектирования на территориях зон охраны объектов культурного наследия в Республике Хакасия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27. </w:t>
      </w:r>
      <w:r w:rsidRPr="001B5C08">
        <w:rPr>
          <w:rFonts w:ascii="Arial" w:eastAsia="Times New Roman" w:hAnsi="Arial" w:cs="Arial"/>
          <w:color w:val="000000"/>
          <w:sz w:val="26"/>
          <w:szCs w:val="26"/>
          <w:lang w:eastAsia="ru-RU"/>
        </w:rPr>
        <w:t>утратила силу </w:t>
      </w:r>
      <w:hyperlink r:id="rId31"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28. Повреждение, разрушение родников имеющих статус памятников природы регионального значения или элементов их обустройства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Повреждение, разрушение родников, имеющих статус памятников природы регионального значения, или элементов их обустройства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29. Нарушение нормативов качества окружающей среды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Превышение нормативов вредного воздействия на окружающую среду, установленных органами исполнительной власти Республики Хакасия в пределах их полномочий,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одной тысячи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29</w:t>
      </w:r>
      <w:r w:rsidRPr="001B5C08">
        <w:rPr>
          <w:rFonts w:ascii="Arial" w:eastAsia="Times New Roman" w:hAnsi="Arial" w:cs="Arial"/>
          <w:b/>
          <w:bCs/>
          <w:color w:val="000000"/>
          <w:sz w:val="26"/>
          <w:szCs w:val="26"/>
          <w:vertAlign w:val="superscript"/>
          <w:lang w:eastAsia="ru-RU"/>
        </w:rPr>
        <w:t>1 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32"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30. Нарушение режима хозяйственной деятельности в пределах водоохранных и санитарных зон</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режима хозяйственной деятельности в пределах водоохранных и санитарных зон, за исключением нарушений, ответственность за которые предусмотрена федеральным законодательством,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31. Нарушение порядка проведения работ по рекультивации несанкционированных свалок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установленного органами местного самоуправления в Республике Хакасия порядка проведения работ по рекультивации несанкционированных свалок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двухсот пятидесяти тысяч до пятисот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32</w:t>
      </w:r>
      <w:r w:rsidRPr="001B5C08">
        <w:rPr>
          <w:rFonts w:ascii="Arial" w:eastAsia="Times New Roman" w:hAnsi="Arial" w:cs="Arial"/>
          <w:color w:val="000000"/>
          <w:sz w:val="26"/>
          <w:szCs w:val="26"/>
          <w:vertAlign w:val="superscript"/>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33"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33. </w:t>
      </w:r>
      <w:r w:rsidRPr="001B5C08">
        <w:rPr>
          <w:rFonts w:ascii="Arial" w:eastAsia="Times New Roman" w:hAnsi="Arial" w:cs="Arial"/>
          <w:color w:val="000000"/>
          <w:sz w:val="26"/>
          <w:szCs w:val="26"/>
          <w:lang w:eastAsia="ru-RU"/>
        </w:rPr>
        <w:t>статья утратила силу </w:t>
      </w:r>
      <w:hyperlink r:id="rId34"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34. </w:t>
      </w:r>
      <w:r w:rsidRPr="001B5C08">
        <w:rPr>
          <w:rFonts w:ascii="Arial" w:eastAsia="Times New Roman" w:hAnsi="Arial" w:cs="Arial"/>
          <w:color w:val="000000"/>
          <w:sz w:val="26"/>
          <w:szCs w:val="26"/>
          <w:lang w:eastAsia="ru-RU"/>
        </w:rPr>
        <w:t>утратила силу </w:t>
      </w:r>
      <w:hyperlink r:id="rId35"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35. Невыполнение правил по проведению компенсационного озеленения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Невыполнение установленных органами местного самоуправления в Республике Хакасия правил по проведению компенсационного озеленения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36</w:t>
      </w:r>
      <w:r w:rsidRPr="001B5C08">
        <w:rPr>
          <w:rFonts w:ascii="Arial" w:eastAsia="Times New Roman" w:hAnsi="Arial" w:cs="Arial"/>
          <w:b/>
          <w:bCs/>
          <w:color w:val="000000"/>
          <w:sz w:val="26"/>
          <w:szCs w:val="26"/>
          <w:vertAlign w:val="superscript"/>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36"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37.</w:t>
      </w:r>
      <w:r w:rsidRPr="001B5C08">
        <w:rPr>
          <w:rFonts w:ascii="Arial" w:eastAsia="Times New Roman" w:hAnsi="Arial" w:cs="Arial"/>
          <w:color w:val="000000"/>
          <w:sz w:val="26"/>
          <w:szCs w:val="26"/>
          <w:lang w:eastAsia="ru-RU"/>
        </w:rPr>
        <w:t> утратила силу </w:t>
      </w:r>
      <w:hyperlink r:id="rId37"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38. </w:t>
      </w:r>
      <w:r w:rsidRPr="001B5C08">
        <w:rPr>
          <w:rFonts w:ascii="Arial" w:eastAsia="Times New Roman" w:hAnsi="Arial" w:cs="Arial"/>
          <w:color w:val="000000"/>
          <w:sz w:val="26"/>
          <w:szCs w:val="26"/>
          <w:lang w:eastAsia="ru-RU"/>
        </w:rPr>
        <w:t>утратила силу </w:t>
      </w:r>
      <w:hyperlink r:id="rId38"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39. Нарушение правил и требований в области охраны окружающей среды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правовыми актами Правительства Республики Хакасия правил и требований в области охраны окружающей среды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четырёх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40. </w:t>
      </w:r>
      <w:r w:rsidRPr="001B5C08">
        <w:rPr>
          <w:rFonts w:ascii="Arial" w:eastAsia="Times New Roman" w:hAnsi="Arial" w:cs="Arial"/>
          <w:color w:val="000000"/>
          <w:sz w:val="26"/>
          <w:szCs w:val="26"/>
          <w:lang w:eastAsia="ru-RU"/>
        </w:rPr>
        <w:t>утратила силу </w:t>
      </w:r>
      <w:hyperlink r:id="rId39"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41. .</w:t>
      </w:r>
      <w:r w:rsidRPr="001B5C08">
        <w:rPr>
          <w:rFonts w:ascii="Arial" w:eastAsia="Times New Roman" w:hAnsi="Arial" w:cs="Arial"/>
          <w:color w:val="000000"/>
          <w:sz w:val="26"/>
          <w:szCs w:val="26"/>
          <w:lang w:eastAsia="ru-RU"/>
        </w:rPr>
        <w:t>утратила силу </w:t>
      </w:r>
      <w:hyperlink r:id="rId40"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42. Нарушение условий производства подготовительных, земляных, строительных и иных работ в ночное время, повлекшее превышение допустимого уровня шума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Нарушение установленных правовыми актами Правительства Республики Хакасия условий производства подготовительных, земляных, </w:t>
      </w:r>
      <w:r w:rsidRPr="001B5C08">
        <w:rPr>
          <w:rFonts w:ascii="Arial" w:eastAsia="Times New Roman" w:hAnsi="Arial" w:cs="Arial"/>
          <w:color w:val="000000"/>
          <w:sz w:val="26"/>
          <w:szCs w:val="26"/>
          <w:lang w:eastAsia="ru-RU"/>
        </w:rPr>
        <w:lastRenderedPageBreak/>
        <w:t>строительных и иных работ в ночное время, повлекшее превышение допустимого уровня шума,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четырёх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6. АДМИНИСТРАТИВНЫЕ ПРАВОНАРУШЕНИЯ В ОБЛАСТИ ПРЕДПРИНИМАТЕЛЬСКОЙ ДЕЯТЕЛЬНОСТИ</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43</w:t>
      </w:r>
      <w:r w:rsidRPr="001B5C08">
        <w:rPr>
          <w:rFonts w:ascii="Arial" w:eastAsia="Times New Roman" w:hAnsi="Arial" w:cs="Arial"/>
          <w:b/>
          <w:bCs/>
          <w:color w:val="000000"/>
          <w:sz w:val="26"/>
          <w:szCs w:val="26"/>
          <w:vertAlign w:val="superscript"/>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41"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44. </w:t>
      </w:r>
      <w:r w:rsidRPr="001B5C08">
        <w:rPr>
          <w:rFonts w:ascii="Arial" w:eastAsia="Times New Roman" w:hAnsi="Arial" w:cs="Arial"/>
          <w:color w:val="000000"/>
          <w:sz w:val="26"/>
          <w:szCs w:val="26"/>
          <w:lang w:eastAsia="ru-RU"/>
        </w:rPr>
        <w:t>утратила силу </w:t>
      </w:r>
      <w:hyperlink r:id="rId42"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 Торговля на нестационарных торговых объектах в местах, не предусмотренных схемой размещения нестационарных торговых объектов, утверждённой органом местного самоуправления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Торговля на нестационарных торговых объектах в местах (на земельных участках, в зданиях, строениях, сооружениях, находящихся в государственной или муниципальной собственности), не предусмотренных схемой размещения нестационарных торговых объектов, утверждённой органом местного самоуправления, влечёт предупреждение или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четырёх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тридцати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установленных требований к торговому месту на розничных рынках</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Правительством Республики Хакасия требований к торговому месту на розничных рынках влечёт наложение административного штрафа:</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трёхсот до одной тысячи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w:t>
      </w:r>
      <w:r w:rsidRPr="001B5C08">
        <w:rPr>
          <w:rFonts w:ascii="Arial" w:eastAsia="Times New Roman" w:hAnsi="Arial" w:cs="Arial"/>
          <w:b/>
          <w:bCs/>
          <w:color w:val="000000"/>
          <w:sz w:val="26"/>
          <w:szCs w:val="26"/>
          <w:vertAlign w:val="superscript"/>
          <w:lang w:eastAsia="ru-RU"/>
        </w:rPr>
        <w:t>2</w:t>
      </w:r>
      <w:r w:rsidRPr="001B5C08">
        <w:rPr>
          <w:rFonts w:ascii="Arial" w:eastAsia="Times New Roman" w:hAnsi="Arial" w:cs="Arial"/>
          <w:b/>
          <w:bCs/>
          <w:color w:val="000000"/>
          <w:sz w:val="26"/>
          <w:szCs w:val="26"/>
          <w:lang w:eastAsia="ru-RU"/>
        </w:rPr>
        <w:t>. Нарушение основных требований к обустройству розничных рынков на территории Республики Хакасия</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основных требований к обустройству розничных рынков на территории Республики Хакасия, установленных Правительством Республики Хакасия, влечёт наложение административного штрафа:</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четырёх тысяч до пяти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w:t>
      </w:r>
      <w:r w:rsidRPr="001B5C08">
        <w:rPr>
          <w:rFonts w:ascii="Arial" w:eastAsia="Times New Roman" w:hAnsi="Arial" w:cs="Arial"/>
          <w:b/>
          <w:bCs/>
          <w:color w:val="000000"/>
          <w:sz w:val="26"/>
          <w:szCs w:val="26"/>
          <w:vertAlign w:val="superscript"/>
          <w:lang w:eastAsia="ru-RU"/>
        </w:rPr>
        <w:t>3</w:t>
      </w:r>
      <w:r w:rsidRPr="001B5C08">
        <w:rPr>
          <w:rFonts w:ascii="Arial" w:eastAsia="Times New Roman" w:hAnsi="Arial" w:cs="Arial"/>
          <w:b/>
          <w:bCs/>
          <w:color w:val="000000"/>
          <w:sz w:val="26"/>
          <w:szCs w:val="26"/>
          <w:lang w:eastAsia="ru-RU"/>
        </w:rPr>
        <w:t>. Нарушение упрощённого порядка предоставления торговых мест на сельскохозяйственных и сельскохозяйственных кооперативных рынках, а также торговых мест на универсальных рынках</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Нарушение упрощённого порядка предоставления торговых мест на сельскохозяйственных и сельскохозяйственных кооперативных рынках, а также торговых мест на универсальных рынках для осуществления деятельности по продаже сельскохозяйственной продукции гражданами, ведущими крестьянские (фермерские) хозяйства, личные подсобные хозяйства, занимающимися садоводством, огородничеством, животноводством, на территории Республики Хакасия влечёт наложение административного штрафа:</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 тысяч до десяти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w:t>
      </w:r>
      <w:r w:rsidRPr="001B5C08">
        <w:rPr>
          <w:rFonts w:ascii="Arial" w:eastAsia="Times New Roman" w:hAnsi="Arial" w:cs="Arial"/>
          <w:b/>
          <w:bCs/>
          <w:color w:val="000000"/>
          <w:sz w:val="26"/>
          <w:szCs w:val="26"/>
          <w:vertAlign w:val="superscript"/>
          <w:lang w:eastAsia="ru-RU"/>
        </w:rPr>
        <w:t>4</w:t>
      </w:r>
      <w:r w:rsidRPr="001B5C08">
        <w:rPr>
          <w:rFonts w:ascii="Arial" w:eastAsia="Times New Roman" w:hAnsi="Arial" w:cs="Arial"/>
          <w:b/>
          <w:bCs/>
          <w:color w:val="000000"/>
          <w:sz w:val="26"/>
          <w:szCs w:val="26"/>
          <w:lang w:eastAsia="ru-RU"/>
        </w:rPr>
        <w:t>. Нарушение порядка организации ярмарок и продажи товаров на них (выполнения работ, оказания услуг)</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порядка организации ярмарок и продажи товаров на них (выполнения работ, оказания услуг), установленного Правительством Республики Хакасия, влечёт наложение административного штрафа:</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 тысяч до десяти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46. Нарушение правил размещения, регистрации и эксплуатации аттракционной техники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Правительством Республики Хакасия и органами местного самоуправления в Республике Хакасия правил размещения, регистрации и эксплуатации аттракционной техники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47.</w:t>
      </w:r>
      <w:r w:rsidRPr="001B5C08">
        <w:rPr>
          <w:rFonts w:ascii="Arial" w:eastAsia="Times New Roman" w:hAnsi="Arial" w:cs="Arial"/>
          <w:color w:val="000000"/>
          <w:sz w:val="26"/>
          <w:szCs w:val="26"/>
          <w:lang w:eastAsia="ru-RU"/>
        </w:rPr>
        <w:t>утратила силу </w:t>
      </w:r>
      <w:hyperlink r:id="rId43"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48. </w:t>
      </w:r>
      <w:r w:rsidRPr="001B5C08">
        <w:rPr>
          <w:rFonts w:ascii="Arial" w:eastAsia="Times New Roman" w:hAnsi="Arial" w:cs="Arial"/>
          <w:color w:val="000000"/>
          <w:sz w:val="26"/>
          <w:szCs w:val="26"/>
          <w:lang w:eastAsia="ru-RU"/>
        </w:rPr>
        <w:t>утратила силу </w:t>
      </w:r>
      <w:hyperlink r:id="rId44"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48</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требований к организации деятельности пунктов приёма и отгрузки древесины на территории Республики Хакасия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требования обязательной постановки на учёт пункта приёма и отгрузки древесины в исполнительном органе государственной власти Республики Хакасия, уполномоченном в области лесных отношений, установленного Законом Республики Хакасия от 05 ноября 2014 года № 79-ЗРХ «Об организации деятельности пунктов приёма и отгрузки древесины на территории Республики Хакасия» (далее – Закон Республики Хакасия «Об организации деятельности пунктов приёма и отгрузки древесины на территории Республики Хакасия»),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граждан, осуществляющих предпринимательскую деятельность без образования юридического лица, – от десяти тысяч до двадцати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Нарушение порядков приёма и учёта принятой древесины, учёта отгружаемой древесины, установленных статьями 3 и 4 Закона Республики Хакасия «Об организации деятельности пунктов приёма и отгрузки древесины на территории Республики Хакасия»,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одной тысячи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Нарушение требований частей 2 и 6 статьи 2 Закона Республики Хакасия «Об организации деятельности пунктов приёма и отгрузки древесины на территории Республики Хакасия» к информационному и документационному обеспечению деятельности пунктов приёма и отгрузки древесины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одной тысячи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и на юридических лиц –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Непредставление или несвоевременное представление ежемесячной декларации о принятой, переработанной и отгруженной древесине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 от десяти тысяч до двадцати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–от пятидесяти тысяч до ста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Повторное совершение правонарушений, ответственность за которые установлена частями 1 – 4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десяти тысяч до двадцати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 от двадцати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7. АДМИНИСТРАТИВНЫЕ ПРАВОНАРУШЕНИЯ В ОБЛАСТИ ОБРАЩЕНИЯ С ЖИВОТНЫМИ</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49. Ненадлежащее содержание домашних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Содержание домашних животных в местах общего пользования коммунальных квартир и многоквартирных домов влечёт наложение административного штрафа 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часть 2 утратила силу </w:t>
      </w:r>
      <w:hyperlink r:id="rId45"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Нарушение правил выгула собак (появление с собакой без поводка и намордника в магазинах, учреждениях, на детских площадках, рынках, пляжах и в транспорте, а также выгул собак на территориях учреждений здравоохранения, детских садов, школ, иных образовательных учреждений и учреждений, работающих с несовершеннолетними)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Допущение нападения одного домашнего животного на другое домашнее животное, повлекшего увечье или гибель последнего,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Допущение по неосторожности нападения домашнего животного на человека с причинением вреда здоровью человека, если это деяние не содержит признаков преступления, предусмотренного статьей 118 Уголовного кодекса Российской Федерации,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Натравливание домашнего животного на людей или животных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Причинение ущерба чужому имуществу физическим воздействием домашнего животного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8. Непринятие мер по организации регистрации, учёта и вакцинации домашних собак и кошек влечёт наложение административного штрафа:</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50. Нарушение правил содержания сельскохозяйственных животных и птиц, пушных зверей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Часть утратила силу </w:t>
      </w:r>
      <w:hyperlink r:id="rId46"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2. Выпас сельскохозяйственных животных в не отведённых для этого местах (за исключением случаев, предусмотренных федеральным законодательством)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Те же действия, повлекшие причинение ущерба здоровью или имуществу граждан,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51. Нарушение правил провоза (транспортировки) домашних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органами местного самоуправления в Республике Хакасия правил провоза (транспортировки) домашних животных городским общественным транспортом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трёхсот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52. Нарушение порядка проведения мероприятий с участием животных</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установленного нормативными правовыми актами Республики Хакасия порядка проведения мероприятий с участием животных в Республике Хакасия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53. Нарушение правил регулирования численности, отлова и содержания безнадзорных домашних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установленных Правительством Республики Хакасия правил регулирования численности безнадзорных домашних животных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Часть утратила силу </w:t>
      </w:r>
      <w:hyperlink r:id="rId47"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3. Нарушение установленных нормативными правовыми актами органов государственной власти Республики Хакасия правил отлова и содержания безнадзорных домашних животных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54. Совершение жестоких действий в отношении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Жестокое обращение с животным, повлекшее его гибель или увечье, если это деяние не содержит признаков преступления, предусмотренного статьей 245 Уголовного кодекса Российской Федерации,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Содержание или транспортировка животного в условиях, приводящих к потере его здоровья, не соответствующих его биологическим особенностям и требованиям ветеринарно-санитарных правил, прекращение владельцем животного его жизнеобеспечения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Проведение на животном эксперимента без обезболивания или выведение животного из эксперимента причиняющими боль методами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Умерщвление животного, за исключением случаев, в которых нормативными актами Правительства Республики Хакасия допускается умерщвление животного,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Проведение боёв животных, в том числе с участием человека,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55. Непредоставление мест для продажи домашних животных, выгула домашних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Непредоставление органами местного самоуправления в Республике Хакасия мест для организации специализированных магазинов и рынков по продаже домашних животных, площадок для выгула домашних животных влечёт предупреждение или наложение административного штрафа на должностных лиц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55</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установленных требований по размещению и обустройству пасек, ульев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требований по размещению и обустройству пасек, ульев, за исключением случаев, установленных федеральным законодательством, влечёт наложение административного штрафа:</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четырёх тысяч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девяти тысяч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пятнадцати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8. АДМИНИСТРАТИВНЫЕ ПРАВОНАРУШЕНИЯ В ОБЛАСТИ ЗЕМЛЕПОЛЬЗОВАНИЯ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56. Воспрепятствование законному пользованию земельным участком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Воспрепятствование законному пользованию земельным участком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57. Самовольное ограничение доступа на земельные участки общего пользования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Самовольное ограничение доступа на земельные участки общего пользования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58. Нарушение порядка распоряжения землей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законодательством требований по использованию и охране земель при осуществлении распоряжения землей, в том числе при предоставлении земельных участков или их передаче в субаренду для размещения объектов торговли, стоянок автомобильного транспорта, складирования и других целей, а также при изменении целевого назначения земельных участков,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59. Нарушение разрешенного использования земельного участка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требований и ограничений по использованию земельного участка, содержащихся в оформленном акте разрешённого использования земельного участка или установленных нормативными правовыми актами Правительства Республики Хакасия и органов местного самоуправления в Республике Хакасия, а также правоустанавливающими документами на землю, сервитутами, проектной и иной документацией, определяющей условия использования земельного участка,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60. Нарушение установленного режима использования земель</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установленного правовыми актами Правительства Республики Хакасия, документами о правах на землю, проектной и иной документацией режима использования земель природоохранного, рекреационного, историко-культурного назначения и других земель с особыми условиями использования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6E5644" w:rsidRDefault="001B5C08" w:rsidP="001B5C08">
      <w:pPr>
        <w:spacing w:after="0" w:line="240" w:lineRule="auto"/>
        <w:ind w:firstLine="378"/>
        <w:jc w:val="both"/>
        <w:rPr>
          <w:rFonts w:ascii="Arial" w:eastAsia="Times New Roman" w:hAnsi="Arial" w:cs="Arial"/>
          <w:color w:val="000000"/>
          <w:sz w:val="26"/>
          <w:szCs w:val="26"/>
          <w:lang w:eastAsia="ru-RU"/>
        </w:rPr>
      </w:pPr>
      <w:r w:rsidRPr="006E5644">
        <w:rPr>
          <w:rFonts w:ascii="Arial" w:eastAsia="Times New Roman" w:hAnsi="Arial" w:cs="Arial"/>
          <w:b/>
          <w:bCs/>
          <w:color w:val="000000"/>
          <w:sz w:val="26"/>
          <w:szCs w:val="26"/>
          <w:lang w:eastAsia="ru-RU"/>
        </w:rPr>
        <w:t>Статья 61. </w:t>
      </w:r>
      <w:r w:rsidRPr="006E5644">
        <w:rPr>
          <w:rFonts w:ascii="Arial" w:eastAsia="Times New Roman" w:hAnsi="Arial" w:cs="Arial"/>
          <w:color w:val="000000"/>
          <w:sz w:val="26"/>
          <w:szCs w:val="26"/>
          <w:lang w:eastAsia="ru-RU"/>
        </w:rPr>
        <w:t>Статья утратила силу </w:t>
      </w:r>
      <w:hyperlink r:id="rId48" w:tgtFrame="_blank" w:history="1">
        <w:r w:rsidRPr="006E5644">
          <w:rPr>
            <w:rFonts w:ascii="Arial" w:eastAsia="Times New Roman" w:hAnsi="Arial" w:cs="Arial"/>
            <w:color w:val="0000FF"/>
            <w:sz w:val="26"/>
            <w:szCs w:val="26"/>
            <w:lang w:eastAsia="ru-RU"/>
          </w:rPr>
          <w:t>от 11.02.2015, Закон Республики Хакасия № 07-ЗРХ, НГР RU19000201500071</w:t>
        </w:r>
      </w:hyperlink>
      <w:r w:rsidRPr="006E5644">
        <w:rPr>
          <w:rFonts w:ascii="Arial" w:eastAsia="Times New Roman" w:hAnsi="Arial" w:cs="Arial"/>
          <w:color w:val="000000"/>
          <w:sz w:val="26"/>
          <w:szCs w:val="26"/>
          <w:lang w:eastAsia="ru-RU"/>
        </w:rPr>
        <w:t>.</w:t>
      </w:r>
    </w:p>
    <w:p w:rsidR="001B5C08" w:rsidRPr="006E5644" w:rsidRDefault="001B5C08" w:rsidP="001B5C08">
      <w:pPr>
        <w:spacing w:after="0" w:line="240" w:lineRule="auto"/>
        <w:ind w:firstLine="378"/>
        <w:jc w:val="both"/>
        <w:rPr>
          <w:rFonts w:ascii="Arial" w:eastAsia="Times New Roman" w:hAnsi="Arial" w:cs="Arial"/>
          <w:color w:val="000000"/>
          <w:sz w:val="26"/>
          <w:szCs w:val="26"/>
          <w:lang w:eastAsia="ru-RU"/>
        </w:rPr>
      </w:pPr>
      <w:r w:rsidRPr="006E5644">
        <w:rPr>
          <w:rFonts w:ascii="Arial" w:eastAsia="Times New Roman" w:hAnsi="Arial" w:cs="Arial"/>
          <w:b/>
          <w:bCs/>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6E5644">
        <w:rPr>
          <w:rFonts w:ascii="Arial" w:eastAsia="Times New Roman" w:hAnsi="Arial" w:cs="Arial"/>
          <w:b/>
          <w:bCs/>
          <w:color w:val="000000"/>
          <w:sz w:val="26"/>
          <w:szCs w:val="26"/>
          <w:lang w:eastAsia="ru-RU"/>
        </w:rPr>
        <w:t>Статья 62</w:t>
      </w:r>
      <w:r w:rsidRPr="001B5C08">
        <w:rPr>
          <w:rFonts w:ascii="Arial" w:eastAsia="Times New Roman" w:hAnsi="Arial" w:cs="Arial"/>
          <w:color w:val="000000"/>
          <w:sz w:val="26"/>
          <w:szCs w:val="26"/>
          <w:lang w:eastAsia="ru-RU"/>
        </w:rPr>
        <w:t>.</w:t>
      </w:r>
      <w:r w:rsidRPr="001B5C08">
        <w:rPr>
          <w:rFonts w:ascii="Arial" w:eastAsia="Times New Roman" w:hAnsi="Arial" w:cs="Arial"/>
          <w:b/>
          <w:bCs/>
          <w:color w:val="000000"/>
          <w:sz w:val="26"/>
          <w:szCs w:val="26"/>
          <w:lang w:eastAsia="ru-RU"/>
        </w:rPr>
        <w:t> </w:t>
      </w:r>
      <w:hyperlink r:id="rId49"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63. Потрава посевов, порча или уничтожение находящегося в поле урожая на корню, иных насаждений сельскохозяйственного назначения, собранного урожая сельскохозяйственных культур, стогов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Потрава посевов, порча или уничтожение находящегося в поле урожая на корню, иных насаждений сельскохозяйственного назначения, собранного урожая сельскохозяйственных культур, стогов, принадлежащих сельскохозяйственным организациям независимо от их организационно-правовой формы, крестьянским (фермерским) хозяйствам, личным подсобным хозяйствам, скотом или птицей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2. Проезд по посевам или насаждениям на автомобиле либо тракторе, комбайне или на иной самоходной машине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Проезд по посевам на гужевом транспорте 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9. АДМИНИСТРАТИВНЫЕ ПРАВОНАРУШЕНИЯ НА ОБЩЕСТВЕННОМ ТРАНСПОРТЕ И В ДОРОЖНОМ ХОЗЯЙСТВЕ</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64. Нарушение правил пользования общественным транспортом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Безбилетный проезд в общественном транспорте: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городского сообщения влечёт наложение административного штрафа в размере ста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пригородного сообщения влечёт наложение административного штрафа в размере двухсот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Безбилетный провоз физического лица (кроме детей) в общественном транспорте: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городского сообщения влечёт наложение административного штрафа в размере от ста до двухсот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пригородного сообщения влечёт наложение административного штрафа в размере от двухсот до четырёхсот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Провоз багажа без оплаты в общественном транспорте: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городского сообщения влечёт наложение административного штрафа в размере ста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пригородного сообщения влечёт наложение административного штрафа в размере двухсот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Нарушение правил пользования общественным транспортом, за исключением нарушений, ответственность за которые установлена частями 1 - 3 настоящей статьи, влечёт наложение административного штрафа в размере от ста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Повторное совершение правонарушения, ответственность за которое установлена частью 4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 в размере от одной тысячи до одной тысячи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часть утратила силу </w:t>
      </w:r>
      <w:hyperlink r:id="rId50"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часть утратила силу </w:t>
      </w:r>
      <w:hyperlink r:id="rId51"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8. часть утратила силу </w:t>
      </w:r>
      <w:hyperlink r:id="rId52"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9. часть утратила силу </w:t>
      </w:r>
      <w:hyperlink r:id="rId53"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65. Воспрепятствование выполнению служебных обязанностей сотрудниками организаций общественного транспорта городского и пригородного сообщения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Воспрепятствование выполнению служебных обязанностей сотрудниками организаций общественного транспорта городского и пригородного сообщения (водителями, контролерами, контролёрами-ревизорами, кондукторами), а равно невыполнение их законных требований влечёт наложение административного штрафа на граждан в размере от ста до трехсот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повлекшие создание препятствий для движения общественного транспорта городского и пригородного сообщения, влекут наложение административного штрафа 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66. </w:t>
      </w:r>
      <w:r w:rsidRPr="001B5C08">
        <w:rPr>
          <w:rFonts w:ascii="Arial" w:eastAsia="Times New Roman" w:hAnsi="Arial" w:cs="Arial"/>
          <w:color w:val="000000"/>
          <w:sz w:val="26"/>
          <w:szCs w:val="26"/>
          <w:lang w:eastAsia="ru-RU"/>
        </w:rPr>
        <w:t>утратила силу </w:t>
      </w:r>
      <w:hyperlink r:id="rId54"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67. </w:t>
      </w:r>
      <w:hyperlink r:id="rId55"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68. Нарушение землепользователями правил</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охраны автомобильных дорог или дорожных сооружений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Неисполнение землепользователями участков, расположенных в полосе отвода и придорожной полосе региональных автомобильных дорог общего пользования, обязанностей по содержанию в технически исправном состоянии и чистоте выездов с закрепленных участков, переходно-скоростных полос, средств регулирования дорожного движения (дорожные знаки, разметка)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трёхсот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Самовольное устройство примыкания (съезда) к региональной автомобильной дороге общего пользования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трёхсот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10. АДМИНИСТРАТИВНЫЕ ПРАВОНАРУШЕНИЯ, ПОСЯГАЮЩИЕ НА ОБЩЕСТВЕННЫЙ ПОРЯДОК</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69. Воспрепятствование законной деятельности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Статья утратила силу </w:t>
      </w:r>
      <w:hyperlink r:id="rId56"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70. Использование пиротехнических средств в общественных местах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Использование пиротехнических средств (за исключением средств, используемых для проведения фейерверков), в том числе самодельных, в общественных местах, если это не связано со служебной или производственной деятельностью,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71. Нарушение порядка организации и устройства фейерверков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Устройство фейерверков организациями в запрещённых для этого местах, или в неустановленное время, или без получения письменного разрешения уполномоченного органа исполнительной власти Республики Хакасия, а равно использование неисправного или неаттестованного оборудования для устройства фейерверков либо несертифицированных фейерверочных изделий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72. Нарушение правил охраны жизни людей на воде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установленных Правительством Республики Хакасия правил охраны жизни людей на воде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четырёх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Невыполнение судоводителем или иным лицом установленных Правительством Республики Хакасия правил пользования водными объектами для плавания на маломерных судах в Республике Хакасия 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73. Нарушение правил обеспечения безопасности граждан на водоёмах и в местах массового отдыха граждан</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 Эксплуатация пляжей, водоёмов и иных мест, предназначенных для купания, детских оздоровительных лагерей, пансионатов, баз отдыха, туристических баз, баз (домов) рыбака-охотника и иных мест массового отдыха граждан, а также переправ, в том числе ледовых, наплавных мостов, не прошедших ежегодное техническое освидетельствование в территориальном органе Государственной инспекции по маломерным </w:t>
      </w:r>
      <w:r w:rsidRPr="001B5C08">
        <w:rPr>
          <w:rFonts w:ascii="Arial" w:eastAsia="Times New Roman" w:hAnsi="Arial" w:cs="Arial"/>
          <w:color w:val="000000"/>
          <w:sz w:val="26"/>
          <w:szCs w:val="26"/>
          <w:lang w:eastAsia="ru-RU"/>
        </w:rPr>
        <w:lastRenderedPageBreak/>
        <w:t>судам, влечёт наложение административного штрафа на должностных лиц в размере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Сокрытие и непредставление в территориальный орган Государственной инспекции по маломерным судам информации о несчастном случае на воде влечёт наложение административного штрафа на должностных лиц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74. Совершение действий, нарушающих тишину и покой окружающих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Совершение действий, нарушающих тишину и покой окружающих в ночное время (в период с 23 до 6 часов), к которым относятся: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использование телевизоров, радиоприёмников, магнитофонов и других звуковоспроизводящих устройств, а также устройств звукоусиления, в том числе установленных на транспортных средствах, нестационарных торговых объектах, повлекшее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игра на музыкальных инструментах, крики, свист, пение, а также иные действия, сопровождающиеся звуками, повлекшие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использование звуковых сигналов охранной сигнализации автомобилей, повлекшее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использование пиротехнических средств, повлекшее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производство ремонтных, строительных, разгрузочно-погрузочных работ, повлекшее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иные действия, повлекшие нарушение покоя граждан и тишины в ночное время,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Положения настоящей статьи не распространяются: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 действия юридических лиц, должностных лиц и граждан, направленные на предотвращение правонарушений, предотвращение и ликвидацию последствий аварий, стихийных бедствий, иных чрезвычайных ситуаций, проведение неотложных работ, связанных с обеспечением личной и общественной безопасности граждан в соответствии с законодательством Российской Федерации;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на действия юридических лиц и граждан при отправлении ими религиозных культов в рамках канонических требований соответствующих конфессий.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74</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правил и норм поведения при посещении культурно-массовых и спортивных мероприятий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 Нарушение установленных нормативными правовыми актами Республики Хакасия правил и норм поведения при посещении культурно-массовых и спортивных мероприятий республиканского значения, </w:t>
      </w:r>
      <w:r w:rsidRPr="001B5C08">
        <w:rPr>
          <w:rFonts w:ascii="Arial" w:eastAsia="Times New Roman" w:hAnsi="Arial" w:cs="Arial"/>
          <w:color w:val="000000"/>
          <w:sz w:val="26"/>
          <w:szCs w:val="26"/>
          <w:lang w:eastAsia="ru-RU"/>
        </w:rPr>
        <w:lastRenderedPageBreak/>
        <w:t>препятствующее их проведению в установленном порядке,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Нарушение установленных нормативными правовыми актами органов местного самоуправления в Республике Хакасия правил и норм поведения при посещении культурно-массовых и спортивных мероприятий муниципального значения, препятствующее их проведению в установленном порядке,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75. </w:t>
      </w:r>
      <w:hyperlink r:id="rId57"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76. Азартные игры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Участие в азартных играх (карты, рулетка, «напёрсток» и другие) на деньги, вещи и иные ценности на улицах и в иных общественных местах влечёт наложение административного штрафа на граждан в размере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77. Приставание к гражданам с целью гадания и (или) попрошайничества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Приставание к гражданам в общественных местах с целью гадания и (или) попрошайничества 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совершённые повторно в течение года, влекут наложение административного штрафа на граждан в размере от двух тысяч до трёх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Те же действия, совершённые лицами, не достигшими возраста 16 лет, влекут наложение административного штрафа на родителей или иных законных представителей несовершеннолетних детей в размере от одной тысячи пятисот до двух тысяч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Под приставанием в целях настоящего Закона понимаются неоднократные действия граждан, осуществляемые в отношении других граждан против их воли, если эти действия не влекут за собой привлечение к административной ответственности в соответствии с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78. Выбрасывание различных предметов с балконов и из окон жилых домов, общественных зданий и автотранспорта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Выбрасывание различных предметов с балконов и из окон жилых домов, общественных зданий и автотранспорта влечёт предупреждение или наложение административного штрафа 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79. Организация или содержание притонов для распития спиртных напитков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Организация или содержание притонов для распития спиртных напитков влечёт наложение административного штрафа 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1. Под притоном понимается нежилое помещение, неоднократно предоставляемое лицом, являющимся собственником помещения, а равно осуществляющим право пользования им по иным основаниям, для распития спиртных напитков.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Под организацией притона понимаются действия, направленные на его создание (подыскивание, наём, приспособление помещения, его оборудование), а при наличии помещения - привлечение лиц, желающих им воспользоваться для распития спиртных напитков, сбор средств для этого, добывание этих напитков и т.д.</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80. Нарушение правил погребения и похоронного дела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Незаконное занятие места, отведённого под захоронение умершего,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Погребение умерших без надлежащим образом оформленных документов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Нарушение порядка учёта захоронений умерших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Нарушение установленных органами местного самоуправления в Республике Хакасия правил посещения кладбищ влечёт наложение административного штрафа на граждан в размере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81. </w:t>
      </w:r>
      <w:r w:rsidRPr="001B5C08">
        <w:rPr>
          <w:rFonts w:ascii="Arial" w:eastAsia="Times New Roman" w:hAnsi="Arial" w:cs="Arial"/>
          <w:color w:val="000000"/>
          <w:sz w:val="26"/>
          <w:szCs w:val="26"/>
          <w:lang w:eastAsia="ru-RU"/>
        </w:rPr>
        <w:t>Статья утратила силу </w:t>
      </w:r>
      <w:hyperlink r:id="rId58"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82.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59"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82</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Непроведение мероприятий по гражданской обороне  в Республике Хакасия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Непроведение планирования и выполнения мероприятий по защите и первоочередному жизнеобеспечению населения влечёт наложение административного штрафа на должностных лиц в размере от двух тысяч до четырёх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2. Непроведение мероприятий по обучению населения в области гражданской обороны, созданию и поддержанию в рабочем состоянии соответствующей учебно-материальной базы влечёт наложение </w:t>
      </w:r>
      <w:r w:rsidRPr="001B5C08">
        <w:rPr>
          <w:rFonts w:ascii="Arial" w:eastAsia="Times New Roman" w:hAnsi="Arial" w:cs="Arial"/>
          <w:color w:val="000000"/>
          <w:sz w:val="26"/>
          <w:szCs w:val="26"/>
          <w:lang w:eastAsia="ru-RU"/>
        </w:rPr>
        <w:lastRenderedPageBreak/>
        <w:t>административного штрафа на должностных лиц в размере от четырёх тысяч до шести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11. АДМИНИСТРАТИВНЫЕ ПРАВОНАРУШЕНИЯ В ОБЛАСТИ ЖИЛИЩНО-КОММУНАЛЬНОГО ХОЗЯЙСТВА И БЛАГОУСТРОЙСТВА</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83. Нарушение правил благоустройства городов и других населённых пунктов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установленных органами местного самоуправления в Республике Хакасия правил благоустройства, озеленения и содержания территорий и строений, а равно правил по обеспечению чистоты в городах и других населённых пунктах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повлекшие повреждение или уничтожение чужого имущества,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83</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порядка распоряжения объектом нежилого фонда, находящимся в республиканской собственности, и использования указанного объекта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Распоряжение объектом нежилого фонда, находящимся в республиканской собственности, без разрешения специально уполномоченного органа исполнительной власти Республики Хакасия влечёт наложение административного штрафа на должностных лиц в размере от четырёх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Использование находящегося в республиканской собственности объекта нежилого фонда без надлежаще оформленных документов либо с нарушением установленных норм и правил эксплуатации и содержания объектов нежилого фонда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одной тысячи пятисот рублей; на должностных лиц –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84. Нарушение правил содержания подсобных, технических помещений и нежилых объектов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правил содержания подсобных и технических помещений в жилых домах (подвалов, чердаков, кладовых, машинных отделений и других), а также нежилых объектов, размещённых в жилом фонде, создавшее условия или повлекшее причинение вреда здоровью человека или имуществу других лиц либо создавшее условия для совершения правонарушения,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сорока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(бездействие), совершенные лицом, которое в течение года было подвергнуто административному наказанию за нарушение, предусмотренное частью 1 настоящей статьи,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сорока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85. Несвоевременная очистка зданий и сооружений от снега, льда и сосулек</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Статья утратила силу </w:t>
      </w:r>
      <w:hyperlink r:id="rId60"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86. Нарушение порядка складирования или хранения строительных материалов, конструкций, оборудования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Статья утратила силу </w:t>
      </w:r>
      <w:hyperlink r:id="rId61"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87. Невосстановление или некачественное восстановление дорожного покрытия, газонов после окончания проведения земляных работ</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Невосстановление или некачественное восстановление дорожного покрытия, газонов в установленный срок после окончания проведения земляных работ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88. </w:t>
      </w:r>
      <w:r w:rsidRPr="001B5C08">
        <w:rPr>
          <w:rFonts w:ascii="Arial" w:eastAsia="Times New Roman" w:hAnsi="Arial" w:cs="Arial"/>
          <w:color w:val="000000"/>
          <w:sz w:val="26"/>
          <w:szCs w:val="26"/>
          <w:lang w:eastAsia="ru-RU"/>
        </w:rPr>
        <w:t>утратила силу </w:t>
      </w:r>
      <w:hyperlink r:id="rId62"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89. Нарушение норм и правил содержания ограждений, искусственных водоёмов, малых архитектурных форм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норм и правил содержания ограждений, искусственных водоёмов, малых архитектурных форм и элементов ландшафтной архитектуры, садово-парковой мебели, урн, контейнеров, оборудования спортивных и детских дворовых площадок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Повреждение объектов, указанных в части 1 настоящей статьи,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90. Несанкционированное проникновение в подземные инженерные коммуникации и сооружения, а также в трансформаторные и распределительные подстанции и вводно-распределительные шкафы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Несанкционированное проникновение в подземные инженерные коммуникации и сооружения, а также в трансформаторные и распределительные подстанции и вводно-распределительные шкафы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сопряженные с несанкционированным вскрытием люков на колодцах и камерах, решёток вентиляционных шахт (киосков), защитных оголовков, ворот, дверей, запорных и защитных устройств подземных инженерных коммуникаций и сооружений,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91. Засорение подземных инженерных коммуникаций и сооружений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Сброс мусора, твёрдых производственных и бытовых отходов и иных предметов в подземные инженерные коммуникации и сооружения, а также непринятие мер по удалению мусора, твёрдых производственных и бытовых отходов и иных предметов из подземных инженерных коммуникаций и сооружений, не предназначенных для их размещения,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приведшие к затруднению доступа к подземным инженерным коммуникациям и оборудованию подземных инженерных сооружений,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Действия, указанные в части 1 настоящей статьи, приведшие к аварийным ситуациям в подземных инженерных коммуникациях и сооружениях,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92. Несанкционированный сброс воды, жидких производственных и бытовых отходов в подземные инженерные коммуникации и сооружения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Несанкционированный сброс воды, жидких производственных и бытовых отходов в подземные инженерные коммуникации и сооружения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пятнадцати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93. Внесение (сброс) опасных веществ и предметов в подземные инженерные коммуникации и сооружения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Внесение (сброс) горючих, отравляющих, ядовитых, легковоспламеняющихся и иных опасных веществ и предметов в подземные инженерные коммуникации и сооружения, а также непринятие мер по удалению горючих, отравляющих, ядовитых, легковоспламеняющихся и иных опасных веществ и предметов из подземных инженерных коммуникаций и сооружений при условии, что внесение (сброс) указанных веществ и предметов не было (не был) связано (связан) с эксплуатацией и ремонтом подземных инженерных коммуникаций и сооружений, если указанные действия не повлекли тяжких последствий,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приведшие к аварийным ситуациям в подземных инженерных коммуникациях и сооружениях, если это не повлекло тяжких последствий,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двадцати тысяч до сорока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94. Повреждение подземных инженерных коммуникаций и сооружений по неосторожности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Повреждение подземных инженерных коммуникаций и сооружений по неосторожности, в том числе вследствие несоблюдения действующих норм и правил согласования и проведения ремонтных, строительных и пусконаладочных работ, а также непринятие мер по устранению причиненных по неосторожности повреждений подземных инженерных коммуникаций и сооружений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сорока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двухсот тысяч до трёхсот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приведшие к перерыву в эксплуатации подземных инженерных коммуникаций и сооружений,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сорока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юридических лиц - от трёхсот тысяч до пятисот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95. Несанкционированное закрытие или открытие запорно-регулирующих устройств на трубопроводах горячей, холодной воды, канализации и газопроводах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Несанкционированное закрытие или открытие запорно-регулирующих устройств на трубопроводах горячей, холодной воды, канализации и газопроводах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приведшие к аварийным ситуациям,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сорока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96. Несанкционированный демонтаж оборудования, подземных и наружных инженерных коммуникаций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Несанкционированный демонтаж (разборка на отдельные части) технологического, измерительного и иного оборудования в подземных инженерных сооружениях, а также подземных и наружных инженерных коммуникаций, снятие их с места установки без цели хищения, а равно непринятие мер по восстановлению разобранного оборудования и коммуникаций и их монтажу на предусмотренных местах установки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пятисот до двух тысяч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97. Несанкционированная прокладка кабелей в подземных инженерных сооружениях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Несанкционированная прокладка кабелей в подземных инженерных сооружениях, а также непринятие мер по удалению несанкционированно проложенных кабелей из подземных инженерных сооружений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98. Повреждение, несанкционированная ликвидация надписей, указательных знаков и иной информации, необходимой для эксплуатации подземных и наружных инженерных коммуникаций и сооружений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Повреждение, несанкционированная ликвидация надписей, указательных знаков и иной информации, необходимой для эксплуатации </w:t>
      </w:r>
      <w:r w:rsidRPr="001B5C08">
        <w:rPr>
          <w:rFonts w:ascii="Arial" w:eastAsia="Times New Roman" w:hAnsi="Arial" w:cs="Arial"/>
          <w:color w:val="000000"/>
          <w:sz w:val="26"/>
          <w:szCs w:val="26"/>
          <w:lang w:eastAsia="ru-RU"/>
        </w:rPr>
        <w:lastRenderedPageBreak/>
        <w:t>подземных и наружных инженерных коммуникаций и сооружений,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трёхсот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99. Нарушение порядка организации автостоянок</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Организация стоянок автотранспортных средств без соответствующих разрешений либо с нарушением установленных градостроительных нормативов и правил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сорока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100. Нарушение правил содержания уличного, внутриквартального освещения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Отсутствие уличного, внутриквартального, дворового освещения или содержание его в неисправном состоянии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101.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63"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102. </w:t>
      </w:r>
      <w:r w:rsidRPr="001B5C08">
        <w:rPr>
          <w:rFonts w:ascii="Arial" w:eastAsia="Times New Roman" w:hAnsi="Arial" w:cs="Arial"/>
          <w:color w:val="000000"/>
          <w:sz w:val="26"/>
          <w:szCs w:val="26"/>
          <w:lang w:eastAsia="ru-RU"/>
        </w:rPr>
        <w:t>утратила силу </w:t>
      </w:r>
      <w:hyperlink r:id="rId64"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103. </w:t>
      </w:r>
      <w:r w:rsidRPr="001B5C08">
        <w:rPr>
          <w:rFonts w:ascii="Arial" w:eastAsia="Times New Roman" w:hAnsi="Arial" w:cs="Arial"/>
          <w:color w:val="000000"/>
          <w:sz w:val="26"/>
          <w:szCs w:val="26"/>
          <w:lang w:eastAsia="ru-RU"/>
        </w:rPr>
        <w:t>Статья утратила силу </w:t>
      </w:r>
      <w:hyperlink r:id="rId65"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104. Ненадлежащее содержание адресной атрибутики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Отсутствие или ненадлежащее содержание адресной атрибутики, домовых номерных знаков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трёхсот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105. </w:t>
      </w:r>
      <w:r w:rsidRPr="001B5C08">
        <w:rPr>
          <w:rFonts w:ascii="Arial" w:eastAsia="Times New Roman" w:hAnsi="Arial" w:cs="Arial"/>
          <w:color w:val="000000"/>
          <w:sz w:val="26"/>
          <w:szCs w:val="26"/>
          <w:lang w:eastAsia="ru-RU"/>
        </w:rPr>
        <w:t>утратила силу </w:t>
      </w:r>
      <w:hyperlink r:id="rId66"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12. АДМИНИСТРАТИВНЫЕ ПРАВОНАРУШЕНИЯ, ПОСЯГАЮЩИЕ НА ИНСТИТУТЫ ГОСУДАРСТВЕННОЙ ВЛАСТИ</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106. Неисполнение или нарушение требований органов государственной власти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Неисполнение или нарушение требований и предписаний, содержащихся в законодательных и иных нормативных правовых актах органов государственной власти Республики Хакасия, а также правовых актов руководителей этих органов, принятых (изданных) в пределах их компетенции,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107. Невыполнение законных требований депутата Верховного Совета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Невыполнение должностным лицом государственного органа Республики Хакасия, органа местного самоуправления, организации, учреждения, предприятия или общественного объединения законных требований депутата Верховного Совета Республики Хакасия либо создание препятствий в осуществлении его деятельности влечёт наложение административного штрафа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Несоблюдение должностным лицом, указанным в части 1 настоящей статьи, установленных законом сроков представления информации (документов, материалов, ответов на обращения) депутату Верховного Совета Республики Хакасия по вопросам, входящим в его компетенцию, влечёт наложение административного штрафа на должностных лиц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107</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Воспрепятствование деятельности Уполномоченного по правам человека в Республике Хакасия и Уполномоченного по правам ребёнка в Республике Хакасия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Воспрепятствование деятельности Уполномоченного по правам человека в Республике Хакасия и Уполномоченного по правам ребёнка в Республике Хакасия, неисполнение должностными лицами обязанностей, установленных законами Республики Хакасия и принятыми в соответствии с ними иными нормативными правовыми актами Республики Хакасия, которыми определяется статус Уполномоченного по правам человека в Республике Хакасия и Уполномоченного по правам ребёнка в Республике Хакасия, а равно вмешательство в деятельность Уполномоченного по правам человека в Республике Хакасия и Уполномоченного по правам ребёнка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108. Незаконное изготовление, использование (ношение) государственных наград Республики Хакасия, нагрудных знаков к почётным званиям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1. Незаконное использование (ношение) государственной награды Республики Хакасия, нагрудного знака к почётному званию Республики Хакасия влечёт предупреждение или наложение административного штрафа в размере от трёхсот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Учреждение или изготовление государственной награды Республики Хакасия, нагрудного знака к почётному званию Республики Хакасия, имеющих схожее название или внешнее сходство с государственной наградой Республики Хакасия, нагрудным знаком к почётному званию Республики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109.Нарушение порядка официального использования государственных символов Республики Хакасия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порядка официального использования Государственного флага Республики Хакасия, Государственного герба Республики Хакасия, Государственного </w:t>
      </w:r>
      <w:hyperlink r:id="rId67" w:history="1">
        <w:r w:rsidRPr="001B5C08">
          <w:rPr>
            <w:rFonts w:ascii="Arial" w:eastAsia="Times New Roman" w:hAnsi="Arial" w:cs="Arial"/>
            <w:color w:val="000000"/>
            <w:sz w:val="26"/>
            <w:szCs w:val="26"/>
            <w:u w:val="single"/>
            <w:lang w:eastAsia="ru-RU"/>
          </w:rPr>
          <w:t>гимна</w:t>
        </w:r>
      </w:hyperlink>
      <w:r w:rsidRPr="001B5C08">
        <w:rPr>
          <w:rFonts w:ascii="Arial" w:eastAsia="Times New Roman" w:hAnsi="Arial" w:cs="Arial"/>
          <w:color w:val="000000"/>
          <w:sz w:val="26"/>
          <w:szCs w:val="26"/>
          <w:lang w:eastAsia="ru-RU"/>
        </w:rPr>
        <w:t> Республики Хакасия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семи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ста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110. Нарушение порядка изготовления и использования бланков и печатей с изображением гербов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порядка изготовления и использования бланков и печатей с изображением Государственного герба Республики Хакасия или гербов муниципальных образований Республики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13. НАРУШЕНИЯ ПРАВОВЫХ НОРМ, РЕГУЛИРУЮЩИХ ДЕЯТЕЛЬНОСТЬ ОРГАНОВ МЕСТНОГО САМОУПРАВЛЕНИЯ МУНИЦИПАЛЬНЫХ ОБРАЗОВАНИЙ В РЕСПУБЛИКЕ ХАКАСИЯ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111. Неисполнение решений, принятых на местном референдуме, на сходах граждан, а также муниципальных правовых актов органов местного самоуправления в Республике Хакасия и должностных лиц местного самоуправления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Неисполнение решений, принятых на местном референдуме, на сходах граждан, а также муниципальных правовых актов органов местного самоуправления в Республике Хакасия и должностных лиц местного самоуправления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112. Нарушение законных прав депутата представительного органа муниципального образования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законных прав депутата Совета депутатов, невыполнение должностными лицами органов государственной власти Республики Хакасия, местного самоуправления в Республике Хакасия и общественных органов, предприятий, учреждений и организаций законных требований депутата либо создание препятствий в его работе влечёт наложение административного штрафа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113. Незаконные действия по отношению к символике муниципального образования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Использование символики муниципального образования без разрешения уполномоченного на то органа местного самоуправления в Республике Хакасия либо нарушение установленного порядка её использования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14. АДМИНИСТРАТИВНЫЕ ПРАВОНАРУШЕНИЯ, ПОСЯГАЮЩИЕ НА УСТАНОВЛЕННЫЙ ПОРЯДОК УПРАВЛЕНИЯ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114. </w:t>
      </w:r>
      <w:r w:rsidRPr="001B5C08">
        <w:rPr>
          <w:rFonts w:ascii="Arial" w:eastAsia="Times New Roman" w:hAnsi="Arial" w:cs="Arial"/>
          <w:color w:val="000000"/>
          <w:sz w:val="26"/>
          <w:szCs w:val="26"/>
          <w:lang w:eastAsia="ru-RU"/>
        </w:rPr>
        <w:t>Статья утратила силу </w:t>
      </w:r>
      <w:hyperlink r:id="rId68"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115. </w:t>
      </w:r>
      <w:r w:rsidRPr="001B5C08">
        <w:rPr>
          <w:rFonts w:ascii="Arial" w:eastAsia="Times New Roman" w:hAnsi="Arial" w:cs="Arial"/>
          <w:color w:val="000000"/>
          <w:sz w:val="26"/>
          <w:szCs w:val="26"/>
          <w:lang w:eastAsia="ru-RU"/>
        </w:rPr>
        <w:t>Статья утратила силу </w:t>
      </w:r>
      <w:hyperlink r:id="rId69"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Статья 115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w:t>
      </w:r>
      <w:r w:rsidRPr="001B5C08">
        <w:rPr>
          <w:rFonts w:ascii="Arial" w:eastAsia="Times New Roman" w:hAnsi="Arial" w:cs="Arial"/>
          <w:b/>
          <w:bCs/>
          <w:color w:val="000000"/>
          <w:sz w:val="26"/>
          <w:szCs w:val="26"/>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70"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116. Необоснованный отказ в допуске представителей архивной службы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Необоснованный отказ в допуске представителей архивной службы к проверке условий хранения архивных документов и состояния работы с ними влечёт наложение административного штрафа на должностных лиц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15. ЗАКЛЮЧИТЕЛЬНЫЕ ПОЛОЖЕНИЯ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117. Вступление в силу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Настоящий Закон вступает в силу по истечении десяти дней со дня его официального опубликования.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Со дня вступления в силу настоящего Закона признать утратившими силу:</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w:t>
      </w:r>
      <w:hyperlink r:id="rId71" w:history="1">
        <w:r w:rsidRPr="001B5C08">
          <w:rPr>
            <w:rFonts w:ascii="Arial" w:eastAsia="Times New Roman" w:hAnsi="Arial" w:cs="Arial"/>
            <w:color w:val="0000FF"/>
            <w:sz w:val="26"/>
            <w:szCs w:val="26"/>
            <w:lang w:eastAsia="ru-RU"/>
          </w:rPr>
          <w:t>Закон Республики Хакасия от 15 марта 2004 года № 17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2004, № 15);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2) </w:t>
      </w:r>
      <w:hyperlink r:id="rId72" w:history="1">
        <w:r w:rsidRPr="001B5C08">
          <w:rPr>
            <w:rFonts w:ascii="Arial" w:eastAsia="Times New Roman" w:hAnsi="Arial" w:cs="Arial"/>
            <w:color w:val="0000FF"/>
            <w:sz w:val="26"/>
            <w:szCs w:val="26"/>
            <w:lang w:eastAsia="ru-RU"/>
          </w:rPr>
          <w:t>Закон Республики Хакасия от 06 мая 2004 года № 25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2004, № 22);</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w:t>
      </w:r>
      <w:hyperlink r:id="rId73" w:history="1">
        <w:r w:rsidRPr="001B5C08">
          <w:rPr>
            <w:rFonts w:ascii="Arial" w:eastAsia="Times New Roman" w:hAnsi="Arial" w:cs="Arial"/>
            <w:color w:val="0000FF"/>
            <w:sz w:val="26"/>
            <w:szCs w:val="26"/>
            <w:lang w:eastAsia="ru-RU"/>
          </w:rPr>
          <w:t>Закон Республики Хакасия от 07 июля 2004 года № 42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2004, № 35);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w:t>
      </w:r>
      <w:hyperlink r:id="rId74" w:history="1">
        <w:r w:rsidRPr="001B5C08">
          <w:rPr>
            <w:rFonts w:ascii="Arial" w:eastAsia="Times New Roman" w:hAnsi="Arial" w:cs="Arial"/>
            <w:color w:val="0000FF"/>
            <w:sz w:val="26"/>
            <w:szCs w:val="26"/>
            <w:lang w:eastAsia="ru-RU"/>
          </w:rPr>
          <w:t>Закон Республики Хакасия от 04 октября 2004 года № 56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2004, № 45);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w:t>
      </w:r>
      <w:hyperlink r:id="rId75" w:history="1">
        <w:r w:rsidRPr="001B5C08">
          <w:rPr>
            <w:rFonts w:ascii="Arial" w:eastAsia="Times New Roman" w:hAnsi="Arial" w:cs="Arial"/>
            <w:color w:val="0000FF"/>
            <w:sz w:val="26"/>
            <w:szCs w:val="26"/>
            <w:lang w:eastAsia="ru-RU"/>
          </w:rPr>
          <w:t>Закон Республики Хакасия от 01 апреля 2005 года № 14-ЗРХ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2005, № 15);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w:t>
      </w:r>
      <w:hyperlink r:id="rId76" w:history="1">
        <w:r w:rsidRPr="001B5C08">
          <w:rPr>
            <w:rFonts w:ascii="Arial" w:eastAsia="Times New Roman" w:hAnsi="Arial" w:cs="Arial"/>
            <w:color w:val="0000FF"/>
            <w:sz w:val="26"/>
            <w:szCs w:val="26"/>
            <w:lang w:eastAsia="ru-RU"/>
          </w:rPr>
          <w:t>Закон Республики Хакасия от 21 февраля 2006 года № 5-ЗРХ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2006, № 10);</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w:t>
      </w:r>
      <w:hyperlink r:id="rId77" w:history="1">
        <w:r w:rsidRPr="001B5C08">
          <w:rPr>
            <w:rFonts w:ascii="Arial" w:eastAsia="Times New Roman" w:hAnsi="Arial" w:cs="Arial"/>
            <w:color w:val="0000FF"/>
            <w:sz w:val="26"/>
            <w:szCs w:val="26"/>
            <w:lang w:eastAsia="ru-RU"/>
          </w:rPr>
          <w:t>Закон Республики Хакасия от 06 июля 2007 года № 44-ЗРХ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2007, № 49);</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8) </w:t>
      </w:r>
      <w:hyperlink r:id="rId78" w:history="1">
        <w:r w:rsidRPr="001B5C08">
          <w:rPr>
            <w:rFonts w:ascii="Arial" w:eastAsia="Times New Roman" w:hAnsi="Arial" w:cs="Arial"/>
            <w:color w:val="0000FF"/>
            <w:sz w:val="26"/>
            <w:szCs w:val="26"/>
            <w:lang w:eastAsia="ru-RU"/>
          </w:rPr>
          <w:t>Закон Республики Хакасия от 25 декабря 2007 года № 101-ЗРХ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2007, № 85).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Председатель Правительства Республики Хакасия А.И. Лебедь</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6C1C7B" w:rsidRPr="001B5C08" w:rsidRDefault="006C1C7B">
      <w:pPr>
        <w:rPr>
          <w:rFonts w:ascii="Arial" w:hAnsi="Arial" w:cs="Arial"/>
          <w:sz w:val="26"/>
          <w:szCs w:val="26"/>
        </w:rPr>
      </w:pPr>
    </w:p>
    <w:sectPr w:rsidR="006C1C7B" w:rsidRPr="001B5C08" w:rsidSect="006C1C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1B5C08"/>
    <w:rsid w:val="001B5C08"/>
    <w:rsid w:val="006C1C7B"/>
    <w:rsid w:val="006E5644"/>
    <w:rsid w:val="00710BFD"/>
    <w:rsid w:val="00712BD8"/>
    <w:rsid w:val="00730540"/>
    <w:rsid w:val="009E13EE"/>
    <w:rsid w:val="00AE4C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1C7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Название объекта1"/>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B5C08"/>
    <w:rPr>
      <w:color w:val="0000FF"/>
      <w:u w:val="single"/>
    </w:rPr>
  </w:style>
  <w:style w:type="character" w:styleId="a5">
    <w:name w:val="FollowedHyperlink"/>
    <w:basedOn w:val="a0"/>
    <w:uiPriority w:val="99"/>
    <w:semiHidden/>
    <w:unhideWhenUsed/>
    <w:rsid w:val="001B5C08"/>
    <w:rPr>
      <w:color w:val="800080"/>
      <w:u w:val="single"/>
    </w:rPr>
  </w:style>
  <w:style w:type="character" w:customStyle="1" w:styleId="hyperlink">
    <w:name w:val="hyperlink"/>
    <w:basedOn w:val="a0"/>
    <w:rsid w:val="001B5C08"/>
  </w:style>
  <w:style w:type="paragraph" w:customStyle="1" w:styleId="normalweb">
    <w:name w:val="normalweb"/>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pter">
    <w:name w:val="chapter"/>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icle">
    <w:name w:val="article"/>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paragraph">
    <w:name w:val="listparagraph"/>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695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avo-search.minjust.ru:8080/bigs/showDocument.html?id=471E6264-EF0C-43C2-89C5-3807B486E6B6" TargetMode="External"/><Relationship Id="rId18" Type="http://schemas.openxmlformats.org/officeDocument/2006/relationships/hyperlink" Target="http://pravo-search.minjust.ru:8080/bigs/showDocument.html?id=4635275E-2514-4245-85E2-1B97039FF692" TargetMode="External"/><Relationship Id="rId26" Type="http://schemas.openxmlformats.org/officeDocument/2006/relationships/hyperlink" Target="http://pravo-search.minjust.ru:8080/bigs/showDocument.html?id=852C9102-D7CA-4BB6-BAF6-B71493726FBF" TargetMode="External"/><Relationship Id="rId39" Type="http://schemas.openxmlformats.org/officeDocument/2006/relationships/hyperlink" Target="http://pravo-search.minjust.ru:8080/bigs/showDocument.html?id=37C303B1-A82F-45BB-9095-4712CADDC5DB" TargetMode="External"/><Relationship Id="rId21" Type="http://schemas.openxmlformats.org/officeDocument/2006/relationships/hyperlink" Target="http://pravo-search.minjust.ru:8080/content/ngr/RU19DMJ199500005.doc" TargetMode="External"/><Relationship Id="rId34" Type="http://schemas.openxmlformats.org/officeDocument/2006/relationships/hyperlink" Target="http://pravo-search.minjust.ru:8080/bigs/showDocument.html?id=37C303B1-A82F-45BB-9095-4712CADDC5DB" TargetMode="External"/><Relationship Id="rId42" Type="http://schemas.openxmlformats.org/officeDocument/2006/relationships/hyperlink" Target="http://pravo-search.minjust.ru:8080/bigs/showDocument.html?id=37C303B1-A82F-45BB-9095-4712CADDC5DB" TargetMode="External"/><Relationship Id="rId47" Type="http://schemas.openxmlformats.org/officeDocument/2006/relationships/hyperlink" Target="http://pravo-search.minjust.ru:8080/bigs/showDocument.html?id=4635275E-2514-4245-85E2-1B97039FF692" TargetMode="External"/><Relationship Id="rId50" Type="http://schemas.openxmlformats.org/officeDocument/2006/relationships/hyperlink" Target="http://pravo-search.minjust.ru:8080/bigs/showDocument.html?id=331C10DE-E3E7-43DD-9B32-2FBEAA8D6E4B" TargetMode="External"/><Relationship Id="rId55" Type="http://schemas.openxmlformats.org/officeDocument/2006/relationships/hyperlink" Target="http://pravo-search.minjust.ru:8080/bigs/showDocument.html?id=852C9102-D7CA-4BB6-BAF6-B71493726FBF" TargetMode="External"/><Relationship Id="rId63" Type="http://schemas.openxmlformats.org/officeDocument/2006/relationships/hyperlink" Target="http://pravo-search.minjust.ru:8080/bigs/showDocument.html?id=852C9102-D7CA-4BB6-BAF6-B71493726FBF" TargetMode="External"/><Relationship Id="rId68" Type="http://schemas.openxmlformats.org/officeDocument/2006/relationships/hyperlink" Target="http://pravo-search.minjust.ru:8080/bigs/showDocument.html?id=4635275E-2514-4245-85E2-1B97039FF692" TargetMode="External"/><Relationship Id="rId76" Type="http://schemas.openxmlformats.org/officeDocument/2006/relationships/hyperlink" Target="http://pravo-search.minjust.ru:8080/content/ngr/RU19DMJ200600020.doc" TargetMode="External"/><Relationship Id="rId7" Type="http://schemas.openxmlformats.org/officeDocument/2006/relationships/hyperlink" Target="http://pravo-search.minjust.ru:8080/bigs/showDocument.html?id=3D25CDE9-F111-4689-B5F8-7780E85B2A18" TargetMode="External"/><Relationship Id="rId71" Type="http://schemas.openxmlformats.org/officeDocument/2006/relationships/hyperlink" Target="http://pravo-search.minjust.ru:8080/content/ngr/RU19DMJ200400046.doc" TargetMode="External"/><Relationship Id="rId2" Type="http://schemas.openxmlformats.org/officeDocument/2006/relationships/settings" Target="settings.xml"/><Relationship Id="rId16" Type="http://schemas.openxmlformats.org/officeDocument/2006/relationships/hyperlink" Target="http://pravo-search.minjust.ru:8080/bigs/showDocument.html?id=F65F4DA4-E88E-4C10-94E1-B2DB2F114780" TargetMode="External"/><Relationship Id="rId29" Type="http://schemas.openxmlformats.org/officeDocument/2006/relationships/hyperlink" Target="http://pravo-search.minjust.ru:8080/bigs/showDocument.html?id=E9A92B86-DD05-4B21-904E-9A002EFA990B" TargetMode="External"/><Relationship Id="rId11" Type="http://schemas.openxmlformats.org/officeDocument/2006/relationships/hyperlink" Target="http://pravo-search.minjust.ru:8080/bigs/showDocument.html?id=37C303B1-A82F-45BB-9095-4712CADDC5DB" TargetMode="External"/><Relationship Id="rId24" Type="http://schemas.openxmlformats.org/officeDocument/2006/relationships/hyperlink" Target="http://pravo-search.minjust.ru:8080/content/ngr/RU19DMJ200900276.doc" TargetMode="External"/><Relationship Id="rId32" Type="http://schemas.openxmlformats.org/officeDocument/2006/relationships/hyperlink" Target="http://pravo-search.minjust.ru:8080/bigs/showDocument.html?id=852C9102-D7CA-4BB6-BAF6-B71493726FBF" TargetMode="External"/><Relationship Id="rId37" Type="http://schemas.openxmlformats.org/officeDocument/2006/relationships/hyperlink" Target="http://pravo-search.minjust.ru:8080/bigs/showDocument.html?id=37C303B1-A82F-45BB-9095-4712CADDC5DB" TargetMode="External"/><Relationship Id="rId40" Type="http://schemas.openxmlformats.org/officeDocument/2006/relationships/hyperlink" Target="http://pravo-search.minjust.ru:8080/content/ngr/RU19DMJ200900276.doc" TargetMode="External"/><Relationship Id="rId45" Type="http://schemas.openxmlformats.org/officeDocument/2006/relationships/hyperlink" Target="http://pravo-search.minjust.ru:8080/bigs/showDocument.html?id=37C303B1-A82F-45BB-9095-4712CADDC5DB" TargetMode="External"/><Relationship Id="rId53" Type="http://schemas.openxmlformats.org/officeDocument/2006/relationships/hyperlink" Target="http://pravo-search.minjust.ru:8080/bigs/showDocument.html?id=331C10DE-E3E7-43DD-9B32-2FBEAA8D6E4B" TargetMode="External"/><Relationship Id="rId58" Type="http://schemas.openxmlformats.org/officeDocument/2006/relationships/hyperlink" Target="http://pravo-search.minjust.ru:8080/bigs/showDocument.html?id=4635275E-2514-4245-85E2-1B97039FF692" TargetMode="External"/><Relationship Id="rId66" Type="http://schemas.openxmlformats.org/officeDocument/2006/relationships/hyperlink" Target="http://pravo-search.minjust.ru:8080/bigs/showDocument.html?id=37C303B1-A82F-45BB-9095-4712CADDC5DB" TargetMode="External"/><Relationship Id="rId74" Type="http://schemas.openxmlformats.org/officeDocument/2006/relationships/hyperlink" Target="http://pravo-search.minjust.ru:8080/content/ngr/RU19DMJ200400155.doc" TargetMode="External"/><Relationship Id="rId79" Type="http://schemas.openxmlformats.org/officeDocument/2006/relationships/fontTable" Target="fontTable.xml"/><Relationship Id="rId5" Type="http://schemas.openxmlformats.org/officeDocument/2006/relationships/hyperlink" Target="http://pravo-search.minjust.ru:8080/content/ngr/RU19DMJ200900393.doc" TargetMode="External"/><Relationship Id="rId61" Type="http://schemas.openxmlformats.org/officeDocument/2006/relationships/hyperlink" Target="http://pravo-search.minjust.ru:8080/content/ngr/RU19DMJ200900276.doc" TargetMode="External"/><Relationship Id="rId10" Type="http://schemas.openxmlformats.org/officeDocument/2006/relationships/hyperlink" Target="http://pravo-search.minjust.ru:8080/bigs/showDocument.html?id=4251A41F-9EBA-431E-801D-596F88FA7AEB" TargetMode="External"/><Relationship Id="rId19" Type="http://schemas.openxmlformats.org/officeDocument/2006/relationships/hyperlink" Target="http://pravo-search.minjust.ru:8080/content/ngr/RU0000R199305853.html" TargetMode="External"/><Relationship Id="rId31" Type="http://schemas.openxmlformats.org/officeDocument/2006/relationships/hyperlink" Target="http://pravo-search.minjust.ru:8080/content/ngr/RU19DMJ200900276.doc" TargetMode="External"/><Relationship Id="rId44" Type="http://schemas.openxmlformats.org/officeDocument/2006/relationships/hyperlink" Target="http://pravo-search.minjust.ru:8080/content/ngr/RU19DMJ200900276.doc" TargetMode="External"/><Relationship Id="rId52" Type="http://schemas.openxmlformats.org/officeDocument/2006/relationships/hyperlink" Target="http://pravo-search.minjust.ru:8080/bigs/showDocument.html?id=331C10DE-E3E7-43DD-9B32-2FBEAA8D6E4B" TargetMode="External"/><Relationship Id="rId60" Type="http://schemas.openxmlformats.org/officeDocument/2006/relationships/hyperlink" Target="http://pravo-search.minjust.ru:8080/content/ngr/RU19DMJ200900276.doc" TargetMode="External"/><Relationship Id="rId65" Type="http://schemas.openxmlformats.org/officeDocument/2006/relationships/hyperlink" Target="http://pravo-search.minjust.ru:8080/bigs/showDocument.html?id=4635275E-2514-4245-85E2-1B97039FF692" TargetMode="External"/><Relationship Id="rId73" Type="http://schemas.openxmlformats.org/officeDocument/2006/relationships/hyperlink" Target="http://pravo-search.minjust.ru:8080/content/ngr/RU19DMJ200400119.doc" TargetMode="External"/><Relationship Id="rId78" Type="http://schemas.openxmlformats.org/officeDocument/2006/relationships/hyperlink" Target="http://pravo-search.minjust.ru:8080/content/ngr/RU19DMJ200700400.doc" TargetMode="External"/><Relationship Id="rId4" Type="http://schemas.openxmlformats.org/officeDocument/2006/relationships/hyperlink" Target="http://pravo-search.minjust.ru:8080/content/ngr/RU19DMJ200900276.doc" TargetMode="External"/><Relationship Id="rId9" Type="http://schemas.openxmlformats.org/officeDocument/2006/relationships/hyperlink" Target="http://pravo-search.minjust.ru:8080/bigs/showDocument.html?id=37360524-469F-40BA-A0E0-E4F4D0FE2610" TargetMode="External"/><Relationship Id="rId14" Type="http://schemas.openxmlformats.org/officeDocument/2006/relationships/hyperlink" Target="http://pravo-search.minjust.ru:8080/bigs/showDocument.html?id=E9A92B86-DD05-4B21-904E-9A002EFA990B" TargetMode="External"/><Relationship Id="rId22" Type="http://schemas.openxmlformats.org/officeDocument/2006/relationships/hyperlink" Target="http://pravo-search.minjust.ru:8080/bigs/showDocument.html?id=4251A41F-9EBA-431E-801D-596F88FA7AEB" TargetMode="External"/><Relationship Id="rId27" Type="http://schemas.openxmlformats.org/officeDocument/2006/relationships/hyperlink" Target="http://pravo-search.minjust.ru:8080/bigs/showDocument.html?id=4635275E-2514-4245-85E2-1B97039FF692" TargetMode="External"/><Relationship Id="rId30" Type="http://schemas.openxmlformats.org/officeDocument/2006/relationships/hyperlink" Target="http://pravo-search.minjust.ru:8080/content/ngr/RU19DMJ200900276.doc" TargetMode="External"/><Relationship Id="rId35" Type="http://schemas.openxmlformats.org/officeDocument/2006/relationships/hyperlink" Target="http://pravo-search.minjust.ru:8080/bigs/showDocument.html?id=37C303B1-A82F-45BB-9095-4712CADDC5DB" TargetMode="External"/><Relationship Id="rId43" Type="http://schemas.openxmlformats.org/officeDocument/2006/relationships/hyperlink" Target="http://pravo-search.minjust.ru:8080/bigs/showDocument.html?id=37C303B1-A82F-45BB-9095-4712CADDC5DB" TargetMode="External"/><Relationship Id="rId48" Type="http://schemas.openxmlformats.org/officeDocument/2006/relationships/hyperlink" Target="http://pravo-search.minjust.ru:8080/bigs/showDocument.html?id=4635275E-2514-4245-85E2-1B97039FF692" TargetMode="External"/><Relationship Id="rId56" Type="http://schemas.openxmlformats.org/officeDocument/2006/relationships/hyperlink" Target="http://pravo-search.minjust.ru:8080/bigs/showDocument.html?id=331C10DE-E3E7-43DD-9B32-2FBEAA8D6E4B" TargetMode="External"/><Relationship Id="rId64" Type="http://schemas.openxmlformats.org/officeDocument/2006/relationships/hyperlink" Target="http://pravo-search.minjust.ru:8080/content/ngr/RU19DMJ200900276.doc" TargetMode="External"/><Relationship Id="rId69" Type="http://schemas.openxmlformats.org/officeDocument/2006/relationships/hyperlink" Target="http://pravo-search.minjust.ru:8080/bigs/showDocument.html?id=4635275E-2514-4245-85E2-1B97039FF692" TargetMode="External"/><Relationship Id="rId77" Type="http://schemas.openxmlformats.org/officeDocument/2006/relationships/hyperlink" Target="http://pravo-search.minjust.ru:8080/content/ngr/RU19DMJ200700187.doc" TargetMode="External"/><Relationship Id="rId8" Type="http://schemas.openxmlformats.org/officeDocument/2006/relationships/hyperlink" Target="http://pravo-search.minjust.ru:8080/bigs/showDocument.html?id=CA542696-44BC-4773-84BD-4BA63485BF7B" TargetMode="External"/><Relationship Id="rId51" Type="http://schemas.openxmlformats.org/officeDocument/2006/relationships/hyperlink" Target="http://pravo-search.minjust.ru:8080/bigs/showDocument.html?id=331C10DE-E3E7-43DD-9B32-2FBEAA8D6E4B" TargetMode="External"/><Relationship Id="rId72" Type="http://schemas.openxmlformats.org/officeDocument/2006/relationships/hyperlink" Target="http://pravo-search.minjust.ru:8080/content/ngr/RU19DMJ200400071.doc"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pravo-search.minjust.ru:8080/bigs/showDocument.html?id=D5ED9F62-06FB-4498-B465-75594B761D1E" TargetMode="External"/><Relationship Id="rId17" Type="http://schemas.openxmlformats.org/officeDocument/2006/relationships/hyperlink" Target="http://pravo-search.minjust.ru:8080/bigs/showDocument.html?id=331C10DE-E3E7-43DD-9B32-2FBEAA8D6E4B" TargetMode="External"/><Relationship Id="rId25" Type="http://schemas.openxmlformats.org/officeDocument/2006/relationships/hyperlink" Target="http://pravo-search.minjust.ru:8080/bigs/showDocument.html?id=852C9102-D7CA-4BB6-BAF6-B71493726FBF" TargetMode="External"/><Relationship Id="rId33" Type="http://schemas.openxmlformats.org/officeDocument/2006/relationships/hyperlink" Target="http://pravo-search.minjust.ru:8080/bigs/showDocument.html?id=852C9102-D7CA-4BB6-BAF6-B71493726FBF" TargetMode="External"/><Relationship Id="rId38" Type="http://schemas.openxmlformats.org/officeDocument/2006/relationships/hyperlink" Target="http://pravo-search.minjust.ru:8080/bigs/showDocument.html?id=37C303B1-A82F-45BB-9095-4712CADDC5DB" TargetMode="External"/><Relationship Id="rId46" Type="http://schemas.openxmlformats.org/officeDocument/2006/relationships/hyperlink" Target="http://pravo-search.minjust.ru:8080/bigs/showDocument.html?id=4635275E-2514-4245-85E2-1B97039FF692" TargetMode="External"/><Relationship Id="rId59" Type="http://schemas.openxmlformats.org/officeDocument/2006/relationships/hyperlink" Target="http://pravo-search.minjust.ru:8080/bigs/showDocument.html?id=852C9102-D7CA-4BB6-BAF6-B71493726FBF" TargetMode="External"/><Relationship Id="rId67" Type="http://schemas.openxmlformats.org/officeDocument/2006/relationships/hyperlink" Target="consultantplus://offline/ref=2FCABBA5542D53B07B31AD8311B89B2BFD26EC8FD8A05F86DC3D0F0710V2nDH" TargetMode="External"/><Relationship Id="rId20" Type="http://schemas.openxmlformats.org/officeDocument/2006/relationships/hyperlink" Target="http://pravo-search.minjust.ru:8080/content/ngr/RU0000R200102426.html" TargetMode="External"/><Relationship Id="rId41" Type="http://schemas.openxmlformats.org/officeDocument/2006/relationships/hyperlink" Target="http://pravo-search.minjust.ru:8080/bigs/showDocument.html?id=852C9102-D7CA-4BB6-BAF6-B71493726FBF" TargetMode="External"/><Relationship Id="rId54" Type="http://schemas.openxmlformats.org/officeDocument/2006/relationships/hyperlink" Target="http://pravo-search.minjust.ru:8080/bigs/showDocument.html?id=37C303B1-A82F-45BB-9095-4712CADDC5DB" TargetMode="External"/><Relationship Id="rId62" Type="http://schemas.openxmlformats.org/officeDocument/2006/relationships/hyperlink" Target="http://pravo-search.minjust.ru:8080/content/ngr/RU19DMJ200900276.doc" TargetMode="External"/><Relationship Id="rId70" Type="http://schemas.openxmlformats.org/officeDocument/2006/relationships/hyperlink" Target="http://pravo-search.minjust.ru:8080/bigs/showDocument.html?id=852C9102-D7CA-4BB6-BAF6-B71493726FBF" TargetMode="External"/><Relationship Id="rId75" Type="http://schemas.openxmlformats.org/officeDocument/2006/relationships/hyperlink" Target="http://pravo-search.minjust.ru:8080/content/ngr/RU19DMJ200500057.doc" TargetMode="External"/><Relationship Id="rId1" Type="http://schemas.openxmlformats.org/officeDocument/2006/relationships/styles" Target="styles.xml"/><Relationship Id="rId6" Type="http://schemas.openxmlformats.org/officeDocument/2006/relationships/hyperlink" Target="http://pravo-search.minjust.ru:8080/bigs/showDocument.html?id=97C12600-59FD-4B17-94E0-5AC470997040" TargetMode="External"/><Relationship Id="rId15" Type="http://schemas.openxmlformats.org/officeDocument/2006/relationships/hyperlink" Target="http://pravo-search.minjust.ru:8080/bigs/showDocument.html?id=852C9102-D7CA-4BB6-BAF6-B71493726FBF" TargetMode="External"/><Relationship Id="rId23" Type="http://schemas.openxmlformats.org/officeDocument/2006/relationships/hyperlink" Target="http://pravo-search.minjust.ru:8080/bigs/showDocument.html?id=331C10DE-E3E7-43DD-9B32-2FBEAA8D6E4B" TargetMode="External"/><Relationship Id="rId28" Type="http://schemas.openxmlformats.org/officeDocument/2006/relationships/hyperlink" Target="http://pravo-search.minjust.ru:8080/bigs/showDocument.html?id=852C9102-D7CA-4BB6-BAF6-B71493726FBF" TargetMode="External"/><Relationship Id="rId36" Type="http://schemas.openxmlformats.org/officeDocument/2006/relationships/hyperlink" Target="http://pravo-search.minjust.ru:8080/bigs/showDocument.html?id=852C9102-D7CA-4BB6-BAF6-B71493726FBF" TargetMode="External"/><Relationship Id="rId49" Type="http://schemas.openxmlformats.org/officeDocument/2006/relationships/hyperlink" Target="http://pravo-search.minjust.ru:8080/bigs/showDocument.html?id=852C9102-D7CA-4BB6-BAF6-B71493726FBF" TargetMode="External"/><Relationship Id="rId57" Type="http://schemas.openxmlformats.org/officeDocument/2006/relationships/hyperlink" Target="http://pravo-search.minjust.ru:8080/bigs/showDocument.html?id=852C9102-D7CA-4BB6-BAF6-B71493726F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15318</Words>
  <Characters>87319</Characters>
  <Application>Microsoft Office Word</Application>
  <DocSecurity>0</DocSecurity>
  <Lines>727</Lines>
  <Paragraphs>204</Paragraphs>
  <ScaleCrop>false</ScaleCrop>
  <Company>Microsoft</Company>
  <LinksUpToDate>false</LinksUpToDate>
  <CharactersWithSpaces>102433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6</cp:revision>
  <dcterms:created xsi:type="dcterms:W3CDTF">2021-07-26T03:19:00Z</dcterms:created>
  <dcterms:modified xsi:type="dcterms:W3CDTF">2021-07-26T03:22:00Z</dcterms:modified>
</cp:coreProperties>
</file>