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B276FC" w14:textId="77777777" w:rsidR="004C3DAF" w:rsidRPr="001905B7" w:rsidRDefault="003113C1" w:rsidP="001905B7">
      <w:pPr>
        <w:pStyle w:val="af1"/>
        <w:rPr>
          <w:rFonts w:ascii="Arial" w:hAnsi="Arial"/>
          <w:color w:val="auto"/>
          <w:sz w:val="26"/>
          <w:szCs w:val="26"/>
        </w:rPr>
      </w:pPr>
      <w:r w:rsidRPr="001905B7">
        <w:rPr>
          <w:rFonts w:ascii="Arial" w:hAnsi="Arial"/>
          <w:color w:val="auto"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14:paraId="4D8B45A9" w14:textId="77777777" w:rsidR="004C3DAF" w:rsidRPr="001905B7" w:rsidRDefault="004C3DAF" w:rsidP="001905B7">
      <w:pPr>
        <w:pStyle w:val="af1"/>
        <w:rPr>
          <w:rFonts w:ascii="Arial" w:hAnsi="Arial"/>
          <w:color w:val="auto"/>
          <w:sz w:val="26"/>
          <w:szCs w:val="26"/>
        </w:rPr>
      </w:pPr>
    </w:p>
    <w:p w14:paraId="72FC535C" w14:textId="77777777" w:rsidR="004C3DAF" w:rsidRPr="001905B7" w:rsidRDefault="003113C1" w:rsidP="001905B7">
      <w:pPr>
        <w:pStyle w:val="af1"/>
        <w:rPr>
          <w:rFonts w:ascii="Arial" w:hAnsi="Arial"/>
          <w:color w:val="auto"/>
          <w:sz w:val="26"/>
          <w:szCs w:val="26"/>
        </w:rPr>
      </w:pPr>
      <w:r w:rsidRPr="001905B7">
        <w:rPr>
          <w:rFonts w:ascii="Arial" w:hAnsi="Arial"/>
          <w:color w:val="auto"/>
          <w:sz w:val="26"/>
          <w:szCs w:val="26"/>
        </w:rPr>
        <w:t>ПРИКАЗ</w:t>
      </w:r>
    </w:p>
    <w:p w14:paraId="5516F0FF" w14:textId="77777777" w:rsidR="004C3DAF" w:rsidRPr="001905B7" w:rsidRDefault="004C3DAF" w:rsidP="001905B7">
      <w:pPr>
        <w:pStyle w:val="af1"/>
        <w:rPr>
          <w:rFonts w:ascii="Arial" w:hAnsi="Arial"/>
          <w:color w:val="auto"/>
          <w:sz w:val="26"/>
          <w:szCs w:val="26"/>
        </w:rPr>
      </w:pPr>
    </w:p>
    <w:p w14:paraId="6C285B26" w14:textId="77777777" w:rsidR="004C3DAF" w:rsidRPr="001905B7" w:rsidRDefault="003113C1" w:rsidP="001905B7">
      <w:pPr>
        <w:jc w:val="center"/>
        <w:rPr>
          <w:b/>
          <w:sz w:val="26"/>
          <w:szCs w:val="26"/>
        </w:rPr>
      </w:pPr>
      <w:r w:rsidRPr="001905B7">
        <w:rPr>
          <w:b/>
          <w:sz w:val="26"/>
          <w:szCs w:val="26"/>
        </w:rPr>
        <w:t>от  16  мая 2013 года № 228</w:t>
      </w:r>
    </w:p>
    <w:p w14:paraId="633DABF3" w14:textId="77777777" w:rsidR="004C3DAF" w:rsidRPr="001905B7" w:rsidRDefault="004C3DAF" w:rsidP="001905B7">
      <w:pPr>
        <w:jc w:val="center"/>
        <w:rPr>
          <w:b/>
          <w:sz w:val="26"/>
          <w:szCs w:val="26"/>
        </w:rPr>
      </w:pPr>
    </w:p>
    <w:p w14:paraId="4FFA7FE3" w14:textId="77777777" w:rsidR="004C3DAF" w:rsidRPr="001905B7" w:rsidRDefault="003113C1" w:rsidP="001905B7">
      <w:pPr>
        <w:jc w:val="center"/>
        <w:rPr>
          <w:b/>
          <w:sz w:val="26"/>
          <w:szCs w:val="26"/>
        </w:rPr>
      </w:pPr>
      <w:r w:rsidRPr="001905B7">
        <w:rPr>
          <w:b/>
          <w:sz w:val="26"/>
          <w:szCs w:val="26"/>
        </w:rPr>
        <w:t>г. Кострома</w:t>
      </w:r>
    </w:p>
    <w:p w14:paraId="580915E8" w14:textId="77777777" w:rsidR="004C3DAF" w:rsidRPr="003113C1" w:rsidRDefault="004C3DAF" w:rsidP="001905B7">
      <w:pPr>
        <w:jc w:val="center"/>
        <w:rPr>
          <w:szCs w:val="28"/>
        </w:rPr>
      </w:pPr>
    </w:p>
    <w:p w14:paraId="6F9A5B71" w14:textId="77777777" w:rsidR="004C3DAF" w:rsidRPr="003113C1" w:rsidRDefault="003113C1" w:rsidP="001905B7">
      <w:pPr>
        <w:jc w:val="center"/>
        <w:rPr>
          <w:szCs w:val="28"/>
        </w:rPr>
      </w:pPr>
      <w:r w:rsidRPr="001905B7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0FB2E90D" w14:textId="77777777" w:rsidR="004C3DAF" w:rsidRPr="003113C1" w:rsidRDefault="004C3DAF" w:rsidP="001905B7">
      <w:pPr>
        <w:rPr>
          <w:szCs w:val="28"/>
        </w:rPr>
      </w:pPr>
    </w:p>
    <w:p w14:paraId="5DA359E2" w14:textId="77777777" w:rsidR="003113C1" w:rsidRPr="003113C1" w:rsidRDefault="003113C1" w:rsidP="001905B7">
      <w:pPr>
        <w:rPr>
          <w:szCs w:val="28"/>
        </w:rPr>
      </w:pPr>
    </w:p>
    <w:p w14:paraId="5EBC1BDA" w14:textId="77777777" w:rsidR="00B93A9F" w:rsidRPr="00B93A9F" w:rsidRDefault="00855F76" w:rsidP="001905B7">
      <w:pPr>
        <w:shd w:val="clear" w:color="auto" w:fill="FFFFFF"/>
        <w:tabs>
          <w:tab w:val="left" w:pos="1075"/>
        </w:tabs>
        <w:rPr>
          <w:b/>
          <w:szCs w:val="28"/>
        </w:rPr>
      </w:pPr>
      <w:r>
        <w:rPr>
          <w:b/>
          <w:szCs w:val="28"/>
        </w:rPr>
        <w:t>В редакции</w:t>
      </w:r>
      <w:r w:rsidR="00FC6827" w:rsidRPr="00B93A9F">
        <w:rPr>
          <w:b/>
          <w:szCs w:val="28"/>
        </w:rPr>
        <w:t xml:space="preserve">: </w:t>
      </w:r>
    </w:p>
    <w:p w14:paraId="7185517C" w14:textId="77777777" w:rsidR="00FC6827" w:rsidRDefault="00FC6827" w:rsidP="001905B7">
      <w:pPr>
        <w:shd w:val="clear" w:color="auto" w:fill="FFFFFF"/>
        <w:tabs>
          <w:tab w:val="left" w:pos="1075"/>
        </w:tabs>
        <w:rPr>
          <w:szCs w:val="28"/>
        </w:rPr>
      </w:pPr>
      <w:r>
        <w:rPr>
          <w:szCs w:val="28"/>
        </w:rPr>
        <w:t>приказ</w:t>
      </w:r>
      <w:r w:rsidR="00855F76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B93A9F">
          <w:rPr>
            <w:rStyle w:val="a5"/>
            <w:szCs w:val="28"/>
          </w:rPr>
          <w:t xml:space="preserve">№ 424 от 13.08.2013 года (НГР </w:t>
        </w:r>
        <w:r w:rsidRPr="00B93A9F">
          <w:rPr>
            <w:rStyle w:val="a5"/>
            <w:szCs w:val="28"/>
            <w:lang w:val="en-US"/>
          </w:rPr>
          <w:t>RU</w:t>
        </w:r>
        <w:r w:rsidRPr="00B93A9F">
          <w:rPr>
            <w:rStyle w:val="a5"/>
            <w:szCs w:val="28"/>
          </w:rPr>
          <w:t>44</w:t>
        </w:r>
        <w:r w:rsidR="00B93A9F" w:rsidRPr="00B93A9F">
          <w:rPr>
            <w:rStyle w:val="a5"/>
            <w:szCs w:val="28"/>
          </w:rPr>
          <w:t>000201300679</w:t>
        </w:r>
        <w:r w:rsidRPr="00B93A9F">
          <w:rPr>
            <w:rStyle w:val="a5"/>
            <w:szCs w:val="28"/>
          </w:rPr>
          <w:t>)</w:t>
        </w:r>
      </w:hyperlink>
    </w:p>
    <w:p w14:paraId="2293F357" w14:textId="77777777" w:rsidR="00FC6827" w:rsidRDefault="00C63775" w:rsidP="001905B7">
      <w:pPr>
        <w:shd w:val="clear" w:color="auto" w:fill="FFFFFF"/>
        <w:tabs>
          <w:tab w:val="left" w:pos="1075"/>
        </w:tabs>
        <w:rPr>
          <w:szCs w:val="28"/>
        </w:rPr>
      </w:pPr>
      <w:r w:rsidRPr="002A257A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2A257A">
          <w:rPr>
            <w:rStyle w:val="a5"/>
            <w:rFonts w:cs="Arial"/>
          </w:rPr>
          <w:t xml:space="preserve">№ 236 от 14.05.2014 года (НГР </w:t>
        </w:r>
        <w:r w:rsidRPr="002A257A">
          <w:rPr>
            <w:rStyle w:val="a5"/>
            <w:rFonts w:cs="Arial"/>
            <w:lang w:val="en-US"/>
          </w:rPr>
          <w:t>RU</w:t>
        </w:r>
        <w:r w:rsidRPr="002A257A">
          <w:rPr>
            <w:rStyle w:val="a5"/>
            <w:rFonts w:cs="Arial"/>
          </w:rPr>
          <w:t>44000201400420)</w:t>
        </w:r>
      </w:hyperlink>
    </w:p>
    <w:p w14:paraId="20EB1CA9" w14:textId="77777777" w:rsidR="00C63775" w:rsidRDefault="00C63775" w:rsidP="001905B7">
      <w:pPr>
        <w:shd w:val="clear" w:color="auto" w:fill="FFFFFF"/>
        <w:tabs>
          <w:tab w:val="left" w:pos="1075"/>
        </w:tabs>
        <w:rPr>
          <w:szCs w:val="28"/>
        </w:rPr>
      </w:pPr>
    </w:p>
    <w:p w14:paraId="76B740E1" w14:textId="77777777" w:rsidR="00FC6827" w:rsidRDefault="00FC6827" w:rsidP="001905B7">
      <w:pPr>
        <w:shd w:val="clear" w:color="auto" w:fill="FFFFFF"/>
        <w:tabs>
          <w:tab w:val="left" w:pos="1075"/>
        </w:tabs>
        <w:rPr>
          <w:szCs w:val="28"/>
        </w:rPr>
      </w:pPr>
    </w:p>
    <w:p w14:paraId="6F40EE7F" w14:textId="77777777" w:rsidR="004C3DAF" w:rsidRPr="003113C1" w:rsidRDefault="003113C1" w:rsidP="001905B7">
      <w:pPr>
        <w:shd w:val="clear" w:color="auto" w:fill="FFFFFF"/>
        <w:tabs>
          <w:tab w:val="left" w:pos="1075"/>
        </w:tabs>
        <w:rPr>
          <w:szCs w:val="28"/>
        </w:rPr>
      </w:pPr>
      <w:r w:rsidRPr="003113C1">
        <w:rPr>
          <w:szCs w:val="28"/>
        </w:rPr>
        <w:t xml:space="preserve">В целях реализации Федерального закона </w:t>
      </w:r>
      <w:hyperlink r:id="rId7" w:tgtFrame="Logical" w:history="1">
        <w:r w:rsidRPr="001905B7">
          <w:rPr>
            <w:rStyle w:val="a5"/>
            <w:szCs w:val="28"/>
          </w:rPr>
          <w:t>от 27 июля 2010 года № 210-ФЗ</w:t>
        </w:r>
      </w:hyperlink>
      <w:r w:rsidRPr="003113C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8" w:tgtFrame="Logical" w:history="1">
        <w:r w:rsidRPr="001905B7">
          <w:rPr>
            <w:rStyle w:val="a5"/>
            <w:szCs w:val="28"/>
          </w:rPr>
          <w:t>от 11 мая 2012 года № 175-а</w:t>
        </w:r>
      </w:hyperlink>
      <w:r w:rsidRPr="003113C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290A7A98" w14:textId="77777777" w:rsidR="004C3DAF" w:rsidRPr="003113C1" w:rsidRDefault="003113C1" w:rsidP="001905B7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ПРИКАЗЫВАЮ:</w:t>
      </w:r>
    </w:p>
    <w:p w14:paraId="120DE7D2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3113C1">
        <w:rPr>
          <w:bCs/>
          <w:szCs w:val="28"/>
        </w:rPr>
        <w:t>по н</w:t>
      </w:r>
      <w:r w:rsidRPr="003113C1">
        <w:rPr>
          <w:rStyle w:val="TimesNewRoman14"/>
          <w:rFonts w:ascii="Arial" w:hAnsi="Arial"/>
          <w:bCs/>
          <w:sz w:val="24"/>
          <w:szCs w:val="28"/>
        </w:rPr>
        <w:t xml:space="preserve">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14:paraId="3A832B85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>2. Признать утратившими силу приказы:</w:t>
      </w:r>
    </w:p>
    <w:p w14:paraId="55296B0D" w14:textId="77777777" w:rsidR="004C3DAF" w:rsidRPr="003113C1" w:rsidRDefault="00FF00BF" w:rsidP="001905B7">
      <w:pPr>
        <w:tabs>
          <w:tab w:val="left" w:pos="720"/>
        </w:tabs>
        <w:rPr>
          <w:szCs w:val="28"/>
        </w:rPr>
      </w:pPr>
      <w:hyperlink r:id="rId9" w:tgtFrame="Logical" w:history="1">
        <w:r w:rsidR="003113C1" w:rsidRPr="001905B7">
          <w:rPr>
            <w:rStyle w:val="a5"/>
            <w:szCs w:val="28"/>
          </w:rPr>
          <w:t>от 13.04.2012 № 222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14:paraId="30FCB47B" w14:textId="77777777" w:rsidR="004C3DAF" w:rsidRPr="003113C1" w:rsidRDefault="00FF00BF" w:rsidP="001905B7">
      <w:pPr>
        <w:tabs>
          <w:tab w:val="left" w:pos="720"/>
        </w:tabs>
        <w:rPr>
          <w:szCs w:val="28"/>
        </w:rPr>
      </w:pPr>
      <w:hyperlink r:id="rId10" w:tgtFrame="Logical" w:history="1">
        <w:r w:rsidR="003113C1" w:rsidRPr="001905B7">
          <w:rPr>
            <w:rStyle w:val="a5"/>
            <w:szCs w:val="28"/>
          </w:rPr>
          <w:t>от 16.04.2012 № 227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14:paraId="69A49598" w14:textId="77777777" w:rsidR="004C3DAF" w:rsidRPr="003113C1" w:rsidRDefault="00FF00BF" w:rsidP="001905B7">
      <w:pPr>
        <w:tabs>
          <w:tab w:val="left" w:pos="720"/>
        </w:tabs>
        <w:rPr>
          <w:szCs w:val="28"/>
        </w:rPr>
      </w:pPr>
      <w:hyperlink r:id="rId11" w:tgtFrame="Logical" w:history="1">
        <w:r w:rsidR="003113C1" w:rsidRPr="001905B7">
          <w:rPr>
            <w:rStyle w:val="a5"/>
            <w:szCs w:val="28"/>
          </w:rPr>
          <w:t>от 22.05.2012 № 313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14:paraId="6A0BC9EC" w14:textId="77777777" w:rsidR="004C3DAF" w:rsidRPr="003113C1" w:rsidRDefault="00FF00BF" w:rsidP="001905B7">
      <w:pPr>
        <w:tabs>
          <w:tab w:val="left" w:pos="720"/>
        </w:tabs>
        <w:rPr>
          <w:szCs w:val="28"/>
        </w:rPr>
      </w:pPr>
      <w:hyperlink r:id="rId12" w:tgtFrame="Logical" w:history="1">
        <w:r w:rsidR="003113C1" w:rsidRPr="001905B7">
          <w:rPr>
            <w:rStyle w:val="a5"/>
            <w:szCs w:val="28"/>
          </w:rPr>
          <w:t>от 22.05.2012 № 314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14:paraId="614E5D8A" w14:textId="77777777" w:rsidR="004C3DAF" w:rsidRPr="003113C1" w:rsidRDefault="00FF00BF" w:rsidP="001905B7">
      <w:pPr>
        <w:tabs>
          <w:tab w:val="left" w:pos="720"/>
        </w:tabs>
        <w:rPr>
          <w:szCs w:val="28"/>
        </w:rPr>
      </w:pPr>
      <w:hyperlink r:id="rId13" w:tgtFrame="Logical" w:history="1">
        <w:r w:rsidR="003113C1" w:rsidRPr="001905B7">
          <w:rPr>
            <w:rStyle w:val="a5"/>
            <w:szCs w:val="28"/>
          </w:rPr>
          <w:t>от 22.05.2012 № 315</w:t>
        </w:r>
      </w:hyperlink>
      <w:r w:rsidR="003113C1" w:rsidRPr="003113C1">
        <w:rPr>
          <w:szCs w:val="28"/>
        </w:rPr>
        <w:t xml:space="preserve"> «Об утверждении административного регламента»;</w:t>
      </w:r>
    </w:p>
    <w:p w14:paraId="16676C2C" w14:textId="77777777" w:rsidR="004C3DAF" w:rsidRPr="003113C1" w:rsidRDefault="00FF00BF" w:rsidP="001905B7">
      <w:pPr>
        <w:rPr>
          <w:szCs w:val="28"/>
        </w:rPr>
      </w:pPr>
      <w:hyperlink r:id="rId14" w:tgtFrame="Logical" w:history="1">
        <w:r w:rsidR="003113C1" w:rsidRPr="001905B7">
          <w:rPr>
            <w:rStyle w:val="a5"/>
          </w:rPr>
          <w:t>от 28.06.2012 № 459</w:t>
        </w:r>
      </w:hyperlink>
      <w:r w:rsidR="003113C1" w:rsidRPr="003113C1">
        <w:t xml:space="preserve"> «</w:t>
      </w:r>
      <w:r w:rsidR="003113C1" w:rsidRPr="003113C1">
        <w:rPr>
          <w:szCs w:val="28"/>
        </w:rPr>
        <w:t>О внесении изменений в приказ департамента социальной защиты населения, опеки и попечительства Костромской области от 16.04.2012 № 227».</w:t>
      </w:r>
    </w:p>
    <w:p w14:paraId="18ADA330" w14:textId="77777777"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14:paraId="585A1BB0" w14:textId="77777777" w:rsidR="004C3DAF" w:rsidRPr="003113C1" w:rsidRDefault="004C3DAF" w:rsidP="001905B7"/>
    <w:p w14:paraId="13E51212" w14:textId="77777777" w:rsidR="004C3DAF" w:rsidRPr="003113C1" w:rsidRDefault="004C3DAF" w:rsidP="001905B7"/>
    <w:p w14:paraId="55F2FBED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Директор департамента                                                                     </w:t>
      </w:r>
      <w:proofErr w:type="spellStart"/>
      <w:r w:rsidRPr="003113C1">
        <w:rPr>
          <w:szCs w:val="28"/>
        </w:rPr>
        <w:t>И.В.Прудников</w:t>
      </w:r>
      <w:proofErr w:type="spellEnd"/>
    </w:p>
    <w:p w14:paraId="65B7A68F" w14:textId="77777777" w:rsidR="004C3DAF" w:rsidRPr="003113C1" w:rsidRDefault="004C3DAF" w:rsidP="001905B7">
      <w:pPr>
        <w:rPr>
          <w:szCs w:val="28"/>
        </w:rPr>
      </w:pPr>
    </w:p>
    <w:p w14:paraId="517DB8A1" w14:textId="77777777" w:rsidR="004C3DAF" w:rsidRPr="003113C1" w:rsidRDefault="004C3DAF" w:rsidP="001905B7"/>
    <w:p w14:paraId="5F20DBEB" w14:textId="77777777" w:rsidR="003113C1" w:rsidRPr="003113C1" w:rsidRDefault="003113C1" w:rsidP="001905B7"/>
    <w:p w14:paraId="0AA1A1A3" w14:textId="77777777" w:rsidR="003113C1" w:rsidRPr="003113C1" w:rsidRDefault="003113C1" w:rsidP="001905B7"/>
    <w:p w14:paraId="75C2A6D4" w14:textId="77777777" w:rsidR="003113C1" w:rsidRPr="003113C1" w:rsidRDefault="003113C1" w:rsidP="001905B7"/>
    <w:p w14:paraId="47871132" w14:textId="77777777" w:rsidR="003113C1" w:rsidRPr="003113C1" w:rsidRDefault="003113C1" w:rsidP="001905B7"/>
    <w:p w14:paraId="23AB8082" w14:textId="77777777" w:rsidR="003113C1" w:rsidRPr="003113C1" w:rsidRDefault="003113C1" w:rsidP="001905B7"/>
    <w:p w14:paraId="056DD0CC" w14:textId="77777777" w:rsidR="003113C1" w:rsidRPr="003113C1" w:rsidRDefault="003113C1" w:rsidP="001905B7"/>
    <w:p w14:paraId="60EFE638" w14:textId="77777777" w:rsidR="003113C1" w:rsidRPr="003113C1" w:rsidRDefault="003113C1" w:rsidP="001905B7"/>
    <w:p w14:paraId="6E5FD074" w14:textId="77777777" w:rsidR="003113C1" w:rsidRPr="003113C1" w:rsidRDefault="003113C1" w:rsidP="001905B7"/>
    <w:p w14:paraId="6CCCD15F" w14:textId="77777777" w:rsidR="003113C1" w:rsidRPr="003113C1" w:rsidRDefault="003113C1" w:rsidP="001905B7"/>
    <w:p w14:paraId="0889249F" w14:textId="77777777" w:rsidR="003113C1" w:rsidRPr="003113C1" w:rsidRDefault="003113C1" w:rsidP="001905B7"/>
    <w:p w14:paraId="104EAC06" w14:textId="77777777" w:rsidR="003113C1" w:rsidRPr="003113C1" w:rsidRDefault="003113C1" w:rsidP="001905B7"/>
    <w:p w14:paraId="352A27DD" w14:textId="77777777" w:rsidR="004C3DAF" w:rsidRP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>Приложение</w:t>
      </w:r>
    </w:p>
    <w:p w14:paraId="2D482047" w14:textId="77777777" w:rsid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14:paraId="430B1936" w14:textId="77777777" w:rsidR="004C3DAF" w:rsidRPr="003113C1" w:rsidRDefault="003113C1" w:rsidP="001905B7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3113C1">
        <w:rPr>
          <w:rStyle w:val="TimesNewRoman14"/>
          <w:rFonts w:ascii="Arial" w:hAnsi="Arial" w:cs="Times New Roman"/>
          <w:sz w:val="24"/>
        </w:rPr>
        <w:t>приказом департамента социальной защиты населения, опеки и попечительства Костромской области от 16.05. 2013г. № 228</w:t>
      </w:r>
    </w:p>
    <w:p w14:paraId="1BD30928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A130386" w14:textId="77777777" w:rsidR="003113C1" w:rsidRPr="003113C1" w:rsidRDefault="003113C1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67AE3CE" w14:textId="77777777" w:rsidR="004C3DAF" w:rsidRPr="001905B7" w:rsidRDefault="003113C1" w:rsidP="001905B7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1905B7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14:paraId="03820B30" w14:textId="77777777" w:rsidR="004C3DAF" w:rsidRPr="003113C1" w:rsidRDefault="003113C1" w:rsidP="001905B7">
      <w:pPr>
        <w:pStyle w:val="ConsPlusTitle"/>
        <w:widowControl/>
        <w:ind w:firstLine="567"/>
        <w:jc w:val="center"/>
        <w:rPr>
          <w:rFonts w:cs="Times New Roman"/>
          <w:b w:val="0"/>
          <w:sz w:val="24"/>
          <w:szCs w:val="28"/>
        </w:rPr>
      </w:pPr>
      <w:r w:rsidRPr="001905B7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1905B7">
        <w:rPr>
          <w:rFonts w:eastAsia="Times New Roman"/>
          <w:kern w:val="32"/>
          <w:sz w:val="32"/>
          <w:szCs w:val="32"/>
          <w:lang w:eastAsia="ru-RU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области.</w:t>
      </w:r>
    </w:p>
    <w:p w14:paraId="2EF3F081" w14:textId="77777777" w:rsidR="004C3DAF" w:rsidRPr="003113C1" w:rsidRDefault="004C3DAF" w:rsidP="001905B7">
      <w:pPr>
        <w:rPr>
          <w:szCs w:val="28"/>
        </w:rPr>
      </w:pPr>
    </w:p>
    <w:p w14:paraId="5F5E43F4" w14:textId="77777777" w:rsidR="001905B7" w:rsidRDefault="001905B7" w:rsidP="001905B7">
      <w:pPr>
        <w:rPr>
          <w:szCs w:val="28"/>
        </w:rPr>
      </w:pPr>
    </w:p>
    <w:p w14:paraId="3E61BF3B" w14:textId="77777777" w:rsidR="004C3DAF" w:rsidRPr="001905B7" w:rsidRDefault="003113C1" w:rsidP="001905B7">
      <w:pPr>
        <w:rPr>
          <w:rFonts w:cs="Arial"/>
          <w:b/>
          <w:bCs/>
          <w:sz w:val="28"/>
          <w:szCs w:val="26"/>
        </w:rPr>
      </w:pPr>
      <w:r w:rsidRPr="001905B7">
        <w:rPr>
          <w:rFonts w:cs="Arial"/>
          <w:b/>
          <w:bCs/>
          <w:sz w:val="28"/>
          <w:szCs w:val="26"/>
        </w:rPr>
        <w:t>Глава 1. Общие положения</w:t>
      </w:r>
    </w:p>
    <w:p w14:paraId="46F2213C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 xml:space="preserve">1. Административный регламент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- департамент) государственной услуги по назначению </w:t>
      </w:r>
      <w:r w:rsidRPr="003113C1">
        <w:rPr>
          <w:szCs w:val="28"/>
        </w:rPr>
        <w:t xml:space="preserve"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 (далее – административный регламент) регулирует  отношения, связанные с назначением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устанавливает сроки и последовательность административных процедур (действий) при осуществлении полномочий по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назначению </w:t>
      </w:r>
      <w:r w:rsidRPr="003113C1">
        <w:rPr>
          <w:szCs w:val="28"/>
        </w:rPr>
        <w:t xml:space="preserve"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порядок взаимодействия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департамента, областного государственного казенного учреждения «Центр социальных выплат» (далее </w:t>
      </w:r>
      <w:r w:rsidR="001905B7">
        <w:rPr>
          <w:rStyle w:val="TimesNewRoman14"/>
          <w:rFonts w:ascii="Arial" w:hAnsi="Arial"/>
          <w:sz w:val="24"/>
          <w:szCs w:val="28"/>
        </w:rPr>
        <w:t>-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уполномоченный орган)</w:t>
      </w:r>
      <w:r w:rsidRPr="003113C1">
        <w:rPr>
          <w:szCs w:val="28"/>
        </w:rPr>
        <w:t xml:space="preserve"> с заявителями, иными органами государственной власти и местного самоуправления, учреждениями и организациями.</w:t>
      </w:r>
    </w:p>
    <w:p w14:paraId="51F1DCBA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2. Заявителями, в отношении которых предоставляется государственная услуга, является один из родителей (законных представителей) детей многодетной семьи,  </w:t>
      </w:r>
      <w:r w:rsidRPr="003113C1">
        <w:rPr>
          <w:szCs w:val="28"/>
        </w:rPr>
        <w:t>имеющей на содержании и воспитании трех и более детей в возрасте до 18 лет, проживающей на территории Костромской области, среднедушевой доход которой не превышает величину прожиточного минимума на душу населения, установленной в Костромской области на момент обращения за  получением государственной услуги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(далее - заявители).</w:t>
      </w:r>
    </w:p>
    <w:p w14:paraId="46ADB4EB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В составе многодетной семьи учитываются дети в возрасте до 18 лет, проживающие совместно с родителями (одним из родителей) или с опекуном (попечителем), приемным родителем, а также дети, временно проживающие отдельно в связи с обучением в образовательных учреждениях.</w:t>
      </w:r>
    </w:p>
    <w:p w14:paraId="1102840D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lastRenderedPageBreak/>
        <w:t>3. От имени заявителя с заявлением о предоставлении государственной услуги может обратиться его представитель (далее - представитель заявителя), при наличии доверенности или иного документа, подтверждающего право на обращение от имени заявителя.</w:t>
      </w:r>
    </w:p>
    <w:p w14:paraId="289090AF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4. Информация о месте нахождения, графике работы, справочных телефонах </w:t>
      </w:r>
      <w:r w:rsidRPr="003113C1">
        <w:rPr>
          <w:rStyle w:val="TimesNewRoman14"/>
          <w:rFonts w:ascii="Arial" w:hAnsi="Arial"/>
          <w:sz w:val="24"/>
          <w:szCs w:val="28"/>
        </w:rPr>
        <w:t>департамента</w:t>
      </w:r>
      <w:r w:rsidRPr="003113C1">
        <w:rPr>
          <w:szCs w:val="28"/>
        </w:rPr>
        <w:t>, уполномоченного органа,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административному регламенту.</w:t>
      </w:r>
    </w:p>
    <w:p w14:paraId="4D0B58A0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департамента </w:t>
      </w:r>
      <w:r w:rsidRPr="003113C1">
        <w:rPr>
          <w:rFonts w:ascii="Arial" w:hAnsi="Arial"/>
          <w:szCs w:val="28"/>
        </w:rPr>
        <w:t>(</w:t>
      </w:r>
      <w:hyperlink r:id="rId15" w:history="1">
        <w:r w:rsidR="00C63775">
          <w:rPr>
            <w:rStyle w:val="a5"/>
            <w:rFonts w:ascii="Arial" w:hAnsi="Arial"/>
            <w:color w:val="auto"/>
          </w:rPr>
          <w:t>socdep.adm44.ru</w:t>
        </w:r>
      </w:hyperlink>
      <w:r w:rsidRPr="003113C1">
        <w:rPr>
          <w:rFonts w:ascii="Arial" w:hAnsi="Arial"/>
          <w:szCs w:val="28"/>
        </w:rPr>
        <w:t xml:space="preserve">) в сети Интернет, непосредственно в </w:t>
      </w:r>
      <w:r w:rsidRPr="003113C1">
        <w:rPr>
          <w:rStyle w:val="TimesNewRoman14"/>
          <w:rFonts w:ascii="Arial" w:hAnsi="Arial"/>
          <w:sz w:val="24"/>
          <w:szCs w:val="28"/>
        </w:rPr>
        <w:t>департаменте</w:t>
      </w:r>
      <w:r w:rsidRPr="003113C1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4753BDCD" w14:textId="77777777" w:rsidR="00C63775" w:rsidRDefault="00C63775" w:rsidP="001905B7">
      <w:pPr>
        <w:pStyle w:val="ae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6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14:paraId="72A54CD8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департамент, уполномоченный орган </w:t>
      </w:r>
      <w:proofErr w:type="gramStart"/>
      <w:r w:rsidRPr="003113C1">
        <w:rPr>
          <w:rStyle w:val="TimesNewRoman14"/>
          <w:rFonts w:ascii="Arial" w:hAnsi="Arial"/>
          <w:sz w:val="24"/>
          <w:szCs w:val="28"/>
        </w:rPr>
        <w:t>или</w:t>
      </w:r>
      <w:r w:rsidRPr="003113C1">
        <w:rPr>
          <w:rFonts w:ascii="Arial" w:hAnsi="Arial"/>
          <w:szCs w:val="28"/>
        </w:rPr>
        <w:t xml:space="preserve">  через</w:t>
      </w:r>
      <w:proofErr w:type="gramEnd"/>
      <w:r w:rsidRPr="003113C1">
        <w:rPr>
          <w:rFonts w:ascii="Arial" w:hAnsi="Arial"/>
          <w:szCs w:val="28"/>
        </w:rPr>
        <w:t xml:space="preserve">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(при наличии технической возможности департамента, уполномоченного органа).</w:t>
      </w:r>
    </w:p>
    <w:p w14:paraId="4A81DF79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 Информирование (консультирование) по вопросам предоставления государственной услуги предоставляются специалистами </w:t>
      </w:r>
      <w:r w:rsidRPr="003113C1">
        <w:rPr>
          <w:rStyle w:val="TimesNewRoman14"/>
          <w:rFonts w:ascii="Arial" w:hAnsi="Arial"/>
          <w:sz w:val="24"/>
          <w:szCs w:val="28"/>
        </w:rPr>
        <w:t>департамента, уполномоченного органа</w:t>
      </w:r>
      <w:r w:rsidRPr="003113C1">
        <w:rPr>
          <w:rFonts w:ascii="Arial" w:hAnsi="Arial"/>
          <w:szCs w:val="28"/>
        </w:rPr>
        <w:t xml:space="preserve">, в том числе специально выделенными для предоставления консультаций. </w:t>
      </w:r>
    </w:p>
    <w:p w14:paraId="7366F919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Консультации предоставляются по следующим вопросам:</w:t>
      </w:r>
    </w:p>
    <w:p w14:paraId="506F339C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содержание и ход предоставления государственной услуги;</w:t>
      </w:r>
    </w:p>
    <w:p w14:paraId="551BC781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25C185EB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0C3B4AFC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 xml:space="preserve">время приема и выдачи документов специалистами уполномоченного органа, МФЦ; </w:t>
      </w:r>
    </w:p>
    <w:p w14:paraId="59B86B61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срок принятия решения о предоставлении государственной услуги;</w:t>
      </w:r>
    </w:p>
    <w:p w14:paraId="12FC4D2B" w14:textId="77777777" w:rsidR="004C3DAF" w:rsidRPr="003113C1" w:rsidRDefault="003113C1" w:rsidP="001905B7">
      <w:pPr>
        <w:tabs>
          <w:tab w:val="left" w:pos="1008"/>
          <w:tab w:val="left" w:pos="1260"/>
        </w:tabs>
        <w:rPr>
          <w:szCs w:val="28"/>
        </w:rPr>
      </w:pPr>
      <w:r w:rsidRPr="003113C1">
        <w:rPr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742937CB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3113C1">
        <w:rPr>
          <w:rFonts w:ascii="Arial" w:hAnsi="Arial"/>
          <w:szCs w:val="28"/>
        </w:rPr>
        <w:t>автоинформирования</w:t>
      </w:r>
      <w:proofErr w:type="spellEnd"/>
      <w:r w:rsidRPr="003113C1">
        <w:rPr>
          <w:rFonts w:ascii="Arial" w:hAnsi="Arial"/>
          <w:szCs w:val="28"/>
        </w:rPr>
        <w:t xml:space="preserve">. При </w:t>
      </w:r>
      <w:proofErr w:type="spellStart"/>
      <w:r w:rsidRPr="003113C1">
        <w:rPr>
          <w:rFonts w:ascii="Arial" w:hAnsi="Arial"/>
          <w:szCs w:val="28"/>
        </w:rPr>
        <w:t>автоинформировании</w:t>
      </w:r>
      <w:proofErr w:type="spellEnd"/>
      <w:r w:rsidRPr="003113C1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6C4E6A65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lastRenderedPageBreak/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17548414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14:paraId="205BAF96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786BC96F" w14:textId="77777777" w:rsidR="004C3DAF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на официальном сайте департамента (</w:t>
      </w:r>
      <w:r w:rsidR="00C63775">
        <w:rPr>
          <w:rFonts w:ascii="Arial" w:hAnsi="Arial"/>
          <w:szCs w:val="28"/>
        </w:rPr>
        <w:t>socdep.adm44.ru</w:t>
      </w:r>
      <w:r w:rsidRPr="003113C1">
        <w:rPr>
          <w:rFonts w:ascii="Arial" w:hAnsi="Arial"/>
          <w:szCs w:val="28"/>
        </w:rPr>
        <w:t>)  в сети Интернет;</w:t>
      </w:r>
    </w:p>
    <w:p w14:paraId="5A1B8D27" w14:textId="77777777" w:rsidR="00C63775" w:rsidRPr="003113C1" w:rsidRDefault="00C63775" w:rsidP="001905B7">
      <w:pPr>
        <w:pStyle w:val="ae"/>
        <w:spacing w:after="0"/>
        <w:ind w:left="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2A257A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7" w:tgtFrame="ChangingDocument" w:history="1">
        <w:r w:rsidRPr="002A257A">
          <w:rPr>
            <w:rStyle w:val="a5"/>
            <w:rFonts w:ascii="Arial" w:hAnsi="Arial" w:cs="Arial"/>
          </w:rPr>
          <w:t xml:space="preserve">№ 236 от 14.05.2014 года (НГР </w:t>
        </w:r>
        <w:r w:rsidRPr="002A257A">
          <w:rPr>
            <w:rStyle w:val="a5"/>
            <w:rFonts w:ascii="Arial" w:hAnsi="Arial" w:cs="Arial"/>
            <w:lang w:val="en-US"/>
          </w:rPr>
          <w:t>RU</w:t>
        </w:r>
        <w:r w:rsidRPr="002A257A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14:paraId="6E02E54F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18" w:history="1">
        <w:r w:rsidRPr="003113C1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3113C1">
        <w:rPr>
          <w:rFonts w:ascii="Arial" w:hAnsi="Arial"/>
          <w:szCs w:val="28"/>
        </w:rPr>
        <w:t>);</w:t>
      </w:r>
    </w:p>
    <w:p w14:paraId="0024073B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19" w:history="1">
        <w:r w:rsidRPr="003113C1">
          <w:rPr>
            <w:rStyle w:val="a5"/>
            <w:color w:val="auto"/>
          </w:rPr>
          <w:t>www.gosuslugi.ru</w:t>
        </w:r>
      </w:hyperlink>
      <w:r w:rsidRPr="003113C1">
        <w:rPr>
          <w:szCs w:val="28"/>
        </w:rPr>
        <w:t>);</w:t>
      </w:r>
    </w:p>
    <w:p w14:paraId="01361BE8" w14:textId="77777777" w:rsidR="004C3DAF" w:rsidRPr="003113C1" w:rsidRDefault="003113C1" w:rsidP="001905B7">
      <w:pPr>
        <w:tabs>
          <w:tab w:val="left" w:pos="993"/>
        </w:tabs>
        <w:rPr>
          <w:szCs w:val="28"/>
        </w:rPr>
      </w:pPr>
      <w:r w:rsidRPr="003113C1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14:paraId="13D952FA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Размещаемая информация содержит в том числе:</w:t>
      </w:r>
    </w:p>
    <w:p w14:paraId="1350EB72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22652A11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текст административного регламента с приложениями;</w:t>
      </w:r>
    </w:p>
    <w:p w14:paraId="1E0B83C0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блок-схему (согласно приложению № 2 к административному регламенту);</w:t>
      </w:r>
    </w:p>
    <w:p w14:paraId="3ACA31B8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79E238EE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порядок информирования о ходе предоставления государственной услуги;</w:t>
      </w:r>
    </w:p>
    <w:p w14:paraId="76AF0189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32DAE75F" w14:textId="77777777" w:rsidR="003113C1" w:rsidRPr="003113C1" w:rsidRDefault="003113C1" w:rsidP="001905B7">
      <w:pPr>
        <w:widowControl w:val="0"/>
        <w:autoSpaceDE w:val="0"/>
        <w:rPr>
          <w:bCs/>
          <w:szCs w:val="28"/>
        </w:rPr>
      </w:pPr>
    </w:p>
    <w:p w14:paraId="12EAF212" w14:textId="77777777" w:rsidR="004C3DAF" w:rsidRPr="001905B7" w:rsidRDefault="003113C1" w:rsidP="001905B7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1905B7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14:paraId="5A5545C0" w14:textId="77777777" w:rsidR="004C3DAF" w:rsidRPr="003113C1" w:rsidRDefault="003113C1" w:rsidP="001905B7">
      <w:pPr>
        <w:pStyle w:val="ad"/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t xml:space="preserve">5. Наименование государственной услуги –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назначение </w:t>
      </w:r>
      <w:r w:rsidRPr="003113C1">
        <w:rPr>
          <w:rFonts w:ascii="Arial" w:hAnsi="Arial" w:cs="Times New Roman"/>
          <w:sz w:val="24"/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  <w:r w:rsidRPr="003113C1">
        <w:rPr>
          <w:rFonts w:ascii="Arial" w:hAnsi="Arial"/>
          <w:sz w:val="24"/>
        </w:rPr>
        <w:t xml:space="preserve"> (далее – государственная услуга).</w:t>
      </w:r>
    </w:p>
    <w:p w14:paraId="1461ACD8" w14:textId="77777777" w:rsidR="004C3DAF" w:rsidRPr="003113C1" w:rsidRDefault="003113C1" w:rsidP="001905B7">
      <w:pPr>
        <w:pStyle w:val="ad"/>
        <w:tabs>
          <w:tab w:val="left" w:pos="1418"/>
        </w:tabs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t xml:space="preserve">6. Государственная услуга </w:t>
      </w:r>
      <w:r w:rsidRPr="003113C1">
        <w:rPr>
          <w:rFonts w:ascii="Arial" w:hAnsi="Arial" w:cs="Times New Roman"/>
          <w:sz w:val="24"/>
          <w:szCs w:val="28"/>
        </w:rPr>
        <w:t>предоставляется департаментом через уполномоченный орган</w:t>
      </w:r>
      <w:r w:rsidRPr="003113C1">
        <w:rPr>
          <w:rFonts w:ascii="Arial" w:hAnsi="Arial"/>
          <w:sz w:val="24"/>
        </w:rPr>
        <w:t>.</w:t>
      </w:r>
    </w:p>
    <w:p w14:paraId="0230A8F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14:paraId="1FCFFFE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3113C1">
        <w:rPr>
          <w:rStyle w:val="TimesNewRoman14"/>
          <w:rFonts w:ascii="Arial" w:hAnsi="Arial"/>
          <w:sz w:val="24"/>
        </w:rPr>
        <w:t xml:space="preserve"> назначении: </w:t>
      </w:r>
    </w:p>
    <w:p w14:paraId="0998FC6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проезд и питание ребенка, обучающегося в общеобразовательном учреждении;</w:t>
      </w:r>
    </w:p>
    <w:p w14:paraId="4D184187" w14:textId="77777777"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sz w:val="24"/>
          <w:szCs w:val="28"/>
        </w:rPr>
        <w:t>на питание ребенка, не посещающего дошкольное образовательное учреждение, начиная с возраста 3-х лет, до поступления его в общеобразовательное учреждение, но не далее чем по достижении ребенком возраста 8 лет;</w:t>
      </w:r>
    </w:p>
    <w:p w14:paraId="3696BBC6" w14:textId="77777777"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</w:t>
      </w:r>
      <w:r w:rsidRPr="003113C1">
        <w:rPr>
          <w:sz w:val="24"/>
          <w:szCs w:val="28"/>
        </w:rPr>
        <w:t>на лекарственное обеспечение ребенка, начиная с рождения и до поступления его в общеобразовательное учреждение, но не далее чем по достижении ребенком возраста 8 лет;</w:t>
      </w:r>
    </w:p>
    <w:p w14:paraId="4FAE6BB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lastRenderedPageBreak/>
        <w:t>единовременного пособия многодетным семьям при первичном поступлении детей в 1-й класс общеобразовательных учреждений;</w:t>
      </w:r>
    </w:p>
    <w:p w14:paraId="7166AAE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</w:t>
      </w:r>
      <w:r w:rsidRPr="003113C1">
        <w:rPr>
          <w:rStyle w:val="TimesNewRoman14"/>
          <w:rFonts w:ascii="Arial" w:hAnsi="Arial"/>
          <w:sz w:val="24"/>
        </w:rPr>
        <w:t>;</w:t>
      </w:r>
    </w:p>
    <w:p w14:paraId="0AB69FC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ежегодной денежной компенсации на обеспечение одеждой детей в случае рождения в семье трех и более близнецов</w:t>
      </w:r>
      <w:r w:rsidRPr="003113C1">
        <w:rPr>
          <w:rStyle w:val="TimesNewRoman14"/>
          <w:rFonts w:ascii="Arial" w:hAnsi="Arial"/>
          <w:sz w:val="24"/>
        </w:rPr>
        <w:t>;</w:t>
      </w:r>
    </w:p>
    <w:p w14:paraId="1B1C82E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учреждения </w:t>
      </w:r>
      <w:r w:rsidRPr="003113C1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3113C1">
        <w:rPr>
          <w:rStyle w:val="TimesNewRoman14"/>
          <w:rFonts w:ascii="Arial" w:hAnsi="Arial"/>
          <w:sz w:val="24"/>
        </w:rPr>
        <w:t>;</w:t>
      </w:r>
    </w:p>
    <w:p w14:paraId="2FD71AE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2) об отказе в назначении:</w:t>
      </w:r>
    </w:p>
    <w:p w14:paraId="6A2F1BB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проезд и питание ребенка, обучающегося в общеобразовательном учреждении;</w:t>
      </w:r>
    </w:p>
    <w:p w14:paraId="2C46ACCC" w14:textId="77777777"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sz w:val="24"/>
          <w:szCs w:val="28"/>
        </w:rPr>
        <w:t xml:space="preserve"> на питание ребенка, не посещающего дошкольное образовательное учреждение, начиная с возраста 3-х лет, до поступления его в общеобразовательное учреждение, но не далее чем по достижении ребенком возраста 8 лет;</w:t>
      </w:r>
    </w:p>
    <w:p w14:paraId="2E5FD0D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ежемесячной социальной выплаты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 на лекарственное обеспечение ребенка, начиная с рождения и до поступления его в общеобразовательное учреждение, но не далее чем по достижении ребенком возраста 8 лет;</w:t>
      </w:r>
      <w:r w:rsidRPr="003113C1">
        <w:rPr>
          <w:rStyle w:val="TimesNewRoman14"/>
          <w:rFonts w:ascii="Arial" w:hAnsi="Arial"/>
          <w:sz w:val="24"/>
        </w:rPr>
        <w:t xml:space="preserve"> </w:t>
      </w:r>
    </w:p>
    <w:p w14:paraId="2CDCCEC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>единовременного пособия многодетным семьям при первичном поступлении детей в 1-й класс общеобразовательных учреждений</w:t>
      </w:r>
      <w:r w:rsidRPr="003113C1">
        <w:rPr>
          <w:rStyle w:val="TimesNewRoman14"/>
          <w:rFonts w:ascii="Arial" w:hAnsi="Arial"/>
          <w:sz w:val="24"/>
        </w:rPr>
        <w:t xml:space="preserve">; </w:t>
      </w:r>
    </w:p>
    <w:p w14:paraId="2DF5AB5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14:paraId="44BB1CE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ежегодной денежной компенсации на обеспечение одеждой детей в случае рождения в семье трех и более близнецов;</w:t>
      </w:r>
    </w:p>
    <w:p w14:paraId="5950536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единовременного пособия многодетным семьям при первичном поступлении детей в детские дошкольные образовательные учреждения </w:t>
      </w:r>
      <w:r w:rsidRPr="003113C1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3113C1">
        <w:rPr>
          <w:rStyle w:val="TimesNewRoman14"/>
          <w:rFonts w:ascii="Arial" w:hAnsi="Arial"/>
          <w:sz w:val="24"/>
        </w:rPr>
        <w:t>.</w:t>
      </w:r>
    </w:p>
    <w:p w14:paraId="799DA5C8" w14:textId="77777777" w:rsidR="004C3DAF" w:rsidRPr="003113C1" w:rsidRDefault="003113C1" w:rsidP="001905B7">
      <w:pPr>
        <w:pStyle w:val="ad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3113C1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2FEDEF6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14:paraId="56062519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14:paraId="44CA1263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sz w:val="24"/>
          <w:szCs w:val="28"/>
        </w:rPr>
        <w:t xml:space="preserve">8. Срок предоставления государственной услуги </w:t>
      </w:r>
      <w:r w:rsidRPr="003113C1">
        <w:rPr>
          <w:rStyle w:val="TimesNewRoman14"/>
          <w:rFonts w:ascii="Arial" w:hAnsi="Arial"/>
          <w:sz w:val="24"/>
        </w:rPr>
        <w:t xml:space="preserve">- 15 рабочих дней </w:t>
      </w:r>
      <w:r w:rsidRPr="003113C1">
        <w:rPr>
          <w:rFonts w:cs="Times New Roman"/>
          <w:sz w:val="24"/>
          <w:szCs w:val="28"/>
        </w:rPr>
        <w:t>со дня регистрации заявления и комплекта документов, необходимых для предоставления государственной услуги.</w:t>
      </w:r>
    </w:p>
    <w:p w14:paraId="173045CC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31F250D1" w14:textId="77777777" w:rsidR="004C3DAF" w:rsidRPr="003113C1" w:rsidRDefault="003113C1" w:rsidP="001905B7">
      <w:pPr>
        <w:widowControl w:val="0"/>
        <w:tabs>
          <w:tab w:val="left" w:pos="709"/>
        </w:tabs>
        <w:autoSpaceDE w:val="0"/>
        <w:rPr>
          <w:szCs w:val="28"/>
        </w:rPr>
      </w:pPr>
      <w:r w:rsidRPr="003113C1">
        <w:rPr>
          <w:szCs w:val="28"/>
        </w:rPr>
        <w:t xml:space="preserve">1) Федеральным законом </w:t>
      </w:r>
      <w:hyperlink r:id="rId20" w:tgtFrame="Logical" w:history="1">
        <w:r w:rsidRPr="00F56942">
          <w:rPr>
            <w:rStyle w:val="a5"/>
            <w:szCs w:val="28"/>
          </w:rPr>
          <w:t>от 27 июля 2010 года № 210-ФЗ</w:t>
        </w:r>
      </w:hyperlink>
      <w:r w:rsidRPr="003113C1">
        <w:rPr>
          <w:szCs w:val="28"/>
        </w:rPr>
        <w:t xml:space="preserve"> «Об организации предоставления государственных и муниципальных услуг» («Собрание законодательства РФ», 02.08.2010, № 31, ст. 4179);</w:t>
      </w:r>
    </w:p>
    <w:p w14:paraId="3813341F" w14:textId="77777777" w:rsidR="004C3DAF" w:rsidRPr="003113C1" w:rsidRDefault="003113C1" w:rsidP="001905B7">
      <w:pPr>
        <w:autoSpaceDE w:val="0"/>
        <w:rPr>
          <w:bCs/>
          <w:szCs w:val="28"/>
        </w:rPr>
      </w:pPr>
      <w:r w:rsidRPr="003113C1">
        <w:rPr>
          <w:szCs w:val="28"/>
        </w:rPr>
        <w:t xml:space="preserve">2) Федеральным законом </w:t>
      </w:r>
      <w:hyperlink r:id="rId21" w:tgtFrame="Logical" w:history="1">
        <w:r w:rsidRPr="00F56942">
          <w:rPr>
            <w:rStyle w:val="a5"/>
            <w:szCs w:val="28"/>
          </w:rPr>
          <w:t>от 2</w:t>
        </w:r>
        <w:r w:rsidR="001905B7" w:rsidRPr="00F56942">
          <w:rPr>
            <w:rStyle w:val="a5"/>
            <w:szCs w:val="28"/>
          </w:rPr>
          <w:t xml:space="preserve"> </w:t>
        </w:r>
        <w:r w:rsidRPr="00F56942">
          <w:rPr>
            <w:rStyle w:val="a5"/>
            <w:szCs w:val="28"/>
          </w:rPr>
          <w:t>мая</w:t>
        </w:r>
        <w:r w:rsidR="001905B7" w:rsidRPr="00F56942">
          <w:rPr>
            <w:rStyle w:val="a5"/>
            <w:szCs w:val="28"/>
          </w:rPr>
          <w:t xml:space="preserve"> </w:t>
        </w:r>
        <w:r w:rsidRPr="00F56942">
          <w:rPr>
            <w:rStyle w:val="a5"/>
            <w:szCs w:val="28"/>
          </w:rPr>
          <w:t>2006</w:t>
        </w:r>
        <w:r w:rsidR="001905B7" w:rsidRPr="00F56942">
          <w:rPr>
            <w:rStyle w:val="a5"/>
            <w:szCs w:val="28"/>
          </w:rPr>
          <w:t xml:space="preserve"> </w:t>
        </w:r>
        <w:r w:rsidRPr="00F56942">
          <w:rPr>
            <w:rStyle w:val="a5"/>
            <w:szCs w:val="28"/>
          </w:rPr>
          <w:t>года №</w:t>
        </w:r>
        <w:r w:rsidR="001905B7" w:rsidRPr="00F56942">
          <w:rPr>
            <w:rStyle w:val="a5"/>
            <w:szCs w:val="28"/>
          </w:rPr>
          <w:t xml:space="preserve"> </w:t>
        </w:r>
        <w:r w:rsidRPr="00F56942">
          <w:rPr>
            <w:rStyle w:val="a5"/>
            <w:szCs w:val="28"/>
          </w:rPr>
          <w:t>59-ФЗ</w:t>
        </w:r>
      </w:hyperlink>
      <w:r w:rsidRPr="003113C1">
        <w:rPr>
          <w:szCs w:val="28"/>
        </w:rPr>
        <w:t xml:space="preserve"> «О порядке рассмотрения обращений граждан Российской Федерации» («</w:t>
      </w:r>
      <w:r w:rsidRPr="003113C1">
        <w:rPr>
          <w:bCs/>
          <w:szCs w:val="28"/>
        </w:rPr>
        <w:t>Российская газета», № 95 от  05.05.2006);</w:t>
      </w:r>
    </w:p>
    <w:p w14:paraId="53C36D11" w14:textId="77777777" w:rsidR="004C3DAF" w:rsidRPr="003113C1" w:rsidRDefault="003113C1" w:rsidP="001905B7">
      <w:pPr>
        <w:pStyle w:val="320"/>
        <w:tabs>
          <w:tab w:val="left" w:pos="720"/>
        </w:tabs>
        <w:spacing w:after="0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 xml:space="preserve">3) Законом Костромской области </w:t>
      </w:r>
      <w:hyperlink r:id="rId22" w:tgtFrame="Logical" w:history="1">
        <w:r w:rsidRPr="001905B7">
          <w:rPr>
            <w:rStyle w:val="a5"/>
            <w:sz w:val="24"/>
          </w:rPr>
          <w:t>от 21 июля 2008 года № 351-4-ЗКО</w:t>
        </w:r>
      </w:hyperlink>
      <w:r w:rsidRPr="003113C1">
        <w:rPr>
          <w:rStyle w:val="TimesNewRoman14"/>
          <w:rFonts w:ascii="Arial" w:hAnsi="Arial"/>
          <w:sz w:val="24"/>
        </w:rPr>
        <w:t xml:space="preserve"> «О мерах социальной поддержки многодетных семей в Костромской области» («СП – документы», № 33,  25.07.2008);  </w:t>
      </w:r>
    </w:p>
    <w:p w14:paraId="0B3BFCEC" w14:textId="77777777" w:rsidR="004C3DAF" w:rsidRPr="003113C1" w:rsidRDefault="003113C1" w:rsidP="001905B7">
      <w:pPr>
        <w:pStyle w:val="320"/>
        <w:tabs>
          <w:tab w:val="left" w:pos="540"/>
        </w:tabs>
        <w:spacing w:after="0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t xml:space="preserve">4) постановлением губернатора Костромской области </w:t>
      </w:r>
      <w:hyperlink r:id="rId23" w:tgtFrame="Logical" w:history="1">
        <w:r w:rsidRPr="001905B7">
          <w:rPr>
            <w:rStyle w:val="a5"/>
            <w:sz w:val="24"/>
          </w:rPr>
          <w:t>от 20 декабря 2007 года № 532</w:t>
        </w:r>
      </w:hyperlink>
      <w:r w:rsidRPr="003113C1">
        <w:rPr>
          <w:rStyle w:val="TimesNewRoman14"/>
          <w:rFonts w:ascii="Arial" w:hAnsi="Arial"/>
          <w:sz w:val="24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и попечительства Костромской области) («СП - нормативные документы», № 62 (122), 26.12.2007);</w:t>
      </w:r>
    </w:p>
    <w:p w14:paraId="176291C0" w14:textId="77777777" w:rsidR="004C3DAF" w:rsidRPr="003113C1" w:rsidRDefault="003113C1" w:rsidP="001905B7">
      <w:pPr>
        <w:pStyle w:val="320"/>
        <w:tabs>
          <w:tab w:val="left" w:pos="540"/>
        </w:tabs>
        <w:spacing w:after="0"/>
        <w:rPr>
          <w:rStyle w:val="TimesNewRoman14"/>
          <w:rFonts w:ascii="Arial" w:hAnsi="Arial"/>
          <w:sz w:val="24"/>
        </w:rPr>
      </w:pPr>
      <w:r w:rsidRPr="003113C1">
        <w:rPr>
          <w:rStyle w:val="TimesNewRoman14"/>
          <w:rFonts w:ascii="Arial" w:hAnsi="Arial"/>
          <w:sz w:val="24"/>
        </w:rPr>
        <w:lastRenderedPageBreak/>
        <w:t xml:space="preserve">5) постановлением администрации Костромской области </w:t>
      </w:r>
      <w:hyperlink r:id="rId24" w:tgtFrame="Logical" w:history="1">
        <w:r w:rsidRPr="001905B7">
          <w:rPr>
            <w:rStyle w:val="a5"/>
            <w:sz w:val="24"/>
          </w:rPr>
          <w:t>от 27 января 2009 года № 23-а</w:t>
        </w:r>
      </w:hyperlink>
      <w:r w:rsidRPr="003113C1">
        <w:rPr>
          <w:rStyle w:val="TimesNewRoman14"/>
          <w:rFonts w:ascii="Arial" w:hAnsi="Arial"/>
          <w:sz w:val="24"/>
        </w:rPr>
        <w:t xml:space="preserve"> «О порядке предоставления мер социальной поддержки многодетным семьям в виде социальных выплат, ежегодной денежной компенсации и единовременных пособий в Костромской области» («Северная правда», № 4, 06.02.2009);</w:t>
      </w:r>
    </w:p>
    <w:p w14:paraId="3B7E2614" w14:textId="77777777"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</w:rPr>
        <w:t>6) п</w:t>
      </w:r>
      <w:r w:rsidRPr="003113C1">
        <w:rPr>
          <w:sz w:val="24"/>
        </w:rPr>
        <w:t>остановлением администрации Костромской области от 29 января 2008 года № 23-а «О создании областного государственного учреждения «Центр социальных выплат» («</w:t>
      </w:r>
      <w:r w:rsidRPr="003113C1">
        <w:rPr>
          <w:sz w:val="24"/>
          <w:szCs w:val="28"/>
        </w:rPr>
        <w:t>СП - нормативные документы», № 4(128), 06.02.2008);</w:t>
      </w:r>
    </w:p>
    <w:p w14:paraId="71879100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7) постановлением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№ 26, 01.07.2011);</w:t>
      </w:r>
    </w:p>
    <w:p w14:paraId="78D28EA1" w14:textId="77777777" w:rsidR="004C3DAF" w:rsidRPr="003113C1" w:rsidRDefault="003113C1" w:rsidP="001905B7">
      <w:pPr>
        <w:widowControl w:val="0"/>
        <w:tabs>
          <w:tab w:val="left" w:pos="709"/>
        </w:tabs>
        <w:autoSpaceDE w:val="0"/>
        <w:rPr>
          <w:szCs w:val="28"/>
        </w:rPr>
      </w:pPr>
      <w:r w:rsidRPr="003113C1">
        <w:rPr>
          <w:szCs w:val="28"/>
        </w:rPr>
        <w:t xml:space="preserve">8) постановлением администрации Костромской области </w:t>
      </w:r>
      <w:hyperlink r:id="rId25" w:tgtFrame="Logical" w:history="1">
        <w:r w:rsidRPr="00F56942">
          <w:rPr>
            <w:rStyle w:val="a5"/>
            <w:szCs w:val="28"/>
          </w:rPr>
          <w:t>от 11 мая 2012 года № 175-а</w:t>
        </w:r>
      </w:hyperlink>
      <w:r w:rsidRPr="003113C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документы, № 19, 18.05.2012).</w:t>
      </w:r>
    </w:p>
    <w:p w14:paraId="40B6AA67" w14:textId="77777777" w:rsidR="004C3DAF" w:rsidRPr="003113C1" w:rsidRDefault="003113C1" w:rsidP="001905B7">
      <w:pPr>
        <w:pStyle w:val="ad"/>
        <w:spacing w:line="240" w:lineRule="auto"/>
        <w:rPr>
          <w:rFonts w:ascii="Arial" w:hAnsi="Arial" w:cs="Times New Roman"/>
          <w:sz w:val="24"/>
          <w:szCs w:val="28"/>
        </w:rPr>
      </w:pPr>
      <w:r w:rsidRPr="003113C1">
        <w:rPr>
          <w:rFonts w:ascii="Arial" w:hAnsi="Arial" w:cs="Times New Roman"/>
          <w:sz w:val="24"/>
          <w:szCs w:val="28"/>
        </w:rPr>
        <w:t>10. В Перечень документов, необходимых для предоставления государственной услуги, входят:</w:t>
      </w:r>
    </w:p>
    <w:p w14:paraId="3AB40B4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1) заявление </w:t>
      </w:r>
      <w:r w:rsidRPr="003113C1">
        <w:rPr>
          <w:rFonts w:cs="Times New Roman"/>
          <w:sz w:val="24"/>
          <w:szCs w:val="28"/>
        </w:rPr>
        <w:t>одного из родителей (законных представителей)</w:t>
      </w:r>
      <w:r w:rsidRPr="003113C1">
        <w:rPr>
          <w:sz w:val="24"/>
        </w:rPr>
        <w:t xml:space="preserve">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по форме согласно приложению № 3 к настоящему Административному регламенту;</w:t>
      </w:r>
    </w:p>
    <w:p w14:paraId="2820B4A6" w14:textId="77777777" w:rsidR="004C3DAF" w:rsidRPr="003113C1" w:rsidRDefault="003113C1" w:rsidP="001905B7">
      <w:pPr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2) документ, удостоверяющий личность, в частности, один из с</w:t>
      </w:r>
      <w:r w:rsidRPr="003113C1">
        <w:rPr>
          <w:szCs w:val="28"/>
        </w:rPr>
        <w:t xml:space="preserve">ледующих </w:t>
      </w:r>
      <w:r w:rsidRPr="003113C1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3113C1">
        <w:rPr>
          <w:szCs w:val="28"/>
        </w:rPr>
        <w:t xml:space="preserve">: </w:t>
      </w:r>
    </w:p>
    <w:p w14:paraId="09BF1DB3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14:paraId="03E303E5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временное удостоверение личности гражданина Российской Федерации по форме № 2 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14:paraId="37190D95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паспорт моряка (удостоверение личности моряка);</w:t>
      </w:r>
    </w:p>
    <w:p w14:paraId="572AD91B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военный билет (удостоверение личности военнослужащего);</w:t>
      </w:r>
    </w:p>
    <w:p w14:paraId="21D7C1B1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3) свидетельства о рождении детей </w:t>
      </w:r>
      <w:r w:rsidRPr="003113C1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3113C1">
        <w:rPr>
          <w:szCs w:val="28"/>
        </w:rPr>
        <w:t>;</w:t>
      </w:r>
    </w:p>
    <w:p w14:paraId="6D2E77D1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4) справка об учебе ребенка в общеобразовательном учреждении (для получения ежемесячной социальной выплаты на проезд и питание ребенка, обучающегося в общеобразовательном учреждении представляется ежегодно);</w:t>
      </w:r>
    </w:p>
    <w:p w14:paraId="2AB788EF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5) справка лечебного учреждения, подтверждающая факт непосещения ребенком детского учреждения, по форме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согласно приложению № 2 к Порядку  предоставления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утвержденному </w:t>
      </w:r>
      <w:r w:rsidRPr="003113C1">
        <w:rPr>
          <w:rStyle w:val="TimesNewRoman14"/>
          <w:rFonts w:ascii="Arial" w:hAnsi="Arial"/>
          <w:sz w:val="24"/>
        </w:rPr>
        <w:t xml:space="preserve">постановлением администрации Костромской области </w:t>
      </w:r>
      <w:hyperlink r:id="rId26" w:tgtFrame="Logical" w:history="1">
        <w:r w:rsidRPr="00F56942">
          <w:rPr>
            <w:rStyle w:val="a5"/>
            <w:sz w:val="24"/>
          </w:rPr>
          <w:t>от 27 января 2009 года № 23-а</w:t>
        </w:r>
      </w:hyperlink>
      <w:r w:rsidRPr="003113C1">
        <w:rPr>
          <w:rStyle w:val="TimesNewRoman14"/>
          <w:rFonts w:ascii="Arial" w:hAnsi="Arial"/>
          <w:sz w:val="24"/>
        </w:rPr>
        <w:t xml:space="preserve">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(для получения ежемесячной социальной выплаты на питание ребенка </w:t>
      </w:r>
      <w:r w:rsidRPr="003113C1">
        <w:rPr>
          <w:rFonts w:cs="Times New Roman"/>
          <w:sz w:val="24"/>
          <w:szCs w:val="28"/>
        </w:rPr>
        <w:t>представляется ежегодно);</w:t>
      </w:r>
    </w:p>
    <w:p w14:paraId="5E0D03FA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6) справка из учебного заведения о поступлении ребенка в 1-й класс общеобразовательного учреждения по форме согласно приложению № 3 к Порядку предоставления мер социальной поддержки многодетным семьям в виде социальных выплат, ежегодной денежной компенсации и единовременных пособий в Костромской области, утвержденному постановлением администрации Костромской области </w:t>
      </w:r>
      <w:hyperlink r:id="rId27" w:tgtFrame="Logical" w:history="1">
        <w:r w:rsidRPr="00F56942">
          <w:rPr>
            <w:rStyle w:val="a5"/>
            <w:rFonts w:cs="Times New Roman"/>
            <w:sz w:val="24"/>
            <w:szCs w:val="28"/>
          </w:rPr>
          <w:t>от 27 января 2009 года  № 23-а</w:t>
        </w:r>
      </w:hyperlink>
      <w:r w:rsidRPr="003113C1">
        <w:rPr>
          <w:rFonts w:cs="Times New Roman"/>
          <w:sz w:val="24"/>
          <w:szCs w:val="28"/>
        </w:rPr>
        <w:t xml:space="preserve"> (для получения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единовременного пособия многодетным семьям при первичном поступлении детей в 1-й класс общеобразовательных учреждений)</w:t>
      </w:r>
      <w:r w:rsidRPr="003113C1">
        <w:rPr>
          <w:rFonts w:cs="Times New Roman"/>
          <w:sz w:val="24"/>
          <w:szCs w:val="28"/>
        </w:rPr>
        <w:t>;</w:t>
      </w:r>
    </w:p>
    <w:p w14:paraId="345E6EC7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7) решение органа опеки и попечительства о передаче ребенка под опеку или попечительство для детей, находящихся под опекой или попечительством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(для обозрения при личном обращении заявителя) (для получения: </w:t>
      </w:r>
      <w:r w:rsidRPr="003113C1">
        <w:rPr>
          <w:szCs w:val="28"/>
        </w:rPr>
        <w:t xml:space="preserve">ежегодной денежной компенсации на обеспечение одеждой детей в случае рождения в семье трех и </w:t>
      </w:r>
      <w:r w:rsidRPr="003113C1">
        <w:rPr>
          <w:szCs w:val="28"/>
        </w:rPr>
        <w:lastRenderedPageBreak/>
        <w:t>более близнецов до достижения ими возраста 18 лет; 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14:paraId="25CCA3C8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8) договор о передаче ребенка на воспитание в приемную семью для детей, воспитывающихся в приемных семьях </w:t>
      </w:r>
      <w:r w:rsidRPr="003113C1">
        <w:rPr>
          <w:rStyle w:val="TimesNewRoman14"/>
          <w:rFonts w:ascii="Arial" w:hAnsi="Arial"/>
          <w:sz w:val="24"/>
          <w:szCs w:val="28"/>
        </w:rPr>
        <w:t xml:space="preserve">(для обозрения при личном обращении заявителя) (для получения: </w:t>
      </w:r>
      <w:r w:rsidRPr="003113C1">
        <w:rPr>
          <w:szCs w:val="28"/>
        </w:rPr>
        <w:t>ежегодной денежной компенсации на обеспечение одеждой детей в случае рождения в семье трех и более близнецов до достижения ими возраста 18 лет; ежемесячной частичной денежной компенсации на оплату жилого помещения и коммунальных услуг (в том числе на отопление твердым топливом при наличии печного отопления);</w:t>
      </w:r>
    </w:p>
    <w:p w14:paraId="36B4012E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9) справка о поступлении ребенка в дошкольное образовательное учреждение, по форме согласно приложению № 3 к Порядку предоставления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области, утвержденному постановлением администрации Костромской области </w:t>
      </w:r>
      <w:hyperlink r:id="rId28" w:tgtFrame="Logical" w:history="1">
        <w:r w:rsidRPr="00F56942">
          <w:rPr>
            <w:rStyle w:val="a5"/>
            <w:rFonts w:eastAsia="Arial"/>
            <w:szCs w:val="28"/>
          </w:rPr>
          <w:t>от 27 января 2009 года № 23-а</w:t>
        </w:r>
      </w:hyperlink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 (для получения </w:t>
      </w:r>
      <w:r w:rsidRPr="003113C1">
        <w:rPr>
          <w:rStyle w:val="TimesNewRoman14"/>
          <w:rFonts w:ascii="Arial" w:hAnsi="Arial"/>
          <w:sz w:val="24"/>
          <w:szCs w:val="28"/>
        </w:rPr>
        <w:t>единовременного пособия многодетным семьям при первичном поступлении детей в детские дошкольные образовательные учреждения);</w:t>
      </w:r>
    </w:p>
    <w:p w14:paraId="329E0D2A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10) справка о составе семьи (сведения о зарегистрированных лицах);</w:t>
      </w:r>
    </w:p>
    <w:p w14:paraId="746BDAB9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11) решение суда об определении места жительства детей, в случае если брак был расторгнут;</w:t>
      </w:r>
    </w:p>
    <w:p w14:paraId="68B2DC92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12) свидетельство о регистрации брака или свидетельство о расторжении брака (при наличии);</w:t>
      </w:r>
    </w:p>
    <w:p w14:paraId="30C4C680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13) </w:t>
      </w:r>
      <w:r w:rsidRPr="003113C1">
        <w:rPr>
          <w:szCs w:val="28"/>
        </w:rPr>
        <w:t>справки обо всех видах имеющихся доходов семьи за три календарных месяца, предшествующих дате подачи заявления</w:t>
      </w:r>
      <w:r w:rsidRPr="003113C1">
        <w:rPr>
          <w:rStyle w:val="TimesNewRoman14"/>
          <w:rFonts w:ascii="Arial" w:hAnsi="Arial"/>
          <w:sz w:val="24"/>
          <w:szCs w:val="28"/>
        </w:rPr>
        <w:t>:</w:t>
      </w:r>
    </w:p>
    <w:p w14:paraId="07FFE0D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13.1)  справка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9" w:tgtFrame="Logical" w:history="1">
        <w:r w:rsidRPr="00F56942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3113C1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14:paraId="7E613E6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13.2) справка о среднем заработке, сохраняемом в случаях, предусмотренных трудовым законодательством;</w:t>
      </w:r>
    </w:p>
    <w:p w14:paraId="73A37B8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13.3) справка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14:paraId="61C8194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13.4)  справка о размере выходного пособия, выплаченного при увольнении  (отставке); </w:t>
      </w:r>
    </w:p>
    <w:p w14:paraId="547DB9A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13.5) справка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14:paraId="7647990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13.6) справка о размере пенсии, компенсационных выплат (кроме компенсационных выплат неработающим трудоспособным лицам, осуществляющим уход за нетрудоспособными гражданами) и дополнительного ежемесячного материального обеспечения пенсионеров;</w:t>
      </w:r>
    </w:p>
    <w:p w14:paraId="33C764B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13.7)  справка о размере ежемесячного пожизненного содержания судей, вышедших в отставку;</w:t>
      </w:r>
    </w:p>
    <w:p w14:paraId="036F5DA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13.8) справка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14:paraId="6267B63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13.9) справка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14:paraId="3FC635D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13.10) справка о размере всех социальных выплат, выплачиваемых по месту работы (службы) заявителя и членов его  семьи;</w:t>
      </w:r>
    </w:p>
    <w:p w14:paraId="320B8AF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13.11)  справка о размере всех социальных выплат, выплачиваемых по месту учебы заявителя и членов его  семьи;</w:t>
      </w:r>
    </w:p>
    <w:p w14:paraId="7FDED8C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13.12)  справка о размере всех социальных выплат, выплачиваемых заявителю и членам его  семьи органами социальной защиты населения;</w:t>
      </w:r>
    </w:p>
    <w:p w14:paraId="232E58B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13.13)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14:paraId="440DBD2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13.14)  справка о размере доходов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продуктов;</w:t>
      </w:r>
    </w:p>
    <w:p w14:paraId="5E1E006B" w14:textId="77777777" w:rsidR="004C3DAF" w:rsidRPr="003113C1" w:rsidRDefault="003113C1" w:rsidP="001905B7">
      <w:pPr>
        <w:pStyle w:val="ConsPlusNormal0"/>
        <w:ind w:firstLine="567"/>
        <w:jc w:val="both"/>
        <w:rPr>
          <w:sz w:val="24"/>
          <w:szCs w:val="28"/>
        </w:rPr>
      </w:pPr>
      <w:r w:rsidRPr="003113C1">
        <w:rPr>
          <w:sz w:val="24"/>
          <w:szCs w:val="28"/>
        </w:rPr>
        <w:t>13.15) документы о размере доходов от реализации плодов и продукции личного подсобного хозяйства;</w:t>
      </w:r>
    </w:p>
    <w:p w14:paraId="4002E9C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13.16) 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14:paraId="4ACE65A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13.17) справка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14:paraId="6B1DCD7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13.18) справка о размере оплаты работ по договорам, заключаемым в соответствии с гражданским законодательством Российской Федерации;</w:t>
      </w:r>
    </w:p>
    <w:p w14:paraId="71614C3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13.19) справка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14:paraId="3CB5B41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13.20) справка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</w:t>
      </w:r>
    </w:p>
    <w:p w14:paraId="21CBD08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13.21) справка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14:paraId="230B4E3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13.22) справка о размере доходов по акциям и других доходов от участия в управлении собственностью организации;</w:t>
      </w:r>
    </w:p>
    <w:p w14:paraId="03C3796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13.23)  справка о размере алиментов, получаемых членами семьи;</w:t>
      </w:r>
    </w:p>
    <w:p w14:paraId="7D1548D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13.24) справка о размере процентов по банковским вкладам;</w:t>
      </w:r>
    </w:p>
    <w:p w14:paraId="3497896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13.25) справка о размере наследуемых и подаренных денежных средств;</w:t>
      </w:r>
    </w:p>
    <w:p w14:paraId="347F7B5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13.26) справка о размере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14:paraId="19AC0F5A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lastRenderedPageBreak/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 – 9, 11, 12, 13.1 – 13.5, 13.7, 13.8, 13.10, 13.11, 13.14 – 13.20, 13.22, 13.24  – 13.26 настоящего пункта предоставляются заявителем любым из способов, указанных в пункте 25 настоящего административного регламента.</w:t>
      </w:r>
    </w:p>
    <w:p w14:paraId="78D5B97F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Документы, указанные в подпунктах 10,  13.6, 13.9, 13.12, 13.13,  13.21, 13.23 настоящего пункта  запрашиваются уполномоченным органом самостоятельно, посредством межведомственного взаимодействия. </w:t>
      </w:r>
    </w:p>
    <w:p w14:paraId="3A3A3A1E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 Заявитель вправе представить в уполномоченный орган документы, указанные в подпунктах 10,  13.6,  13.9, 13.12, 13.13, 13.21, 13.23.</w:t>
      </w:r>
    </w:p>
    <w:p w14:paraId="66D469D6" w14:textId="77777777" w:rsidR="004C3DAF" w:rsidRPr="003113C1" w:rsidRDefault="003113C1" w:rsidP="001905B7">
      <w:pPr>
        <w:pStyle w:val="ae"/>
        <w:autoSpaceDE w:val="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Запрещается требовать от заявителя:</w:t>
      </w:r>
    </w:p>
    <w:p w14:paraId="7DED27E1" w14:textId="77777777" w:rsidR="004C3DAF" w:rsidRPr="003113C1" w:rsidRDefault="003113C1" w:rsidP="001905B7">
      <w:pPr>
        <w:pStyle w:val="ae"/>
        <w:autoSpaceDE w:val="0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3113C1">
        <w:rPr>
          <w:rFonts w:ascii="Arial" w:hAnsi="Arial"/>
        </w:rPr>
        <w:t xml:space="preserve"> </w:t>
      </w:r>
      <w:r w:rsidRPr="003113C1">
        <w:rPr>
          <w:rFonts w:ascii="Arial" w:hAnsi="Arial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30" w:tgtFrame="Logical" w:history="1">
        <w:r w:rsidRPr="00F56942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3113C1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14:paraId="0E1FED95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14:paraId="79EA36EE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294A4571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2156D8F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14:paraId="1BCF530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7BB1FE33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7671DA9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14:paraId="08DCD56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документы не должны иметь серьезных повреждений, наличие которых допускает неоднозначность их толкования.</w:t>
      </w:r>
    </w:p>
    <w:p w14:paraId="1AF3FA48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1CD56D88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42D7B7EC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14:paraId="68B7B771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1) выдача общеобразовательным учреждением справки об учебе ребенка в данном учреждении для получения ежемесячной социальной выплаты на проезд и питание ребенка, обучающегося в общеобразовательном учреждении;</w:t>
      </w:r>
    </w:p>
    <w:p w14:paraId="6B055AAA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2) выдача лечебным учреждением справки,  подтверждающей факт непосещения ребенком детского учреждения для получения ежемесячной социальной выплаты на питание ребенка.</w:t>
      </w:r>
    </w:p>
    <w:p w14:paraId="47742C2F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3) выдача учебным заведением справки о поступлении ребенка в 1-й класс общеобразовательного учреждения для получения 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>единовременного пособия многодетным семьям при первичном поступлении детей в 1-й класс общеобразовательных учреждений</w:t>
      </w:r>
      <w:r w:rsidRPr="003113C1">
        <w:rPr>
          <w:rFonts w:cs="Times New Roman"/>
          <w:sz w:val="24"/>
          <w:szCs w:val="28"/>
        </w:rPr>
        <w:t>;</w:t>
      </w:r>
    </w:p>
    <w:p w14:paraId="4ECFEDCD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eastAsia="Arial" w:hAnsi="Arial"/>
          <w:sz w:val="24"/>
          <w:szCs w:val="28"/>
        </w:rPr>
        <w:t xml:space="preserve">4) выдача дошкольным общеобразовательным учреждением справки о поступлении ребенка в дошкольное образовательное учреждение, для получения </w:t>
      </w:r>
      <w:r w:rsidRPr="003113C1">
        <w:rPr>
          <w:rStyle w:val="TimesNewRoman14"/>
          <w:rFonts w:ascii="Arial" w:hAnsi="Arial"/>
          <w:sz w:val="24"/>
          <w:szCs w:val="28"/>
        </w:rPr>
        <w:t>единовременного пособия многодетным семьям при первичном поступлении детей в детские дошкольные образовательные учреждения;</w:t>
      </w:r>
    </w:p>
    <w:p w14:paraId="19E2AC70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5) выдача работодателями документов, подтверждающих доходы заявителя и членов его семьи за три календарных месяца, предшествующих дате обращения:</w:t>
      </w:r>
    </w:p>
    <w:p w14:paraId="27FE0BC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31" w:tgtFrame="Logical" w:history="1">
        <w:r w:rsidRPr="00F56942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3113C1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14:paraId="5817530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14:paraId="11D9C73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14:paraId="6ABBF98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14:paraId="486139A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справка о размере всех социальных выплат, выплачиваемых по месту работы (службы) заявителя и членов его  семьи;</w:t>
      </w:r>
    </w:p>
    <w:p w14:paraId="54EE056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14:paraId="4A510CD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14:paraId="226578B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14:paraId="29D475D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возрасту.</w:t>
      </w:r>
    </w:p>
    <w:p w14:paraId="56BAB5BD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6) выдача учебным заведением справки: </w:t>
      </w:r>
    </w:p>
    <w:p w14:paraId="53DB09A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14:paraId="150EE88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 семьи.</w:t>
      </w:r>
    </w:p>
    <w:p w14:paraId="77FC0D43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13. При предоставлении государственной услуги заявитель взаимодействует:</w:t>
      </w:r>
    </w:p>
    <w:p w14:paraId="1B95AB58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1) с учебным учреждением</w:t>
      </w:r>
      <w:r w:rsidRPr="003113C1">
        <w:rPr>
          <w:rFonts w:cs="Arial"/>
          <w:szCs w:val="28"/>
        </w:rPr>
        <w:t xml:space="preserve"> </w:t>
      </w:r>
      <w:r w:rsidRPr="003113C1">
        <w:rPr>
          <w:szCs w:val="28"/>
        </w:rPr>
        <w:t>для получения справки об учебе ребенка в общеобразовательном учреждении;</w:t>
      </w:r>
    </w:p>
    <w:p w14:paraId="57DB06F0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2) с лечебным учреждением для получения  справки  подтверждающей факт непосещения ребенком детского учреждения;</w:t>
      </w:r>
    </w:p>
    <w:p w14:paraId="08A61954" w14:textId="77777777" w:rsidR="004C3DAF" w:rsidRPr="003113C1" w:rsidRDefault="003113C1" w:rsidP="001905B7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3) с учебным заведением для получения  справки о поступлении ребенка в 1-й класс общеобразовательного учреждения;</w:t>
      </w:r>
    </w:p>
    <w:p w14:paraId="672673D2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eastAsia="Arial" w:hAnsi="Arial"/>
          <w:sz w:val="24"/>
          <w:szCs w:val="28"/>
        </w:rPr>
        <w:t>4) с общеобразовательным учреждением для получения справки о поступлении ребенка в дошкольное образовательное учреждение</w:t>
      </w:r>
      <w:r w:rsidRPr="003113C1">
        <w:rPr>
          <w:rStyle w:val="TimesNewRoman14"/>
          <w:rFonts w:ascii="Arial" w:hAnsi="Arial"/>
          <w:sz w:val="24"/>
          <w:szCs w:val="28"/>
        </w:rPr>
        <w:t>;</w:t>
      </w:r>
    </w:p>
    <w:p w14:paraId="493623FE" w14:textId="77777777" w:rsidR="004C3DAF" w:rsidRPr="003113C1" w:rsidRDefault="003113C1" w:rsidP="001905B7">
      <w:pPr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5) с </w:t>
      </w:r>
      <w:r w:rsidRPr="003113C1">
        <w:rPr>
          <w:szCs w:val="28"/>
        </w:rPr>
        <w:t xml:space="preserve">жилищными (уличными) комитетами, жилищно-эксплуатационными компаниями, товариществами собственников жилья для получения справки о составе семьи (в случаях, когда информация отсутствует в распоряжении органов государственной власти Костромской области, органов местного самоуправления Костромской области); </w:t>
      </w:r>
    </w:p>
    <w:p w14:paraId="3D0FA5E9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6) с работодателями для получения  документов, подтверждающих доходы заявителя и членов его семьи за три календарных месяца, предшествующих дате обращения:</w:t>
      </w:r>
    </w:p>
    <w:p w14:paraId="1C5C9EE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32" w:tgtFrame="Logical" w:history="1">
        <w:r w:rsidRPr="004538B9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3113C1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14:paraId="2849EEA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14:paraId="3755162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14:paraId="563F59FD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14:paraId="576C22DD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14:paraId="6A825DF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справки о размере ежемесячного пожизненного содержания судей, вышедших в отставку; </w:t>
      </w:r>
    </w:p>
    <w:p w14:paraId="265B92D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14:paraId="221E02B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14:paraId="745B5642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14:paraId="6F09271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lastRenderedPageBreak/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14:paraId="4D2EC7E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справки о размере авторских вознаграждений;</w:t>
      </w:r>
    </w:p>
    <w:p w14:paraId="16B885B9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6) с учебным заведением для получения справки:</w:t>
      </w:r>
    </w:p>
    <w:p w14:paraId="3FEECDA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14:paraId="4753F8B3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 семьи;</w:t>
      </w:r>
    </w:p>
    <w:p w14:paraId="7B78C8F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7) с юридическим лицом для получения  справки о размере доходов по акциям и других доходов от участия в управлении собственностью организации;</w:t>
      </w:r>
    </w:p>
    <w:p w14:paraId="63C3633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8) с кредитным учреждением для получения справки о размере: процентов по банковским вкладам, наследованных и подаренных денежных средствах, 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14:paraId="59C1C53D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sz w:val="24"/>
          <w:szCs w:val="28"/>
        </w:rPr>
      </w:pPr>
      <w:r w:rsidRPr="003113C1">
        <w:rPr>
          <w:sz w:val="24"/>
          <w:szCs w:val="28"/>
        </w:rPr>
        <w:t xml:space="preserve">При предоставлении государственной услуги уполномоченный орган взаимодействует: </w:t>
      </w:r>
    </w:p>
    <w:p w14:paraId="79B89EF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1) с органами, осуществляющими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14:paraId="3AB7092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2) с департаментом по труду и занятости Костромской области для получения справки 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14:paraId="1AE5EEA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3) с Фондом социального страхования для получения 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14:paraId="0201A1A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4) со службой судебных приставов для получения справки о размере алиментов, получаемых членами семьи;</w:t>
      </w:r>
    </w:p>
    <w:p w14:paraId="13A3A93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5) с органами местного самоуправления для получения справки о составе семьи;</w:t>
      </w:r>
    </w:p>
    <w:p w14:paraId="089E5349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6) с органами социальной защиты населения для получения справки о размере всех социальных выплат, выплачиваемых заявителю и членам его  семьи органами социальной защиты населения;</w:t>
      </w:r>
    </w:p>
    <w:p w14:paraId="3CEDCE8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7)  с налоговыми органами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14:paraId="0A18843C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14. Основания для отказа в приеме документов отсутствуют.</w:t>
      </w:r>
    </w:p>
    <w:p w14:paraId="6995A2F3" w14:textId="77777777"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15. Основаниями  для отказа в предоставлении государственной услуги являются:</w:t>
      </w:r>
    </w:p>
    <w:p w14:paraId="2C99241D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1) представление заявителем неполного комплекта документов, указанных в п. 10 настоящего административного регламента (за исключением документов, </w:t>
      </w:r>
      <w:r w:rsidRPr="003113C1">
        <w:rPr>
          <w:szCs w:val="28"/>
        </w:rPr>
        <w:lastRenderedPageBreak/>
        <w:t>запрашиваемых уполномоченным органом путем межведомственного взаимодействия);</w:t>
      </w:r>
    </w:p>
    <w:p w14:paraId="0A0B2C3A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2) предоставление заявителем недостоверных сведений;</w:t>
      </w:r>
    </w:p>
    <w:p w14:paraId="69AC6FAE" w14:textId="77777777"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3) нахождение на содержании в многодетной семье менее трех детей в силу того, что:</w:t>
      </w:r>
    </w:p>
    <w:p w14:paraId="17455269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ребенок (дети) находится (находятся) на полном государственном обеспечении, за исключением случаев временного выбытия ребенка (детей) на период оздоровления (реабилитации);</w:t>
      </w:r>
    </w:p>
    <w:p w14:paraId="597744B5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родители ограничены в правах, лишены родительских прав в отношении одного ребенка или нескольких детей.</w:t>
      </w:r>
    </w:p>
    <w:p w14:paraId="4F93C74B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4) среднедушевой доход многодетной семьи превышает величину прожиточного минимума на душу населения, установленной в Костромской области на момент обращения за  получением государственной услуги.</w:t>
      </w:r>
    </w:p>
    <w:p w14:paraId="73516587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5) нахождение ребенка (детей), в местах лишения свободы по приговору суда;</w:t>
      </w:r>
    </w:p>
    <w:p w14:paraId="14B0F1B8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6) ежемесячные социальные выплаты не назначаются на детей, находящихся под опекой (попечительством) и на воспитании в приемных семьях.</w:t>
      </w:r>
    </w:p>
    <w:p w14:paraId="6335D51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16.  Государственная услуга предоставляется бесплатно.</w:t>
      </w:r>
    </w:p>
    <w:p w14:paraId="233DBF5C" w14:textId="77777777" w:rsidR="004C3DAF" w:rsidRPr="003113C1" w:rsidRDefault="003113C1" w:rsidP="001905B7">
      <w:pPr>
        <w:pStyle w:val="ad"/>
        <w:spacing w:line="240" w:lineRule="auto"/>
        <w:rPr>
          <w:rFonts w:ascii="Arial" w:hAnsi="Arial" w:cs="Times New Roman"/>
          <w:sz w:val="24"/>
          <w:szCs w:val="28"/>
        </w:rPr>
      </w:pPr>
      <w:r w:rsidRPr="003113C1">
        <w:rPr>
          <w:rFonts w:ascii="Arial" w:hAnsi="Arial" w:cs="Times New Roman"/>
          <w:sz w:val="24"/>
          <w:szCs w:val="28"/>
        </w:rPr>
        <w:t>17. Максимальный срок ожидания в очереди при подаче заявления о предоставлении государственной услуги составляет 15 минут.</w:t>
      </w:r>
    </w:p>
    <w:p w14:paraId="12E2EFA3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FF00BF">
        <w:rPr>
          <w:szCs w:val="28"/>
          <w:highlight w:val="red"/>
        </w:rPr>
        <w:t xml:space="preserve">В случае необходимости </w:t>
      </w:r>
      <w:r w:rsidRPr="009B1E4C">
        <w:rPr>
          <w:szCs w:val="28"/>
          <w:highlight w:val="yellow"/>
        </w:rPr>
        <w:t>(по усмотрению руководства уполномоченного органа) гражданам может быть предоставлена возможность предварительной записи. Предварительная запись осуществляется  при личном обращении граждан, по телефону или посредством электронной почты.</w:t>
      </w:r>
    </w:p>
    <w:p w14:paraId="270FF112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 xml:space="preserve">При предварительной записи гражданин сообщает свои фамилию, имя, отчество (при наличии),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29A00380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 18. Максимальный срок ожидания в очереди при получении результата предоставления государственной услуги составляет  15 минут.</w:t>
      </w:r>
    </w:p>
    <w:p w14:paraId="7AB315AC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 19. Срок регистрации заявления заявителя о предоставлении государственной услуги составляет 40 минут.</w:t>
      </w:r>
    </w:p>
    <w:p w14:paraId="43534EF6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20.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6E09075C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 xml:space="preserve">1) здание, в котором расположен уполномоченный орган, МФЦ, непосредственно предоставляющие государственную услугу,         располагается с учетом транспортной доступности (время пути для граждан от остановок общественного транспорта составляло не более 15 минут пешим ходом),  оборудовано отдельными входами для свободного доступа заявителей в помещение. </w:t>
      </w:r>
    </w:p>
    <w:p w14:paraId="6B6C4603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 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14:paraId="33C6C904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ab/>
        <w:t>2) центральный вход в здание оборудован информационной табличкой (вывеской), содержащей информацию о наименовании и графике работы уполномоченного органа;</w:t>
      </w:r>
    </w:p>
    <w:p w14:paraId="6C1A75E4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4E29AB0E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 xml:space="preserve">4) прием граждан осуществляется в специально выделенных для этих целей помещениях и залах обслуживания - присутственных местах, включающих в себя </w:t>
      </w:r>
      <w:r w:rsidRPr="003113C1">
        <w:rPr>
          <w:szCs w:val="28"/>
        </w:rPr>
        <w:lastRenderedPageBreak/>
        <w:t>места для ожидания, для заполнения заявлений о предоставлении государственной услуги и информирования граждан.</w:t>
      </w:r>
    </w:p>
    <w:p w14:paraId="2F942269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Для удобства граждан помещения для непосредственного взаимодействия специалистов и граждан размещено на нижнем этаже здания;</w:t>
      </w:r>
    </w:p>
    <w:p w14:paraId="60F8E651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 xml:space="preserve">5) у входа в каждое из помещений размещается табличка с наименованием помещения; </w:t>
      </w:r>
    </w:p>
    <w:p w14:paraId="47A898E7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6) помещения уполномоченного органа соответствует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29FEA9D7" w14:textId="77777777" w:rsidR="004C3DAF" w:rsidRPr="003113C1" w:rsidRDefault="003113C1" w:rsidP="001905B7">
      <w:pPr>
        <w:numPr>
          <w:ilvl w:val="2"/>
          <w:numId w:val="2"/>
        </w:numPr>
        <w:autoSpaceDE w:val="0"/>
        <w:ind w:left="0" w:firstLine="567"/>
        <w:rPr>
          <w:szCs w:val="28"/>
        </w:rPr>
      </w:pPr>
      <w:r w:rsidRPr="003113C1">
        <w:rPr>
          <w:szCs w:val="28"/>
        </w:rPr>
        <w:t>места ожидания в очереди на представление или получение документов являются комфортными для граждан, оборудованы стульями, кресельными секциями, скамьями (банкетками), местами общественного пользования (туалетами) и хранения верхней одежды граждан.</w:t>
      </w:r>
    </w:p>
    <w:p w14:paraId="29C6615E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Количество мест ожидания определяется исходя из фактической нагрузки и возможностей для их размещения в здании уполномоченного органа, но не может быть менее пяти;</w:t>
      </w:r>
    </w:p>
    <w:p w14:paraId="3A9218D5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8) места ожидания оборудованы системой звукового информирования и электронной системой управления очередью;</w:t>
      </w:r>
    </w:p>
    <w:p w14:paraId="11CF7A60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9) для приема граждан в здании уполномоченного органа создаются помещения «зального» типа, при этом части помещения отделяются перегородками в виде окон (киосков);</w:t>
      </w:r>
    </w:p>
    <w:p w14:paraId="5F9663EE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осуществляется в разных окнах (кабинетах). Количество одновременно работающих окон (кабинетов) для приема и выдачи документов (информации) обеспечивает выполнение требований к максимально допустимому времени ожидания в очереди;</w:t>
      </w:r>
    </w:p>
    <w:p w14:paraId="27847E00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11) консультирование граждан осуществляется в отдельном окне (кабинете);</w:t>
      </w:r>
    </w:p>
    <w:p w14:paraId="20E285FE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12) окна (кабинеты) приема граждан оборудованы информационными табличками (вывесками) с указанием:</w:t>
      </w:r>
    </w:p>
    <w:p w14:paraId="2D3B1965" w14:textId="77777777" w:rsidR="004C3DAF" w:rsidRPr="003113C1" w:rsidRDefault="003113C1" w:rsidP="001905B7">
      <w:pPr>
        <w:tabs>
          <w:tab w:val="left" w:pos="-2268"/>
        </w:tabs>
        <w:rPr>
          <w:szCs w:val="28"/>
        </w:rPr>
      </w:pPr>
      <w:r w:rsidRPr="003113C1">
        <w:rPr>
          <w:szCs w:val="28"/>
        </w:rPr>
        <w:t>номера окна (кабинета);</w:t>
      </w:r>
    </w:p>
    <w:p w14:paraId="4F4A1367" w14:textId="77777777" w:rsidR="004C3DAF" w:rsidRPr="003113C1" w:rsidRDefault="003113C1" w:rsidP="001905B7">
      <w:pPr>
        <w:tabs>
          <w:tab w:val="left" w:pos="-2268"/>
        </w:tabs>
        <w:rPr>
          <w:szCs w:val="28"/>
        </w:rPr>
      </w:pPr>
      <w:r w:rsidRPr="003113C1">
        <w:rPr>
          <w:szCs w:val="28"/>
        </w:rPr>
        <w:t>фамилии, имени, отчества и должности специалиста;</w:t>
      </w:r>
    </w:p>
    <w:p w14:paraId="67D73CD8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времени перерыва на обед;</w:t>
      </w:r>
    </w:p>
    <w:p w14:paraId="47460FEC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технического перерыва;</w:t>
      </w:r>
    </w:p>
    <w:p w14:paraId="65DDA853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13) кабинеты приема (выдачи) документов (информации) не закрываются одновременно на обеденный перерыв и технический перерыв;</w:t>
      </w:r>
    </w:p>
    <w:p w14:paraId="038F5EF5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14)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2E3A9893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15) при организации рабочих мест предусмотрена возможность свободного входа и выхода из помещения;</w:t>
      </w:r>
    </w:p>
    <w:p w14:paraId="18FC0264" w14:textId="77777777" w:rsidR="004C3DAF" w:rsidRPr="003113C1" w:rsidRDefault="003113C1" w:rsidP="001905B7">
      <w:pPr>
        <w:tabs>
          <w:tab w:val="left" w:pos="12"/>
          <w:tab w:val="left" w:pos="1019"/>
        </w:tabs>
        <w:rPr>
          <w:szCs w:val="28"/>
        </w:rPr>
      </w:pPr>
      <w:r w:rsidRPr="003113C1">
        <w:rPr>
          <w:szCs w:val="28"/>
        </w:rPr>
        <w:t>16) на информационных стендах в помещениях уполномоченного органа, предназначенных для приема документов, размещается следующая информация:</w:t>
      </w:r>
    </w:p>
    <w:p w14:paraId="16F478A4" w14:textId="77777777" w:rsidR="004C3DAF" w:rsidRPr="003113C1" w:rsidRDefault="003113C1" w:rsidP="001905B7">
      <w:pPr>
        <w:tabs>
          <w:tab w:val="left" w:pos="0"/>
          <w:tab w:val="left" w:pos="1134"/>
        </w:tabs>
        <w:rPr>
          <w:szCs w:val="28"/>
        </w:rPr>
      </w:pPr>
      <w:r w:rsidRPr="003113C1">
        <w:rPr>
          <w:szCs w:val="28"/>
        </w:rPr>
        <w:t>извлечения из нормативных правовых актов Российской Федерации,</w:t>
      </w:r>
    </w:p>
    <w:p w14:paraId="3BC4FBE7" w14:textId="77777777" w:rsidR="004C3DAF" w:rsidRPr="003113C1" w:rsidRDefault="003113C1" w:rsidP="001905B7">
      <w:pPr>
        <w:tabs>
          <w:tab w:val="left" w:pos="0"/>
          <w:tab w:val="left" w:pos="1134"/>
        </w:tabs>
        <w:rPr>
          <w:szCs w:val="28"/>
        </w:rPr>
      </w:pPr>
      <w:r w:rsidRPr="003113C1">
        <w:rPr>
          <w:szCs w:val="28"/>
        </w:rPr>
        <w:t>устанавливающих порядок и условия предоставления государственной услуги;</w:t>
      </w:r>
    </w:p>
    <w:p w14:paraId="0F009BF8" w14:textId="77777777" w:rsidR="004C3DAF" w:rsidRPr="003113C1" w:rsidRDefault="003113C1" w:rsidP="001905B7">
      <w:pPr>
        <w:tabs>
          <w:tab w:val="left" w:pos="0"/>
          <w:tab w:val="left" w:pos="993"/>
        </w:tabs>
        <w:rPr>
          <w:szCs w:val="28"/>
        </w:rPr>
      </w:pPr>
      <w:r w:rsidRPr="003113C1">
        <w:rPr>
          <w:szCs w:val="28"/>
        </w:rPr>
        <w:t>блок-схема порядка предоставления государственной услуги согласно</w:t>
      </w:r>
    </w:p>
    <w:p w14:paraId="256C44C6" w14:textId="77777777" w:rsidR="004C3DAF" w:rsidRPr="003113C1" w:rsidRDefault="003113C1" w:rsidP="001905B7">
      <w:pPr>
        <w:tabs>
          <w:tab w:val="left" w:pos="0"/>
          <w:tab w:val="left" w:pos="993"/>
        </w:tabs>
        <w:rPr>
          <w:szCs w:val="28"/>
        </w:rPr>
      </w:pPr>
      <w:r w:rsidRPr="003113C1">
        <w:rPr>
          <w:szCs w:val="28"/>
        </w:rPr>
        <w:t>приложению № 2 к настоящему административному регламенту  и краткое описание порядка предоставления государственной услуги:</w:t>
      </w:r>
    </w:p>
    <w:p w14:paraId="459724F0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график приема граждан специалистами;</w:t>
      </w:r>
    </w:p>
    <w:p w14:paraId="5270F031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сроки предоставления государственной услуги;</w:t>
      </w:r>
    </w:p>
    <w:p w14:paraId="51BB5BF2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порядок получения консультаций специалистов; </w:t>
      </w:r>
    </w:p>
    <w:p w14:paraId="1BC32C15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порядок обращения за предоставлением государственной услуги;</w:t>
      </w:r>
    </w:p>
    <w:p w14:paraId="297EDAF3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lastRenderedPageBreak/>
        <w:t>перечень документов, необходимых для получения государственной услуги с образцами их заполнения;</w:t>
      </w:r>
    </w:p>
    <w:p w14:paraId="02A27466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2D58118C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21. Показатели доступности и качества предоставления государственной услуги:</w:t>
      </w:r>
    </w:p>
    <w:p w14:paraId="26A5ECF3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1) количество необходимых и достаточных для получения государственной услуги посещений заявителем уполномоченного органа, предоставляющего государственную услугу не должно превышать двух раз. </w:t>
      </w:r>
    </w:p>
    <w:p w14:paraId="467FDC86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Время общения с должностными лицами при предоставлении государственной услуги не должно превышать 40 минут.</w:t>
      </w:r>
    </w:p>
    <w:p w14:paraId="323BEE0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14:paraId="4026505D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3113C1">
        <w:rPr>
          <w:rFonts w:ascii="Arial" w:hAnsi="Arial"/>
        </w:rPr>
        <w:t xml:space="preserve"> </w:t>
      </w:r>
      <w:r w:rsidRPr="003113C1">
        <w:rPr>
          <w:rFonts w:ascii="Arial" w:hAnsi="Arial"/>
          <w:szCs w:val="28"/>
        </w:rPr>
        <w:t>путем запуска услуги в разделе «Личный кабинет» (при наличии технической возможности уполномоченного органа).</w:t>
      </w:r>
    </w:p>
    <w:p w14:paraId="18E5DBE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14:paraId="4530DCEB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Для получения сведений о ходе процедуры предоставления государственной услуги:</w:t>
      </w:r>
    </w:p>
    <w:p w14:paraId="7E97F437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о приеме и регистрации заявления и документов, полученной от уполномоченного органа при подаче документов;</w:t>
      </w:r>
    </w:p>
    <w:p w14:paraId="2680E1CF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 (при наличии технической возможности уполномоченного органа).</w:t>
      </w:r>
    </w:p>
    <w:p w14:paraId="3963978B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22.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14:paraId="3CB98511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14:paraId="3432A149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14:paraId="15624BA2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14:paraId="76FC3EB8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23.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45FF13E0" w14:textId="77777777" w:rsidR="004C3DAF" w:rsidRPr="003113C1" w:rsidRDefault="004C3DAF" w:rsidP="001905B7">
      <w:pPr>
        <w:widowControl w:val="0"/>
        <w:autoSpaceDE w:val="0"/>
        <w:rPr>
          <w:bCs/>
          <w:szCs w:val="28"/>
        </w:rPr>
      </w:pPr>
    </w:p>
    <w:p w14:paraId="65AA5C1A" w14:textId="77777777" w:rsidR="004C3DAF" w:rsidRPr="004538B9" w:rsidRDefault="003113C1" w:rsidP="004538B9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14:paraId="539C4895" w14:textId="77777777" w:rsidR="004C3DAF" w:rsidRPr="004538B9" w:rsidRDefault="003113C1" w:rsidP="001905B7">
      <w:pPr>
        <w:widowControl w:val="0"/>
        <w:autoSpaceDE w:val="0"/>
        <w:rPr>
          <w:b/>
          <w:bCs/>
          <w:szCs w:val="28"/>
        </w:rPr>
      </w:pPr>
      <w:r w:rsidRPr="004538B9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2D994EA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24. Предоставление государственной услуги включает в себя следующие административные процедуры:</w:t>
      </w:r>
    </w:p>
    <w:p w14:paraId="6D6A297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приём и регистрация документов;</w:t>
      </w:r>
    </w:p>
    <w:p w14:paraId="1CC49B4F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14:paraId="3D86F5A6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3) экспертиза документов;</w:t>
      </w:r>
    </w:p>
    <w:p w14:paraId="7D8AB3DF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4) принятие решения о предоставлении (отказе в предоставлении) государственной услуги;</w:t>
      </w:r>
    </w:p>
    <w:p w14:paraId="4D2378A8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5) выдача документов по результатам предоставления государственной услуги. </w:t>
      </w:r>
    </w:p>
    <w:p w14:paraId="64D8AE9A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25. Основанием для начала административной процедуры приема и регистрации документов является обращение заявителя в филиал уполномоченного органа или МФЦ по месту жительства</w:t>
      </w:r>
      <w:r w:rsidRPr="003113C1">
        <w:t xml:space="preserve"> </w:t>
      </w:r>
      <w:r w:rsidRPr="003113C1">
        <w:rPr>
          <w:szCs w:val="28"/>
        </w:rPr>
        <w:t xml:space="preserve">посредством: </w:t>
      </w:r>
    </w:p>
    <w:p w14:paraId="67AF4786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14:paraId="4A57CA01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14:paraId="24ED588A" w14:textId="77777777" w:rsidR="004C3DAF" w:rsidRPr="003113C1" w:rsidRDefault="003113C1" w:rsidP="001905B7">
      <w:pPr>
        <w:autoSpaceDE w:val="0"/>
        <w:rPr>
          <w:szCs w:val="28"/>
        </w:rPr>
      </w:pPr>
      <w:r w:rsidRPr="003113C1">
        <w:rPr>
          <w:szCs w:val="28"/>
        </w:rPr>
        <w:t xml:space="preserve">  3) направления заявления и документов в соответствии с пунктом 21 настоящего административного регламента через Государственную информационную систему «Единый портал государственных и муниципальных услуг (функций)»  в виде электронных документов, подписанных электронной  подписью (при наличии технической возможности уполномоченного органа).</w:t>
      </w:r>
    </w:p>
    <w:p w14:paraId="406A673F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26. При поступлении заявления  специалист филиала уполномоченного органа, МФЦ, ответственный за прием и регистрацию документов заявителя:</w:t>
      </w:r>
    </w:p>
    <w:p w14:paraId="4D07AFCE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1)  устанавливает предмет обращения заявителя; </w:t>
      </w:r>
    </w:p>
    <w:p w14:paraId="3AF05C76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2) проверяет документы на соответствие требованиям пункта 11 административного регламента. </w:t>
      </w:r>
    </w:p>
    <w:p w14:paraId="3217E08D" w14:textId="77777777" w:rsidR="004C3DAF" w:rsidRPr="003113C1" w:rsidRDefault="003113C1" w:rsidP="001905B7">
      <w:pPr>
        <w:tabs>
          <w:tab w:val="left" w:pos="0"/>
        </w:tabs>
        <w:rPr>
          <w:rFonts w:cs="Arial"/>
          <w:szCs w:val="20"/>
        </w:rPr>
      </w:pPr>
      <w:r w:rsidRPr="003113C1">
        <w:rPr>
          <w:szCs w:val="28"/>
        </w:rPr>
        <w:t>27. В случае соответствия предоставленных документов установленным требованиям</w:t>
      </w:r>
      <w:r w:rsidRPr="003113C1">
        <w:rPr>
          <w:rFonts w:cs="Arial"/>
          <w:szCs w:val="20"/>
        </w:rPr>
        <w:t xml:space="preserve">: </w:t>
      </w:r>
    </w:p>
    <w:p w14:paraId="590E5837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подписью, штампом организации, </w:t>
      </w:r>
    </w:p>
    <w:p w14:paraId="165B0B67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3DD12497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3) регистрирует поступление заявления в Журнале регистрации заявлений (приложение № 4) в автоматизированную информационную систему (далее – АИС)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14:paraId="1B759B36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09D01EBE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 5) оформляет расписку о приеме документов по форме согласно приложению № 5 к настоящему Административному регламенту и передает, а в случае поступления документов по почте/ электронной почте, направляет  её заявителю (представителю заявителя);</w:t>
      </w:r>
    </w:p>
    <w:p w14:paraId="1038146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 6) информирует заявителя о сроках и способах получения государственной </w:t>
      </w:r>
      <w:r w:rsidRPr="003113C1">
        <w:rPr>
          <w:szCs w:val="28"/>
        </w:rPr>
        <w:lastRenderedPageBreak/>
        <w:t>услуги;</w:t>
      </w:r>
    </w:p>
    <w:p w14:paraId="527266F0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iCs/>
          <w:szCs w:val="28"/>
        </w:rPr>
      </w:pPr>
      <w:r w:rsidRPr="003113C1">
        <w:rPr>
          <w:rFonts w:ascii="Arial" w:hAnsi="Arial"/>
          <w:iCs/>
          <w:szCs w:val="28"/>
        </w:rPr>
        <w:t>7) в случае поступления полного комплекта документов, передает их специалисту, ответственному за экспертизу документов.</w:t>
      </w:r>
    </w:p>
    <w:p w14:paraId="09E3EAA5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28. Максимальный срок выполнения административных действий составляет 15 минут.</w:t>
      </w:r>
    </w:p>
    <w:p w14:paraId="07AD6D2C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29. Максимальный срок выполнения административной процедуры составляет 1 (один)  рабочий день.</w:t>
      </w:r>
    </w:p>
    <w:p w14:paraId="2341F16D" w14:textId="77777777" w:rsidR="004C3DAF" w:rsidRPr="003113C1" w:rsidRDefault="003113C1" w:rsidP="001905B7">
      <w:pPr>
        <w:pStyle w:val="ae"/>
        <w:tabs>
          <w:tab w:val="left" w:pos="-3119"/>
        </w:tabs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14:paraId="33D79E2B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1) 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разделе «Личный кабинет» федеральной государственной информационной системы «Единый портал государственных и муниципальных услуг (функций)». В случае если предусмотрена личная идентификация гражданина, то заявление и прилагаемые документы должны быть подписаны электронной  подписью заявителя; </w:t>
      </w:r>
    </w:p>
    <w:p w14:paraId="71DB9A9B" w14:textId="77777777" w:rsidR="004C3DAF" w:rsidRPr="003113C1" w:rsidRDefault="003113C1" w:rsidP="001905B7">
      <w:pPr>
        <w:pStyle w:val="ae"/>
        <w:tabs>
          <w:tab w:val="left" w:pos="-3119"/>
        </w:tabs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2) специалист, ответственный за прием и регистрацию документов:</w:t>
      </w:r>
    </w:p>
    <w:p w14:paraId="10C714FD" w14:textId="77777777" w:rsidR="004C3DAF" w:rsidRPr="003113C1" w:rsidRDefault="003113C1" w:rsidP="001905B7">
      <w:pPr>
        <w:pStyle w:val="ae"/>
        <w:tabs>
          <w:tab w:val="left" w:pos="-3119"/>
        </w:tabs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проверяет наличие и соответствие предоставленных заявления 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407CD7F2" w14:textId="77777777"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 xml:space="preserve">  проверяет наличие и соответствие представленных документов требованиям, установленным пунктом 11 настоящего регламента.</w:t>
      </w:r>
    </w:p>
    <w:p w14:paraId="107534EF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документов:</w:t>
      </w:r>
    </w:p>
    <w:p w14:paraId="7B7C7C61" w14:textId="77777777" w:rsidR="004C3DAF" w:rsidRPr="003113C1" w:rsidRDefault="003113C1" w:rsidP="001905B7">
      <w:pPr>
        <w:tabs>
          <w:tab w:val="left" w:pos="426"/>
        </w:tabs>
        <w:rPr>
          <w:szCs w:val="28"/>
        </w:rPr>
      </w:pPr>
      <w:r w:rsidRPr="003113C1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14:paraId="71BC80FC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документов:</w:t>
      </w:r>
    </w:p>
    <w:p w14:paraId="67AD252D" w14:textId="77777777" w:rsidR="004C3DAF" w:rsidRPr="003113C1" w:rsidRDefault="003113C1" w:rsidP="001905B7">
      <w:pPr>
        <w:tabs>
          <w:tab w:val="left" w:pos="426"/>
        </w:tabs>
        <w:rPr>
          <w:szCs w:val="28"/>
        </w:rPr>
      </w:pPr>
      <w:r w:rsidRPr="003113C1">
        <w:rPr>
          <w:szCs w:val="28"/>
        </w:rPr>
        <w:t xml:space="preserve">регистрирует заявление  в соответствующем журнале регистрации (книге учета заявлений) и в АИС (при наличии технических возможностей). Регистрация запроса, сформированного и отправленного через федеральную государственную информационную систему «Единый портал государственных и муниципальных услуг (функций)» в выходные дни, праздничные дни, после окончания рабочего дня согласно графику работы уполномоченного органа, производится в рабочий день, следующий за праздничным или выходным днем; </w:t>
      </w:r>
    </w:p>
    <w:p w14:paraId="78782342" w14:textId="77777777" w:rsidR="004C3DAF" w:rsidRPr="003113C1" w:rsidRDefault="003113C1" w:rsidP="001905B7">
      <w:pPr>
        <w:tabs>
          <w:tab w:val="left" w:pos="426"/>
        </w:tabs>
        <w:rPr>
          <w:szCs w:val="28"/>
        </w:rPr>
      </w:pPr>
      <w:r w:rsidRPr="003113C1">
        <w:rPr>
          <w:szCs w:val="28"/>
        </w:rPr>
        <w:t>уведомляет заявителя путем направления расписки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33ED9B1B" w14:textId="77777777" w:rsidR="004C3DAF" w:rsidRPr="003113C1" w:rsidRDefault="003113C1" w:rsidP="001905B7">
      <w:pPr>
        <w:tabs>
          <w:tab w:val="left" w:pos="426"/>
        </w:tabs>
        <w:rPr>
          <w:szCs w:val="28"/>
        </w:rPr>
      </w:pPr>
      <w:r w:rsidRPr="003113C1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3D6425AA" w14:textId="77777777"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комплектует заявление и представленные заявителем документы (сведения)  в дело  в установленном порядке делопроизводства, в том числе в образе электронных документов (при наличии технических возможностей).</w:t>
      </w:r>
    </w:p>
    <w:p w14:paraId="4605AFD7" w14:textId="77777777" w:rsidR="004C3DAF" w:rsidRPr="003113C1" w:rsidRDefault="003113C1" w:rsidP="001905B7">
      <w:pPr>
        <w:tabs>
          <w:tab w:val="left" w:pos="0"/>
        </w:tabs>
        <w:rPr>
          <w:szCs w:val="28"/>
        </w:rPr>
      </w:pPr>
      <w:r w:rsidRPr="003113C1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6337B713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lastRenderedPageBreak/>
        <w:t>Срок исполнения административной процедуры – не позднее 1 (одного) рабочего дня, следующего за днем получения запроса.</w:t>
      </w:r>
    </w:p>
    <w:p w14:paraId="6B774A49" w14:textId="77777777" w:rsidR="004C3DAF" w:rsidRPr="003113C1" w:rsidRDefault="003113C1" w:rsidP="001905B7">
      <w:pPr>
        <w:rPr>
          <w:bCs/>
          <w:szCs w:val="28"/>
        </w:rPr>
      </w:pPr>
      <w:r w:rsidRPr="003113C1">
        <w:rPr>
          <w:szCs w:val="28"/>
        </w:rPr>
        <w:t xml:space="preserve">31. </w:t>
      </w:r>
      <w:r w:rsidRPr="003113C1">
        <w:rPr>
          <w:bCs/>
          <w:szCs w:val="28"/>
        </w:rPr>
        <w:t>Истребование документов, необходимых для предоставления государственной услуги, и находящихся в распоряжении других органов и организаций.</w:t>
      </w:r>
    </w:p>
    <w:p w14:paraId="5A69D26C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 xml:space="preserve">1)  специалист, ответственный за </w:t>
      </w:r>
      <w:proofErr w:type="gramStart"/>
      <w:r w:rsidRPr="003113C1">
        <w:rPr>
          <w:rFonts w:ascii="Arial" w:hAnsi="Arial"/>
          <w:szCs w:val="28"/>
        </w:rPr>
        <w:t>прием  и</w:t>
      </w:r>
      <w:proofErr w:type="gramEnd"/>
      <w:r w:rsidRPr="003113C1">
        <w:rPr>
          <w:rFonts w:ascii="Arial" w:hAnsi="Arial"/>
          <w:szCs w:val="28"/>
        </w:rPr>
        <w:t xml:space="preserve"> регистрацию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14:paraId="28BA5579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орган, осуществляющий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14:paraId="0F6DCD7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департамент по труду и занятости Костромской области для получения справки 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14:paraId="026F0A4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Фонд социального страхования для получения  справки о размере 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14:paraId="78EAB97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службу судебных приставов для получения справки о размере алиментов, получаемых членами семьи;</w:t>
      </w:r>
    </w:p>
    <w:p w14:paraId="5FD9B205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орган местного самоуправления по месту жительства заявителя для получения справки о составе семьи заявителя;</w:t>
      </w:r>
    </w:p>
    <w:p w14:paraId="3D8F459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орган социальной защиты населения для получения справки о размере всех социальных выплат, выплачиваемых заявителю  и членам его  семьи органами социальной защиты населения;</w:t>
      </w:r>
    </w:p>
    <w:p w14:paraId="3C6E125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в налоговый орган для получения справки 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14:paraId="65C274E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Межведомственный запрос должен содержать:</w:t>
      </w:r>
    </w:p>
    <w:p w14:paraId="700CF32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14:paraId="3BD90273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наименование органа, организации, в адрес которых направляется межведомственный запрос;</w:t>
      </w:r>
    </w:p>
    <w:p w14:paraId="0F3FC32E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14:paraId="1C2F878A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14:paraId="666F8C14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14:paraId="605DB80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14:paraId="0669B971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дата направления межведомственного запроса и срок ожидаемого ответа на межведомственный запрос. Срок подготовки и направления ответа на </w:t>
      </w:r>
      <w:r w:rsidRPr="003113C1">
        <w:rPr>
          <w:rFonts w:cs="Times New Roman"/>
          <w:sz w:val="24"/>
          <w:szCs w:val="28"/>
        </w:rPr>
        <w:lastRenderedPageBreak/>
        <w:t>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14:paraId="20FBCFD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14:paraId="77601508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документов:</w:t>
      </w:r>
    </w:p>
    <w:p w14:paraId="3C13D622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14:paraId="600AA480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14:paraId="1355ADA7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58F38967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передает дело специалисту, ответственному за экспертизу документов (сведений), необходимых для предоставления государственной  услуги.</w:t>
      </w:r>
    </w:p>
    <w:p w14:paraId="11EB14EE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Срок исполнения указанной административной процедуры 5 (пять)  рабочих дней.</w:t>
      </w:r>
    </w:p>
    <w:p w14:paraId="028EA024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32.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 документов заявителя.</w:t>
      </w:r>
    </w:p>
    <w:p w14:paraId="34A248F7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33. Специалист, ответственный за экспертизу документов:</w:t>
      </w:r>
    </w:p>
    <w:p w14:paraId="50D5F4F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14:paraId="3B22776D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14:paraId="344C5B14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14:paraId="704ED6DE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осуществляет сбор недостающих для предоставления государственной услуги документов. </w:t>
      </w:r>
    </w:p>
    <w:p w14:paraId="1B96033A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На основании анализа комплекта документов заявителя (в т.ч.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услуги:</w:t>
      </w:r>
    </w:p>
    <w:p w14:paraId="65069638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34. При отсутствии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14:paraId="48BDCD7E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проекта решения о предоставлении заявителю государственной услуги (далее – проекта решения);</w:t>
      </w:r>
    </w:p>
    <w:p w14:paraId="34812ADF" w14:textId="77777777" w:rsidR="004C3DAF" w:rsidRPr="003113C1" w:rsidRDefault="003113C1" w:rsidP="001905B7">
      <w:pPr>
        <w:widowControl w:val="0"/>
        <w:autoSpaceDE w:val="0"/>
        <w:rPr>
          <w:iCs/>
          <w:szCs w:val="28"/>
        </w:rPr>
      </w:pPr>
      <w:r w:rsidRPr="003113C1">
        <w:rPr>
          <w:iCs/>
          <w:szCs w:val="28"/>
        </w:rPr>
        <w:t xml:space="preserve">2) проекта уведомления о предоставлении государственной услуги (приложение № 6 к административному регламенту) (далее – проекта уведомления). </w:t>
      </w:r>
    </w:p>
    <w:p w14:paraId="5A568D85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35. При наличии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14:paraId="457FFF5B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1) проекта решения об отказе в предоставлении государственной услуги (далее – проекта решения);</w:t>
      </w:r>
    </w:p>
    <w:p w14:paraId="5A74304E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2) проекта уведомления об отказе в предоставлении государственной услуги (приложение № 7 к административному регламенту) (далее – уведомления).</w:t>
      </w:r>
    </w:p>
    <w:p w14:paraId="366E0FE8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36. Специалист, ответственный за экспертизу документов, проводит согласование проекта </w:t>
      </w:r>
      <w:proofErr w:type="gramStart"/>
      <w:r w:rsidRPr="003113C1">
        <w:rPr>
          <w:szCs w:val="28"/>
        </w:rPr>
        <w:t xml:space="preserve">решения </w:t>
      </w:r>
      <w:r w:rsidRPr="003113C1">
        <w:t xml:space="preserve"> </w:t>
      </w:r>
      <w:r w:rsidRPr="003113C1">
        <w:rPr>
          <w:szCs w:val="28"/>
        </w:rPr>
        <w:t>в</w:t>
      </w:r>
      <w:proofErr w:type="gramEnd"/>
      <w:r w:rsidRPr="003113C1">
        <w:rPr>
          <w:szCs w:val="28"/>
        </w:rPr>
        <w:t xml:space="preserve"> порядке делопроизводства, установленного в уполномоченном органе и передает проекты актов и комплект документов директору уполномоченного органа  для принятия решения.</w:t>
      </w:r>
    </w:p>
    <w:p w14:paraId="3764FC84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37. Максимальный срок выполнения административных действий 2 часа.</w:t>
      </w:r>
    </w:p>
    <w:p w14:paraId="38382780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38. Максимальный срок выполнения административной процедуры экспертизы </w:t>
      </w:r>
      <w:r w:rsidRPr="003113C1">
        <w:rPr>
          <w:szCs w:val="28"/>
        </w:rPr>
        <w:lastRenderedPageBreak/>
        <w:t xml:space="preserve">документов заявителя составляет 4 (четыре) рабочих дня. </w:t>
      </w:r>
    </w:p>
    <w:p w14:paraId="5D502148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39. Основанием для начала административной процедуры принятия решения о предоставлении государственной услуги (об отказе в предоставлении государственной услуги) является получение директором уполномоченного органа личного дела</w:t>
      </w:r>
      <w:r w:rsidRPr="003113C1">
        <w:rPr>
          <w:rFonts w:cs="Arial"/>
          <w:szCs w:val="18"/>
        </w:rPr>
        <w:t xml:space="preserve"> </w:t>
      </w:r>
      <w:r w:rsidRPr="003113C1">
        <w:rPr>
          <w:szCs w:val="28"/>
        </w:rPr>
        <w:t xml:space="preserve"> заявителя с проектами решения и уведомления.</w:t>
      </w:r>
    </w:p>
    <w:p w14:paraId="6619A171" w14:textId="77777777" w:rsidR="004C3DAF" w:rsidRPr="003113C1" w:rsidRDefault="003113C1" w:rsidP="001905B7">
      <w:pPr>
        <w:tabs>
          <w:tab w:val="left" w:pos="709"/>
          <w:tab w:val="left" w:pos="851"/>
          <w:tab w:val="left" w:pos="1080"/>
        </w:tabs>
        <w:rPr>
          <w:szCs w:val="28"/>
        </w:rPr>
      </w:pPr>
      <w:r w:rsidRPr="003113C1">
        <w:rPr>
          <w:szCs w:val="28"/>
        </w:rPr>
        <w:t>40. Директор уполномоченного органа проверяет проекты решения и уведомления на соответствие действующему законодательству.</w:t>
      </w:r>
    </w:p>
    <w:p w14:paraId="00536789" w14:textId="77777777" w:rsidR="004C3DAF" w:rsidRPr="003113C1" w:rsidRDefault="003113C1" w:rsidP="001905B7">
      <w:pPr>
        <w:tabs>
          <w:tab w:val="left" w:pos="-2268"/>
        </w:tabs>
        <w:rPr>
          <w:szCs w:val="28"/>
        </w:rPr>
      </w:pPr>
      <w:r w:rsidRPr="003113C1">
        <w:rPr>
          <w:szCs w:val="28"/>
        </w:rPr>
        <w:t xml:space="preserve">41. Если проекты решения и уведомления не соответствуют законодательству, директор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14:paraId="1AB7B36F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42. В случае соответствия действующему законодательству проектов решения и уведомления: </w:t>
      </w:r>
    </w:p>
    <w:p w14:paraId="146B79CD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1) принимает решение о предоставлении государственной услуги (об отказе в предоставлении государственной услуги);</w:t>
      </w:r>
    </w:p>
    <w:p w14:paraId="7A2C727A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2)</w:t>
      </w:r>
      <w:r w:rsidRPr="003113C1">
        <w:t xml:space="preserve">  </w:t>
      </w:r>
      <w:r w:rsidRPr="003113C1">
        <w:rPr>
          <w:szCs w:val="28"/>
        </w:rPr>
        <w:t xml:space="preserve">подписывает их и заверяет печатью уполномоченного </w:t>
      </w:r>
      <w:proofErr w:type="gramStart"/>
      <w:r w:rsidRPr="003113C1">
        <w:rPr>
          <w:szCs w:val="28"/>
        </w:rPr>
        <w:t>органа ;</w:t>
      </w:r>
      <w:proofErr w:type="gramEnd"/>
    </w:p>
    <w:p w14:paraId="1630BDB1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3) передает личное дело заявителя  специалисту, ответственному за делопроизводство.</w:t>
      </w:r>
    </w:p>
    <w:p w14:paraId="66E9DD14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>43. Максимальный срок выполнения административных действий 2 часа.</w:t>
      </w:r>
    </w:p>
    <w:p w14:paraId="34D347CB" w14:textId="77777777" w:rsidR="004C3DAF" w:rsidRPr="003113C1" w:rsidRDefault="003113C1" w:rsidP="001905B7">
      <w:pPr>
        <w:widowControl w:val="0"/>
        <w:autoSpaceDE w:val="0"/>
        <w:rPr>
          <w:szCs w:val="28"/>
        </w:rPr>
      </w:pPr>
      <w:r w:rsidRPr="003113C1">
        <w:rPr>
          <w:szCs w:val="28"/>
        </w:rPr>
        <w:t xml:space="preserve">Максимальный срок выполнения административной процедуры составляет 3 (три) рабочих дня. </w:t>
      </w:r>
    </w:p>
    <w:p w14:paraId="2876166E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44. Основанием для начала процедуры выдачи документов является получение специалистом, ответственным за выдачу документов, личного дела заявителя вместе с решением и уведомлением.</w:t>
      </w:r>
    </w:p>
    <w:p w14:paraId="55475213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45.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2C24941F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 1) регистрирует уведомление, о предоставлении государственной услуги (отказе в предоставлении государственной услуги) в соответствии с порядком, установленным в уполномоченном органе;</w:t>
      </w:r>
    </w:p>
    <w:p w14:paraId="12532E59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2) уведомляет заявителя об окончании хода предоставления государственной услуги посредством направления  заявителю любым из способов (телефон, почта, факс или посредством отправки соответствующего статуса в раздел «Личный кабинет»), указанных в заявлении;</w:t>
      </w:r>
    </w:p>
    <w:p w14:paraId="1C25D1F1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 xml:space="preserve"> 3) вручает или направляет заявителю лично или почтовым отправлением уведомление о предоставлении государственной услуги (отказе в предоставлении государственной услуги);</w:t>
      </w:r>
    </w:p>
    <w:p w14:paraId="71F3DA92" w14:textId="77777777" w:rsidR="004C3DAF" w:rsidRPr="003113C1" w:rsidRDefault="003113C1" w:rsidP="001905B7">
      <w:pPr>
        <w:pStyle w:val="ae"/>
        <w:spacing w:after="0"/>
        <w:ind w:left="0"/>
        <w:rPr>
          <w:rFonts w:ascii="Arial" w:hAnsi="Arial"/>
          <w:szCs w:val="28"/>
        </w:rPr>
      </w:pPr>
      <w:r w:rsidRPr="003113C1">
        <w:rPr>
          <w:rFonts w:ascii="Arial" w:hAnsi="Arial"/>
          <w:szCs w:val="28"/>
        </w:rPr>
        <w:t>4) передает дело специалисту, ответственному за делопроизводство, для последующей его регистрации и передачи в архив.</w:t>
      </w:r>
    </w:p>
    <w:p w14:paraId="331512F1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46. Максимальный срок исполнения административных действий 20 минут.</w:t>
      </w:r>
    </w:p>
    <w:p w14:paraId="4A8483CA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Максимальный срок исполнения административной процедуры 2 (два) рабочих дня.</w:t>
      </w:r>
    </w:p>
    <w:p w14:paraId="58C0A6DC" w14:textId="77777777" w:rsidR="004C3DAF" w:rsidRPr="003113C1" w:rsidRDefault="004C3DAF" w:rsidP="001905B7">
      <w:pPr>
        <w:rPr>
          <w:szCs w:val="28"/>
        </w:rPr>
      </w:pPr>
    </w:p>
    <w:p w14:paraId="71CE34E3" w14:textId="77777777" w:rsidR="004C3DAF" w:rsidRPr="004538B9" w:rsidRDefault="003113C1" w:rsidP="004538B9">
      <w:pPr>
        <w:rPr>
          <w:rFonts w:cs="Arial"/>
          <w:b/>
          <w:bCs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>Глава 4. Контроль за исполнением административного регламента</w:t>
      </w:r>
    </w:p>
    <w:p w14:paraId="0ECFE90C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47. 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592C1925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0BCD8B98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lastRenderedPageBreak/>
        <w:t xml:space="preserve">49. Проверки могут быть плановыми (осуществляться на основании полугодовых или годовых планов работы уполномоченного органа и департамента) и внеплановыми. </w:t>
      </w:r>
    </w:p>
    <w:p w14:paraId="6770EFF4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72B24425" w14:textId="77777777" w:rsidR="004C3DAF" w:rsidRPr="003113C1" w:rsidRDefault="003113C1" w:rsidP="001905B7">
      <w:pPr>
        <w:tabs>
          <w:tab w:val="left" w:pos="-2268"/>
        </w:tabs>
        <w:rPr>
          <w:szCs w:val="28"/>
        </w:rPr>
      </w:pPr>
      <w:r w:rsidRPr="003113C1">
        <w:rPr>
          <w:szCs w:val="28"/>
        </w:rPr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3BED3DD9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176A71CB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699C48EB" w14:textId="77777777" w:rsidR="004C3DAF" w:rsidRPr="003113C1" w:rsidRDefault="003113C1" w:rsidP="001905B7">
      <w:pPr>
        <w:tabs>
          <w:tab w:val="left" w:pos="-2127"/>
        </w:tabs>
        <w:rPr>
          <w:szCs w:val="28"/>
        </w:rPr>
      </w:pPr>
      <w:r w:rsidRPr="003113C1">
        <w:rPr>
          <w:szCs w:val="28"/>
        </w:rPr>
        <w:t>В случае выявленных нарушений специалист несет дисциплинарную ответственность в соответствии с Трудовым кодексом Российской Федерации, а также административную ответственность в соответствии с законодательством Российской Федерации и Костромской области.</w:t>
      </w:r>
    </w:p>
    <w:p w14:paraId="2BA646D9" w14:textId="77777777" w:rsidR="004C3DAF" w:rsidRPr="003113C1" w:rsidRDefault="004C3DAF" w:rsidP="001905B7">
      <w:pPr>
        <w:autoSpaceDE w:val="0"/>
        <w:rPr>
          <w:szCs w:val="28"/>
        </w:rPr>
      </w:pPr>
    </w:p>
    <w:p w14:paraId="24F8C6C1" w14:textId="77777777" w:rsidR="004C3DAF" w:rsidRPr="004538B9" w:rsidRDefault="003113C1" w:rsidP="004538B9">
      <w:pPr>
        <w:autoSpaceDE w:val="0"/>
        <w:rPr>
          <w:rFonts w:cs="Arial"/>
          <w:b/>
          <w:sz w:val="28"/>
          <w:szCs w:val="26"/>
        </w:rPr>
      </w:pPr>
      <w:r w:rsidRPr="004538B9">
        <w:rPr>
          <w:rFonts w:cs="Arial"/>
          <w:b/>
          <w:bCs/>
          <w:sz w:val="28"/>
          <w:szCs w:val="26"/>
        </w:rPr>
        <w:t xml:space="preserve">Глава 5. </w:t>
      </w:r>
      <w:r w:rsidRPr="004538B9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4538B9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14:paraId="76ED9E5F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52. Заявители  имеют право на обжалование, оспаривание решений, действий (бездействия) должностных лиц департамента, уполномоченного органа при предоставлении государственной услуги в судебном или в досудебном (внесудебном) порядке.</w:t>
      </w:r>
    </w:p>
    <w:p w14:paraId="14E18E90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Заявители имеют право на получение в уполномоченном органе информации и документов, необходимых для обоснования жалобы.</w:t>
      </w:r>
    </w:p>
    <w:p w14:paraId="2C26DB18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 xml:space="preserve">  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69AFE4B5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54. Заявитель может обратиться с жалобой в том числе в следующих случаях:</w:t>
      </w:r>
    </w:p>
    <w:p w14:paraId="1BE5EE6A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14:paraId="5EF8193F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14:paraId="6EED5D53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23223862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72D9CB8F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2863237D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7E5533AB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lastRenderedPageBreak/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25AC2F58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 </w:t>
      </w:r>
    </w:p>
    <w:p w14:paraId="59A0FF23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1068B616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1C1E31B3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 (при наличии технической возможности уполномоченного органа), а также может быть принята при личном приеме заявителя.</w:t>
      </w:r>
    </w:p>
    <w:p w14:paraId="4D657359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57. Жалоба должна содержать:</w:t>
      </w:r>
    </w:p>
    <w:p w14:paraId="4806F692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4E2E25B1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5B68CB4B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14:paraId="5E4BEDD6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21F012AB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1209017E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58. Заявитель (представитель заявителя) имеющий намерения подать жалобу, вправе получить в уполномоченном органе  информацию и документы, необходимые для составления жалобы.</w:t>
      </w:r>
    </w:p>
    <w:p w14:paraId="7E8AEA4E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59.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324BA0A2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14:paraId="1A5E28B7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 60. По результатам рассмотрения жалобы департамент, уполномоченный орган принимает одно из следующих решений:</w:t>
      </w:r>
    </w:p>
    <w:p w14:paraId="294CC15C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</w:t>
      </w:r>
      <w:r w:rsidRPr="003113C1">
        <w:rPr>
          <w:rFonts w:eastAsia="Calibri"/>
          <w:szCs w:val="28"/>
        </w:rPr>
        <w:lastRenderedPageBreak/>
        <w:t>правовыми актами Российской Федерации, нормативными правовыми актами Костромской области, а также в иных формах;</w:t>
      </w:r>
    </w:p>
    <w:p w14:paraId="00A2A7D7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2) отказывает в удовлетворении жалобы.</w:t>
      </w:r>
    </w:p>
    <w:p w14:paraId="7B0D862B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>61. Не позднее дня, следующего за днем принятия решения, указанного в пункте 60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50E12020" w14:textId="77777777" w:rsidR="004C3DAF" w:rsidRPr="003113C1" w:rsidRDefault="003113C1" w:rsidP="001905B7">
      <w:pPr>
        <w:rPr>
          <w:rFonts w:eastAsia="Calibri"/>
          <w:szCs w:val="28"/>
        </w:rPr>
      </w:pPr>
      <w:r w:rsidRPr="003113C1">
        <w:rPr>
          <w:rFonts w:eastAsia="Calibri"/>
          <w:szCs w:val="28"/>
        </w:rPr>
        <w:t xml:space="preserve">62.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3113C1">
        <w:rPr>
          <w:rFonts w:eastAsia="Calibri"/>
          <w:szCs w:val="28"/>
        </w:rPr>
        <w:t>жалоб</w:t>
      </w:r>
      <w:proofErr w:type="gramEnd"/>
      <w:r w:rsidRPr="003113C1">
        <w:rPr>
          <w:rFonts w:eastAsia="Calibri"/>
          <w:szCs w:val="28"/>
        </w:rPr>
        <w:t xml:space="preserve">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Кодексом об административных правонарушениях Российской Федерации.</w:t>
      </w:r>
    </w:p>
    <w:p w14:paraId="679A3E6B" w14:textId="77777777" w:rsidR="004C3DAF" w:rsidRPr="003113C1" w:rsidRDefault="004C3DAF" w:rsidP="001905B7">
      <w:pPr>
        <w:pStyle w:val="af0"/>
        <w:spacing w:before="0" w:after="0"/>
        <w:rPr>
          <w:rFonts w:ascii="Arial" w:hAnsi="Arial"/>
          <w:color w:val="auto"/>
          <w:szCs w:val="28"/>
        </w:rPr>
        <w:sectPr w:rsidR="004C3DAF" w:rsidRPr="003113C1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14:paraId="23598410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lastRenderedPageBreak/>
        <w:t>Приложение № 1</w:t>
      </w:r>
    </w:p>
    <w:p w14:paraId="3C2C1096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01851BDE" w14:textId="77777777" w:rsidR="004C3DAF" w:rsidRPr="003113C1" w:rsidRDefault="004C3DAF" w:rsidP="001905B7">
      <w:pPr>
        <w:tabs>
          <w:tab w:val="left" w:pos="720"/>
        </w:tabs>
      </w:pPr>
    </w:p>
    <w:p w14:paraId="6A8AD12A" w14:textId="77777777" w:rsidR="004C3DAF" w:rsidRPr="004538B9" w:rsidRDefault="003113C1" w:rsidP="004538B9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4538B9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официальных сайтов органов и учреждений, участвующих в предоставлении государственной услуги</w:t>
      </w:r>
    </w:p>
    <w:p w14:paraId="6A8716F7" w14:textId="77777777" w:rsidR="004C3DAF" w:rsidRPr="003113C1" w:rsidRDefault="004C3DAF" w:rsidP="001905B7"/>
    <w:tbl>
      <w:tblPr>
        <w:tblW w:w="0" w:type="auto"/>
        <w:tblInd w:w="-105" w:type="dxa"/>
        <w:tblLayout w:type="fixed"/>
        <w:tblLook w:val="0000" w:firstRow="0" w:lastRow="0" w:firstColumn="0" w:lastColumn="0" w:noHBand="0" w:noVBand="0"/>
      </w:tblPr>
      <w:tblGrid>
        <w:gridCol w:w="5778"/>
        <w:gridCol w:w="4395"/>
        <w:gridCol w:w="2126"/>
        <w:gridCol w:w="3187"/>
      </w:tblGrid>
      <w:tr w:rsidR="004C3DAF" w:rsidRPr="003113C1" w14:paraId="2A17E36A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88FDCF" w14:textId="77777777" w:rsidR="004C3DAF" w:rsidRPr="003113C1" w:rsidRDefault="003113C1" w:rsidP="004538B9">
            <w:pPr>
              <w:pStyle w:val="Table0"/>
            </w:pPr>
            <w:r w:rsidRPr="003113C1">
              <w:t>Наименование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7DE69C" w14:textId="77777777" w:rsidR="004C3DAF" w:rsidRPr="003113C1" w:rsidRDefault="003113C1" w:rsidP="004538B9">
            <w:pPr>
              <w:pStyle w:val="Table0"/>
            </w:pPr>
            <w:r w:rsidRPr="003113C1">
              <w:t xml:space="preserve">Юридический адрес, </w:t>
            </w:r>
          </w:p>
          <w:p w14:paraId="4604C48A" w14:textId="77777777" w:rsidR="004C3DAF" w:rsidRPr="003113C1" w:rsidRDefault="003113C1" w:rsidP="004538B9">
            <w:pPr>
              <w:pStyle w:val="Table0"/>
            </w:pPr>
            <w:r w:rsidRPr="003113C1">
              <w:t>адрес сайта (при наличии)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F4C21E" w14:textId="77777777" w:rsidR="004C3DAF" w:rsidRPr="003113C1" w:rsidRDefault="003113C1" w:rsidP="004538B9">
            <w:pPr>
              <w:pStyle w:val="Table0"/>
            </w:pPr>
            <w:r w:rsidRPr="003113C1">
              <w:t>Номер телефона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C7C687" w14:textId="77777777" w:rsidR="004C3DAF" w:rsidRPr="003113C1" w:rsidRDefault="003113C1" w:rsidP="004538B9">
            <w:pPr>
              <w:pStyle w:val="Table0"/>
            </w:pPr>
            <w:r w:rsidRPr="003113C1">
              <w:t>График работы</w:t>
            </w:r>
          </w:p>
        </w:tc>
      </w:tr>
      <w:tr w:rsidR="004C3DAF" w:rsidRPr="003113C1" w14:paraId="772DFFA5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C2016" w14:textId="77777777" w:rsidR="004C3DAF" w:rsidRPr="003113C1" w:rsidRDefault="003113C1" w:rsidP="004538B9">
            <w:pPr>
              <w:pStyle w:val="Table"/>
            </w:pPr>
            <w:r w:rsidRPr="003113C1">
              <w:t>Областное государственное казенное учреждение «Центр социальных выплат»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E7F03E" w14:textId="77777777" w:rsidR="004C3DAF" w:rsidRPr="003113C1" w:rsidRDefault="003113C1" w:rsidP="004538B9">
            <w:pPr>
              <w:pStyle w:val="Table"/>
            </w:pPr>
            <w:proofErr w:type="spellStart"/>
            <w:r w:rsidRPr="003113C1">
              <w:t>г.Кострома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ул.Советская</w:t>
            </w:r>
            <w:proofErr w:type="spellEnd"/>
            <w:r w:rsidRPr="003113C1">
              <w:t>, 123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844ED" w14:textId="77777777" w:rsidR="004C3DAF" w:rsidRPr="003113C1" w:rsidRDefault="003113C1" w:rsidP="004538B9">
            <w:pPr>
              <w:pStyle w:val="Table"/>
            </w:pPr>
            <w:r w:rsidRPr="003113C1">
              <w:t>8(4942) 429601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92019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75D13D6A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16EF4670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B54BC3" w14:textId="77777777" w:rsidR="004C3DAF" w:rsidRPr="003113C1" w:rsidRDefault="003113C1" w:rsidP="004538B9">
            <w:pPr>
              <w:pStyle w:val="Table"/>
            </w:pPr>
            <w:r w:rsidRPr="003113C1">
              <w:t>Областное государственное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84431" w14:textId="77777777" w:rsidR="004C3DAF" w:rsidRPr="003113C1" w:rsidRDefault="003113C1" w:rsidP="004538B9">
            <w:pPr>
              <w:pStyle w:val="Table"/>
            </w:pPr>
            <w:proofErr w:type="spellStart"/>
            <w:r w:rsidRPr="003113C1">
              <w:t>г.Кострома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ул.Калиновская</w:t>
            </w:r>
            <w:proofErr w:type="spellEnd"/>
            <w:r w:rsidRPr="003113C1">
              <w:t>, 38</w:t>
            </w:r>
          </w:p>
          <w:p w14:paraId="1BCCE92A" w14:textId="77777777" w:rsidR="004C3DAF" w:rsidRPr="003113C1" w:rsidRDefault="003113C1" w:rsidP="004538B9">
            <w:pPr>
              <w:pStyle w:val="Table"/>
            </w:pPr>
            <w:r w:rsidRPr="003113C1">
              <w:rPr>
                <w:lang w:val="en-US"/>
              </w:rPr>
              <w:t>www</w:t>
            </w:r>
            <w:r w:rsidRPr="003113C1">
              <w:t>.</w:t>
            </w:r>
            <w:proofErr w:type="spellStart"/>
            <w:r w:rsidRPr="003113C1">
              <w:rPr>
                <w:lang w:val="en-US"/>
              </w:rPr>
              <w:t>mfc</w:t>
            </w:r>
            <w:proofErr w:type="spellEnd"/>
            <w:r w:rsidRPr="003113C1">
              <w:t>44.</w:t>
            </w:r>
            <w:proofErr w:type="spellStart"/>
            <w:r w:rsidRPr="003113C1">
              <w:rPr>
                <w:lang w:val="en-US"/>
              </w:rPr>
              <w:t>ru</w:t>
            </w:r>
            <w:proofErr w:type="spellEnd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19B02D" w14:textId="77777777" w:rsidR="004C3DAF" w:rsidRPr="003113C1" w:rsidRDefault="003113C1" w:rsidP="004538B9">
            <w:pPr>
              <w:pStyle w:val="Table"/>
              <w:rPr>
                <w:lang w:val="en-US"/>
              </w:rPr>
            </w:pPr>
            <w:r w:rsidRPr="003113C1">
              <w:rPr>
                <w:lang w:val="en-US"/>
              </w:rPr>
              <w:t>8(4942) 620550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85F80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05C49156" w14:textId="77777777" w:rsidR="004C3DAF" w:rsidRPr="003113C1" w:rsidRDefault="003113C1" w:rsidP="004538B9">
            <w:pPr>
              <w:pStyle w:val="Table"/>
            </w:pPr>
            <w:r w:rsidRPr="003113C1">
              <w:t>с 8-00 до 19-00;</w:t>
            </w:r>
          </w:p>
          <w:p w14:paraId="61084FEE" w14:textId="77777777" w:rsidR="004C3DAF" w:rsidRPr="003113C1" w:rsidRDefault="003113C1" w:rsidP="004538B9">
            <w:pPr>
              <w:pStyle w:val="Table"/>
            </w:pPr>
            <w:r w:rsidRPr="003113C1">
              <w:t>Суббота с 8-00 до 13-00</w:t>
            </w:r>
          </w:p>
        </w:tc>
      </w:tr>
      <w:tr w:rsidR="004C3DAF" w:rsidRPr="003113C1" w14:paraId="7ED0ADE8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6DFC85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Антроповскому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7D5F3F" w14:textId="77777777" w:rsidR="004C3DAF" w:rsidRPr="003113C1" w:rsidRDefault="003113C1" w:rsidP="004538B9">
            <w:pPr>
              <w:pStyle w:val="Table"/>
            </w:pPr>
            <w:proofErr w:type="gramStart"/>
            <w:r w:rsidRPr="003113C1">
              <w:t xml:space="preserve">157260,  </w:t>
            </w:r>
            <w:proofErr w:type="spellStart"/>
            <w:r w:rsidRPr="003113C1">
              <w:t>п.Антропово</w:t>
            </w:r>
            <w:proofErr w:type="spellEnd"/>
            <w:proofErr w:type="gramEnd"/>
            <w:r w:rsidRPr="003113C1">
              <w:t xml:space="preserve">, </w:t>
            </w:r>
            <w:proofErr w:type="spellStart"/>
            <w:r w:rsidRPr="003113C1">
              <w:t>ул.Октябрьская</w:t>
            </w:r>
            <w:proofErr w:type="spellEnd"/>
            <w:r w:rsidRPr="003113C1">
              <w:t>, 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BC123" w14:textId="77777777" w:rsidR="004C3DAF" w:rsidRPr="003113C1" w:rsidRDefault="003113C1" w:rsidP="004538B9">
            <w:pPr>
              <w:pStyle w:val="Table"/>
            </w:pPr>
            <w:r w:rsidRPr="003113C1">
              <w:t>8(49430) 35306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ED3FF9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77BBE86E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5BC4BFA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AC977E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Межевскому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C7A24" w14:textId="77777777" w:rsidR="004C3DAF" w:rsidRPr="003113C1" w:rsidRDefault="003113C1" w:rsidP="004538B9">
            <w:pPr>
              <w:pStyle w:val="Table"/>
            </w:pPr>
            <w:r w:rsidRPr="003113C1">
              <w:t xml:space="preserve">157420, </w:t>
            </w:r>
            <w:proofErr w:type="spellStart"/>
            <w:r w:rsidRPr="003113C1">
              <w:t>с.Георгиевское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ул.Колхозная</w:t>
            </w:r>
            <w:proofErr w:type="spellEnd"/>
            <w:r w:rsidRPr="003113C1">
              <w:t>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2687DB" w14:textId="77777777" w:rsidR="004C3DAF" w:rsidRPr="003113C1" w:rsidRDefault="003113C1" w:rsidP="004538B9">
            <w:pPr>
              <w:pStyle w:val="Table"/>
            </w:pPr>
            <w:r w:rsidRPr="003113C1">
              <w:t>8(49447) 52285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688B0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526C79E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2673FA0D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F95FE8" w14:textId="77777777" w:rsidR="004C3DAF" w:rsidRPr="003113C1" w:rsidRDefault="003113C1" w:rsidP="004538B9">
            <w:pPr>
              <w:pStyle w:val="Table"/>
            </w:pPr>
            <w:r w:rsidRPr="003113C1">
              <w:t xml:space="preserve">Филиал ОГКУ «МФЦ» по   </w:t>
            </w:r>
            <w:proofErr w:type="spellStart"/>
            <w:r w:rsidRPr="003113C1">
              <w:t>г.Буй</w:t>
            </w:r>
            <w:proofErr w:type="spellEnd"/>
            <w:r w:rsidRPr="003113C1">
              <w:t xml:space="preserve"> и </w:t>
            </w:r>
            <w:proofErr w:type="gramStart"/>
            <w:r w:rsidRPr="003113C1">
              <w:t>Буйскому  району</w:t>
            </w:r>
            <w:proofErr w:type="gram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E112E2" w14:textId="77777777" w:rsidR="004C3DAF" w:rsidRPr="003113C1" w:rsidRDefault="003113C1" w:rsidP="004538B9">
            <w:pPr>
              <w:pStyle w:val="Table"/>
            </w:pPr>
            <w:proofErr w:type="gramStart"/>
            <w:r w:rsidRPr="003113C1">
              <w:t>157040,  г.</w:t>
            </w:r>
            <w:proofErr w:type="gramEnd"/>
            <w:r w:rsidRPr="003113C1">
              <w:t xml:space="preserve"> Буй, </w:t>
            </w:r>
            <w:proofErr w:type="spellStart"/>
            <w:r w:rsidRPr="003113C1">
              <w:t>ул.Ленина</w:t>
            </w:r>
            <w:proofErr w:type="spellEnd"/>
            <w:r w:rsidRPr="003113C1">
              <w:t>, 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E4C81" w14:textId="77777777" w:rsidR="004C3DAF" w:rsidRPr="003113C1" w:rsidRDefault="003113C1" w:rsidP="004538B9">
            <w:pPr>
              <w:pStyle w:val="Table"/>
            </w:pPr>
            <w:r w:rsidRPr="003113C1">
              <w:t>8(49435) 41816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E9D9FC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1C5C92AF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16E29E91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C7A39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г. Волгореченск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AAB4" w14:textId="77777777" w:rsidR="004C3DAF" w:rsidRPr="003113C1" w:rsidRDefault="003113C1" w:rsidP="004538B9">
            <w:pPr>
              <w:pStyle w:val="Table"/>
            </w:pPr>
            <w:proofErr w:type="gramStart"/>
            <w:r w:rsidRPr="003113C1">
              <w:t xml:space="preserve">156901,  </w:t>
            </w:r>
            <w:proofErr w:type="spellStart"/>
            <w:r w:rsidRPr="003113C1">
              <w:t>г.Волгореченск</w:t>
            </w:r>
            <w:proofErr w:type="spellEnd"/>
            <w:proofErr w:type="gramEnd"/>
            <w:r w:rsidRPr="003113C1">
              <w:t xml:space="preserve">, </w:t>
            </w:r>
            <w:proofErr w:type="spellStart"/>
            <w:r w:rsidRPr="003113C1">
              <w:t>ул.им.Ленинского</w:t>
            </w:r>
            <w:proofErr w:type="spellEnd"/>
            <w:r w:rsidRPr="003113C1">
              <w:t xml:space="preserve"> Комсомола, 59а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16BEF6" w14:textId="77777777" w:rsidR="004C3DAF" w:rsidRPr="003113C1" w:rsidRDefault="003113C1" w:rsidP="004538B9">
            <w:pPr>
              <w:pStyle w:val="Table"/>
            </w:pPr>
            <w:r w:rsidRPr="003113C1">
              <w:t>8(49453) 31408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8E212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7F5AC60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1DD4CC3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E9E34A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Вохомскому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C153B7" w14:textId="77777777" w:rsidR="004C3DAF" w:rsidRPr="003113C1" w:rsidRDefault="003113C1" w:rsidP="004538B9">
            <w:pPr>
              <w:pStyle w:val="Table"/>
            </w:pPr>
            <w:r w:rsidRPr="003113C1">
              <w:t>157760, п. Вохма, ул. Советская, 39а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B57869" w14:textId="77777777" w:rsidR="004C3DAF" w:rsidRPr="003113C1" w:rsidRDefault="003113C1" w:rsidP="004538B9">
            <w:pPr>
              <w:pStyle w:val="Table"/>
            </w:pPr>
            <w:r w:rsidRPr="003113C1">
              <w:t>8(49450) 22268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92153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5CE02413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38B59C14" w14:textId="77777777">
        <w:trPr>
          <w:trHeight w:val="571"/>
        </w:trPr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AB0F42" w14:textId="77777777" w:rsidR="004C3DAF" w:rsidRPr="003113C1" w:rsidRDefault="003113C1" w:rsidP="004538B9">
            <w:pPr>
              <w:pStyle w:val="Table"/>
            </w:pPr>
            <w:r w:rsidRPr="003113C1">
              <w:t xml:space="preserve">Филиал ОГКУ «МФЦ» </w:t>
            </w:r>
            <w:proofErr w:type="gramStart"/>
            <w:r w:rsidRPr="003113C1">
              <w:t xml:space="preserve">по  </w:t>
            </w:r>
            <w:proofErr w:type="spellStart"/>
            <w:r w:rsidRPr="003113C1">
              <w:t>г.Галич</w:t>
            </w:r>
            <w:proofErr w:type="spellEnd"/>
            <w:proofErr w:type="gramEnd"/>
            <w:r w:rsidRPr="003113C1">
              <w:t xml:space="preserve"> и Галичскому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51012" w14:textId="77777777" w:rsidR="004C3DAF" w:rsidRPr="003113C1" w:rsidRDefault="003113C1" w:rsidP="004538B9">
            <w:pPr>
              <w:pStyle w:val="Table"/>
            </w:pPr>
            <w:r w:rsidRPr="003113C1">
              <w:t>157201, г. Галич, пл. Революции, Гостиный двор, верхний корпус №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66C1D" w14:textId="77777777" w:rsidR="004C3DAF" w:rsidRPr="003113C1" w:rsidRDefault="003113C1" w:rsidP="004538B9">
            <w:pPr>
              <w:pStyle w:val="Table"/>
            </w:pPr>
            <w:r w:rsidRPr="003113C1">
              <w:t>8(49437) 21931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E6BC1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35988F13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0F99C090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177D8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Кадыйскому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F655F" w14:textId="77777777" w:rsidR="004C3DAF" w:rsidRPr="003113C1" w:rsidRDefault="003113C1" w:rsidP="004538B9">
            <w:pPr>
              <w:pStyle w:val="Table"/>
            </w:pPr>
            <w:r w:rsidRPr="003113C1">
              <w:t xml:space="preserve">157980, п. </w:t>
            </w:r>
            <w:proofErr w:type="spellStart"/>
            <w:r w:rsidRPr="003113C1">
              <w:t>Кадый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ул.Полянская</w:t>
            </w:r>
            <w:proofErr w:type="spellEnd"/>
            <w:r w:rsidRPr="003113C1">
              <w:t>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70C76E" w14:textId="77777777" w:rsidR="004C3DAF" w:rsidRPr="003113C1" w:rsidRDefault="003113C1" w:rsidP="004538B9">
            <w:pPr>
              <w:pStyle w:val="Table"/>
            </w:pPr>
            <w:r w:rsidRPr="003113C1">
              <w:t>8(49442) 39531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F793E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2FAEE6E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46C9C80B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7D1C8C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Кологривскому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CDE3C" w14:textId="77777777" w:rsidR="004C3DAF" w:rsidRPr="003113C1" w:rsidRDefault="003113C1" w:rsidP="004538B9">
            <w:pPr>
              <w:pStyle w:val="Table"/>
            </w:pPr>
            <w:r w:rsidRPr="003113C1">
              <w:t xml:space="preserve">157440, </w:t>
            </w:r>
            <w:proofErr w:type="spellStart"/>
            <w:r w:rsidRPr="003113C1">
              <w:t>г.Кологрив</w:t>
            </w:r>
            <w:proofErr w:type="spellEnd"/>
            <w:r w:rsidRPr="003113C1">
              <w:t>, ул. Куйбышева, 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A66030" w14:textId="77777777" w:rsidR="004C3DAF" w:rsidRPr="003113C1" w:rsidRDefault="003113C1" w:rsidP="004538B9">
            <w:pPr>
              <w:pStyle w:val="Table"/>
            </w:pPr>
            <w:r w:rsidRPr="003113C1">
              <w:t>8(49443) 42775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4FAB5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66D2F9E6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3F8F7B00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0C1F85" w14:textId="77777777" w:rsidR="004C3DAF" w:rsidRPr="003113C1" w:rsidRDefault="003113C1" w:rsidP="004538B9">
            <w:pPr>
              <w:pStyle w:val="Table"/>
            </w:pPr>
            <w:r w:rsidRPr="003113C1">
              <w:lastRenderedPageBreak/>
              <w:t>Филиал ОГКУ «</w:t>
            </w:r>
            <w:proofErr w:type="spellStart"/>
            <w:proofErr w:type="gramStart"/>
            <w:r w:rsidRPr="003113C1">
              <w:t>ЦСВ»по</w:t>
            </w:r>
            <w:proofErr w:type="spellEnd"/>
            <w:proofErr w:type="gramEnd"/>
            <w:r w:rsidRPr="003113C1">
              <w:t xml:space="preserve">  Красносельскому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1FCC5" w14:textId="77777777" w:rsidR="004C3DAF" w:rsidRPr="003113C1" w:rsidRDefault="003113C1" w:rsidP="004538B9">
            <w:pPr>
              <w:pStyle w:val="Table"/>
            </w:pPr>
            <w:proofErr w:type="gramStart"/>
            <w:r w:rsidRPr="003113C1">
              <w:t xml:space="preserve">157940,  </w:t>
            </w:r>
            <w:proofErr w:type="spellStart"/>
            <w:r w:rsidRPr="003113C1">
              <w:t>п.Красное</w:t>
            </w:r>
            <w:proofErr w:type="spellEnd"/>
            <w:proofErr w:type="gramEnd"/>
            <w:r w:rsidRPr="003113C1">
              <w:t xml:space="preserve"> на Волге,</w:t>
            </w:r>
          </w:p>
          <w:p w14:paraId="64EAE808" w14:textId="77777777" w:rsidR="004C3DAF" w:rsidRPr="003113C1" w:rsidRDefault="003113C1" w:rsidP="004538B9">
            <w:pPr>
              <w:pStyle w:val="Table"/>
            </w:pPr>
            <w:r w:rsidRPr="003113C1">
              <w:t>ул. Красная площадь,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46C46" w14:textId="77777777" w:rsidR="004C3DAF" w:rsidRPr="003113C1" w:rsidRDefault="003113C1" w:rsidP="004538B9">
            <w:pPr>
              <w:pStyle w:val="Table"/>
            </w:pPr>
            <w:r w:rsidRPr="003113C1">
              <w:t>8(49432) 21553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A8C73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8FAFB82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6671551B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6E817E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Макарьевскому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ABE73" w14:textId="77777777" w:rsidR="004C3DAF" w:rsidRPr="003113C1" w:rsidRDefault="003113C1" w:rsidP="004538B9">
            <w:pPr>
              <w:pStyle w:val="Table"/>
            </w:pPr>
            <w:r w:rsidRPr="003113C1">
              <w:t xml:space="preserve">157460, </w:t>
            </w:r>
            <w:proofErr w:type="spellStart"/>
            <w:r w:rsidRPr="003113C1">
              <w:t>г.Макарьев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пл.Революции</w:t>
            </w:r>
            <w:proofErr w:type="spellEnd"/>
            <w:r w:rsidRPr="003113C1">
              <w:t>, 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92F66" w14:textId="77777777" w:rsidR="004C3DAF" w:rsidRPr="003113C1" w:rsidRDefault="003113C1" w:rsidP="004538B9">
            <w:pPr>
              <w:pStyle w:val="Table"/>
            </w:pPr>
            <w:r w:rsidRPr="003113C1">
              <w:t>8(49445) 55265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C2C01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7670F4EE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22C510EE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DAD662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Октябрьскому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F44D1" w14:textId="77777777" w:rsidR="004C3DAF" w:rsidRPr="003113C1" w:rsidRDefault="003113C1" w:rsidP="004538B9">
            <w:pPr>
              <w:pStyle w:val="Table"/>
            </w:pPr>
            <w:r w:rsidRPr="003113C1">
              <w:t xml:space="preserve">157780, с. Боговарово, </w:t>
            </w:r>
            <w:proofErr w:type="spellStart"/>
            <w:r w:rsidRPr="003113C1">
              <w:t>ул.Победы</w:t>
            </w:r>
            <w:proofErr w:type="spellEnd"/>
            <w:r w:rsidRPr="003113C1">
              <w:t>, 37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FF040" w14:textId="77777777" w:rsidR="004C3DAF" w:rsidRPr="003113C1" w:rsidRDefault="003113C1" w:rsidP="004538B9">
            <w:pPr>
              <w:pStyle w:val="Table"/>
            </w:pPr>
            <w:r w:rsidRPr="003113C1">
              <w:t>8(49451) 21233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09780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6490D194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7043E60B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73F18" w14:textId="77777777" w:rsidR="004C3DAF" w:rsidRPr="003113C1" w:rsidRDefault="003113C1" w:rsidP="004538B9">
            <w:pPr>
              <w:pStyle w:val="Table"/>
            </w:pPr>
            <w:r w:rsidRPr="003113C1">
              <w:t>Филиал ОГКУ «МФЦ» по  г. Мантурово и Мантуровскому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C643E" w14:textId="77777777" w:rsidR="004C3DAF" w:rsidRPr="003113C1" w:rsidRDefault="003113C1" w:rsidP="004538B9">
            <w:pPr>
              <w:pStyle w:val="Table"/>
            </w:pPr>
            <w:r w:rsidRPr="003113C1">
              <w:t xml:space="preserve">157300, г. Мантурово, </w:t>
            </w:r>
            <w:proofErr w:type="spellStart"/>
            <w:r w:rsidRPr="003113C1">
              <w:t>ул.Нагорная</w:t>
            </w:r>
            <w:proofErr w:type="spellEnd"/>
            <w:r w:rsidRPr="003113C1">
              <w:t>, 19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8E875A" w14:textId="77777777" w:rsidR="004C3DAF" w:rsidRPr="003113C1" w:rsidRDefault="003113C1" w:rsidP="004538B9">
            <w:pPr>
              <w:pStyle w:val="Table"/>
            </w:pPr>
            <w:r w:rsidRPr="003113C1">
              <w:t>8(49446) 21090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B3F97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2F37107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3F448B6B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DD1F4A" w14:textId="77777777" w:rsidR="004C3DAF" w:rsidRPr="003113C1" w:rsidRDefault="003113C1" w:rsidP="004538B9">
            <w:pPr>
              <w:pStyle w:val="Table"/>
            </w:pPr>
            <w:r w:rsidRPr="003113C1">
              <w:t xml:space="preserve">Филиал ОГКУ «ЦСВ» </w:t>
            </w:r>
            <w:proofErr w:type="gramStart"/>
            <w:r w:rsidRPr="003113C1">
              <w:t xml:space="preserve">по  </w:t>
            </w:r>
            <w:proofErr w:type="spellStart"/>
            <w:r w:rsidRPr="003113C1">
              <w:t>г.Нерехта</w:t>
            </w:r>
            <w:proofErr w:type="spellEnd"/>
            <w:proofErr w:type="gramEnd"/>
            <w:r w:rsidRPr="003113C1">
              <w:t xml:space="preserve"> и Нерехтскому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065E47" w14:textId="77777777" w:rsidR="004C3DAF" w:rsidRPr="003113C1" w:rsidRDefault="003113C1" w:rsidP="004538B9">
            <w:pPr>
              <w:pStyle w:val="Table"/>
            </w:pPr>
            <w:r w:rsidRPr="003113C1">
              <w:t xml:space="preserve">157810, </w:t>
            </w:r>
            <w:proofErr w:type="spellStart"/>
            <w:r w:rsidRPr="003113C1">
              <w:t>г.Нерехта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ул.Красноармейская</w:t>
            </w:r>
            <w:proofErr w:type="spellEnd"/>
            <w:r w:rsidRPr="003113C1">
              <w:t>, 25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BC880" w14:textId="77777777" w:rsidR="004C3DAF" w:rsidRPr="003113C1" w:rsidRDefault="003113C1" w:rsidP="004538B9">
            <w:pPr>
              <w:pStyle w:val="Table"/>
            </w:pPr>
            <w:r w:rsidRPr="003113C1">
              <w:t>8(49431) 79128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78FF8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18CB0326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0E482A6D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54DB4" w14:textId="77777777" w:rsidR="004C3DAF" w:rsidRPr="003113C1" w:rsidRDefault="003113C1" w:rsidP="004538B9">
            <w:pPr>
              <w:pStyle w:val="Table"/>
            </w:pPr>
            <w:r w:rsidRPr="003113C1">
              <w:t xml:space="preserve">Филиал ОГКУ «ЦСВ» по </w:t>
            </w:r>
            <w:proofErr w:type="spellStart"/>
            <w:r w:rsidRPr="003113C1">
              <w:t>г.Нея</w:t>
            </w:r>
            <w:proofErr w:type="spellEnd"/>
            <w:r w:rsidRPr="003113C1">
              <w:t xml:space="preserve"> и </w:t>
            </w:r>
            <w:proofErr w:type="gramStart"/>
            <w:r w:rsidRPr="003113C1">
              <w:t>Нейскому  району</w:t>
            </w:r>
            <w:proofErr w:type="gram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2D752" w14:textId="77777777" w:rsidR="004C3DAF" w:rsidRPr="003113C1" w:rsidRDefault="003113C1" w:rsidP="004538B9">
            <w:pPr>
              <w:pStyle w:val="Table"/>
            </w:pPr>
            <w:r w:rsidRPr="003113C1">
              <w:t xml:space="preserve">157330, </w:t>
            </w:r>
            <w:proofErr w:type="spellStart"/>
            <w:r w:rsidRPr="003113C1">
              <w:t>г.Нея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ул.Любимова</w:t>
            </w:r>
            <w:proofErr w:type="spellEnd"/>
            <w:r w:rsidRPr="003113C1">
              <w:t>, 3а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B31F6" w14:textId="77777777" w:rsidR="004C3DAF" w:rsidRPr="003113C1" w:rsidRDefault="003113C1" w:rsidP="004538B9">
            <w:pPr>
              <w:pStyle w:val="Table"/>
            </w:pPr>
            <w:r w:rsidRPr="003113C1">
              <w:t>8(49444) 21598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8AE03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1CA8AED7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35597034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90538B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Островскому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1BAF7" w14:textId="77777777" w:rsidR="004C3DAF" w:rsidRPr="003113C1" w:rsidRDefault="003113C1" w:rsidP="004538B9">
            <w:pPr>
              <w:pStyle w:val="Table"/>
            </w:pPr>
            <w:r w:rsidRPr="003113C1">
              <w:t>157960, п. Островское, ул. Советская, 97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CE4371" w14:textId="77777777" w:rsidR="004C3DAF" w:rsidRPr="003113C1" w:rsidRDefault="003113C1" w:rsidP="004538B9">
            <w:pPr>
              <w:pStyle w:val="Table"/>
            </w:pPr>
            <w:r w:rsidRPr="003113C1">
              <w:t>8(49438) 27140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DFD62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17EE8B0F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79ACBEAC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3245BE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Павинскому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A7578" w14:textId="77777777" w:rsidR="004C3DAF" w:rsidRPr="003113C1" w:rsidRDefault="003113C1" w:rsidP="004538B9">
            <w:pPr>
              <w:pStyle w:val="Table"/>
            </w:pPr>
            <w:r w:rsidRPr="003113C1">
              <w:t xml:space="preserve">157650, </w:t>
            </w:r>
            <w:proofErr w:type="spellStart"/>
            <w:r w:rsidRPr="003113C1">
              <w:t>с.Павино</w:t>
            </w:r>
            <w:proofErr w:type="spellEnd"/>
            <w:r w:rsidRPr="003113C1">
              <w:t xml:space="preserve">. </w:t>
            </w:r>
            <w:proofErr w:type="spellStart"/>
            <w:r w:rsidRPr="003113C1">
              <w:t>ул.Октябрьская</w:t>
            </w:r>
            <w:proofErr w:type="spellEnd"/>
            <w:r w:rsidRPr="003113C1">
              <w:t>, 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96890" w14:textId="77777777" w:rsidR="004C3DAF" w:rsidRPr="003113C1" w:rsidRDefault="003113C1" w:rsidP="004538B9">
            <w:pPr>
              <w:pStyle w:val="Table"/>
            </w:pPr>
            <w:r w:rsidRPr="003113C1">
              <w:t>8(49439) 21252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D52C5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0BBD5684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0D795F15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BB994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 по Парфеньевскому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AB4E97" w14:textId="77777777" w:rsidR="004C3DAF" w:rsidRPr="003113C1" w:rsidRDefault="003113C1" w:rsidP="004538B9">
            <w:pPr>
              <w:pStyle w:val="Table"/>
            </w:pPr>
            <w:r w:rsidRPr="003113C1">
              <w:t xml:space="preserve">157270, </w:t>
            </w:r>
            <w:proofErr w:type="spellStart"/>
            <w:r w:rsidRPr="003113C1">
              <w:t>с.Парфеньево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ул.Ленина</w:t>
            </w:r>
            <w:proofErr w:type="spellEnd"/>
            <w:r w:rsidRPr="003113C1">
              <w:t>, 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F2B905" w14:textId="77777777" w:rsidR="004C3DAF" w:rsidRPr="003113C1" w:rsidRDefault="003113C1" w:rsidP="004538B9">
            <w:pPr>
              <w:pStyle w:val="Table"/>
            </w:pPr>
            <w:r w:rsidRPr="003113C1">
              <w:t>8(49440) 51332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B733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0B711D30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0685257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1554A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Поназыревскому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1B53F" w14:textId="77777777" w:rsidR="004C3DAF" w:rsidRPr="003113C1" w:rsidRDefault="003113C1" w:rsidP="004538B9">
            <w:pPr>
              <w:pStyle w:val="Table"/>
            </w:pPr>
            <w:r w:rsidRPr="003113C1">
              <w:t xml:space="preserve">157580, </w:t>
            </w:r>
            <w:proofErr w:type="spellStart"/>
            <w:r w:rsidRPr="003113C1">
              <w:t>п.Поназырево</w:t>
            </w:r>
            <w:proofErr w:type="spellEnd"/>
            <w:r w:rsidRPr="003113C1">
              <w:t>. ул. Свободы,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432905" w14:textId="77777777" w:rsidR="004C3DAF" w:rsidRPr="003113C1" w:rsidRDefault="003113C1" w:rsidP="004538B9">
            <w:pPr>
              <w:pStyle w:val="Table"/>
            </w:pPr>
            <w:r w:rsidRPr="003113C1">
              <w:t>8(49448) 21651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99DAC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372CF3D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749BB1C1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FAF297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Пыщугскому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952B7" w14:textId="77777777" w:rsidR="004C3DAF" w:rsidRPr="003113C1" w:rsidRDefault="003113C1" w:rsidP="004538B9">
            <w:pPr>
              <w:pStyle w:val="Table"/>
            </w:pPr>
            <w:r w:rsidRPr="003113C1">
              <w:t xml:space="preserve">157630, </w:t>
            </w:r>
            <w:proofErr w:type="spellStart"/>
            <w:r w:rsidRPr="003113C1">
              <w:t>с.Пыщуг</w:t>
            </w:r>
            <w:proofErr w:type="spellEnd"/>
            <w:r w:rsidRPr="003113C1">
              <w:t xml:space="preserve">, </w:t>
            </w:r>
            <w:proofErr w:type="spellStart"/>
            <w:r w:rsidRPr="003113C1">
              <w:t>ул.Первомайская</w:t>
            </w:r>
            <w:proofErr w:type="spellEnd"/>
            <w:r w:rsidRPr="003113C1">
              <w:t>, 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F15F" w14:textId="77777777" w:rsidR="004C3DAF" w:rsidRPr="003113C1" w:rsidRDefault="003113C1" w:rsidP="004538B9">
            <w:pPr>
              <w:pStyle w:val="Table"/>
            </w:pPr>
            <w:r w:rsidRPr="003113C1">
              <w:t>8(49452) 27839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C0E0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7722296A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2388D8F2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FF28D6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Солигаличскому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E46A0" w14:textId="77777777" w:rsidR="004C3DAF" w:rsidRPr="003113C1" w:rsidRDefault="003113C1" w:rsidP="004538B9">
            <w:pPr>
              <w:pStyle w:val="Table"/>
            </w:pPr>
            <w:r w:rsidRPr="003113C1">
              <w:t xml:space="preserve">157170, </w:t>
            </w:r>
            <w:proofErr w:type="spellStart"/>
            <w:r w:rsidRPr="003113C1">
              <w:t>г.Солигалич</w:t>
            </w:r>
            <w:proofErr w:type="spellEnd"/>
            <w:r w:rsidRPr="003113C1">
              <w:t>, пр. Свободы, 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83A66" w14:textId="77777777" w:rsidR="004C3DAF" w:rsidRPr="003113C1" w:rsidRDefault="003113C1" w:rsidP="004538B9">
            <w:pPr>
              <w:pStyle w:val="Table"/>
            </w:pPr>
            <w:r w:rsidRPr="003113C1">
              <w:t>8(49436) 51240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1F77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5F74EBD9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5A296622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79215" w14:textId="77777777" w:rsidR="004C3DAF" w:rsidRPr="003113C1" w:rsidRDefault="003113C1" w:rsidP="004538B9">
            <w:pPr>
              <w:pStyle w:val="Table"/>
            </w:pPr>
            <w:r w:rsidRPr="003113C1">
              <w:t>Филиал ОГКУ «МФЦ» по Судиславскому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AC051F" w14:textId="77777777" w:rsidR="004C3DAF" w:rsidRPr="003113C1" w:rsidRDefault="003113C1" w:rsidP="004538B9">
            <w:pPr>
              <w:pStyle w:val="Table"/>
            </w:pPr>
            <w:r w:rsidRPr="003113C1">
              <w:t xml:space="preserve">157860, п. </w:t>
            </w:r>
            <w:proofErr w:type="spellStart"/>
            <w:r w:rsidRPr="003113C1">
              <w:t>Сулиславль</w:t>
            </w:r>
            <w:proofErr w:type="spellEnd"/>
            <w:r w:rsidRPr="003113C1">
              <w:t>, ул. Советская, 2а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4D59C4" w14:textId="77777777" w:rsidR="004C3DAF" w:rsidRPr="003113C1" w:rsidRDefault="003113C1" w:rsidP="004538B9">
            <w:pPr>
              <w:pStyle w:val="Table"/>
            </w:pPr>
            <w:r w:rsidRPr="003113C1">
              <w:t>8(49433) 97443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966F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368CFF42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331785C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401A6B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 Сусанинскому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23C36" w14:textId="77777777" w:rsidR="004C3DAF" w:rsidRPr="003113C1" w:rsidRDefault="003113C1" w:rsidP="004538B9">
            <w:pPr>
              <w:pStyle w:val="Table"/>
            </w:pPr>
            <w:r w:rsidRPr="003113C1">
              <w:t>157080, п. Сусанино, ул. Ленина, 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CA614" w14:textId="77777777" w:rsidR="004C3DAF" w:rsidRPr="003113C1" w:rsidRDefault="003113C1" w:rsidP="004538B9">
            <w:pPr>
              <w:pStyle w:val="Table"/>
            </w:pPr>
            <w:r w:rsidRPr="003113C1">
              <w:t>8(49434) 97443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C3707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2DE7DD0A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101DA214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73DF2A" w14:textId="77777777" w:rsidR="004C3DAF" w:rsidRPr="003113C1" w:rsidRDefault="003113C1" w:rsidP="004538B9">
            <w:pPr>
              <w:pStyle w:val="Table"/>
            </w:pPr>
            <w:r w:rsidRPr="003113C1">
              <w:t>Филиал ОГКУ «ЦСВ» по Чухломскому  району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4506C2" w14:textId="77777777" w:rsidR="004C3DAF" w:rsidRPr="003113C1" w:rsidRDefault="003113C1" w:rsidP="004538B9">
            <w:pPr>
              <w:pStyle w:val="Table"/>
            </w:pPr>
            <w:r w:rsidRPr="003113C1">
              <w:t>157130, г. Чухлома, ул. Советская, 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20F24D" w14:textId="77777777" w:rsidR="004C3DAF" w:rsidRPr="003113C1" w:rsidRDefault="003113C1" w:rsidP="004538B9">
            <w:pPr>
              <w:pStyle w:val="Table"/>
            </w:pPr>
            <w:r w:rsidRPr="003113C1">
              <w:t>8(49441) 22920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6C29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5BCE303E" w14:textId="77777777" w:rsidR="004C3DAF" w:rsidRPr="003113C1" w:rsidRDefault="003113C1" w:rsidP="004538B9">
            <w:pPr>
              <w:pStyle w:val="Table"/>
            </w:pPr>
            <w:r w:rsidRPr="003113C1">
              <w:t>с 8-00 до 17-00</w:t>
            </w:r>
          </w:p>
        </w:tc>
      </w:tr>
      <w:tr w:rsidR="004C3DAF" w:rsidRPr="003113C1" w14:paraId="73687197" w14:textId="77777777">
        <w:tc>
          <w:tcPr>
            <w:tcW w:w="5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DF8DCA" w14:textId="77777777" w:rsidR="004C3DAF" w:rsidRPr="003113C1" w:rsidRDefault="003113C1" w:rsidP="004538B9">
            <w:pPr>
              <w:pStyle w:val="Table"/>
            </w:pPr>
            <w:r w:rsidRPr="003113C1">
              <w:t xml:space="preserve">Филиал ОГКУ «МФЦ» по </w:t>
            </w:r>
            <w:proofErr w:type="spellStart"/>
            <w:r w:rsidRPr="003113C1">
              <w:t>г.Шарья</w:t>
            </w:r>
            <w:proofErr w:type="spellEnd"/>
            <w:r w:rsidRPr="003113C1">
              <w:t xml:space="preserve"> и Шарьинскому району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4F64E3" w14:textId="77777777" w:rsidR="004C3DAF" w:rsidRPr="003113C1" w:rsidRDefault="003113C1" w:rsidP="004538B9">
            <w:pPr>
              <w:pStyle w:val="Table"/>
            </w:pPr>
            <w:r w:rsidRPr="003113C1">
              <w:t>157501, г. Шарья, ул.50 лет Советской власти, 4а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E1E86" w14:textId="77777777" w:rsidR="004C3DAF" w:rsidRPr="003113C1" w:rsidRDefault="003113C1" w:rsidP="004538B9">
            <w:pPr>
              <w:pStyle w:val="Table"/>
            </w:pPr>
            <w:r w:rsidRPr="003113C1">
              <w:t>8(49449) 54945</w:t>
            </w:r>
          </w:p>
        </w:tc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5CE26" w14:textId="77777777" w:rsidR="004C3DAF" w:rsidRPr="003113C1" w:rsidRDefault="003113C1" w:rsidP="004538B9">
            <w:pPr>
              <w:pStyle w:val="Table"/>
            </w:pPr>
            <w:r w:rsidRPr="003113C1">
              <w:t xml:space="preserve">Понедельник – пятница </w:t>
            </w:r>
          </w:p>
          <w:p w14:paraId="37026EFB" w14:textId="77777777" w:rsidR="004C3DAF" w:rsidRPr="003113C1" w:rsidRDefault="003113C1" w:rsidP="004538B9">
            <w:pPr>
              <w:pStyle w:val="Table"/>
            </w:pPr>
            <w:r w:rsidRPr="003113C1">
              <w:t>с 8-00 до 17-00»</w:t>
            </w:r>
          </w:p>
        </w:tc>
      </w:tr>
    </w:tbl>
    <w:p w14:paraId="08DAA8F7" w14:textId="77777777" w:rsidR="004C3DAF" w:rsidRPr="003113C1" w:rsidRDefault="004C3DAF" w:rsidP="001905B7">
      <w:pPr>
        <w:sectPr w:rsidR="004C3DAF" w:rsidRPr="003113C1">
          <w:pgSz w:w="16838" w:h="11906" w:orient="landscape"/>
          <w:pgMar w:top="851" w:right="851" w:bottom="1474" w:left="851" w:header="720" w:footer="720" w:gutter="0"/>
          <w:cols w:space="720"/>
          <w:docGrid w:linePitch="360"/>
        </w:sectPr>
      </w:pPr>
    </w:p>
    <w:p w14:paraId="4790CFFD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lastRenderedPageBreak/>
        <w:t>Приложение № 2</w:t>
      </w:r>
    </w:p>
    <w:p w14:paraId="198808F6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12CC7600" w14:textId="77777777" w:rsidR="004C3DAF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48D78D0E" w14:textId="77777777" w:rsidR="004538B9" w:rsidRPr="003113C1" w:rsidRDefault="004538B9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04B2EA0" w14:textId="77777777" w:rsidR="004C3DAF" w:rsidRPr="004538B9" w:rsidRDefault="003113C1" w:rsidP="004538B9">
      <w:pPr>
        <w:pStyle w:val="ConsPlusNormal0"/>
        <w:widowControl/>
        <w:ind w:firstLine="567"/>
        <w:jc w:val="center"/>
        <w:rPr>
          <w:rStyle w:val="TimesNewRoman14"/>
          <w:rFonts w:ascii="Arial" w:hAnsi="Arial" w:cs="Times New Roman"/>
          <w:b/>
          <w:sz w:val="24"/>
          <w:szCs w:val="28"/>
        </w:rPr>
      </w:pPr>
      <w:r w:rsidRPr="004538B9">
        <w:rPr>
          <w:rStyle w:val="TimesNewRoman14"/>
          <w:rFonts w:ascii="Arial" w:hAnsi="Arial" w:cs="Times New Roman"/>
          <w:b/>
          <w:sz w:val="24"/>
          <w:szCs w:val="28"/>
        </w:rPr>
        <w:t>БЛОК-СХЕМА</w:t>
      </w:r>
    </w:p>
    <w:p w14:paraId="2F48701D" w14:textId="77777777" w:rsidR="004C3DAF" w:rsidRPr="004538B9" w:rsidRDefault="003113C1" w:rsidP="004538B9">
      <w:pPr>
        <w:pStyle w:val="ConsPlusNormal0"/>
        <w:widowControl/>
        <w:ind w:firstLine="567"/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4538B9">
        <w:rPr>
          <w:rStyle w:val="TimesNewRoman14"/>
          <w:rFonts w:ascii="Arial" w:hAnsi="Arial"/>
          <w:b/>
          <w:sz w:val="24"/>
          <w:szCs w:val="28"/>
        </w:rPr>
        <w:t>порядка предоставления государственной услуги</w:t>
      </w:r>
    </w:p>
    <w:p w14:paraId="0901E706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29088688" w14:textId="77777777" w:rsidR="004C3DAF" w:rsidRPr="003113C1" w:rsidRDefault="00FF00BF" w:rsidP="001905B7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 w14:anchorId="34C8AD4D"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7.25pt;margin-top:15.25pt;width:162.25pt;height:40.25pt;z-index:14;mso-wrap-distance-left:9.05pt;mso-wrap-distance-right:9.05pt" strokeweight=".5pt">
            <v:fill color2="black"/>
            <v:textbox inset="7.45pt,3.85pt,7.45pt,3.85pt">
              <w:txbxContent>
                <w:p w14:paraId="1F961934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выплаты</w:t>
                  </w:r>
                </w:p>
              </w:txbxContent>
            </v:textbox>
          </v:shape>
        </w:pict>
      </w:r>
      <w:r w:rsidR="003113C1" w:rsidRPr="003113C1">
        <w:rPr>
          <w:rStyle w:val="TimesNewRoman14"/>
          <w:rFonts w:ascii="Arial" w:hAnsi="Arial"/>
          <w:sz w:val="24"/>
          <w:szCs w:val="24"/>
        </w:rPr>
        <w:t xml:space="preserve">   </w:t>
      </w:r>
    </w:p>
    <w:p w14:paraId="471DCF78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11AD1FD1">
          <v:shape id="_x0000_s1031" type="#_x0000_t202" style="position:absolute;left:0;text-align:left;margin-left:-.5pt;margin-top:4.3pt;width:189.25pt;height:41.45pt;z-index:6;mso-wrap-distance-left:9.05pt;mso-wrap-distance-right:9.05pt" strokeweight=".5pt">
            <v:fill color2="black"/>
            <v:textbox inset="7.45pt,3.85pt,7.45pt,3.85pt">
              <w:txbxContent>
                <w:p w14:paraId="4166E51F" w14:textId="77777777" w:rsidR="00FC6827" w:rsidRDefault="00FC6827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</w:txbxContent>
            </v:textbox>
          </v:shape>
        </w:pict>
      </w:r>
    </w:p>
    <w:p w14:paraId="5DAD140C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39AA5B49">
          <v:line id="_x0000_s1032" style="position:absolute;left:0;text-align:left;z-index:7" from="45pt,19.1pt" to="45pt,95.4pt" strokeweight=".26mm">
            <v:stroke endarrow="block" joinstyle="miter"/>
          </v:line>
        </w:pict>
      </w:r>
      <w:r>
        <w:rPr>
          <w:lang w:eastAsia="ar-SA"/>
        </w:rPr>
        <w:pict w14:anchorId="577CC880">
          <v:line id="_x0000_s1033" style="position:absolute;left:0;text-align:left;z-index:8" from="143.25pt,19.85pt" to="143.25pt,96.15pt" strokeweight=".26mm">
            <v:stroke endarrow="block" joinstyle="miter"/>
          </v:line>
        </w:pict>
      </w:r>
      <w:r>
        <w:rPr>
          <w:lang w:eastAsia="ar-SA"/>
        </w:rPr>
        <w:pict w14:anchorId="6924AD31">
          <v:line id="_x0000_s1038" style="position:absolute;left:0;text-align:left;z-index:13" from="190.5pt,1.3pt" to="271.5pt,1.3pt" strokeweight=".26mm">
            <v:stroke dashstyle="dash" joinstyle="miter"/>
          </v:line>
        </w:pict>
      </w:r>
    </w:p>
    <w:p w14:paraId="53E6E7F3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3F1510B6">
          <v:shape id="_x0000_s1034" type="#_x0000_t202" style="position:absolute;left:0;text-align:left;margin-left:-18.95pt;margin-top:4.8pt;width:146.4pt;height:47.3pt;z-index:9;mso-wrap-distance-left:9.05pt;mso-wrap-distance-right:9.05pt" strokeweight=".5pt">
            <v:fill color2="black"/>
            <v:textbox inset="7.45pt,3.85pt,7.45pt,3.85pt">
              <w:txbxContent>
                <w:p w14:paraId="34BC0BA5" w14:textId="77777777" w:rsidR="00FC6827" w:rsidRDefault="00FC6827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По почте или через единый портал государственных услуг </w:t>
                  </w:r>
                </w:p>
              </w:txbxContent>
            </v:textbox>
          </v:shape>
        </w:pict>
      </w:r>
      <w:r>
        <w:rPr>
          <w:lang w:eastAsia="ar-SA"/>
        </w:rPr>
        <w:pict w14:anchorId="262EDCC7">
          <v:shape id="_x0000_s1035" type="#_x0000_t202" style="position:absolute;left:0;text-align:left;margin-left:137.3pt;margin-top:-.1pt;width:90.25pt;height:36.25pt;z-index:10;mso-wrap-distance-left:9.05pt;mso-wrap-distance-right:9.05pt" strokeweight=".5pt">
            <v:fill color2="black"/>
            <v:textbox inset="7.45pt,3.85pt,7.45pt,3.85pt">
              <w:txbxContent>
                <w:p w14:paraId="7AF40502" w14:textId="77777777" w:rsidR="00FC6827" w:rsidRDefault="00FC6827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14:paraId="7E711802" w14:textId="77777777" w:rsidR="00FC6827" w:rsidRDefault="00FC6827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  <w:r>
        <w:rPr>
          <w:lang w:eastAsia="ar-SA"/>
        </w:rPr>
        <w:pict w14:anchorId="6ED87CC8">
          <v:shape id="_x0000_s1042" type="#_x0000_t202" style="position:absolute;left:0;text-align:left;margin-left:268pt;margin-top:26.45pt;width:204.7pt;height:29.15pt;z-index:17;mso-wrap-distance-left:9.05pt;mso-wrap-distance-right:9.05pt" strokeweight=".5pt">
            <v:fill color2="black"/>
            <v:textbox inset="7.45pt,3.85pt,7.45pt,3.85pt">
              <w:txbxContent>
                <w:p w14:paraId="12951575" w14:textId="77777777" w:rsidR="00FC6827" w:rsidRDefault="00FC6827">
                  <w:pPr>
                    <w:pStyle w:val="22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ОГКУ «МФЦ»</w:t>
                  </w:r>
                </w:p>
              </w:txbxContent>
            </v:textbox>
          </v:shape>
        </w:pict>
      </w:r>
    </w:p>
    <w:p w14:paraId="5C5D3C14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0237F13B">
          <v:line id="_x0000_s1044" style="position:absolute;left:0;text-align:left;z-index:19" from="227.75pt,4.7pt" to="266.25pt,23.35pt" strokeweight=".26mm">
            <v:stroke endarrow="block" joinstyle="miter"/>
          </v:line>
        </w:pict>
      </w:r>
      <w:r>
        <w:rPr>
          <w:lang w:eastAsia="ar-SA"/>
        </w:rPr>
        <w:pict w14:anchorId="372E1F8E">
          <v:line id="_x0000_s1045" style="position:absolute;left:0;text-align:left;z-index:20" from="128.2pt,23.35pt" to="266.25pt,26.8pt" strokeweight=".26mm">
            <v:stroke endarrow="block" joinstyle="miter"/>
          </v:line>
        </w:pict>
      </w:r>
      <w:r>
        <w:rPr>
          <w:lang w:eastAsia="ar-SA"/>
        </w:rPr>
        <w:pict w14:anchorId="7F7D4A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342.1pt;margin-top:26.8pt;width:.3pt;height:39.45pt;z-index:26" o:connectortype="straight" strokeweight=".26mm">
            <v:stroke endarrow="block" joinstyle="miter"/>
          </v:shape>
        </w:pict>
      </w:r>
    </w:p>
    <w:p w14:paraId="7FD6AD31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04919FAB">
          <v:line id="_x0000_s1046" style="position:absolute;left:0;text-align:left;flip:y;z-index:21" from="299.6pt,1.4pt" to="404.4pt,287.05pt" strokeweight=".26mm">
            <v:stroke endarrow="block" joinstyle="miter"/>
          </v:line>
        </w:pict>
      </w:r>
      <w:r>
        <w:rPr>
          <w:lang w:eastAsia="ar-SA"/>
        </w:rPr>
        <w:pict w14:anchorId="61A72847">
          <v:line id="_x0000_s1047" style="position:absolute;left:0;text-align:left;z-index:22" from="404.4pt,1.35pt" to="404.4pt,260.5pt" strokeweight=".26mm">
            <v:stroke endarrow="block" joinstyle="miter"/>
          </v:line>
        </w:pict>
      </w:r>
      <w:r>
        <w:rPr>
          <w:lang w:eastAsia="ar-SA"/>
        </w:rPr>
        <w:pict w14:anchorId="64C11EBB">
          <v:shape id="_x0000_s1048" type="#_x0000_t202" style="position:absolute;left:0;text-align:left;margin-left:.25pt;margin-top:10.1pt;width:166.15pt;height:33.45pt;z-index:23;mso-wrap-distance-left:9.05pt;mso-wrap-distance-right:9.05pt" strokeweight=".5pt">
            <v:fill color2="black"/>
            <v:textbox inset="7.45pt,3.85pt,7.45pt,3.85pt">
              <w:txbxContent>
                <w:p w14:paraId="451C73BE" w14:textId="77777777" w:rsidR="00FC6827" w:rsidRDefault="00FC6827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Филиал ОГКУ «ЦСВ»</w:t>
                  </w:r>
                </w:p>
              </w:txbxContent>
            </v:textbox>
          </v:shape>
        </w:pict>
      </w:r>
    </w:p>
    <w:p w14:paraId="69BF4083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5FC4DE33">
          <v:shape id="_x0000_s1049" type="#_x0000_t32" style="position:absolute;left:0;text-align:left;margin-left:81.75pt;margin-top:14.8pt;width:.3pt;height:16.8pt;z-index:24" o:connectortype="straight" strokeweight=".26mm">
            <v:stroke endarrow="block" joinstyle="miter"/>
          </v:shape>
        </w:pict>
      </w:r>
      <w:r>
        <w:rPr>
          <w:lang w:eastAsia="ar-SA"/>
        </w:rPr>
        <w:pict w14:anchorId="1E8D2472">
          <v:shape id="_x0000_s1054" type="#_x0000_t202" style="position:absolute;left:0;text-align:left;margin-left:210.75pt;margin-top:7.55pt;width:162pt;height:27.75pt;z-index:29;mso-wrap-distance-left:9.05pt;mso-wrap-distance-right:9.05pt" strokeweight=".5pt">
            <v:fill color2="black"/>
            <v:textbox inset="7.45pt,3.85pt,7.45pt,3.85pt">
              <w:txbxContent>
                <w:p w14:paraId="2D12BF87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Прием и регистрация </w:t>
                  </w:r>
                </w:p>
                <w:p w14:paraId="434A63CD" w14:textId="77777777" w:rsidR="00FC6827" w:rsidRDefault="00FC6827"/>
              </w:txbxContent>
            </v:textbox>
          </v:shape>
        </w:pict>
      </w:r>
      <w:r>
        <w:rPr>
          <w:lang w:eastAsia="ar-SA"/>
        </w:rPr>
        <w:pict w14:anchorId="27BBDBB1">
          <v:shape id="_x0000_s1057" type="#_x0000_t32" style="position:absolute;left:0;text-align:left;margin-left:394.7pt;margin-top:21.05pt;width:.3pt;height:113.9pt;z-index:32" o:connectortype="straight" strokeweight=".26mm">
            <v:stroke joinstyle="miter"/>
          </v:shape>
        </w:pict>
      </w:r>
      <w:r>
        <w:rPr>
          <w:lang w:eastAsia="ar-SA"/>
        </w:rPr>
        <w:pict w14:anchorId="6CE7EA91">
          <v:shape id="_x0000_s1059" type="#_x0000_t32" style="position:absolute;left:0;text-align:left;margin-left:372.5pt;margin-top:21.05pt;width:22.2pt;height:.3pt;z-index:34" o:connectortype="straight" strokeweight=".26mm">
            <v:stroke joinstyle="miter"/>
          </v:shape>
        </w:pict>
      </w:r>
    </w:p>
    <w:p w14:paraId="691ACA6A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181EB1A4">
          <v:shape id="_x0000_s1026" type="#_x0000_t202" style="position:absolute;left:0;text-align:left;margin-left:-.5pt;margin-top:2.85pt;width:174pt;height:25.75pt;z-index:1;mso-wrap-distance-left:9.05pt;mso-wrap-distance-right:9.05pt" strokeweight=".5pt">
            <v:fill color2="black"/>
            <v:textbox inset="7.45pt,3.85pt,7.45pt,3.85pt">
              <w:txbxContent>
                <w:p w14:paraId="0FB5ACA0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Прием и регистрация </w:t>
                  </w:r>
                </w:p>
                <w:p w14:paraId="47AC2CAC" w14:textId="77777777" w:rsidR="00FC6827" w:rsidRDefault="00FC6827">
                  <w:pPr>
                    <w:jc w:val="center"/>
                    <w:rPr>
                      <w:rStyle w:val="TimesNewRoman14"/>
                    </w:rPr>
                  </w:pPr>
                  <w:r>
                    <w:rPr>
                      <w:rStyle w:val="TimesNewRoman14"/>
                    </w:rPr>
                    <w:t xml:space="preserve">документов </w:t>
                  </w:r>
                </w:p>
              </w:txbxContent>
            </v:textbox>
          </v:shape>
        </w:pict>
      </w:r>
      <w:r>
        <w:rPr>
          <w:lang w:eastAsia="ar-SA"/>
        </w:rPr>
        <w:pict w14:anchorId="6C91A8E2">
          <v:line id="_x0000_s1028" style="position:absolute;left:0;text-align:left;z-index:3" from="338.85pt,7.75pt" to="338.85pt,39.6pt" strokeweight=".26mm">
            <v:stroke endarrow="block" joinstyle="miter"/>
          </v:line>
        </w:pict>
      </w:r>
      <w:r>
        <w:rPr>
          <w:lang w:eastAsia="ar-SA"/>
        </w:rPr>
        <w:pict w14:anchorId="2B08CACF">
          <v:shape id="_x0000_s1052" type="#_x0000_t32" style="position:absolute;left:0;text-align:left;margin-left:351.8pt;margin-top:10.05pt;width:.25pt;height:29.75pt;flip:y;z-index:27" o:connectortype="straight" strokeweight=".26mm">
            <v:stroke endarrow="block" joinstyle="miter"/>
          </v:shape>
        </w:pict>
      </w:r>
    </w:p>
    <w:p w14:paraId="43D422C5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0B591F79">
          <v:line id="_x0000_s1030" style="position:absolute;left:0;text-align:left;z-index:5" from="83.25pt,.3pt" to="83.25pt,14.7pt" strokeweight=".26mm">
            <v:stroke endarrow="block" joinstyle="miter"/>
          </v:line>
        </w:pict>
      </w:r>
      <w:r>
        <w:rPr>
          <w:lang w:eastAsia="ar-SA"/>
        </w:rPr>
        <w:pict w14:anchorId="7519283D">
          <v:line id="_x0000_s1037" style="position:absolute;left:0;text-align:left;flip:y;z-index:12" from="98.5pt,.3pt" to="98.5pt,14.7pt" strokeweight=".26mm">
            <v:stroke endarrow="block" joinstyle="miter"/>
          </v:line>
        </w:pict>
      </w:r>
      <w:r>
        <w:rPr>
          <w:lang w:eastAsia="ar-SA"/>
        </w:rPr>
        <w:pict w14:anchorId="6129B0B5">
          <v:shape id="_x0000_s1050" type="#_x0000_t202" style="position:absolute;left:0;text-align:left;margin-left:44.5pt;margin-top:14.2pt;width:343.25pt;height:51.8pt;z-index:25;mso-wrap-distance-left:9.05pt;mso-wrap-distance-right:9.05pt" strokeweight=".5pt">
            <v:fill color2="black"/>
            <v:textbox inset="7.45pt,3.85pt,7.45pt,3.85pt">
              <w:txbxContent>
                <w:p w14:paraId="6BE4DE4D" w14:textId="77777777" w:rsidR="00FC6827" w:rsidRDefault="00FC6827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Истребование документов (сведений) необходимых для предоставления услуг, находящихся в распоряжении других органов и организаций</w:t>
                  </w:r>
                </w:p>
              </w:txbxContent>
            </v:textbox>
          </v:shape>
        </w:pict>
      </w:r>
      <w:r>
        <w:rPr>
          <w:lang w:eastAsia="ar-SA"/>
        </w:rPr>
        <w:pict w14:anchorId="176CF609">
          <v:shape id="_x0000_s1055" type="#_x0000_t32" style="position:absolute;left:0;text-align:left;margin-left:12.55pt;margin-top:3.4pt;width:1.4pt;height:80.7pt;z-index:30" o:connectortype="straight" strokeweight=".26mm">
            <v:stroke joinstyle="miter"/>
          </v:shape>
        </w:pict>
      </w:r>
    </w:p>
    <w:p w14:paraId="3C46A660" w14:textId="77777777" w:rsidR="004C3DAF" w:rsidRPr="003113C1" w:rsidRDefault="004C3DAF" w:rsidP="001905B7">
      <w:pPr>
        <w:widowControl w:val="0"/>
        <w:autoSpaceDE w:val="0"/>
      </w:pPr>
    </w:p>
    <w:p w14:paraId="7D697D4C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4A27686C">
          <v:shape id="_x0000_s1040" type="#_x0000_t202" style="position:absolute;left:0;text-align:left;margin-left:127.65pt;margin-top:23.45pt;width:171.75pt;height:22.95pt;z-index:15;mso-wrap-distance-left:9.05pt;mso-wrap-distance-right:9.05pt" strokeweight=".5pt">
            <v:fill color2="black"/>
            <v:textbox inset="7.45pt,3.85pt,7.45pt,3.85pt">
              <w:txbxContent>
                <w:p w14:paraId="68A1B9A0" w14:textId="77777777" w:rsidR="00FC6827" w:rsidRDefault="00FC6827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14:paraId="52F8D74D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64DDD711">
          <v:shape id="_x0000_s1053" type="#_x0000_t32" style="position:absolute;left:0;text-align:left;margin-left:211.25pt;margin-top:17.65pt;width:.3pt;height:21pt;z-index:28" o:connectortype="straight" strokeweight=".26mm">
            <v:stroke endarrow="block" joinstyle="miter"/>
          </v:shape>
        </w:pict>
      </w:r>
      <w:r>
        <w:rPr>
          <w:lang w:eastAsia="ar-SA"/>
        </w:rPr>
        <w:pict w14:anchorId="2D908D3B">
          <v:shape id="_x0000_s1056" type="#_x0000_t32" style="position:absolute;left:0;text-align:left;margin-left:13.95pt;margin-top:4.5pt;width:114.45pt;height:.3pt;z-index:31" o:connectortype="straight" strokeweight=".26mm">
            <v:stroke endarrow="block" joinstyle="miter"/>
          </v:shape>
        </w:pict>
      </w:r>
      <w:r>
        <w:rPr>
          <w:lang w:eastAsia="ar-SA"/>
        </w:rPr>
        <w:pict w14:anchorId="1D86D30C">
          <v:shape id="_x0000_s1058" type="#_x0000_t32" style="position:absolute;left:0;text-align:left;margin-left:299.15pt;margin-top:4.5pt;width:95.8pt;height:.3pt;flip:x;z-index:33" o:connectortype="straight" strokeweight=".26mm">
            <v:stroke endarrow="block" joinstyle="miter"/>
          </v:shape>
        </w:pict>
      </w:r>
    </w:p>
    <w:p w14:paraId="2F688734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585B3931">
          <v:shape id="_x0000_s1027" type="#_x0000_t202" style="position:absolute;left:0;text-align:left;margin-left:128.15pt;margin-top:9.85pt;width:177pt;height:55.7pt;z-index:2;mso-wrap-distance-left:9.05pt;mso-wrap-distance-right:9.05pt" strokeweight=".5pt">
            <v:fill color2="black"/>
            <v:textbox inset="7.45pt,3.85pt,7.45pt,3.85pt">
              <w:txbxContent>
                <w:p w14:paraId="070B6883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документов, подготовка проекта решения и проекта</w:t>
                  </w:r>
                  <w:r>
                    <w:rPr>
                      <w:rStyle w:val="TimesNewRoman14"/>
                    </w:rPr>
                    <w:t xml:space="preserve"> </w:t>
                  </w:r>
                  <w:r>
                    <w:rPr>
                      <w:rStyle w:val="TimesNewRoman14"/>
                      <w:sz w:val="24"/>
                    </w:rPr>
                    <w:t>уведомления</w:t>
                  </w:r>
                </w:p>
              </w:txbxContent>
            </v:textbox>
          </v:shape>
        </w:pict>
      </w:r>
    </w:p>
    <w:p w14:paraId="5817B4C0" w14:textId="77777777" w:rsidR="004C3DAF" w:rsidRPr="003113C1" w:rsidRDefault="004C3DAF" w:rsidP="001905B7">
      <w:pPr>
        <w:widowControl w:val="0"/>
        <w:autoSpaceDE w:val="0"/>
      </w:pPr>
    </w:p>
    <w:p w14:paraId="207E01F1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3EADF1BB">
          <v:shape id="_x0000_s1036" type="#_x0000_t202" style="position:absolute;left:0;text-align:left;margin-left:347.85pt;margin-top:25.4pt;width:153.25pt;height:60.85pt;z-index:11;mso-wrap-distance-left:9.05pt;mso-wrap-distance-right:9.05pt" strokeweight=".5pt">
            <v:fill color2="black"/>
            <v:textbox inset="7.45pt,3.85pt,7.45pt,3.85pt">
              <w:txbxContent>
                <w:p w14:paraId="4E76835B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  <w:r>
        <w:rPr>
          <w:lang w:eastAsia="ar-SA"/>
        </w:rPr>
        <w:pict w14:anchorId="321F601C">
          <v:line id="_x0000_s1043" style="position:absolute;left:0;text-align:left;z-index:18" from="209.75pt,8.8pt" to="209.75pt,32.25pt" strokeweight=".26mm">
            <v:stroke endarrow="block" joinstyle="miter"/>
          </v:line>
        </w:pict>
      </w:r>
    </w:p>
    <w:p w14:paraId="1D1D4C60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78B6EF74">
          <v:shape id="_x0000_s1029" type="#_x0000_t202" style="position:absolute;left:0;text-align:left;margin-left:122.65pt;margin-top:1.65pt;width:176.25pt;height:56.1pt;z-index:4;mso-wrap-distance-left:9.05pt;mso-wrap-distance-right:9.05pt" strokeweight=".5pt">
            <v:fill color2="black"/>
            <v:textbox inset="7.45pt,3.85pt,7.45pt,3.85pt">
              <w:txbxContent>
                <w:p w14:paraId="397B8A68" w14:textId="77777777" w:rsidR="00FC6827" w:rsidRDefault="00FC6827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Принятие решения о назначении или об отказе  в назначении выплаты</w:t>
                  </w:r>
                </w:p>
                <w:p w14:paraId="5379978A" w14:textId="77777777" w:rsidR="00FC6827" w:rsidRDefault="00FC6827"/>
              </w:txbxContent>
            </v:textbox>
          </v:shape>
        </w:pict>
      </w:r>
    </w:p>
    <w:p w14:paraId="0807BFD7" w14:textId="77777777" w:rsidR="004C3DAF" w:rsidRPr="003113C1" w:rsidRDefault="00FF00BF" w:rsidP="001905B7">
      <w:pPr>
        <w:widowControl w:val="0"/>
        <w:autoSpaceDE w:val="0"/>
      </w:pPr>
      <w:r>
        <w:rPr>
          <w:lang w:eastAsia="ar-SA"/>
        </w:rPr>
        <w:pict w14:anchorId="1D0D3AD1">
          <v:line id="_x0000_s1041" style="position:absolute;left:0;text-align:left;z-index:16" from="299.15pt,1.05pt" to="347.85pt,1.05pt" strokeweight=".26mm">
            <v:stroke endarrow="block" joinstyle="miter"/>
          </v:line>
        </w:pict>
      </w:r>
    </w:p>
    <w:p w14:paraId="2C576117" w14:textId="77777777" w:rsidR="004C3DAF" w:rsidRPr="003113C1" w:rsidRDefault="004C3DAF" w:rsidP="001905B7">
      <w:pPr>
        <w:widowControl w:val="0"/>
        <w:autoSpaceDE w:val="0"/>
      </w:pPr>
    </w:p>
    <w:p w14:paraId="2F347BDC" w14:textId="77777777" w:rsidR="004C3DAF" w:rsidRPr="003113C1" w:rsidRDefault="004C3DAF" w:rsidP="001905B7">
      <w:pPr>
        <w:sectPr w:rsidR="004C3DAF" w:rsidRPr="003113C1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14:paraId="0B806BDC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lastRenderedPageBreak/>
        <w:t xml:space="preserve">Приложение </w:t>
      </w:r>
      <w:r w:rsidR="00855F76">
        <w:rPr>
          <w:rStyle w:val="TimesNewRoman14"/>
          <w:rFonts w:ascii="Arial" w:hAnsi="Arial"/>
          <w:sz w:val="24"/>
          <w:szCs w:val="26"/>
        </w:rPr>
        <w:t>№</w:t>
      </w:r>
      <w:r w:rsidRPr="003113C1">
        <w:rPr>
          <w:rStyle w:val="TimesNewRoman14"/>
          <w:rFonts w:ascii="Arial" w:hAnsi="Arial"/>
          <w:sz w:val="24"/>
          <w:szCs w:val="26"/>
        </w:rPr>
        <w:t xml:space="preserve"> 3</w:t>
      </w:r>
    </w:p>
    <w:p w14:paraId="58B68E98" w14:textId="77777777" w:rsidR="004C3DAF" w:rsidRPr="003113C1" w:rsidRDefault="003113C1" w:rsidP="001905B7">
      <w:pPr>
        <w:tabs>
          <w:tab w:val="left" w:pos="720"/>
        </w:tabs>
        <w:rPr>
          <w:szCs w:val="26"/>
        </w:rPr>
      </w:pPr>
      <w:r w:rsidRPr="003113C1">
        <w:rPr>
          <w:rStyle w:val="TimesNewRoman14"/>
          <w:rFonts w:ascii="Arial" w:hAnsi="Arial"/>
          <w:sz w:val="24"/>
          <w:szCs w:val="26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6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6E89357B" w14:textId="77777777" w:rsidR="004C3DAF" w:rsidRDefault="00855F76" w:rsidP="001905B7">
      <w:pPr>
        <w:tabs>
          <w:tab w:val="left" w:pos="720"/>
        </w:tabs>
        <w:rPr>
          <w:szCs w:val="26"/>
        </w:rPr>
      </w:pPr>
      <w:r>
        <w:rPr>
          <w:szCs w:val="26"/>
        </w:rPr>
        <w:t xml:space="preserve">(приложение № 3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B93A9F">
          <w:rPr>
            <w:rStyle w:val="a5"/>
            <w:szCs w:val="28"/>
          </w:rPr>
          <w:t xml:space="preserve">№ 424 от 13.08.2013 года (НГР </w:t>
        </w:r>
        <w:r w:rsidRPr="00B93A9F">
          <w:rPr>
            <w:rStyle w:val="a5"/>
            <w:szCs w:val="28"/>
            <w:lang w:val="en-US"/>
          </w:rPr>
          <w:t>RU</w:t>
        </w:r>
        <w:r w:rsidRPr="00B93A9F">
          <w:rPr>
            <w:rStyle w:val="a5"/>
            <w:szCs w:val="28"/>
          </w:rPr>
          <w:t>44000201300679)</w:t>
        </w:r>
      </w:hyperlink>
      <w:r>
        <w:rPr>
          <w:szCs w:val="26"/>
        </w:rPr>
        <w:t>)</w:t>
      </w:r>
    </w:p>
    <w:p w14:paraId="20D5AED7" w14:textId="77777777" w:rsidR="00855F76" w:rsidRDefault="00855F76" w:rsidP="001905B7">
      <w:pPr>
        <w:tabs>
          <w:tab w:val="left" w:pos="720"/>
        </w:tabs>
        <w:rPr>
          <w:szCs w:val="26"/>
        </w:rPr>
      </w:pPr>
    </w:p>
    <w:p w14:paraId="40A12B06" w14:textId="77777777" w:rsidR="00855F76" w:rsidRPr="003113C1" w:rsidRDefault="00855F76" w:rsidP="001905B7">
      <w:pPr>
        <w:tabs>
          <w:tab w:val="left" w:pos="720"/>
        </w:tabs>
        <w:rPr>
          <w:szCs w:val="26"/>
        </w:rPr>
      </w:pPr>
    </w:p>
    <w:p w14:paraId="01FC5283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В ОГКУ «Центр социальных выплат»</w:t>
      </w:r>
    </w:p>
    <w:p w14:paraId="47F60A16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от _______________________________</w:t>
      </w:r>
    </w:p>
    <w:p w14:paraId="44EDC510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</w:t>
      </w:r>
    </w:p>
    <w:p w14:paraId="70ADC3D6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</w:t>
      </w:r>
    </w:p>
    <w:p w14:paraId="553EDE74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_______________________________ </w:t>
      </w:r>
    </w:p>
    <w:p w14:paraId="67E8EFC4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 (адрес регистрации и адрес</w:t>
      </w:r>
    </w:p>
    <w:p w14:paraId="6E43140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</w:t>
      </w:r>
    </w:p>
    <w:p w14:paraId="1E6565D5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фактического проживания)</w:t>
      </w:r>
    </w:p>
    <w:p w14:paraId="330062E3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bookmarkStart w:id="0" w:name="Par168"/>
      <w:bookmarkEnd w:id="0"/>
    </w:p>
    <w:p w14:paraId="30DE7562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6149FF0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ЗАЯВЛЕНИЕ</w:t>
      </w:r>
    </w:p>
    <w:p w14:paraId="6ECA7661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682C4D37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Я, _________________________________________________________________</w:t>
      </w:r>
    </w:p>
    <w:p w14:paraId="069B1911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(фамилия, имя, отчество)</w:t>
      </w:r>
    </w:p>
    <w:p w14:paraId="071D4BB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наименование документа, удостоверяющего личность __________________________</w:t>
      </w:r>
    </w:p>
    <w:p w14:paraId="09EF4BBC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 номер документа _____________________________</w:t>
      </w:r>
    </w:p>
    <w:p w14:paraId="3C391602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дата выдачи ___________________ кем выдан ________________________________ </w:t>
      </w:r>
    </w:p>
    <w:p w14:paraId="750E12BB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37F17F21" w14:textId="77777777" w:rsidR="00855F76" w:rsidRPr="00855F76" w:rsidRDefault="00855F76" w:rsidP="00855F76">
      <w:pPr>
        <w:pStyle w:val="ConsPlusNormal0"/>
        <w:widowControl/>
        <w:ind w:firstLine="567"/>
        <w:jc w:val="both"/>
      </w:pPr>
      <w:r w:rsidRPr="00855F76">
        <w:t>СНИЛС __________________________  ИНН _________________________________</w:t>
      </w:r>
    </w:p>
    <w:p w14:paraId="46A6DDBE" w14:textId="77777777" w:rsidR="00855F76" w:rsidRPr="00855F76" w:rsidRDefault="00855F76" w:rsidP="00855F76">
      <w:pPr>
        <w:pStyle w:val="ConsPlusNormal0"/>
        <w:widowControl/>
        <w:ind w:firstLine="567"/>
        <w:jc w:val="both"/>
      </w:pPr>
      <w:r w:rsidRPr="00855F76">
        <w:t xml:space="preserve">(СНИЛС и ИНН </w:t>
      </w:r>
      <w:proofErr w:type="gramStart"/>
      <w:r w:rsidRPr="00855F76">
        <w:t>обязательны  к</w:t>
      </w:r>
      <w:proofErr w:type="gramEnd"/>
      <w:r w:rsidRPr="00855F76">
        <w:t xml:space="preserve"> заполнению)</w:t>
      </w:r>
    </w:p>
    <w:p w14:paraId="0A95AA2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Прошу предоставить моей  семье как  многодетной следующие  меры социальной</w:t>
      </w:r>
    </w:p>
    <w:p w14:paraId="2AAE4642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поддержки в виде: __________________________________________________________</w:t>
      </w:r>
    </w:p>
    <w:p w14:paraId="7ACA1782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35F4C5A5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0A4F28AE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19D8579B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1BA59839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3ACD7E0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</w:t>
      </w:r>
    </w:p>
    <w:p w14:paraId="78698D2A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Перечень документов:</w:t>
      </w:r>
    </w:p>
    <w:p w14:paraId="0459794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1. __________________________________________________________________</w:t>
      </w:r>
    </w:p>
    <w:p w14:paraId="778F27F5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2. __________________________________________________________________</w:t>
      </w:r>
    </w:p>
    <w:p w14:paraId="49FCC98E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3. __________________________________________________________________</w:t>
      </w:r>
    </w:p>
    <w:p w14:paraId="01CD27A1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4. __________________________________________________________________</w:t>
      </w:r>
    </w:p>
    <w:p w14:paraId="3675F334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5. __________________________________________________________________</w:t>
      </w:r>
    </w:p>
    <w:p w14:paraId="65FFCFB5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6. __________________________________________________________________</w:t>
      </w:r>
    </w:p>
    <w:p w14:paraId="21D03DFA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7. __________________________________________________________________</w:t>
      </w:r>
    </w:p>
    <w:p w14:paraId="4CE676E3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8. __________________________________________________________________</w:t>
      </w:r>
    </w:p>
    <w:p w14:paraId="406BBEDA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9. __________________________________________________________________</w:t>
      </w:r>
    </w:p>
    <w:p w14:paraId="0085899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lastRenderedPageBreak/>
        <w:t>Способ доставки (почтой или через кредитную организацию): ____________________</w:t>
      </w:r>
    </w:p>
    <w:p w14:paraId="1DFD0C67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__________________________________________________________________________</w:t>
      </w:r>
    </w:p>
    <w:p w14:paraId="0FD18006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__________________________________________________________________________</w:t>
      </w:r>
    </w:p>
    <w:p w14:paraId="7329126C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реквизиты для доставки (отделение связи, кредитная</w:t>
      </w:r>
    </w:p>
    <w:p w14:paraId="09B4B030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организация, номер счета)</w:t>
      </w:r>
    </w:p>
    <w:p w14:paraId="73D7CF5E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__________________________________________________________________________</w:t>
      </w:r>
    </w:p>
    <w:p w14:paraId="393B3040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Обязуюсь  извещать  ОГКУ  "ЦСВ"   обо   всех обстоятельствах, влекущих за собой изменение в назначении и предоставлении мер социальной поддержки,  в течение  месяца  со  дня  наступления  данных обстоятельств.</w:t>
      </w:r>
    </w:p>
    <w:p w14:paraId="2EB6DEB1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Уведомление о назначении мер  социальной поддержки/об отказе в  назначении</w:t>
      </w:r>
    </w:p>
    <w:p w14:paraId="388A052B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мер социальной  поддержки/о  необходимости  возврата  излишне  выплаченных</w:t>
      </w:r>
    </w:p>
    <w:p w14:paraId="21F5066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средств прошу выслать по адресу: _________________________________________</w:t>
      </w:r>
    </w:p>
    <w:p w14:paraId="5004928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843"/>
        <w:gridCol w:w="7934"/>
      </w:tblGrid>
      <w:tr w:rsidR="00855F76" w:rsidRPr="00855F76" w14:paraId="5F906741" w14:textId="77777777" w:rsidTr="0031498E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767AA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Заполняется в случае подачи заявления законным представителем или доверенным лицом</w:t>
            </w:r>
          </w:p>
          <w:p w14:paraId="31D0DE4B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 xml:space="preserve"> </w:t>
            </w:r>
          </w:p>
          <w:p w14:paraId="34ECAE8D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</w:p>
        </w:tc>
        <w:tc>
          <w:tcPr>
            <w:tcW w:w="7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11FC0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 xml:space="preserve">Законный представитель (доверенное лицо):   </w:t>
            </w:r>
          </w:p>
          <w:p w14:paraId="1B5C025C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__________________________________________________</w:t>
            </w:r>
          </w:p>
          <w:p w14:paraId="33D355C5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(фамилия, имя, отчество законного представителя или  доверенного лица)</w:t>
            </w:r>
          </w:p>
          <w:p w14:paraId="4D8E31F2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 xml:space="preserve">  Документ, удостоверяющий личность: вид___________________ серия, номер ______________ дата выдачи __________________________</w:t>
            </w:r>
          </w:p>
          <w:p w14:paraId="631EE069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выдан ___________________________________________________</w:t>
            </w:r>
          </w:p>
          <w:p w14:paraId="329411A2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Адрес места жительства (места пребывания, фактического проживания)_______________________________________________</w:t>
            </w:r>
          </w:p>
          <w:p w14:paraId="7575467F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__________________________________________________________</w:t>
            </w:r>
          </w:p>
          <w:p w14:paraId="2F1E5D64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Полномочия   законного   представителя   (доверенного   лица) подтверждены: ______________________________________________________</w:t>
            </w:r>
          </w:p>
          <w:p w14:paraId="3AF1847E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(указать наименование и реквизиты документа, подтверждающего</w:t>
            </w:r>
          </w:p>
          <w:p w14:paraId="5E74B455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___________________________________________________________</w:t>
            </w:r>
          </w:p>
          <w:p w14:paraId="3E37038F" w14:textId="77777777" w:rsidR="00855F76" w:rsidRPr="00855F76" w:rsidRDefault="00855F76" w:rsidP="00855F76">
            <w:pPr>
              <w:pStyle w:val="ConsPlusNormal0"/>
              <w:widowControl/>
              <w:ind w:firstLine="567"/>
              <w:jc w:val="both"/>
              <w:rPr>
                <w:sz w:val="24"/>
              </w:rPr>
            </w:pPr>
            <w:r w:rsidRPr="00855F76">
              <w:rPr>
                <w:sz w:val="24"/>
              </w:rPr>
              <w:t>полномочия законного представителя или доверенного лица)</w:t>
            </w:r>
          </w:p>
        </w:tc>
      </w:tr>
    </w:tbl>
    <w:p w14:paraId="41D60E71" w14:textId="77777777" w:rsidR="00855F76" w:rsidRPr="002E3862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4BF4D91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0B3A4C76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Дата ________________ Подпись __________________</w:t>
      </w:r>
    </w:p>
    <w:p w14:paraId="5694084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080F9672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Даю согласие на обработку содержащихся в настоящем </w:t>
      </w:r>
      <w:proofErr w:type="gramStart"/>
      <w:r w:rsidRPr="00855F76">
        <w:rPr>
          <w:sz w:val="24"/>
        </w:rPr>
        <w:t>заявлении  персональных</w:t>
      </w:r>
      <w:proofErr w:type="gramEnd"/>
    </w:p>
    <w:p w14:paraId="590B3B6D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данных, то есть их </w:t>
      </w:r>
    </w:p>
    <w:p w14:paraId="1EF39E4A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Согласие на обработку персональных данных членов семьи _____________ (шт.)</w:t>
      </w:r>
    </w:p>
    <w:p w14:paraId="030C409F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прилагаю. </w:t>
      </w:r>
    </w:p>
    <w:p w14:paraId="0817CF09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_________    ____________________________________    ____________________</w:t>
      </w:r>
    </w:p>
    <w:p w14:paraId="146E3363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 xml:space="preserve">  (дата)                                 (фамилия, инициалы заявителя)                                    (подпись заявителя)</w:t>
      </w:r>
    </w:p>
    <w:p w14:paraId="62B62064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</w:p>
    <w:p w14:paraId="00057935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Регистрационный номер заявления: ________________________</w:t>
      </w:r>
    </w:p>
    <w:p w14:paraId="6D078C04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lastRenderedPageBreak/>
        <w:t>Дата приема заявления: "____" _____________ 20__ г.</w:t>
      </w:r>
    </w:p>
    <w:p w14:paraId="55936446" w14:textId="77777777" w:rsidR="00855F76" w:rsidRPr="00855F76" w:rsidRDefault="00855F76" w:rsidP="00855F76">
      <w:pPr>
        <w:pStyle w:val="ConsPlusNormal0"/>
        <w:widowControl/>
        <w:ind w:firstLine="567"/>
        <w:jc w:val="both"/>
        <w:rPr>
          <w:sz w:val="24"/>
        </w:rPr>
      </w:pPr>
      <w:r w:rsidRPr="00855F76">
        <w:rPr>
          <w:sz w:val="24"/>
        </w:rPr>
        <w:t>Подпись специалиста __________________________</w:t>
      </w:r>
    </w:p>
    <w:p w14:paraId="127AAB92" w14:textId="77777777" w:rsidR="004C3DAF" w:rsidRPr="00855F76" w:rsidRDefault="004C3DAF" w:rsidP="00855F76">
      <w:pPr>
        <w:pStyle w:val="ConsPlusNormal0"/>
        <w:widowControl/>
        <w:ind w:firstLine="567"/>
        <w:jc w:val="both"/>
        <w:rPr>
          <w:sz w:val="24"/>
        </w:rPr>
      </w:pPr>
    </w:p>
    <w:p w14:paraId="0714C73A" w14:textId="77777777" w:rsidR="004C3DAF" w:rsidRPr="00855F76" w:rsidRDefault="004C3DAF" w:rsidP="00855F76">
      <w:pPr>
        <w:pStyle w:val="ConsPlusNormal0"/>
        <w:widowControl/>
        <w:ind w:firstLine="567"/>
        <w:jc w:val="both"/>
        <w:rPr>
          <w:sz w:val="24"/>
        </w:rPr>
      </w:pPr>
    </w:p>
    <w:p w14:paraId="432B9E9D" w14:textId="77777777" w:rsidR="004C3DAF" w:rsidRPr="00855F76" w:rsidRDefault="004C3DAF" w:rsidP="00855F76">
      <w:pPr>
        <w:pStyle w:val="ConsPlusNormal0"/>
        <w:widowControl/>
        <w:ind w:firstLine="567"/>
        <w:jc w:val="both"/>
        <w:rPr>
          <w:sz w:val="24"/>
        </w:rPr>
      </w:pPr>
    </w:p>
    <w:p w14:paraId="7B70BCC1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2F064282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E323B96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824B27A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2DFA2A7" w14:textId="77777777" w:rsidR="004C3DAF" w:rsidRPr="003113C1" w:rsidRDefault="004C3DAF" w:rsidP="001905B7">
      <w:pPr>
        <w:sectPr w:rsidR="004C3DAF" w:rsidRPr="003113C1">
          <w:pgSz w:w="11906" w:h="16838"/>
          <w:pgMar w:top="851" w:right="794" w:bottom="851" w:left="1361" w:header="720" w:footer="720" w:gutter="0"/>
          <w:cols w:space="720"/>
          <w:docGrid w:linePitch="360"/>
        </w:sectPr>
      </w:pPr>
    </w:p>
    <w:p w14:paraId="586F9A36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lastRenderedPageBreak/>
        <w:t>Приложение N 4</w:t>
      </w:r>
    </w:p>
    <w:p w14:paraId="4C7BF6A4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4AB1C712" w14:textId="77777777" w:rsidR="004C3DAF" w:rsidRDefault="004C3DAF" w:rsidP="001905B7"/>
    <w:p w14:paraId="212EE10C" w14:textId="77777777" w:rsidR="004538B9" w:rsidRPr="003113C1" w:rsidRDefault="004538B9" w:rsidP="001905B7"/>
    <w:p w14:paraId="1E7C453B" w14:textId="77777777" w:rsidR="004C3DAF" w:rsidRPr="00240016" w:rsidRDefault="003113C1" w:rsidP="00240016">
      <w:pPr>
        <w:jc w:val="center"/>
        <w:rPr>
          <w:rStyle w:val="TimesNewRoman14"/>
          <w:rFonts w:ascii="Arial" w:hAnsi="Arial"/>
          <w:b/>
          <w:sz w:val="24"/>
        </w:rPr>
      </w:pPr>
      <w:r w:rsidRPr="00240016">
        <w:rPr>
          <w:rStyle w:val="TimesNewRoman14"/>
          <w:rFonts w:ascii="Arial" w:hAnsi="Arial"/>
          <w:b/>
          <w:sz w:val="24"/>
        </w:rPr>
        <w:t>ЖУРНАЛ</w:t>
      </w:r>
    </w:p>
    <w:p w14:paraId="2078A0EF" w14:textId="77777777" w:rsidR="004C3DAF" w:rsidRPr="00240016" w:rsidRDefault="003113C1" w:rsidP="00240016">
      <w:pPr>
        <w:jc w:val="center"/>
        <w:rPr>
          <w:rStyle w:val="TimesNewRoman14"/>
          <w:rFonts w:ascii="Arial" w:hAnsi="Arial"/>
          <w:b/>
          <w:sz w:val="24"/>
        </w:rPr>
      </w:pPr>
      <w:r w:rsidRPr="00240016">
        <w:rPr>
          <w:rStyle w:val="TimesNewRoman14"/>
          <w:rFonts w:ascii="Arial" w:hAnsi="Arial"/>
          <w:b/>
          <w:sz w:val="24"/>
        </w:rPr>
        <w:t>регистрации заявлений</w:t>
      </w:r>
    </w:p>
    <w:p w14:paraId="4EC2A2A7" w14:textId="77777777" w:rsidR="004C3DAF" w:rsidRPr="003113C1" w:rsidRDefault="004C3DAF" w:rsidP="001905B7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91"/>
      </w:tblGrid>
      <w:tr w:rsidR="004C3DAF" w:rsidRPr="003113C1" w14:paraId="789A8ECD" w14:textId="7777777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E6B27E" w14:textId="77777777"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14:paraId="7C5A4CBC" w14:textId="77777777" w:rsidR="004C3DAF" w:rsidRPr="003113C1" w:rsidRDefault="003113C1" w:rsidP="00240016">
            <w:pPr>
              <w:pStyle w:val="Table0"/>
            </w:pPr>
            <w:r w:rsidRPr="003113C1"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3EB4A5" w14:textId="77777777"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14:paraId="13A4EA99" w14:textId="77777777" w:rsidR="004C3DAF" w:rsidRPr="003113C1" w:rsidRDefault="003113C1" w:rsidP="00240016">
            <w:pPr>
              <w:pStyle w:val="Table0"/>
            </w:pPr>
            <w:r w:rsidRPr="003113C1">
              <w:t>обращения</w:t>
            </w:r>
          </w:p>
          <w:p w14:paraId="38C89C17" w14:textId="77777777" w:rsidR="004C3DAF" w:rsidRPr="003113C1" w:rsidRDefault="003113C1" w:rsidP="00240016">
            <w:pPr>
              <w:pStyle w:val="Table0"/>
            </w:pPr>
            <w:r w:rsidRPr="003113C1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8F427" w14:textId="77777777" w:rsidR="004C3DAF" w:rsidRPr="003113C1" w:rsidRDefault="003113C1" w:rsidP="00240016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14:paraId="6F5B2ED1" w14:textId="77777777" w:rsidR="004C3DAF" w:rsidRPr="003113C1" w:rsidRDefault="003113C1" w:rsidP="00240016">
            <w:pPr>
              <w:pStyle w:val="Table0"/>
            </w:pPr>
            <w:r w:rsidRPr="003113C1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20000A" w14:textId="77777777" w:rsidR="004C3DAF" w:rsidRPr="00240016" w:rsidRDefault="003113C1" w:rsidP="00240016">
            <w:pPr>
              <w:pStyle w:val="Table0"/>
            </w:pPr>
            <w:r w:rsidRPr="00240016"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E50A2" w14:textId="77777777" w:rsidR="004C3DAF" w:rsidRPr="00240016" w:rsidRDefault="003113C1" w:rsidP="00240016">
            <w:pPr>
              <w:pStyle w:val="Table0"/>
            </w:pPr>
            <w:r w:rsidRPr="00240016">
              <w:t>Цель обращения</w:t>
            </w:r>
          </w:p>
          <w:p w14:paraId="205817E4" w14:textId="77777777" w:rsidR="004C3DAF" w:rsidRPr="003113C1" w:rsidRDefault="003113C1" w:rsidP="00240016">
            <w:pPr>
              <w:pStyle w:val="Table0"/>
            </w:pPr>
            <w:r w:rsidRPr="003113C1"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9952C7" w14:textId="77777777" w:rsidR="004C3DAF" w:rsidRPr="00240016" w:rsidRDefault="003113C1" w:rsidP="00240016">
            <w:pPr>
              <w:pStyle w:val="Table0"/>
            </w:pPr>
            <w:r w:rsidRPr="00240016">
              <w:t>Подпись специалиста,</w:t>
            </w:r>
          </w:p>
          <w:p w14:paraId="0B098B0A" w14:textId="77777777" w:rsidR="004C3DAF" w:rsidRPr="003113C1" w:rsidRDefault="003113C1" w:rsidP="00240016">
            <w:pPr>
              <w:pStyle w:val="Table0"/>
            </w:pPr>
            <w:r w:rsidRPr="003113C1">
              <w:t>принявшего заявление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7C418" w14:textId="77777777" w:rsidR="004C3DAF" w:rsidRPr="00240016" w:rsidRDefault="003113C1" w:rsidP="00240016">
            <w:pPr>
              <w:pStyle w:val="Table0"/>
            </w:pPr>
            <w:r w:rsidRPr="00240016">
              <w:t>Примечание</w:t>
            </w:r>
          </w:p>
        </w:tc>
      </w:tr>
      <w:tr w:rsidR="004C3DAF" w:rsidRPr="003113C1" w14:paraId="4C9C3E79" w14:textId="7777777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5569E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B8C6E3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2C3FC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58C5E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6A240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7B629E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31A7E" w14:textId="77777777" w:rsidR="004C3DAF" w:rsidRPr="003113C1" w:rsidRDefault="003113C1" w:rsidP="00240016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3113C1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14:paraId="2115749C" w14:textId="77777777" w:rsidR="004C3DAF" w:rsidRPr="003113C1" w:rsidRDefault="004C3DAF" w:rsidP="001905B7"/>
    <w:p w14:paraId="4F27578B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3356454A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FAD00E7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7B08494C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7F0EF56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411A5A22" w14:textId="77777777" w:rsidR="004C3DAF" w:rsidRPr="003113C1" w:rsidRDefault="004C3DAF" w:rsidP="001905B7">
      <w:pPr>
        <w:sectPr w:rsidR="004C3DAF" w:rsidRPr="003113C1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14:paraId="2B00A46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lastRenderedPageBreak/>
        <w:t>Приложение N 5</w:t>
      </w:r>
    </w:p>
    <w:p w14:paraId="52B05D15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52EFE205" w14:textId="77777777"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57BEA92A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486C97CF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14:paraId="0908BB17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2EFE217F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6657CB31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511B10A2" w14:textId="77777777" w:rsidR="00240016" w:rsidRDefault="00240016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</w:p>
    <w:p w14:paraId="1659FE08" w14:textId="77777777" w:rsidR="004C3DAF" w:rsidRPr="00240016" w:rsidRDefault="003113C1" w:rsidP="00240016">
      <w:pPr>
        <w:pStyle w:val="af0"/>
        <w:spacing w:before="0" w:after="0"/>
        <w:jc w:val="center"/>
        <w:rPr>
          <w:rFonts w:ascii="Arial" w:hAnsi="Arial" w:cs="Times New Roman"/>
          <w:b/>
          <w:color w:val="auto"/>
          <w:szCs w:val="28"/>
        </w:rPr>
      </w:pPr>
      <w:r w:rsidRPr="00240016">
        <w:rPr>
          <w:rFonts w:ascii="Arial" w:hAnsi="Arial" w:cs="Times New Roman"/>
          <w:b/>
          <w:color w:val="auto"/>
          <w:szCs w:val="28"/>
        </w:rPr>
        <w:t>Расписка – уведомление</w:t>
      </w:r>
    </w:p>
    <w:p w14:paraId="157330F5" w14:textId="77777777" w:rsidR="004C3DAF" w:rsidRPr="003113C1" w:rsidRDefault="004C3DAF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</w:p>
    <w:p w14:paraId="7F29D562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14:paraId="02EBFB27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</w:rPr>
      </w:pPr>
      <w:r w:rsidRPr="003113C1">
        <w:rPr>
          <w:rFonts w:ascii="Arial" w:hAnsi="Arial" w:cs="Times New Roman"/>
          <w:color w:val="auto"/>
        </w:rPr>
        <w:t>(уполномоченный орган)</w:t>
      </w:r>
    </w:p>
    <w:p w14:paraId="320EC609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сообщает, что Ваше заявление о ______________________________________</w:t>
      </w:r>
    </w:p>
    <w:p w14:paraId="7BD009F4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14:paraId="771ADFCE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14:paraId="5D08DFF0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с документами:</w:t>
      </w:r>
    </w:p>
    <w:p w14:paraId="3883EF00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1) _______________________________________________________________</w:t>
      </w:r>
    </w:p>
    <w:p w14:paraId="3874B3A9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2) _______________________________________________________________</w:t>
      </w:r>
    </w:p>
    <w:p w14:paraId="701D1A02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3) _______________________________________________________________</w:t>
      </w:r>
    </w:p>
    <w:p w14:paraId="277BA0BC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4) _______________________________________________________________</w:t>
      </w:r>
    </w:p>
    <w:p w14:paraId="4CD21640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5) _______________________________________________________________</w:t>
      </w:r>
    </w:p>
    <w:p w14:paraId="32AC79CE" w14:textId="77777777" w:rsidR="004C3DAF" w:rsidRPr="003113C1" w:rsidRDefault="003113C1" w:rsidP="001905B7">
      <w:pPr>
        <w:rPr>
          <w:szCs w:val="28"/>
        </w:rPr>
      </w:pPr>
      <w:r w:rsidRPr="003113C1">
        <w:rPr>
          <w:szCs w:val="28"/>
        </w:rPr>
        <w:t>_________________________________________________________________</w:t>
      </w:r>
    </w:p>
    <w:p w14:paraId="1DC9A489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14:paraId="5BB9E74C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14:paraId="05EB2C0C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_________________________________________________________________</w:t>
      </w:r>
    </w:p>
    <w:p w14:paraId="2A058F3E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Зарегистрировано при поступлении за № _________ от _________________ г.</w:t>
      </w:r>
    </w:p>
    <w:p w14:paraId="325510EB" w14:textId="77777777" w:rsidR="004C3DAF" w:rsidRPr="003113C1" w:rsidRDefault="003113C1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  <w:r w:rsidRPr="003113C1">
        <w:rPr>
          <w:rFonts w:ascii="Arial" w:hAnsi="Arial" w:cs="Times New Roman"/>
          <w:color w:val="auto"/>
          <w:szCs w:val="28"/>
        </w:rPr>
        <w:t>Контактный телефон ________________</w:t>
      </w:r>
    </w:p>
    <w:p w14:paraId="0476E795" w14:textId="77777777" w:rsidR="004C3DAF" w:rsidRPr="003113C1" w:rsidRDefault="004C3DAF" w:rsidP="001905B7">
      <w:pPr>
        <w:pStyle w:val="af0"/>
        <w:spacing w:before="0" w:after="0"/>
        <w:rPr>
          <w:rFonts w:ascii="Arial" w:hAnsi="Arial" w:cs="Times New Roman"/>
          <w:color w:val="auto"/>
          <w:szCs w:val="28"/>
        </w:rPr>
      </w:pPr>
    </w:p>
    <w:p w14:paraId="609EFB4B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3113C1">
        <w:rPr>
          <w:rFonts w:cs="Times New Roman"/>
          <w:sz w:val="24"/>
          <w:szCs w:val="28"/>
        </w:rPr>
        <w:t>Руководитель        __________________    ____________________________</w:t>
      </w:r>
    </w:p>
    <w:p w14:paraId="4E1B66FA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C4A72E5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F266827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F76530C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95CB3A7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464BB4D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77724433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>Приложение N 6</w:t>
      </w:r>
    </w:p>
    <w:p w14:paraId="75AF4073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5F487995" w14:textId="77777777" w:rsidR="004C3DAF" w:rsidRPr="003113C1" w:rsidRDefault="003113C1" w:rsidP="001905B7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7A6D2211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14:paraId="47C0D751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14:paraId="4C11230E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487AA7C0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14:paraId="24825E86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lastRenderedPageBreak/>
        <w:t>адрес</w:t>
      </w:r>
    </w:p>
    <w:p w14:paraId="3870F221" w14:textId="77777777" w:rsidR="004C3DAF" w:rsidRDefault="004C3DAF" w:rsidP="001905B7"/>
    <w:p w14:paraId="60059F59" w14:textId="77777777" w:rsidR="00240016" w:rsidRPr="003113C1" w:rsidRDefault="00240016" w:rsidP="001905B7"/>
    <w:p w14:paraId="52BEFE7C" w14:textId="77777777" w:rsidR="004C3DAF" w:rsidRPr="003113C1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УВЕДОМЛЕНИЕ</w:t>
      </w:r>
    </w:p>
    <w:p w14:paraId="0435BD22" w14:textId="77777777" w:rsidR="004C3DAF" w:rsidRPr="003113C1" w:rsidRDefault="003113C1" w:rsidP="00240016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14:paraId="1CA56BEA" w14:textId="77777777" w:rsidR="004C3DAF" w:rsidRPr="003113C1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от_____________                                    № _______</w:t>
      </w:r>
    </w:p>
    <w:p w14:paraId="1129AA15" w14:textId="77777777" w:rsidR="004C3DAF" w:rsidRDefault="004C3DAF" w:rsidP="001905B7"/>
    <w:p w14:paraId="066E9258" w14:textId="77777777" w:rsidR="00240016" w:rsidRPr="003113C1" w:rsidRDefault="00240016" w:rsidP="001905B7"/>
    <w:p w14:paraId="5AF0DB9C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14:paraId="6525DEDD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14:paraId="78E3B367" w14:textId="77777777" w:rsidR="004C3DAF" w:rsidRPr="003113C1" w:rsidRDefault="004C3DAF" w:rsidP="001905B7"/>
    <w:p w14:paraId="52665E91" w14:textId="77777777" w:rsidR="004C3DAF" w:rsidRPr="003113C1" w:rsidRDefault="004C3DAF" w:rsidP="001905B7"/>
    <w:p w14:paraId="3C46CD19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Руководитель                                             ______________________</w:t>
      </w:r>
    </w:p>
    <w:p w14:paraId="03370B8E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71C30765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61FFB277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296E6B0E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C0DBA2D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5AC0BC5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344C399E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6B4B2CF3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3E085C37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61C68039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1731E72C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707E3C01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35D0D4F8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2787096F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0281AAEA" w14:textId="77777777" w:rsidR="004C3DAF" w:rsidRPr="003113C1" w:rsidRDefault="004C3DAF" w:rsidP="001905B7">
      <w:pPr>
        <w:pStyle w:val="ConsPlusNormal0"/>
        <w:widowControl/>
        <w:ind w:firstLine="567"/>
        <w:jc w:val="both"/>
        <w:rPr>
          <w:sz w:val="24"/>
        </w:rPr>
      </w:pPr>
    </w:p>
    <w:p w14:paraId="43868057" w14:textId="77777777" w:rsidR="004C3DAF" w:rsidRPr="003113C1" w:rsidRDefault="003113C1" w:rsidP="001905B7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Приложение </w:t>
      </w:r>
      <w:r w:rsidR="00926507">
        <w:rPr>
          <w:rStyle w:val="TimesNewRoman14"/>
          <w:rFonts w:ascii="Arial" w:hAnsi="Arial" w:cs="Times New Roman"/>
          <w:sz w:val="24"/>
          <w:szCs w:val="28"/>
        </w:rPr>
        <w:t>№</w:t>
      </w:r>
      <w:r w:rsidRPr="003113C1">
        <w:rPr>
          <w:rStyle w:val="TimesNewRoman14"/>
          <w:rFonts w:ascii="Arial" w:hAnsi="Arial" w:cs="Times New Roman"/>
          <w:sz w:val="24"/>
          <w:szCs w:val="28"/>
        </w:rPr>
        <w:t xml:space="preserve"> 7</w:t>
      </w:r>
    </w:p>
    <w:p w14:paraId="19F65F54" w14:textId="77777777" w:rsidR="004C3DAF" w:rsidRPr="003113C1" w:rsidRDefault="003113C1" w:rsidP="001905B7">
      <w:pPr>
        <w:tabs>
          <w:tab w:val="left" w:pos="720"/>
        </w:tabs>
        <w:rPr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 государственной услуги по назначению </w:t>
      </w:r>
      <w:r w:rsidRPr="003113C1">
        <w:rPr>
          <w:szCs w:val="28"/>
        </w:rPr>
        <w:t>мер социальной поддержки многодетным семьям в виде социальных выплат, ежегодной, ежемесячной частичной денежной компенсации и единовременных пособий в Костромской области</w:t>
      </w:r>
    </w:p>
    <w:p w14:paraId="1BB3DC34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14:paraId="5E1383B1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(ФИО)</w:t>
      </w:r>
    </w:p>
    <w:p w14:paraId="2DAFFE1C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14:paraId="53B445B9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14:paraId="45E3A3F9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0"/>
        </w:rPr>
      </w:pPr>
      <w:r w:rsidRPr="003113C1">
        <w:rPr>
          <w:rStyle w:val="TimesNewRoman14"/>
          <w:rFonts w:ascii="Arial" w:hAnsi="Arial"/>
          <w:sz w:val="24"/>
          <w:szCs w:val="20"/>
        </w:rPr>
        <w:t>адрес</w:t>
      </w:r>
    </w:p>
    <w:p w14:paraId="49165229" w14:textId="77777777" w:rsidR="004C3DAF" w:rsidRDefault="004C3DAF" w:rsidP="001905B7"/>
    <w:p w14:paraId="785ACC67" w14:textId="77777777" w:rsidR="00240016" w:rsidRPr="003113C1" w:rsidRDefault="00240016" w:rsidP="001905B7"/>
    <w:p w14:paraId="4E607FA2" w14:textId="77777777"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>УВЕДОМЛЕНИЕ</w:t>
      </w:r>
    </w:p>
    <w:p w14:paraId="670D3933" w14:textId="77777777"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14:paraId="01584115" w14:textId="77777777" w:rsidR="004C3DAF" w:rsidRPr="00240016" w:rsidRDefault="004C3DAF" w:rsidP="00240016">
      <w:pPr>
        <w:jc w:val="center"/>
      </w:pPr>
    </w:p>
    <w:p w14:paraId="31C57728" w14:textId="77777777" w:rsidR="004C3DAF" w:rsidRPr="00240016" w:rsidRDefault="003113C1" w:rsidP="00240016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240016">
        <w:rPr>
          <w:rStyle w:val="TimesNewRoman14"/>
          <w:rFonts w:ascii="Arial" w:hAnsi="Arial"/>
          <w:sz w:val="24"/>
          <w:szCs w:val="28"/>
        </w:rPr>
        <w:t xml:space="preserve">от________________                          </w:t>
      </w:r>
      <w:r w:rsidR="00240016" w:rsidRPr="00240016">
        <w:rPr>
          <w:rStyle w:val="TimesNewRoman14"/>
          <w:rFonts w:ascii="Arial" w:hAnsi="Arial"/>
          <w:sz w:val="24"/>
          <w:szCs w:val="28"/>
        </w:rPr>
        <w:t>№</w:t>
      </w:r>
      <w:r w:rsidRPr="00240016">
        <w:rPr>
          <w:rStyle w:val="TimesNewRoman14"/>
          <w:rFonts w:ascii="Arial" w:hAnsi="Arial"/>
          <w:sz w:val="24"/>
          <w:szCs w:val="28"/>
        </w:rPr>
        <w:t xml:space="preserve"> _________</w:t>
      </w:r>
    </w:p>
    <w:p w14:paraId="7F78F9AB" w14:textId="77777777" w:rsidR="004C3DAF" w:rsidRPr="003113C1" w:rsidRDefault="004C3DAF" w:rsidP="001905B7"/>
    <w:p w14:paraId="5F0F0D0B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lastRenderedPageBreak/>
        <w:t>Областным государственным казенным учреждением «Центр социальных выплат» принято решение об отказе в предоставлении Вам мер социальной поддержки в виде ________________________________________</w:t>
      </w:r>
    </w:p>
    <w:p w14:paraId="5F74413A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14:paraId="09F72CEF" w14:textId="77777777" w:rsidR="004C3DAF" w:rsidRPr="003113C1" w:rsidRDefault="003113C1" w:rsidP="001905B7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14:paraId="6A837EA6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14:paraId="519E9E7D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 </w:t>
      </w:r>
    </w:p>
    <w:p w14:paraId="4D3308BC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_________________________________________________________________</w:t>
      </w:r>
    </w:p>
    <w:p w14:paraId="39E300A5" w14:textId="77777777" w:rsidR="004C3DAF" w:rsidRPr="003113C1" w:rsidRDefault="004C3DAF" w:rsidP="001905B7"/>
    <w:p w14:paraId="549C8671" w14:textId="77777777" w:rsidR="004C3DAF" w:rsidRPr="003113C1" w:rsidRDefault="003113C1" w:rsidP="001905B7">
      <w:pPr>
        <w:rPr>
          <w:rStyle w:val="TimesNewRoman14"/>
          <w:rFonts w:ascii="Arial" w:hAnsi="Arial"/>
          <w:sz w:val="24"/>
          <w:szCs w:val="28"/>
        </w:rPr>
      </w:pPr>
      <w:r w:rsidRPr="003113C1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14:paraId="13DE885A" w14:textId="77777777" w:rsidR="004C3DAF" w:rsidRPr="003113C1" w:rsidRDefault="004C3DAF" w:rsidP="001905B7"/>
    <w:p w14:paraId="5B219C5E" w14:textId="77777777" w:rsidR="004C3DAF" w:rsidRPr="003113C1" w:rsidRDefault="004C3DAF" w:rsidP="001905B7"/>
    <w:p w14:paraId="33789A6A" w14:textId="77777777" w:rsidR="004C3DAF" w:rsidRPr="003113C1" w:rsidRDefault="003113C1" w:rsidP="00240016">
      <w:r w:rsidRPr="003113C1">
        <w:rPr>
          <w:rStyle w:val="TimesNewRoman14"/>
          <w:rFonts w:ascii="Arial" w:hAnsi="Arial"/>
          <w:sz w:val="24"/>
          <w:szCs w:val="28"/>
        </w:rPr>
        <w:t>Руководитель                                      ______________________</w:t>
      </w:r>
    </w:p>
    <w:sectPr w:rsidR="004C3DAF" w:rsidRPr="003113C1" w:rsidSect="004C3DA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7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13C1"/>
    <w:rsid w:val="00090F20"/>
    <w:rsid w:val="000A2A98"/>
    <w:rsid w:val="001905B7"/>
    <w:rsid w:val="001D707C"/>
    <w:rsid w:val="001F385B"/>
    <w:rsid w:val="00240016"/>
    <w:rsid w:val="003113C1"/>
    <w:rsid w:val="003C21C0"/>
    <w:rsid w:val="00430EE6"/>
    <w:rsid w:val="004538B9"/>
    <w:rsid w:val="004C3DAF"/>
    <w:rsid w:val="005461CF"/>
    <w:rsid w:val="00561590"/>
    <w:rsid w:val="006E3D4D"/>
    <w:rsid w:val="00855F76"/>
    <w:rsid w:val="00896480"/>
    <w:rsid w:val="00906E38"/>
    <w:rsid w:val="00926507"/>
    <w:rsid w:val="009B1E4C"/>
    <w:rsid w:val="00A05955"/>
    <w:rsid w:val="00A84F32"/>
    <w:rsid w:val="00A86B03"/>
    <w:rsid w:val="00AE48CE"/>
    <w:rsid w:val="00B93A9F"/>
    <w:rsid w:val="00C63775"/>
    <w:rsid w:val="00D0413B"/>
    <w:rsid w:val="00D255EF"/>
    <w:rsid w:val="00E008CF"/>
    <w:rsid w:val="00E177E5"/>
    <w:rsid w:val="00E365DD"/>
    <w:rsid w:val="00E46272"/>
    <w:rsid w:val="00E963A4"/>
    <w:rsid w:val="00F0319F"/>
    <w:rsid w:val="00F56942"/>
    <w:rsid w:val="00FC6827"/>
    <w:rsid w:val="00FF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49"/>
        <o:r id="V:Rule2" type="connector" idref="#_x0000_s1052"/>
        <o:r id="V:Rule3" type="connector" idref="#_x0000_s1059"/>
        <o:r id="V:Rule4" type="connector" idref="#_x0000_s1053"/>
        <o:r id="V:Rule5" type="connector" idref="#_x0000_s1056"/>
        <o:r id="V:Rule6" type="connector" idref="#_x0000_s1051"/>
        <o:r id="V:Rule7" type="connector" idref="#_x0000_s1055"/>
        <o:r id="V:Rule8" type="connector" idref="#_x0000_s1058"/>
        <o:r id="V:Rule9" type="connector" idref="#_x0000_s1057"/>
      </o:rules>
    </o:shapelayout>
  </w:shapeDefaults>
  <w:doNotEmbedSmartTags/>
  <w:decimalSymbol w:val=","/>
  <w:listSeparator w:val=";"/>
  <w14:docId w14:val="272DA0A9"/>
  <w15:docId w15:val="{342246EF-CC3C-4A54-8880-6FCF1367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AE48CE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AE48CE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E48CE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AE48CE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E48CE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4C3DAF"/>
  </w:style>
  <w:style w:type="character" w:customStyle="1" w:styleId="WW-Absatz-Standardschriftart">
    <w:name w:val="WW-Absatz-Standardschriftart"/>
    <w:rsid w:val="004C3DAF"/>
  </w:style>
  <w:style w:type="character" w:customStyle="1" w:styleId="WW-Absatz-Standardschriftart1">
    <w:name w:val="WW-Absatz-Standardschriftart1"/>
    <w:rsid w:val="004C3DAF"/>
  </w:style>
  <w:style w:type="character" w:customStyle="1" w:styleId="5">
    <w:name w:val="Основной шрифт абзаца5"/>
    <w:rsid w:val="004C3DAF"/>
  </w:style>
  <w:style w:type="character" w:customStyle="1" w:styleId="WW8Num2z0">
    <w:name w:val="WW8Num2z0"/>
    <w:rsid w:val="004C3DAF"/>
    <w:rPr>
      <w:rFonts w:ascii="Times New Roman" w:hAnsi="Times New Roman"/>
      <w:i w:val="0"/>
      <w:color w:val="000000"/>
      <w:sz w:val="28"/>
      <w:u w:val="none"/>
    </w:rPr>
  </w:style>
  <w:style w:type="character" w:customStyle="1" w:styleId="41">
    <w:name w:val="Основной шрифт абзаца4"/>
    <w:rsid w:val="004C3DAF"/>
  </w:style>
  <w:style w:type="character" w:customStyle="1" w:styleId="WW-Absatz-Standardschriftart11">
    <w:name w:val="WW-Absatz-Standardschriftart11"/>
    <w:rsid w:val="004C3DAF"/>
  </w:style>
  <w:style w:type="character" w:customStyle="1" w:styleId="30">
    <w:name w:val="Основной шрифт абзаца3"/>
    <w:rsid w:val="004C3DAF"/>
  </w:style>
  <w:style w:type="character" w:customStyle="1" w:styleId="WW-Absatz-Standardschriftart111">
    <w:name w:val="WW-Absatz-Standardschriftart111"/>
    <w:rsid w:val="004C3DAF"/>
  </w:style>
  <w:style w:type="character" w:customStyle="1" w:styleId="21">
    <w:name w:val="Основной шрифт абзаца2"/>
    <w:rsid w:val="004C3DAF"/>
  </w:style>
  <w:style w:type="character" w:customStyle="1" w:styleId="WW8Num3z0">
    <w:name w:val="WW8Num3z0"/>
    <w:rsid w:val="004C3DAF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4C3DAF"/>
    <w:rPr>
      <w:b w:val="0"/>
    </w:rPr>
  </w:style>
  <w:style w:type="character" w:customStyle="1" w:styleId="WW8Num6z0">
    <w:name w:val="WW8Num6z0"/>
    <w:rsid w:val="004C3DAF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4C3DAF"/>
    <w:rPr>
      <w:color w:val="auto"/>
    </w:rPr>
  </w:style>
  <w:style w:type="character" w:customStyle="1" w:styleId="WW8Num9z0">
    <w:name w:val="WW8Num9z0"/>
    <w:rsid w:val="004C3DAF"/>
    <w:rPr>
      <w:color w:val="000000"/>
    </w:rPr>
  </w:style>
  <w:style w:type="character" w:customStyle="1" w:styleId="WW8Num12z0">
    <w:name w:val="WW8Num12z0"/>
    <w:rsid w:val="004C3DAF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4C3DAF"/>
    <w:rPr>
      <w:sz w:val="28"/>
    </w:rPr>
  </w:style>
  <w:style w:type="character" w:customStyle="1" w:styleId="WW8Num17z0">
    <w:name w:val="WW8Num17z0"/>
    <w:rsid w:val="004C3DAF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4C3DAF"/>
    <w:rPr>
      <w:b w:val="0"/>
      <w:color w:val="000000"/>
    </w:rPr>
  </w:style>
  <w:style w:type="character" w:customStyle="1" w:styleId="WW8Num20z0">
    <w:name w:val="WW8Num20z0"/>
    <w:rsid w:val="004C3DAF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4C3DAF"/>
    <w:rPr>
      <w:rFonts w:ascii="Symbol" w:hAnsi="Symbol" w:cs="Symbol"/>
    </w:rPr>
  </w:style>
  <w:style w:type="character" w:customStyle="1" w:styleId="WW8Num22z0">
    <w:name w:val="WW8Num22z0"/>
    <w:rsid w:val="004C3DAF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4C3DAF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4C3DAF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4C3DAF"/>
  </w:style>
  <w:style w:type="character" w:customStyle="1" w:styleId="31">
    <w:name w:val="Заголовок 3 Знак"/>
    <w:rsid w:val="004C3DAF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4C3DAF"/>
    <w:rPr>
      <w:b/>
      <w:bCs/>
    </w:rPr>
  </w:style>
  <w:style w:type="character" w:customStyle="1" w:styleId="a4">
    <w:name w:val="Основной текст с отступом Знак"/>
    <w:rsid w:val="004C3DAF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AE48CE"/>
    <w:rPr>
      <w:color w:val="0000FF"/>
      <w:u w:val="none"/>
    </w:rPr>
  </w:style>
  <w:style w:type="character" w:styleId="a6">
    <w:name w:val="FollowedHyperlink"/>
    <w:rsid w:val="004C3DAF"/>
    <w:rPr>
      <w:color w:val="800080"/>
      <w:u w:val="single"/>
    </w:rPr>
  </w:style>
  <w:style w:type="character" w:customStyle="1" w:styleId="TimesNewRoman14">
    <w:name w:val="Стиль Times New Roman 14 пт"/>
    <w:rsid w:val="004C3DAF"/>
    <w:rPr>
      <w:rFonts w:ascii="Times New Roman" w:hAnsi="Times New Roman"/>
      <w:sz w:val="28"/>
    </w:rPr>
  </w:style>
  <w:style w:type="character" w:customStyle="1" w:styleId="ConsPlusNormal">
    <w:name w:val="ConsPlusNormal Знак"/>
    <w:rsid w:val="004C3DAF"/>
    <w:rPr>
      <w:rFonts w:ascii="Arial" w:eastAsia="Arial" w:hAnsi="Arial" w:cs="Arial"/>
      <w:lang w:val="ru-RU" w:eastAsia="ar-SA" w:bidi="ar-SA"/>
    </w:rPr>
  </w:style>
  <w:style w:type="character" w:customStyle="1" w:styleId="a7">
    <w:name w:val="Символ нумерации"/>
    <w:rsid w:val="004C3DAF"/>
  </w:style>
  <w:style w:type="character" w:customStyle="1" w:styleId="6">
    <w:name w:val="Основной шрифт абзаца6"/>
    <w:rsid w:val="004C3DAF"/>
  </w:style>
  <w:style w:type="character" w:customStyle="1" w:styleId="22">
    <w:name w:val="Основной текст с отступом 2 Знак"/>
    <w:rsid w:val="004C3DAF"/>
    <w:rPr>
      <w:rFonts w:ascii="Calibri" w:hAnsi="Calibri" w:cs="Calibri"/>
      <w:sz w:val="22"/>
      <w:szCs w:val="22"/>
    </w:rPr>
  </w:style>
  <w:style w:type="character" w:customStyle="1" w:styleId="12">
    <w:name w:val="Знак примечания1"/>
    <w:rsid w:val="004C3DAF"/>
    <w:rPr>
      <w:sz w:val="16"/>
      <w:szCs w:val="16"/>
    </w:rPr>
  </w:style>
  <w:style w:type="character" w:customStyle="1" w:styleId="a8">
    <w:name w:val="Текст примечания Знак"/>
    <w:rsid w:val="004C3DAF"/>
    <w:rPr>
      <w:rFonts w:ascii="Calibri" w:hAnsi="Calibri" w:cs="Calibri"/>
    </w:rPr>
  </w:style>
  <w:style w:type="character" w:customStyle="1" w:styleId="a9">
    <w:name w:val="Тема примечания Знак"/>
    <w:rsid w:val="004C3DAF"/>
    <w:rPr>
      <w:rFonts w:ascii="Calibri" w:hAnsi="Calibri" w:cs="Calibri"/>
      <w:b/>
      <w:bCs/>
    </w:rPr>
  </w:style>
  <w:style w:type="character" w:customStyle="1" w:styleId="aa">
    <w:name w:val="Текст выноски Знак"/>
    <w:rsid w:val="004C3DAF"/>
    <w:rPr>
      <w:rFonts w:ascii="Tahoma" w:hAnsi="Tahoma" w:cs="Tahoma"/>
      <w:sz w:val="16"/>
      <w:szCs w:val="16"/>
    </w:rPr>
  </w:style>
  <w:style w:type="paragraph" w:customStyle="1" w:styleId="13">
    <w:name w:val="Заголовок1"/>
    <w:basedOn w:val="a"/>
    <w:next w:val="ab"/>
    <w:rsid w:val="004C3DAF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b">
    <w:name w:val="Body Text"/>
    <w:basedOn w:val="a"/>
    <w:rsid w:val="004C3DAF"/>
    <w:pPr>
      <w:spacing w:after="120"/>
    </w:pPr>
  </w:style>
  <w:style w:type="paragraph" w:styleId="ac">
    <w:name w:val="List"/>
    <w:basedOn w:val="ab"/>
    <w:rsid w:val="004C3DAF"/>
    <w:rPr>
      <w:rFonts w:cs="Mangal"/>
    </w:rPr>
  </w:style>
  <w:style w:type="paragraph" w:customStyle="1" w:styleId="50">
    <w:name w:val="Название5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51">
    <w:name w:val="Указатель5"/>
    <w:basedOn w:val="a"/>
    <w:rsid w:val="004C3DAF"/>
    <w:pPr>
      <w:suppressLineNumbers/>
    </w:pPr>
    <w:rPr>
      <w:rFonts w:cs="Mangal"/>
    </w:rPr>
  </w:style>
  <w:style w:type="paragraph" w:customStyle="1" w:styleId="42">
    <w:name w:val="Название4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4C3DAF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4C3DAF"/>
    <w:pPr>
      <w:suppressLineNumbers/>
    </w:pPr>
    <w:rPr>
      <w:rFonts w:cs="Mangal"/>
    </w:rPr>
  </w:style>
  <w:style w:type="paragraph" w:customStyle="1" w:styleId="23">
    <w:name w:val="Название2"/>
    <w:basedOn w:val="a"/>
    <w:rsid w:val="004C3DAF"/>
    <w:pPr>
      <w:suppressLineNumbers/>
      <w:spacing w:before="120" w:after="120"/>
    </w:pPr>
    <w:rPr>
      <w:rFonts w:cs="Mangal"/>
      <w:i/>
      <w:iCs/>
    </w:rPr>
  </w:style>
  <w:style w:type="paragraph" w:customStyle="1" w:styleId="24">
    <w:name w:val="Указатель2"/>
    <w:basedOn w:val="a"/>
    <w:rsid w:val="004C3DAF"/>
    <w:pPr>
      <w:suppressLineNumbers/>
    </w:pPr>
    <w:rPr>
      <w:rFonts w:cs="Mangal"/>
    </w:rPr>
  </w:style>
  <w:style w:type="paragraph" w:customStyle="1" w:styleId="14">
    <w:name w:val="Название1"/>
    <w:basedOn w:val="a"/>
    <w:rsid w:val="004C3DAF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5">
    <w:name w:val="Указатель1"/>
    <w:basedOn w:val="a"/>
    <w:rsid w:val="004C3DAF"/>
    <w:pPr>
      <w:suppressLineNumbers/>
    </w:pPr>
    <w:rPr>
      <w:rFonts w:cs="Mangal"/>
    </w:rPr>
  </w:style>
  <w:style w:type="paragraph" w:styleId="ad">
    <w:name w:val="No Spacing"/>
    <w:qFormat/>
    <w:rsid w:val="004C3DAF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6">
    <w:name w:val="Знак1 Знак Знак Знак"/>
    <w:basedOn w:val="a"/>
    <w:rsid w:val="004C3DAF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e">
    <w:name w:val="Body Text Indent"/>
    <w:basedOn w:val="a"/>
    <w:rsid w:val="004C3DAF"/>
    <w:pPr>
      <w:spacing w:after="120"/>
      <w:ind w:left="283"/>
    </w:pPr>
    <w:rPr>
      <w:rFonts w:ascii="Times New Roman" w:hAnsi="Times New Roman"/>
    </w:rPr>
  </w:style>
  <w:style w:type="paragraph" w:styleId="af">
    <w:name w:val="List Paragraph"/>
    <w:basedOn w:val="a"/>
    <w:qFormat/>
    <w:rsid w:val="004C3DAF"/>
    <w:pPr>
      <w:ind w:left="720"/>
    </w:pPr>
  </w:style>
  <w:style w:type="paragraph" w:customStyle="1" w:styleId="ConsPlusNormal0">
    <w:name w:val="ConsPlusNormal"/>
    <w:rsid w:val="004C3DAF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0">
    <w:name w:val="Normal (Web)"/>
    <w:basedOn w:val="a"/>
    <w:rsid w:val="004C3DAF"/>
    <w:pPr>
      <w:spacing w:before="280" w:after="280"/>
    </w:pPr>
    <w:rPr>
      <w:rFonts w:ascii="Verdana" w:hAnsi="Verdana" w:cs="Verdana"/>
      <w:color w:val="333333"/>
    </w:rPr>
  </w:style>
  <w:style w:type="paragraph" w:styleId="af1">
    <w:name w:val="Title"/>
    <w:basedOn w:val="a"/>
    <w:next w:val="af2"/>
    <w:qFormat/>
    <w:rsid w:val="004C3DAF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2">
    <w:name w:val="Subtitle"/>
    <w:basedOn w:val="a"/>
    <w:next w:val="ab"/>
    <w:qFormat/>
    <w:rsid w:val="004C3DAF"/>
    <w:pPr>
      <w:spacing w:after="60"/>
      <w:jc w:val="center"/>
    </w:pPr>
    <w:rPr>
      <w:rFonts w:cs="Arial"/>
    </w:rPr>
  </w:style>
  <w:style w:type="paragraph" w:customStyle="1" w:styleId="25">
    <w:name w:val="Знак Знак Знак2 Знак"/>
    <w:basedOn w:val="a"/>
    <w:rsid w:val="004C3DAF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4C3DAF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4C3DAF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4C3DAF"/>
    <w:pPr>
      <w:spacing w:after="120" w:line="480" w:lineRule="auto"/>
      <w:ind w:left="283"/>
    </w:pPr>
  </w:style>
  <w:style w:type="paragraph" w:customStyle="1" w:styleId="ConsPlusNonformat">
    <w:name w:val="ConsPlusNonformat"/>
    <w:rsid w:val="004C3DAF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3">
    <w:name w:val="Содержимое таблицы"/>
    <w:basedOn w:val="a"/>
    <w:rsid w:val="004C3DAF"/>
    <w:pPr>
      <w:suppressLineNumbers/>
    </w:pPr>
  </w:style>
  <w:style w:type="paragraph" w:customStyle="1" w:styleId="af4">
    <w:name w:val="Заголовок таблицы"/>
    <w:basedOn w:val="af3"/>
    <w:rsid w:val="004C3DAF"/>
    <w:pPr>
      <w:jc w:val="center"/>
    </w:pPr>
    <w:rPr>
      <w:b/>
      <w:bCs/>
    </w:rPr>
  </w:style>
  <w:style w:type="paragraph" w:customStyle="1" w:styleId="af5">
    <w:name w:val="Содержимое врезки"/>
    <w:basedOn w:val="ab"/>
    <w:rsid w:val="004C3DAF"/>
  </w:style>
  <w:style w:type="paragraph" w:customStyle="1" w:styleId="320">
    <w:name w:val="Основной текст 32"/>
    <w:basedOn w:val="a"/>
    <w:rsid w:val="004C3DAF"/>
    <w:pPr>
      <w:spacing w:after="120"/>
    </w:pPr>
    <w:rPr>
      <w:sz w:val="16"/>
      <w:szCs w:val="16"/>
    </w:rPr>
  </w:style>
  <w:style w:type="paragraph" w:customStyle="1" w:styleId="ConsPlusCell">
    <w:name w:val="ConsPlusCell"/>
    <w:basedOn w:val="a"/>
    <w:rsid w:val="004C3DAF"/>
    <w:pPr>
      <w:autoSpaceDE w:val="0"/>
      <w:spacing w:line="200" w:lineRule="atLeas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4C3DAF"/>
    <w:pPr>
      <w:autoSpaceDE w:val="0"/>
      <w:spacing w:line="200" w:lineRule="atLeas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paragraph" w:customStyle="1" w:styleId="220">
    <w:name w:val="Основной текст с отступом 22"/>
    <w:basedOn w:val="a"/>
    <w:rsid w:val="004C3DAF"/>
    <w:pPr>
      <w:spacing w:after="120" w:line="480" w:lineRule="auto"/>
      <w:ind w:left="283"/>
    </w:pPr>
  </w:style>
  <w:style w:type="paragraph" w:customStyle="1" w:styleId="17">
    <w:name w:val="Текст примечания1"/>
    <w:basedOn w:val="a"/>
    <w:rsid w:val="004C3DAF"/>
    <w:rPr>
      <w:sz w:val="20"/>
      <w:szCs w:val="20"/>
    </w:rPr>
  </w:style>
  <w:style w:type="paragraph" w:styleId="af6">
    <w:name w:val="annotation subject"/>
    <w:basedOn w:val="17"/>
    <w:next w:val="17"/>
    <w:rsid w:val="004C3DAF"/>
    <w:rPr>
      <w:b/>
      <w:bCs/>
    </w:rPr>
  </w:style>
  <w:style w:type="paragraph" w:styleId="af7">
    <w:name w:val="Balloon Text"/>
    <w:basedOn w:val="a"/>
    <w:rsid w:val="004C3DA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!Части документа Знак"/>
    <w:link w:val="1"/>
    <w:rsid w:val="001905B7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1905B7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1905B7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AE48CE"/>
    <w:rPr>
      <w:rFonts w:ascii="Arial" w:hAnsi="Arial"/>
      <w:b w:val="0"/>
      <w:i w:val="0"/>
      <w:iCs/>
      <w:color w:val="0000FF"/>
      <w:sz w:val="24"/>
      <w:u w:val="none"/>
    </w:rPr>
  </w:style>
  <w:style w:type="paragraph" w:styleId="af8">
    <w:name w:val="annotation text"/>
    <w:aliases w:val="!Равноширинный текст документа"/>
    <w:basedOn w:val="a"/>
    <w:link w:val="18"/>
    <w:semiHidden/>
    <w:rsid w:val="00AE48CE"/>
    <w:rPr>
      <w:rFonts w:ascii="Courier" w:hAnsi="Courier"/>
      <w:sz w:val="22"/>
      <w:szCs w:val="20"/>
    </w:rPr>
  </w:style>
  <w:style w:type="character" w:customStyle="1" w:styleId="18">
    <w:name w:val="Текст примечания Знак1"/>
    <w:aliases w:val="!Равноширинный текст документа Знак"/>
    <w:link w:val="af8"/>
    <w:semiHidden/>
    <w:rsid w:val="001905B7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AE48CE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AE48CE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E48CE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E48CE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E48CE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content\act\1f4c9281-e918-4ee8-a0b0-ce0443954e12.doc" TargetMode="External"/><Relationship Id="rId18" Type="http://schemas.openxmlformats.org/officeDocument/2006/relationships/hyperlink" Target="http://www.gosuslugi.region.kostroma.ru/" TargetMode="External"/><Relationship Id="rId26" Type="http://schemas.openxmlformats.org/officeDocument/2006/relationships/hyperlink" Target="file:///C:\content\act\fbf1a355-af05-4da5-9eae-d8645e68b5ab.doc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content\act\4f48675c-2dc2-4b7b-8f43-c7d17ab9072f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content\act\bba0bfb1-06c7-4e50-a8d3-fe1045784bf1.html" TargetMode="External"/><Relationship Id="rId12" Type="http://schemas.openxmlformats.org/officeDocument/2006/relationships/hyperlink" Target="file:///C:\content\act\193e9bec-7dc7-4ed8-9af4-586930944e00.doc" TargetMode="External"/><Relationship Id="rId17" Type="http://schemas.openxmlformats.org/officeDocument/2006/relationships/hyperlink" Target="file:///C:\content\act\398fcf9f-6b47-4e87-9f56-a1dfdf90fe89.doc" TargetMode="External"/><Relationship Id="rId25" Type="http://schemas.openxmlformats.org/officeDocument/2006/relationships/hyperlink" Target="file:///C:\content\act\16c3e4cc-fcd6-4137-9ed5-ad1df26b8648.doc" TargetMode="External"/><Relationship Id="rId33" Type="http://schemas.openxmlformats.org/officeDocument/2006/relationships/hyperlink" Target="file:///C:\content\act\b4ce268e-1793-4d27-928f-cb6a6b24afc1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398fcf9f-6b47-4e87-9f56-a1dfdf90fe89.doc" TargetMode="External"/><Relationship Id="rId20" Type="http://schemas.openxmlformats.org/officeDocument/2006/relationships/hyperlink" Target="file:///C:\content\act\bba0bfb1-06c7-4e50-a8d3-fe1045784bf1.html" TargetMode="External"/><Relationship Id="rId29" Type="http://schemas.openxmlformats.org/officeDocument/2006/relationships/hyperlink" Target="file:///C:\content\act\33738849-3244-4ec5-86e3-a2d6d51cb60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398fcf9f-6b47-4e87-9f56-a1dfdf90fe89.doc" TargetMode="External"/><Relationship Id="rId11" Type="http://schemas.openxmlformats.org/officeDocument/2006/relationships/hyperlink" Target="file:///C:\content\act\d260ae70-1e5a-457d-a2c7-6034e27d8c8c.doc" TargetMode="External"/><Relationship Id="rId24" Type="http://schemas.openxmlformats.org/officeDocument/2006/relationships/hyperlink" Target="file:///C:\content\act\fbf1a355-af05-4da5-9eae-d8645e68b5ab.doc" TargetMode="External"/><Relationship Id="rId32" Type="http://schemas.openxmlformats.org/officeDocument/2006/relationships/hyperlink" Target="file:///C:\content\act\33738849-3244-4ec5-86e3-a2d6d51cb604.html" TargetMode="External"/><Relationship Id="rId5" Type="http://schemas.openxmlformats.org/officeDocument/2006/relationships/hyperlink" Target="file:///C:\content\act\b4ce268e-1793-4d27-928f-cb6a6b24afc1.doc" TargetMode="External"/><Relationship Id="rId15" Type="http://schemas.openxmlformats.org/officeDocument/2006/relationships/hyperlink" Target="http://www.socdep.ru/" TargetMode="External"/><Relationship Id="rId23" Type="http://schemas.openxmlformats.org/officeDocument/2006/relationships/hyperlink" Target="file:///C:\content\act\dec12efc-e3e3-4a8c-beb1-4448217d6713.doc" TargetMode="External"/><Relationship Id="rId28" Type="http://schemas.openxmlformats.org/officeDocument/2006/relationships/hyperlink" Target="file:///C:\content\act\fbf1a355-af05-4da5-9eae-d8645e68b5ab.doc" TargetMode="External"/><Relationship Id="rId10" Type="http://schemas.openxmlformats.org/officeDocument/2006/relationships/hyperlink" Target="file:///C:\content\act\c4b510e1-14c3-4a13-bb71-8ef0f8284970.doc" TargetMode="External"/><Relationship Id="rId19" Type="http://schemas.openxmlformats.org/officeDocument/2006/relationships/hyperlink" Target="http://www.gosuslugi.ru/" TargetMode="External"/><Relationship Id="rId31" Type="http://schemas.openxmlformats.org/officeDocument/2006/relationships/hyperlink" Target="file:///C:\content\act\33738849-3244-4ec5-86e3-a2d6d51cb60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05de9918-4606-4bc6-95c2-9e8a6567b7b8.doc" TargetMode="External"/><Relationship Id="rId14" Type="http://schemas.openxmlformats.org/officeDocument/2006/relationships/hyperlink" Target="file:///C:\content\act\2be4b928-b4a8-47a4-926f-7f10cd1e2d15.doc" TargetMode="External"/><Relationship Id="rId22" Type="http://schemas.openxmlformats.org/officeDocument/2006/relationships/hyperlink" Target="file:///C:\content\act\740081e6-eb28-4e8e-8798-b578193ea705.doc" TargetMode="External"/><Relationship Id="rId27" Type="http://schemas.openxmlformats.org/officeDocument/2006/relationships/hyperlink" Target="file:///C:\content\act\fbf1a355-af05-4da5-9eae-d8645e68b5ab.doc" TargetMode="External"/><Relationship Id="rId30" Type="http://schemas.openxmlformats.org/officeDocument/2006/relationships/hyperlink" Target="file:///C:\content\act\49b4c136-67f7-46ed-9280-e8e92e5031ca.doc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content\act\16c3e4cc-fcd6-4137-9ed5-ad1df26b864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1</Pages>
  <Words>13032</Words>
  <Characters>74287</Characters>
  <Application>Microsoft Office Word</Application>
  <DocSecurity>0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Владимир Бурбах</cp:lastModifiedBy>
  <cp:revision>5</cp:revision>
  <cp:lastPrinted>2013-05-13T10:42:00Z</cp:lastPrinted>
  <dcterms:created xsi:type="dcterms:W3CDTF">2014-05-29T07:16:00Z</dcterms:created>
  <dcterms:modified xsi:type="dcterms:W3CDTF">2021-09-11T14:45:00Z</dcterms:modified>
</cp:coreProperties>
</file>