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27" w:rsidRPr="00D36127" w:rsidRDefault="00D36127" w:rsidP="00D3612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bookmarkStart w:id="0" w:name="_GoBack"/>
      <w:bookmarkEnd w:id="0"/>
      <w:r w:rsidRPr="00D36127">
        <w:rPr>
          <w:rFonts w:cs="Arial"/>
          <w:b/>
          <w:bCs/>
          <w:kern w:val="28"/>
          <w:sz w:val="32"/>
          <w:szCs w:val="32"/>
        </w:rPr>
        <w:t xml:space="preserve">МИНИСТЕРСТВО ЖИЛИЩНО-КОММУНАЛЬНОГО ХОЗЯЙСТВА И ЭНЕРГЕТИКИ НОВОСИБИРСКОЙ ОБЛАСТИ </w:t>
      </w:r>
    </w:p>
    <w:p w:rsidR="00D36127" w:rsidRPr="00D36127" w:rsidRDefault="00D36127" w:rsidP="00D3612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D36127" w:rsidRPr="00D36127" w:rsidRDefault="00D36127" w:rsidP="00D3612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D36127">
        <w:rPr>
          <w:rFonts w:cs="Arial"/>
          <w:b/>
          <w:bCs/>
          <w:kern w:val="28"/>
          <w:sz w:val="32"/>
          <w:szCs w:val="32"/>
        </w:rPr>
        <w:t>ПРИКАЗ</w:t>
      </w:r>
    </w:p>
    <w:p w:rsidR="00D36127" w:rsidRPr="00D36127" w:rsidRDefault="00D36127" w:rsidP="00D36127">
      <w:pPr>
        <w:ind w:firstLine="0"/>
        <w:jc w:val="center"/>
        <w:rPr>
          <w:rFonts w:cs="Arial"/>
          <w:bCs/>
          <w:kern w:val="28"/>
          <w:szCs w:val="32"/>
        </w:rPr>
      </w:pPr>
      <w:r w:rsidRPr="00D36127">
        <w:rPr>
          <w:rFonts w:cs="Arial"/>
          <w:bCs/>
          <w:kern w:val="28"/>
          <w:szCs w:val="32"/>
        </w:rPr>
        <w:t>от 15 июля 2016 г. № 154</w:t>
      </w:r>
    </w:p>
    <w:p w:rsidR="00D36127" w:rsidRPr="00D36127" w:rsidRDefault="00D36127" w:rsidP="00D3612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AD0C01" w:rsidRPr="00D36127" w:rsidRDefault="00D36127" w:rsidP="0058201A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D36127">
        <w:rPr>
          <w:rFonts w:cs="Arial"/>
          <w:b/>
          <w:bCs/>
          <w:kern w:val="28"/>
          <w:sz w:val="32"/>
          <w:szCs w:val="32"/>
        </w:rPr>
        <w:t xml:space="preserve">О КОМИССИИ ПО ФОРМИРОВАНИЮ ОБЩЕГО РАНЖИРОВАННОГО ПЕРЕЧНЯ ОБЪЕКТОВ ГАЗИФИКАЦИИ (ГАЗОСНАБЖЕНИЯ) ДЛЯ ВКЛЮЧЕНИЯ В ПОДПРОГРАММУ «ГАЗИФИКАЦИЯ» ГОСУДАРСТВЕННОЙ ПРОГРАММЫ НОВОСИБИРСКОЙ ОБЛАСТИ «ЖИЛИЩНО-КОММУНАЛЬНОЕ ХОЗЯЙСТВО НОВОСИБИРСКОЙ ОБЛАСТИ В </w:t>
      </w:r>
      <w:r w:rsidR="00EE51B2">
        <w:rPr>
          <w:rFonts w:cs="Arial"/>
          <w:b/>
          <w:bCs/>
          <w:kern w:val="28"/>
          <w:sz w:val="32"/>
          <w:szCs w:val="32"/>
        </w:rPr>
        <w:t>2015 - 2022</w:t>
      </w:r>
      <w:r w:rsidRPr="00D36127">
        <w:rPr>
          <w:rFonts w:cs="Arial"/>
          <w:b/>
          <w:bCs/>
          <w:kern w:val="28"/>
          <w:sz w:val="32"/>
          <w:szCs w:val="32"/>
        </w:rPr>
        <w:t> ГОДАХ»</w:t>
      </w:r>
    </w:p>
    <w:p w:rsidR="00EE51B2" w:rsidRPr="00180BAB" w:rsidRDefault="0058201A" w:rsidP="00EE51B2">
      <w:pPr>
        <w:ind w:firstLine="0"/>
        <w:jc w:val="center"/>
        <w:rPr>
          <w:sz w:val="20"/>
        </w:rPr>
      </w:pPr>
      <w:r>
        <w:rPr>
          <w:sz w:val="20"/>
        </w:rPr>
        <w:t xml:space="preserve"> </w:t>
      </w:r>
      <w:r w:rsidR="00EE51B2">
        <w:rPr>
          <w:sz w:val="20"/>
        </w:rPr>
        <w:t>(наименование в редакции приказа</w:t>
      </w:r>
      <w:r w:rsidR="00EE51B2" w:rsidRPr="00180BAB">
        <w:rPr>
          <w:sz w:val="20"/>
        </w:rPr>
        <w:t xml:space="preserve"> </w:t>
      </w:r>
      <w:r w:rsidR="00EE51B2" w:rsidRPr="00180BAB">
        <w:rPr>
          <w:rFonts w:eastAsiaTheme="minorEastAsia"/>
          <w:sz w:val="20"/>
        </w:rPr>
        <w:t xml:space="preserve">министерство жилищно-коммунального хозяйства и энергетики Новосибирской области </w:t>
      </w:r>
      <w:hyperlink r:id="rId5" w:tgtFrame="Logical" w:history="1">
        <w:r w:rsidR="00EE51B2" w:rsidRPr="00EE51B2">
          <w:rPr>
            <w:rStyle w:val="ad"/>
            <w:rFonts w:eastAsiaTheme="minorEastAsia"/>
            <w:sz w:val="20"/>
          </w:rPr>
          <w:t>от 17.08.2017 № 174</w:t>
        </w:r>
      </w:hyperlink>
      <w:r w:rsidR="00EE51B2" w:rsidRPr="00180BAB">
        <w:rPr>
          <w:rFonts w:eastAsiaTheme="minorEastAsia"/>
          <w:sz w:val="20"/>
        </w:rPr>
        <w:t>)</w:t>
      </w:r>
    </w:p>
    <w:p w:rsidR="00AD0C01" w:rsidRDefault="00AD0C01" w:rsidP="00D36127">
      <w:pPr>
        <w:ind w:firstLine="0"/>
      </w:pPr>
    </w:p>
    <w:p w:rsidR="00180BAB" w:rsidRPr="00180BAB" w:rsidRDefault="00180BAB" w:rsidP="00180BAB">
      <w:pPr>
        <w:ind w:firstLine="0"/>
        <w:jc w:val="center"/>
        <w:rPr>
          <w:sz w:val="20"/>
        </w:rPr>
      </w:pPr>
      <w:r w:rsidRPr="00180BAB">
        <w:rPr>
          <w:sz w:val="20"/>
        </w:rPr>
        <w:t xml:space="preserve">(в редакции приказов </w:t>
      </w:r>
      <w:r w:rsidRPr="00180BAB">
        <w:rPr>
          <w:rFonts w:eastAsiaTheme="minorEastAsia"/>
          <w:sz w:val="20"/>
        </w:rPr>
        <w:t xml:space="preserve">министерство жилищно-коммунального хозяйства и энергетики Новосибирской области </w:t>
      </w:r>
      <w:hyperlink r:id="rId6" w:tgtFrame="Logical" w:history="1">
        <w:r w:rsidRPr="00180BAB">
          <w:rPr>
            <w:rStyle w:val="ad"/>
            <w:rFonts w:eastAsiaTheme="minorEastAsia"/>
            <w:sz w:val="20"/>
          </w:rPr>
          <w:t>от 30.11.2016 № 224</w:t>
        </w:r>
      </w:hyperlink>
      <w:r w:rsidR="006218A9">
        <w:rPr>
          <w:rFonts w:eastAsiaTheme="minorEastAsia"/>
          <w:sz w:val="20"/>
        </w:rPr>
        <w:t xml:space="preserve">; </w:t>
      </w:r>
      <w:hyperlink r:id="rId7" w:tgtFrame="Logical" w:history="1">
        <w:r w:rsidR="006218A9" w:rsidRPr="006218A9">
          <w:rPr>
            <w:rStyle w:val="ad"/>
            <w:rFonts w:eastAsiaTheme="minorEastAsia"/>
            <w:sz w:val="20"/>
          </w:rPr>
          <w:t>от 27.03.2017 № 74</w:t>
        </w:r>
      </w:hyperlink>
      <w:r w:rsidR="00EE51B2">
        <w:rPr>
          <w:rFonts w:eastAsiaTheme="minorEastAsia"/>
          <w:sz w:val="20"/>
        </w:rPr>
        <w:t xml:space="preserve">; </w:t>
      </w:r>
      <w:hyperlink r:id="rId8" w:tgtFrame="Logical" w:history="1">
        <w:r w:rsidR="00EE51B2" w:rsidRPr="00EE51B2">
          <w:rPr>
            <w:rStyle w:val="ad"/>
            <w:rFonts w:eastAsiaTheme="minorEastAsia"/>
            <w:sz w:val="20"/>
          </w:rPr>
          <w:t>от 17.08.2017 № 174</w:t>
        </w:r>
      </w:hyperlink>
      <w:r w:rsidR="001D0FD5">
        <w:rPr>
          <w:rFonts w:eastAsiaTheme="minorEastAsia"/>
          <w:sz w:val="20"/>
        </w:rPr>
        <w:t xml:space="preserve">; </w:t>
      </w:r>
      <w:hyperlink r:id="rId9" w:tgtFrame="Logical" w:history="1">
        <w:r w:rsidR="001D0FD5" w:rsidRPr="001D0FD5">
          <w:rPr>
            <w:rStyle w:val="ad"/>
            <w:rFonts w:eastAsiaTheme="minorEastAsia"/>
            <w:sz w:val="20"/>
          </w:rPr>
          <w:t>от 12.04.2018 № 87</w:t>
        </w:r>
      </w:hyperlink>
      <w:r w:rsidR="00AA7F49">
        <w:rPr>
          <w:rStyle w:val="ad"/>
          <w:rFonts w:eastAsiaTheme="minorEastAsia"/>
          <w:sz w:val="20"/>
        </w:rPr>
        <w:t xml:space="preserve">, </w:t>
      </w:r>
      <w:hyperlink r:id="rId10" w:tgtFrame="ChangingDocument" w:history="1">
        <w:r w:rsidR="00AA7F49" w:rsidRPr="00AA7F49">
          <w:rPr>
            <w:rStyle w:val="ad"/>
            <w:rFonts w:eastAsiaTheme="minorEastAsia"/>
            <w:sz w:val="20"/>
          </w:rPr>
          <w:t>от 06.06.2018 № 142</w:t>
        </w:r>
      </w:hyperlink>
      <w:r w:rsidRPr="00180BAB">
        <w:rPr>
          <w:rFonts w:eastAsiaTheme="minorEastAsia"/>
          <w:sz w:val="20"/>
        </w:rPr>
        <w:t>)</w:t>
      </w:r>
    </w:p>
    <w:p w:rsidR="00180BAB" w:rsidRPr="00D36127" w:rsidRDefault="00180BAB" w:rsidP="00D36127">
      <w:pPr>
        <w:ind w:firstLine="0"/>
      </w:pPr>
    </w:p>
    <w:p w:rsidR="00AD0C01" w:rsidRPr="00D36127" w:rsidRDefault="00AD0C01" w:rsidP="00D36127">
      <w:pPr>
        <w:ind w:firstLine="709"/>
      </w:pPr>
      <w:r w:rsidRPr="00D36127">
        <w:t xml:space="preserve">В целях обеспечения реализации мероприятий подпрограммы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, утвержденной </w:t>
      </w:r>
      <w:hyperlink r:id="rId11" w:tgtFrame="Logical" w:history="1">
        <w:r w:rsidRPr="00D36127">
          <w:rPr>
            <w:rStyle w:val="ad"/>
          </w:rPr>
          <w:t xml:space="preserve">постановлением Правительства Новосибирской области от 16.02.2015 </w:t>
        </w:r>
        <w:r w:rsidR="00D36127" w:rsidRPr="00D36127">
          <w:rPr>
            <w:rStyle w:val="ad"/>
          </w:rPr>
          <w:t>№</w:t>
        </w:r>
        <w:r w:rsidRPr="00D36127">
          <w:rPr>
            <w:rStyle w:val="ad"/>
          </w:rPr>
          <w:t> 66-п</w:t>
        </w:r>
      </w:hyperlink>
      <w:r w:rsidRPr="00D36127">
        <w:t xml:space="preserve"> </w:t>
      </w:r>
      <w:r w:rsidR="00D36127">
        <w:t>«</w:t>
      </w:r>
      <w:r w:rsidRPr="00D36127">
        <w:t xml:space="preserve">Об утверждении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(далее - подпрограмма), приказываю:</w:t>
      </w:r>
    </w:p>
    <w:p w:rsidR="00AD0C01" w:rsidRPr="00D36127" w:rsidRDefault="00AD0C01" w:rsidP="00D36127">
      <w:pPr>
        <w:ind w:firstLine="709"/>
      </w:pPr>
      <w:bookmarkStart w:id="1" w:name="sub_1"/>
      <w:r w:rsidRPr="00D36127">
        <w:t xml:space="preserve">1. Создать комиссию по формированию общего ранжированного перечня объектов газификации (газоснабжения) для включения в подпрограмму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(далее - Комиссия).</w:t>
      </w:r>
    </w:p>
    <w:p w:rsidR="00AD0C01" w:rsidRPr="00D36127" w:rsidRDefault="00AD0C01" w:rsidP="00D36127">
      <w:pPr>
        <w:ind w:firstLine="709"/>
      </w:pPr>
      <w:bookmarkStart w:id="2" w:name="sub_2"/>
      <w:bookmarkEnd w:id="1"/>
      <w:r w:rsidRPr="00D36127">
        <w:t xml:space="preserve">2. </w:t>
      </w:r>
      <w:proofErr w:type="gramStart"/>
      <w:r w:rsidRPr="00D36127">
        <w:t>Утвердить прилагаемые Положение о Комиссии и ее состав.</w:t>
      </w:r>
      <w:proofErr w:type="gramEnd"/>
    </w:p>
    <w:p w:rsidR="00AD0C01" w:rsidRPr="00D36127" w:rsidRDefault="00AD0C01" w:rsidP="00D36127">
      <w:pPr>
        <w:ind w:firstLine="709"/>
      </w:pPr>
      <w:bookmarkStart w:id="3" w:name="sub_3"/>
      <w:bookmarkEnd w:id="2"/>
      <w:r w:rsidRPr="00D36127">
        <w:t xml:space="preserve">3. Приказ министерства жилищно-коммунального хозяйства и энергетики Новосибирской области от 24.04.2015 </w:t>
      </w:r>
      <w:r w:rsidR="00D36127">
        <w:t>№</w:t>
      </w:r>
      <w:r w:rsidRPr="00D36127">
        <w:t xml:space="preserve"> 70 </w:t>
      </w:r>
      <w:r w:rsidR="00D36127">
        <w:t>«</w:t>
      </w:r>
      <w:r w:rsidRPr="00D36127">
        <w:t xml:space="preserve">О создании комиссии по ежегодному формированию общего ранжированного перечня объектов газификации (газоснабжения) для включения в подпрограмму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, приказ министерства </w:t>
      </w:r>
      <w:proofErr w:type="spellStart"/>
      <w:r w:rsidRPr="00D36127">
        <w:t>жилищн</w:t>
      </w:r>
      <w:proofErr w:type="gramStart"/>
      <w:r w:rsidRPr="00D36127">
        <w:t>о</w:t>
      </w:r>
      <w:proofErr w:type="spellEnd"/>
      <w:r w:rsidRPr="00D36127">
        <w:t>-</w:t>
      </w:r>
      <w:proofErr w:type="gramEnd"/>
      <w:r w:rsidRPr="00D36127">
        <w:t xml:space="preserve"> коммунального хозяйства и энергетики Новосибирской области от 25.05.2015 </w:t>
      </w:r>
      <w:r w:rsidR="00D36127">
        <w:t>№</w:t>
      </w:r>
      <w:r w:rsidRPr="00D36127">
        <w:t xml:space="preserve"> 86 </w:t>
      </w:r>
      <w:r w:rsidR="00D36127">
        <w:t>«</w:t>
      </w:r>
      <w:r w:rsidRPr="00D36127">
        <w:t xml:space="preserve">О внесении изменений в приказ министерства жилищно-коммунального хозяйства и энергетики Новосибирской области от 23.04.2015 </w:t>
      </w:r>
      <w:r w:rsidR="00D36127">
        <w:t>№</w:t>
      </w:r>
      <w:r w:rsidRPr="00D36127">
        <w:t> 70</w:t>
      </w:r>
      <w:r w:rsidR="00D36127">
        <w:t>»</w:t>
      </w:r>
      <w:r w:rsidRPr="00D36127">
        <w:t xml:space="preserve"> признать утратившими силу.</w:t>
      </w:r>
    </w:p>
    <w:p w:rsidR="00AD0C01" w:rsidRPr="00D36127" w:rsidRDefault="00AD0C01" w:rsidP="00D36127">
      <w:pPr>
        <w:ind w:firstLine="709"/>
      </w:pPr>
      <w:bookmarkStart w:id="4" w:name="sub_4"/>
      <w:bookmarkEnd w:id="3"/>
      <w:r w:rsidRPr="00D36127">
        <w:t xml:space="preserve">4. </w:t>
      </w:r>
      <w:proofErr w:type="gramStart"/>
      <w:r w:rsidRPr="00D36127">
        <w:t>Контроль за</w:t>
      </w:r>
      <w:proofErr w:type="gramEnd"/>
      <w:r w:rsidRPr="00D36127">
        <w:t xml:space="preserve"> исполнением приказа оставляю за собой.</w:t>
      </w:r>
    </w:p>
    <w:bookmarkEnd w:id="4"/>
    <w:p w:rsidR="00AD0C01" w:rsidRPr="00D36127" w:rsidRDefault="00AD0C01" w:rsidP="00D36127">
      <w:pPr>
        <w:ind w:firstLine="0"/>
      </w:pPr>
    </w:p>
    <w:tbl>
      <w:tblPr>
        <w:tblW w:w="5000" w:type="pct"/>
        <w:tblLook w:val="04A0"/>
      </w:tblPr>
      <w:tblGrid>
        <w:gridCol w:w="6949"/>
        <w:gridCol w:w="3472"/>
      </w:tblGrid>
      <w:tr w:rsidR="00AD0C01" w:rsidRPr="00D36127" w:rsidTr="006A1FB5">
        <w:tc>
          <w:tcPr>
            <w:tcW w:w="3334" w:type="pct"/>
            <w:hideMark/>
          </w:tcPr>
          <w:p w:rsidR="00AD0C01" w:rsidRPr="00D36127" w:rsidRDefault="00AD0C01" w:rsidP="00D36127">
            <w:pPr>
              <w:ind w:firstLine="0"/>
            </w:pPr>
            <w:proofErr w:type="gramStart"/>
            <w:r w:rsidRPr="00D36127">
              <w:t>Исполняющий</w:t>
            </w:r>
            <w:proofErr w:type="gramEnd"/>
            <w:r w:rsidRPr="00D36127">
              <w:t xml:space="preserve"> обязанности министра</w:t>
            </w:r>
          </w:p>
        </w:tc>
        <w:tc>
          <w:tcPr>
            <w:tcW w:w="1666" w:type="pct"/>
            <w:hideMark/>
          </w:tcPr>
          <w:p w:rsidR="00AD0C01" w:rsidRPr="00D36127" w:rsidRDefault="00AD0C01" w:rsidP="00D36127">
            <w:pPr>
              <w:ind w:firstLine="0"/>
              <w:jc w:val="right"/>
            </w:pPr>
            <w:r w:rsidRPr="00D36127">
              <w:t>Д.Н. Архипов</w:t>
            </w:r>
          </w:p>
        </w:tc>
      </w:tr>
    </w:tbl>
    <w:p w:rsidR="00D36127" w:rsidRDefault="00D36127" w:rsidP="00D36127">
      <w:pPr>
        <w:ind w:firstLine="0"/>
        <w:jc w:val="right"/>
        <w:rPr>
          <w:rFonts w:eastAsiaTheme="minorEastAsia"/>
        </w:rPr>
      </w:pPr>
    </w:p>
    <w:p w:rsidR="00D36127" w:rsidRDefault="00D36127" w:rsidP="00D36127">
      <w:pPr>
        <w:ind w:left="5670" w:firstLine="0"/>
        <w:jc w:val="right"/>
        <w:rPr>
          <w:rFonts w:eastAsiaTheme="minorEastAsia"/>
        </w:rPr>
      </w:pPr>
      <w:r>
        <w:rPr>
          <w:rFonts w:eastAsiaTheme="minorEastAsia"/>
        </w:rPr>
        <w:t>УТВЕРЖДЕНО</w:t>
      </w:r>
    </w:p>
    <w:p w:rsidR="00D36127" w:rsidRDefault="00D36127" w:rsidP="00D36127">
      <w:pPr>
        <w:ind w:left="5670" w:firstLine="0"/>
        <w:jc w:val="right"/>
        <w:rPr>
          <w:rFonts w:eastAsiaTheme="minorEastAsia"/>
        </w:rPr>
      </w:pPr>
      <w:r w:rsidRPr="00D36127">
        <w:rPr>
          <w:rFonts w:eastAsiaTheme="minorEastAsia"/>
        </w:rPr>
        <w:t xml:space="preserve"> приказом министерства жилищно-коммунального хозяйства и энергетики Новосибирской области </w:t>
      </w:r>
    </w:p>
    <w:p w:rsidR="00AD0C01" w:rsidRDefault="00D36127" w:rsidP="00D36127">
      <w:pPr>
        <w:ind w:left="5670" w:firstLine="0"/>
        <w:jc w:val="right"/>
        <w:rPr>
          <w:rFonts w:eastAsiaTheme="minorEastAsia"/>
        </w:rPr>
      </w:pPr>
      <w:r w:rsidRPr="00D36127">
        <w:rPr>
          <w:rFonts w:eastAsiaTheme="minorEastAsia"/>
        </w:rPr>
        <w:t xml:space="preserve">от 15 июля 2016 г. </w:t>
      </w:r>
      <w:r>
        <w:rPr>
          <w:rFonts w:eastAsiaTheme="minorEastAsia"/>
        </w:rPr>
        <w:t>№ 154</w:t>
      </w:r>
    </w:p>
    <w:p w:rsidR="00D36127" w:rsidRPr="00D36127" w:rsidRDefault="00D36127" w:rsidP="00D36127">
      <w:pPr>
        <w:ind w:firstLine="0"/>
        <w:jc w:val="right"/>
      </w:pPr>
    </w:p>
    <w:p w:rsidR="00AD0C01" w:rsidRPr="00D36127" w:rsidRDefault="00AD0C01" w:rsidP="00D36127">
      <w:pPr>
        <w:ind w:firstLine="0"/>
        <w:jc w:val="center"/>
        <w:rPr>
          <w:rFonts w:eastAsiaTheme="minorEastAsia"/>
        </w:rPr>
      </w:pPr>
      <w:bookmarkStart w:id="5" w:name="sub_1000"/>
      <w:r w:rsidRPr="00D36127">
        <w:rPr>
          <w:rFonts w:cs="Arial"/>
          <w:b/>
          <w:bCs/>
          <w:iCs/>
          <w:sz w:val="30"/>
          <w:szCs w:val="28"/>
        </w:rPr>
        <w:lastRenderedPageBreak/>
        <w:t>Положение</w:t>
      </w:r>
      <w:r w:rsidRPr="00D36127">
        <w:rPr>
          <w:rFonts w:cs="Arial"/>
          <w:b/>
          <w:bCs/>
          <w:iCs/>
          <w:sz w:val="30"/>
          <w:szCs w:val="28"/>
        </w:rPr>
        <w:br/>
        <w:t xml:space="preserve">о комиссии по формированию общего ранжированного перечня объектов газификации (газоснабжения) для включения в подпрограмму </w:t>
      </w:r>
      <w:r w:rsidR="00D36127" w:rsidRPr="00D36127">
        <w:rPr>
          <w:rFonts w:cs="Arial"/>
          <w:b/>
          <w:bCs/>
          <w:iCs/>
          <w:sz w:val="30"/>
          <w:szCs w:val="28"/>
        </w:rPr>
        <w:t>«</w:t>
      </w:r>
      <w:r w:rsidRPr="00D36127">
        <w:rPr>
          <w:rFonts w:cs="Arial"/>
          <w:b/>
          <w:bCs/>
          <w:iCs/>
          <w:sz w:val="30"/>
          <w:szCs w:val="28"/>
        </w:rPr>
        <w:t>Газификация</w:t>
      </w:r>
      <w:r w:rsidR="00D36127" w:rsidRPr="00D36127">
        <w:rPr>
          <w:rFonts w:cs="Arial"/>
          <w:b/>
          <w:bCs/>
          <w:iCs/>
          <w:sz w:val="30"/>
          <w:szCs w:val="28"/>
        </w:rPr>
        <w:t>»</w:t>
      </w:r>
      <w:r w:rsidRPr="00D36127">
        <w:rPr>
          <w:rFonts w:cs="Arial"/>
          <w:b/>
          <w:bCs/>
          <w:iCs/>
          <w:sz w:val="30"/>
          <w:szCs w:val="28"/>
        </w:rPr>
        <w:t xml:space="preserve"> государственной программы Новосибирской области </w:t>
      </w:r>
      <w:r w:rsidR="00D36127" w:rsidRPr="00D36127">
        <w:rPr>
          <w:rFonts w:cs="Arial"/>
          <w:b/>
          <w:bCs/>
          <w:iCs/>
          <w:sz w:val="30"/>
          <w:szCs w:val="28"/>
        </w:rPr>
        <w:t>«</w:t>
      </w:r>
      <w:r w:rsidRPr="00D36127">
        <w:rPr>
          <w:rFonts w:cs="Arial"/>
          <w:b/>
          <w:bCs/>
          <w:iCs/>
          <w:sz w:val="30"/>
          <w:szCs w:val="28"/>
        </w:rPr>
        <w:t xml:space="preserve">Жилищно-коммунальное хозяйство Новосибирской области в </w:t>
      </w:r>
      <w:r w:rsidR="00EE51B2">
        <w:rPr>
          <w:rFonts w:cs="Arial"/>
          <w:b/>
          <w:bCs/>
          <w:iCs/>
          <w:sz w:val="30"/>
          <w:szCs w:val="28"/>
        </w:rPr>
        <w:t>2015 - 2022</w:t>
      </w:r>
      <w:r w:rsidRPr="00D36127">
        <w:rPr>
          <w:rFonts w:cs="Arial"/>
          <w:b/>
          <w:bCs/>
          <w:iCs/>
          <w:sz w:val="30"/>
          <w:szCs w:val="28"/>
        </w:rPr>
        <w:t> годах</w:t>
      </w:r>
      <w:r w:rsidR="00D36127" w:rsidRPr="00D36127">
        <w:rPr>
          <w:rFonts w:cs="Arial"/>
          <w:b/>
          <w:bCs/>
          <w:iCs/>
          <w:sz w:val="30"/>
          <w:szCs w:val="28"/>
        </w:rPr>
        <w:t>»</w:t>
      </w:r>
    </w:p>
    <w:bookmarkEnd w:id="5"/>
    <w:p w:rsidR="00AD0C01" w:rsidRPr="00D36127" w:rsidRDefault="00AD0C01" w:rsidP="00D36127">
      <w:pPr>
        <w:ind w:firstLine="0"/>
      </w:pPr>
    </w:p>
    <w:p w:rsidR="00AD0C01" w:rsidRPr="00D36127" w:rsidRDefault="00AD0C01" w:rsidP="00D36127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bookmarkStart w:id="6" w:name="sub_27"/>
      <w:r w:rsidRPr="00D36127">
        <w:rPr>
          <w:rFonts w:cs="Arial"/>
          <w:b/>
          <w:bCs/>
          <w:iCs/>
          <w:sz w:val="30"/>
          <w:szCs w:val="28"/>
        </w:rPr>
        <w:t>I. Общие положения</w:t>
      </w:r>
    </w:p>
    <w:bookmarkEnd w:id="6"/>
    <w:p w:rsidR="00AD0C01" w:rsidRPr="00D36127" w:rsidRDefault="00AD0C01" w:rsidP="00D36127">
      <w:pPr>
        <w:ind w:firstLine="0"/>
      </w:pPr>
    </w:p>
    <w:p w:rsidR="00AD0C01" w:rsidRPr="00D36127" w:rsidRDefault="00AD0C01" w:rsidP="00D36127">
      <w:pPr>
        <w:ind w:firstLine="709"/>
      </w:pPr>
      <w:bookmarkStart w:id="7" w:name="sub_5"/>
      <w:r w:rsidRPr="00D36127">
        <w:t xml:space="preserve">1. Комиссия по формированию общего ранжированного перечня объектов газификации (газоснабжения) для включения в подпрограмму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proofErr w:type="spellStart"/>
      <w:r w:rsidRPr="00D36127">
        <w:t>Жилищн</w:t>
      </w:r>
      <w:proofErr w:type="gramStart"/>
      <w:r w:rsidRPr="00D36127">
        <w:t>о</w:t>
      </w:r>
      <w:proofErr w:type="spellEnd"/>
      <w:r w:rsidRPr="00D36127">
        <w:t>-</w:t>
      </w:r>
      <w:proofErr w:type="gramEnd"/>
      <w:r w:rsidRPr="00D36127">
        <w:t xml:space="preserve"> 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(далее - комиссия) образуется в целях определения ежегодного перечня объектов газификации (газоснабжения) для его реализации в рамках мероприятий подпрограммы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на очередной финансовый год, с учетом приоритетов развития Новосибирской области, целей и задач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>.</w:t>
      </w:r>
    </w:p>
    <w:p w:rsidR="00AD0C01" w:rsidRPr="00D36127" w:rsidRDefault="00AD0C01" w:rsidP="00D36127">
      <w:pPr>
        <w:ind w:firstLine="709"/>
      </w:pPr>
      <w:bookmarkStart w:id="8" w:name="sub_6"/>
      <w:bookmarkEnd w:id="7"/>
      <w:r w:rsidRPr="00D36127">
        <w:t xml:space="preserve">2. В своей деятельности Комиссия руководствуется Конституцией Российской Федерации, законодательством Российской Федерации, законодательством Новосибирской области, государственной программой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, утвержденной </w:t>
      </w:r>
      <w:hyperlink r:id="rId12" w:tgtFrame="Logical" w:history="1">
        <w:r w:rsidRPr="00D36127">
          <w:rPr>
            <w:rStyle w:val="ad"/>
          </w:rPr>
          <w:t xml:space="preserve">постановлением Правительства Новосибирской области от 16.02.2015 </w:t>
        </w:r>
        <w:r w:rsidR="00D36127" w:rsidRPr="00D36127">
          <w:rPr>
            <w:rStyle w:val="ad"/>
          </w:rPr>
          <w:t>№</w:t>
        </w:r>
        <w:r w:rsidRPr="00D36127">
          <w:rPr>
            <w:rStyle w:val="ad"/>
          </w:rPr>
          <w:t> 66-п</w:t>
        </w:r>
      </w:hyperlink>
      <w:r w:rsidRPr="00D36127">
        <w:t>, и настоящим Положением.</w:t>
      </w:r>
    </w:p>
    <w:p w:rsidR="00AD0C01" w:rsidRPr="00D36127" w:rsidRDefault="00AD0C01" w:rsidP="00D36127">
      <w:pPr>
        <w:ind w:firstLine="709"/>
      </w:pPr>
      <w:bookmarkStart w:id="9" w:name="sub_7"/>
      <w:bookmarkEnd w:id="8"/>
      <w:r w:rsidRPr="00D36127">
        <w:t xml:space="preserve">3. </w:t>
      </w:r>
      <w:proofErr w:type="gramStart"/>
      <w:r w:rsidRPr="00D36127">
        <w:t xml:space="preserve">Подготовка проекта ранжированного перечня осуществляется специалистами отдела газификации министерства жилищно-коммунального хозяйства и энергетики Новосибирской области (далее - министерство) согласно пункту 1 приложения </w:t>
      </w:r>
      <w:r w:rsidR="00D36127">
        <w:t>№</w:t>
      </w:r>
      <w:r w:rsidRPr="00D36127">
        <w:t xml:space="preserve"> 9 к государственной программе </w:t>
      </w:r>
      <w:r w:rsidR="00D36127">
        <w:t>«</w:t>
      </w:r>
      <w:r w:rsidRPr="00D36127">
        <w:t xml:space="preserve">Методики расчета размеров субсидий из областного бюджета Новосибирской области, предоставляемых бюджетам муниципальных образований Новосибирской области на реализацию подпрограмм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>.</w:t>
      </w:r>
      <w:proofErr w:type="gramEnd"/>
    </w:p>
    <w:p w:rsidR="00AD0C01" w:rsidRPr="00D36127" w:rsidRDefault="00AD0C01" w:rsidP="00D36127">
      <w:pPr>
        <w:ind w:firstLine="709"/>
      </w:pPr>
      <w:bookmarkStart w:id="10" w:name="sub_10"/>
      <w:bookmarkEnd w:id="9"/>
      <w:r w:rsidRPr="00D36127">
        <w:t>4. В целях осуществления своей деятельности Комиссия:</w:t>
      </w:r>
    </w:p>
    <w:p w:rsidR="00AD0C01" w:rsidRPr="00D36127" w:rsidRDefault="00AD0C01" w:rsidP="00D36127">
      <w:pPr>
        <w:ind w:firstLine="709"/>
      </w:pPr>
      <w:bookmarkStart w:id="11" w:name="sub_8"/>
      <w:bookmarkEnd w:id="10"/>
      <w:r w:rsidRPr="00D36127">
        <w:t>1) собирается для утверждения ранжированного перечня не реже одного раза в год. Сбор комиссии в целях актуализации утвержденного ранжированного перечня может осуществляться по инициативе министерства, одного или нескольких членов комиссии.</w:t>
      </w:r>
    </w:p>
    <w:p w:rsidR="00AD0C01" w:rsidRPr="00D36127" w:rsidRDefault="00AD0C01" w:rsidP="00D36127">
      <w:pPr>
        <w:ind w:firstLine="709"/>
      </w:pPr>
      <w:bookmarkStart w:id="12" w:name="sub_9"/>
      <w:bookmarkEnd w:id="11"/>
      <w:r w:rsidRPr="00D36127">
        <w:t>2) рассматривает проект ранжированного перечня объектов газификации (газоснабжения), утверждает его протоколом.</w:t>
      </w:r>
    </w:p>
    <w:bookmarkEnd w:id="12"/>
    <w:p w:rsidR="00AD0C01" w:rsidRPr="00D36127" w:rsidRDefault="00AD0C01" w:rsidP="00D36127">
      <w:pPr>
        <w:ind w:firstLine="709"/>
      </w:pPr>
      <w:r w:rsidRPr="00D36127">
        <w:t>Утвержденный комиссией ранжированный перечень объектов газификации (газоснабжения) является руководящим документом для определения перечня объектов подпрограммы на очередной год.</w:t>
      </w:r>
    </w:p>
    <w:p w:rsidR="00AD0C01" w:rsidRPr="00D36127" w:rsidRDefault="00AD0C01" w:rsidP="00D36127">
      <w:pPr>
        <w:ind w:firstLine="709"/>
      </w:pPr>
      <w:bookmarkStart w:id="13" w:name="sub_14"/>
      <w:r w:rsidRPr="00D36127">
        <w:t>5. Председатель Комиссии:</w:t>
      </w:r>
    </w:p>
    <w:p w:rsidR="00AD0C01" w:rsidRPr="00D36127" w:rsidRDefault="00AD0C01" w:rsidP="00D36127">
      <w:pPr>
        <w:ind w:firstLine="709"/>
      </w:pPr>
      <w:bookmarkStart w:id="14" w:name="sub_11"/>
      <w:bookmarkEnd w:id="13"/>
      <w:r w:rsidRPr="00D36127">
        <w:t>1) осуществляет общее руководство работой Комиссии;</w:t>
      </w:r>
    </w:p>
    <w:p w:rsidR="00AD0C01" w:rsidRPr="00D36127" w:rsidRDefault="00AD0C01" w:rsidP="00D36127">
      <w:pPr>
        <w:ind w:firstLine="709"/>
      </w:pPr>
      <w:bookmarkStart w:id="15" w:name="sub_12"/>
      <w:bookmarkEnd w:id="14"/>
      <w:r w:rsidRPr="00D36127">
        <w:t>2) назначает дату заседания Комиссии;</w:t>
      </w:r>
    </w:p>
    <w:p w:rsidR="00AD0C01" w:rsidRPr="00D36127" w:rsidRDefault="00AD0C01" w:rsidP="00D36127">
      <w:pPr>
        <w:ind w:firstLine="709"/>
      </w:pPr>
      <w:bookmarkStart w:id="16" w:name="sub_13"/>
      <w:bookmarkEnd w:id="15"/>
      <w:r w:rsidRPr="00D36127">
        <w:t>3) подписывает протокол заседания Комиссии.</w:t>
      </w:r>
    </w:p>
    <w:p w:rsidR="00AD0C01" w:rsidRPr="00D36127" w:rsidRDefault="00AD0C01" w:rsidP="00D36127">
      <w:pPr>
        <w:ind w:firstLine="709"/>
      </w:pPr>
      <w:bookmarkStart w:id="17" w:name="sub_15"/>
      <w:bookmarkEnd w:id="16"/>
      <w:r w:rsidRPr="00D36127">
        <w:t>6. При временном отсутствии председателя Комиссии его полномочия исполняет заместитель председателя Комиссии.</w:t>
      </w:r>
    </w:p>
    <w:p w:rsidR="00AD0C01" w:rsidRPr="00D36127" w:rsidRDefault="00AD0C01" w:rsidP="00D36127">
      <w:pPr>
        <w:ind w:firstLine="709"/>
      </w:pPr>
      <w:bookmarkStart w:id="18" w:name="sub_19"/>
      <w:bookmarkEnd w:id="17"/>
      <w:r w:rsidRPr="00D36127">
        <w:t>7. Секретарь Комиссии:</w:t>
      </w:r>
    </w:p>
    <w:p w:rsidR="00AD0C01" w:rsidRPr="00D36127" w:rsidRDefault="00AD0C01" w:rsidP="00D36127">
      <w:pPr>
        <w:ind w:firstLine="709"/>
      </w:pPr>
      <w:bookmarkStart w:id="19" w:name="sub_16"/>
      <w:bookmarkEnd w:id="18"/>
      <w:r w:rsidRPr="00D36127">
        <w:t xml:space="preserve">1) организует ознакомление членов Комиссии с проектом ранжированного перечня, при необходимости с реестром заявок на участие в мероприятиях подпрограммы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>Жилищно-</w:t>
      </w:r>
      <w:r w:rsidRPr="00D36127">
        <w:lastRenderedPageBreak/>
        <w:t xml:space="preserve">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от муниципальных районов и городских округов Новосибирской области, газораспределительных организаций;</w:t>
      </w:r>
    </w:p>
    <w:p w:rsidR="00AD0C01" w:rsidRPr="00D36127" w:rsidRDefault="00AD0C01" w:rsidP="00D36127">
      <w:pPr>
        <w:ind w:firstLine="709"/>
      </w:pPr>
      <w:bookmarkStart w:id="20" w:name="sub_17"/>
      <w:bookmarkEnd w:id="19"/>
      <w:r w:rsidRPr="00D36127">
        <w:t>2) обеспечивает информирование членов Комиссии о дате, месте и времени проведения заседаний Комиссии и о вопросах, включенных в повестку дня заседания Комиссии, в срок не позднее 3 рабочих дней до дня проведения заседания Комиссии;</w:t>
      </w:r>
    </w:p>
    <w:p w:rsidR="00AD0C01" w:rsidRPr="00D36127" w:rsidRDefault="00AD0C01" w:rsidP="00D36127">
      <w:pPr>
        <w:ind w:firstLine="709"/>
      </w:pPr>
      <w:bookmarkStart w:id="21" w:name="sub_18"/>
      <w:bookmarkEnd w:id="20"/>
      <w:r w:rsidRPr="00D36127">
        <w:t>3) оформляет протокол по результатам рассмотрения вопросов на заседании Комиссии.</w:t>
      </w:r>
    </w:p>
    <w:p w:rsidR="00AD0C01" w:rsidRPr="00D36127" w:rsidRDefault="00AD0C01" w:rsidP="00D36127">
      <w:pPr>
        <w:ind w:firstLine="709"/>
      </w:pPr>
      <w:bookmarkStart w:id="22" w:name="sub_22"/>
      <w:bookmarkEnd w:id="21"/>
      <w:r w:rsidRPr="00D36127">
        <w:t>8. Члены Комиссии:</w:t>
      </w:r>
    </w:p>
    <w:p w:rsidR="00AD0C01" w:rsidRPr="00D36127" w:rsidRDefault="00AD0C01" w:rsidP="00D36127">
      <w:pPr>
        <w:ind w:firstLine="709"/>
      </w:pPr>
      <w:bookmarkStart w:id="23" w:name="sub_20"/>
      <w:bookmarkEnd w:id="22"/>
      <w:r w:rsidRPr="00D36127">
        <w:t>1) участвуют в заседаниях Комиссии лично без права замены;</w:t>
      </w:r>
    </w:p>
    <w:p w:rsidR="00AD0C01" w:rsidRPr="00D36127" w:rsidRDefault="00AD0C01" w:rsidP="00D36127">
      <w:pPr>
        <w:ind w:firstLine="709"/>
      </w:pPr>
      <w:bookmarkStart w:id="24" w:name="sub_21"/>
      <w:bookmarkEnd w:id="23"/>
      <w:proofErr w:type="gramStart"/>
      <w:r w:rsidRPr="00D36127">
        <w:t xml:space="preserve">2) оценивают проект ранжированного перечня на соответствие условиям пункта 1 приложения </w:t>
      </w:r>
      <w:r w:rsidR="00D36127">
        <w:t>№</w:t>
      </w:r>
      <w:r w:rsidRPr="00D36127">
        <w:t xml:space="preserve"> 9 к государственной программе </w:t>
      </w:r>
      <w:r w:rsidR="00D36127">
        <w:t>«</w:t>
      </w:r>
      <w:r w:rsidRPr="00D36127">
        <w:t xml:space="preserve">Методики расчета размеров субсидий из областного бюджета Новосибирской области, предоставляемых бюджетам муниципальных образований Новосибирской области на реализацию подпрограмм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, при необходимости знакомятся с реестром заявок на участие в мероприятиях подпрограммы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</w:t>
      </w:r>
      <w:proofErr w:type="gramEnd"/>
      <w:r w:rsidRPr="00D36127">
        <w:t xml:space="preserve">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от муниципальных районов и городских округов Новосибирской области, газораспределительных организаций.</w:t>
      </w:r>
    </w:p>
    <w:p w:rsidR="00AD0C01" w:rsidRDefault="00AD0C01" w:rsidP="00D36127">
      <w:pPr>
        <w:ind w:firstLine="709"/>
      </w:pPr>
      <w:bookmarkStart w:id="25" w:name="sub_24"/>
      <w:bookmarkEnd w:id="24"/>
      <w:r w:rsidRPr="00D36127">
        <w:t xml:space="preserve">9. </w:t>
      </w:r>
      <w:r w:rsidR="00AA7F49" w:rsidRPr="003C025D">
        <w:rPr>
          <w:rFonts w:cs="Arial"/>
          <w:highlight w:val="yellow"/>
        </w:rPr>
        <w:t>Решения Комиссии принимаются простым большинством от числа присутствующих членов Комиссии</w:t>
      </w:r>
      <w:r w:rsidR="00AA7F49">
        <w:rPr>
          <w:rFonts w:cs="Arial"/>
        </w:rPr>
        <w:t>. При голосовании каждый член Комиссии имеет один голос. При равенстве голосов решающим является голос председательствующего на заседании Комиссии.</w:t>
      </w:r>
    </w:p>
    <w:p w:rsidR="00AA7F49" w:rsidRPr="00D36127" w:rsidRDefault="00AA7F49" w:rsidP="00D36127">
      <w:pPr>
        <w:ind w:firstLine="709"/>
      </w:pPr>
      <w:r>
        <w:rPr>
          <w:sz w:val="20"/>
          <w:szCs w:val="20"/>
        </w:rPr>
        <w:t>(в</w:t>
      </w:r>
      <w:r w:rsidRPr="00AA7F49">
        <w:rPr>
          <w:sz w:val="20"/>
          <w:szCs w:val="20"/>
        </w:rPr>
        <w:t xml:space="preserve"> редакции </w:t>
      </w:r>
      <w:hyperlink r:id="rId13" w:tgtFrame="ChangingDocument" w:history="1">
        <w:r w:rsidRPr="00AA7F49">
          <w:rPr>
            <w:rStyle w:val="ad"/>
            <w:sz w:val="20"/>
            <w:szCs w:val="20"/>
          </w:rPr>
          <w:t>приказа</w:t>
        </w:r>
        <w:r w:rsidRPr="00AA7F49">
          <w:rPr>
            <w:rStyle w:val="ad"/>
          </w:rPr>
          <w:t xml:space="preserve"> </w:t>
        </w:r>
        <w:r w:rsidRPr="00AA7F49">
          <w:rPr>
            <w:rStyle w:val="ad"/>
            <w:rFonts w:eastAsiaTheme="minorEastAsia"/>
            <w:sz w:val="20"/>
          </w:rPr>
          <w:t>министерство жилищно-коммунального хозяйства и энергетики Новосибирской области от 06.06.2018 № 142</w:t>
        </w:r>
      </w:hyperlink>
      <w:r>
        <w:rPr>
          <w:rFonts w:eastAsiaTheme="minorEastAsia"/>
          <w:sz w:val="20"/>
        </w:rPr>
        <w:t xml:space="preserve">) </w:t>
      </w:r>
    </w:p>
    <w:p w:rsidR="00AD0C01" w:rsidRPr="00D36127" w:rsidRDefault="00AD0C01" w:rsidP="00D36127">
      <w:pPr>
        <w:ind w:firstLine="709"/>
      </w:pPr>
      <w:bookmarkStart w:id="26" w:name="sub_23"/>
      <w:bookmarkEnd w:id="25"/>
      <w:r w:rsidRPr="00D36127">
        <w:t>9.1. Решение комиссии может приниматься заочным голосованием, которое считается правомочным, если в день проведения подсчета голосов предоставлены бюллетени не менее половины членов комиссии.</w:t>
      </w:r>
    </w:p>
    <w:bookmarkEnd w:id="26"/>
    <w:p w:rsidR="00AD0C01" w:rsidRPr="00D36127" w:rsidRDefault="00AD0C01" w:rsidP="00D36127">
      <w:pPr>
        <w:ind w:firstLine="709"/>
      </w:pPr>
      <w:r w:rsidRPr="00D36127">
        <w:t xml:space="preserve">Оповещение членов комиссии о проведении заочного голосования осуществляется не </w:t>
      </w:r>
      <w:proofErr w:type="gramStart"/>
      <w:r w:rsidRPr="00D36127">
        <w:t>позднее</w:t>
      </w:r>
      <w:proofErr w:type="gramEnd"/>
      <w:r w:rsidRPr="00D36127">
        <w:t xml:space="preserve"> чем за неделю до его проведения путем рассылки в их адрес сообщений с приложением уведомлений о проведении заочного голосования, бюллетеней для заочного голосования и проекта ранжированного перечня объектов газификации (газоснабжения), на основании которых член комиссии выносит решение.</w:t>
      </w:r>
    </w:p>
    <w:p w:rsidR="00AD0C01" w:rsidRPr="00D36127" w:rsidRDefault="00AD0C01" w:rsidP="00D36127">
      <w:pPr>
        <w:ind w:firstLine="709"/>
      </w:pPr>
      <w:r w:rsidRPr="00D36127">
        <w:t>После принятия решения член комиссии обязан заполнить бюллетень для голосования и направить его секретарю комиссии в срок, указанный в уведомлении. Бюллетень голосования является неотъемлемой частью протокола.</w:t>
      </w:r>
    </w:p>
    <w:p w:rsidR="00AD0C01" w:rsidRPr="00D36127" w:rsidRDefault="00AD0C01" w:rsidP="00D36127">
      <w:pPr>
        <w:ind w:firstLine="709"/>
      </w:pPr>
      <w:bookmarkStart w:id="27" w:name="sub_25"/>
      <w:r w:rsidRPr="00D36127">
        <w:t>10. Результаты рассмотрения вопросов на заседании Комиссии оформляются протоколом, и при очном голосовании подписывается всеми членами Комиссии, присутствующими на заседании.</w:t>
      </w:r>
    </w:p>
    <w:p w:rsidR="00AD0C01" w:rsidRPr="00D36127" w:rsidRDefault="00AD0C01" w:rsidP="00D36127">
      <w:pPr>
        <w:ind w:firstLine="709"/>
      </w:pPr>
      <w:bookmarkStart w:id="28" w:name="sub_26"/>
      <w:bookmarkEnd w:id="27"/>
      <w:r w:rsidRPr="00D36127">
        <w:t>11. Протокол заседания Комиссии хранится у секретаря, копия протокола предоставляется членам комиссии по их письменному или устному запросу.</w:t>
      </w:r>
    </w:p>
    <w:bookmarkEnd w:id="28"/>
    <w:p w:rsidR="00D36127" w:rsidRDefault="00D36127" w:rsidP="00D36127">
      <w:pPr>
        <w:ind w:left="5670" w:firstLine="0"/>
        <w:jc w:val="right"/>
        <w:rPr>
          <w:rFonts w:eastAsiaTheme="minorEastAsia"/>
        </w:rPr>
      </w:pPr>
    </w:p>
    <w:p w:rsidR="00D36127" w:rsidRDefault="00D36127" w:rsidP="00D36127">
      <w:pPr>
        <w:ind w:left="5670" w:firstLine="0"/>
        <w:jc w:val="right"/>
        <w:rPr>
          <w:rFonts w:eastAsiaTheme="minorEastAsia"/>
        </w:rPr>
      </w:pPr>
      <w:r>
        <w:rPr>
          <w:rFonts w:eastAsiaTheme="minorEastAsia"/>
        </w:rPr>
        <w:t>УТВЕРЖДЕН</w:t>
      </w:r>
    </w:p>
    <w:p w:rsidR="00D36127" w:rsidRDefault="00D36127" w:rsidP="00D36127">
      <w:pPr>
        <w:ind w:left="5670" w:firstLine="0"/>
        <w:jc w:val="right"/>
        <w:rPr>
          <w:rFonts w:eastAsiaTheme="minorEastAsia"/>
        </w:rPr>
      </w:pPr>
      <w:r w:rsidRPr="00D36127">
        <w:rPr>
          <w:rFonts w:eastAsiaTheme="minorEastAsia"/>
        </w:rPr>
        <w:t xml:space="preserve"> приказом министерства жилищно-коммунального хозяйства и энергетики Новосибирской области </w:t>
      </w:r>
    </w:p>
    <w:p w:rsidR="00D36127" w:rsidRDefault="00D36127" w:rsidP="00D36127">
      <w:pPr>
        <w:ind w:left="5670" w:firstLine="0"/>
        <w:jc w:val="right"/>
        <w:rPr>
          <w:rFonts w:eastAsiaTheme="minorEastAsia"/>
        </w:rPr>
      </w:pPr>
      <w:r w:rsidRPr="00D36127">
        <w:rPr>
          <w:rFonts w:eastAsiaTheme="minorEastAsia"/>
        </w:rPr>
        <w:t xml:space="preserve">от 15 июля 2016 г. </w:t>
      </w:r>
      <w:r>
        <w:rPr>
          <w:rFonts w:eastAsiaTheme="minorEastAsia"/>
        </w:rPr>
        <w:t>№ 154</w:t>
      </w:r>
    </w:p>
    <w:p w:rsidR="00AD0C01" w:rsidRPr="00D36127" w:rsidRDefault="00AD0C01" w:rsidP="00D36127">
      <w:pPr>
        <w:ind w:firstLine="0"/>
      </w:pPr>
    </w:p>
    <w:p w:rsidR="00AA7F49" w:rsidRDefault="00AD0C01" w:rsidP="00180BAB">
      <w:pPr>
        <w:ind w:firstLine="0"/>
        <w:jc w:val="center"/>
        <w:rPr>
          <w:sz w:val="20"/>
        </w:rPr>
      </w:pPr>
      <w:bookmarkStart w:id="29" w:name="sub_2000"/>
      <w:r w:rsidRPr="00D36127">
        <w:rPr>
          <w:rFonts w:cs="Arial"/>
          <w:b/>
          <w:bCs/>
          <w:iCs/>
          <w:sz w:val="30"/>
          <w:szCs w:val="28"/>
        </w:rPr>
        <w:t>Состав</w:t>
      </w:r>
      <w:r w:rsidRPr="00D36127">
        <w:rPr>
          <w:rFonts w:cs="Arial"/>
          <w:b/>
          <w:bCs/>
          <w:iCs/>
          <w:sz w:val="30"/>
          <w:szCs w:val="28"/>
        </w:rPr>
        <w:br/>
        <w:t xml:space="preserve">комиссии по формированию общего ранжированного перечня объектов газификации (газоснабжения) для включения в </w:t>
      </w:r>
      <w:r w:rsidRPr="00D36127">
        <w:rPr>
          <w:rFonts w:cs="Arial"/>
          <w:b/>
          <w:bCs/>
          <w:iCs/>
          <w:sz w:val="30"/>
          <w:szCs w:val="28"/>
        </w:rPr>
        <w:lastRenderedPageBreak/>
        <w:t xml:space="preserve">подпрограмму </w:t>
      </w:r>
      <w:r w:rsidR="00D36127" w:rsidRPr="00D36127">
        <w:rPr>
          <w:rFonts w:cs="Arial"/>
          <w:b/>
          <w:bCs/>
          <w:iCs/>
          <w:sz w:val="30"/>
          <w:szCs w:val="28"/>
        </w:rPr>
        <w:t>«</w:t>
      </w:r>
      <w:r w:rsidRPr="00D36127">
        <w:rPr>
          <w:rFonts w:cs="Arial"/>
          <w:b/>
          <w:bCs/>
          <w:iCs/>
          <w:sz w:val="30"/>
          <w:szCs w:val="28"/>
        </w:rPr>
        <w:t>Газификация</w:t>
      </w:r>
      <w:r w:rsidR="00D36127" w:rsidRPr="00D36127">
        <w:rPr>
          <w:rFonts w:cs="Arial"/>
          <w:b/>
          <w:bCs/>
          <w:iCs/>
          <w:sz w:val="30"/>
          <w:szCs w:val="28"/>
        </w:rPr>
        <w:t>»</w:t>
      </w:r>
      <w:r w:rsidRPr="00D36127">
        <w:rPr>
          <w:rFonts w:cs="Arial"/>
          <w:b/>
          <w:bCs/>
          <w:iCs/>
          <w:sz w:val="30"/>
          <w:szCs w:val="28"/>
        </w:rPr>
        <w:t xml:space="preserve"> государственной программы Новосибирской области </w:t>
      </w:r>
      <w:r w:rsidR="00D36127" w:rsidRPr="00D36127">
        <w:rPr>
          <w:rFonts w:cs="Arial"/>
          <w:b/>
          <w:bCs/>
          <w:iCs/>
          <w:sz w:val="30"/>
          <w:szCs w:val="28"/>
        </w:rPr>
        <w:t>«</w:t>
      </w:r>
      <w:r w:rsidRPr="00D36127">
        <w:rPr>
          <w:rFonts w:cs="Arial"/>
          <w:b/>
          <w:bCs/>
          <w:iCs/>
          <w:sz w:val="30"/>
          <w:szCs w:val="28"/>
        </w:rPr>
        <w:t xml:space="preserve">Жилищно-коммунальное хозяйство Новосибирской области в </w:t>
      </w:r>
      <w:r w:rsidR="00EE51B2">
        <w:rPr>
          <w:rFonts w:cs="Arial"/>
          <w:b/>
          <w:bCs/>
          <w:iCs/>
          <w:sz w:val="30"/>
          <w:szCs w:val="28"/>
        </w:rPr>
        <w:t>2015 - 2022</w:t>
      </w:r>
      <w:r w:rsidRPr="00D36127">
        <w:rPr>
          <w:rFonts w:cs="Arial"/>
          <w:b/>
          <w:bCs/>
          <w:iCs/>
          <w:sz w:val="30"/>
          <w:szCs w:val="28"/>
        </w:rPr>
        <w:t> годах</w:t>
      </w:r>
      <w:r w:rsidR="00D36127" w:rsidRPr="00D36127">
        <w:rPr>
          <w:rFonts w:cs="Arial"/>
          <w:b/>
          <w:bCs/>
          <w:iCs/>
          <w:sz w:val="30"/>
          <w:szCs w:val="28"/>
        </w:rPr>
        <w:t>»</w:t>
      </w:r>
      <w:r w:rsidRPr="00D36127">
        <w:rPr>
          <w:rFonts w:cs="Arial"/>
          <w:b/>
          <w:bCs/>
          <w:iCs/>
          <w:sz w:val="30"/>
          <w:szCs w:val="28"/>
        </w:rPr>
        <w:br/>
      </w:r>
    </w:p>
    <w:p w:rsidR="00180BAB" w:rsidRPr="00180BAB" w:rsidRDefault="00180BAB" w:rsidP="00180BAB">
      <w:pPr>
        <w:ind w:firstLine="0"/>
        <w:jc w:val="center"/>
        <w:rPr>
          <w:sz w:val="20"/>
        </w:rPr>
      </w:pPr>
      <w:r w:rsidRPr="00180BAB">
        <w:rPr>
          <w:sz w:val="20"/>
        </w:rPr>
        <w:t xml:space="preserve">(в редакции приказов </w:t>
      </w:r>
      <w:r w:rsidRPr="00180BAB">
        <w:rPr>
          <w:rFonts w:eastAsiaTheme="minorEastAsia"/>
          <w:sz w:val="20"/>
        </w:rPr>
        <w:t xml:space="preserve">министерство жилищно-коммунального хозяйства и энергетики Новосибирской области </w:t>
      </w:r>
      <w:hyperlink r:id="rId14" w:tgtFrame="Logical" w:history="1">
        <w:r w:rsidRPr="00180BAB">
          <w:rPr>
            <w:rStyle w:val="ad"/>
            <w:rFonts w:eastAsiaTheme="minorEastAsia"/>
            <w:sz w:val="20"/>
          </w:rPr>
          <w:t>от 30.11.2016 № 224</w:t>
        </w:r>
      </w:hyperlink>
      <w:r w:rsidR="006218A9">
        <w:rPr>
          <w:rFonts w:eastAsiaTheme="minorEastAsia"/>
          <w:sz w:val="20"/>
        </w:rPr>
        <w:t xml:space="preserve">, </w:t>
      </w:r>
      <w:hyperlink r:id="rId15" w:tgtFrame="Logical" w:history="1">
        <w:r w:rsidR="006218A9" w:rsidRPr="006218A9">
          <w:rPr>
            <w:rStyle w:val="ad"/>
            <w:rFonts w:eastAsiaTheme="minorEastAsia"/>
            <w:sz w:val="20"/>
          </w:rPr>
          <w:t>от 27.03.2017 № 74</w:t>
        </w:r>
      </w:hyperlink>
      <w:r w:rsidR="001D0FD5">
        <w:rPr>
          <w:rFonts w:eastAsiaTheme="minorEastAsia"/>
          <w:sz w:val="20"/>
        </w:rPr>
        <w:t xml:space="preserve">, </w:t>
      </w:r>
      <w:hyperlink r:id="rId16" w:tgtFrame="Logical" w:history="1">
        <w:r w:rsidR="001D0FD5" w:rsidRPr="001D0FD5">
          <w:rPr>
            <w:rStyle w:val="ad"/>
            <w:rFonts w:eastAsiaTheme="minorEastAsia"/>
            <w:sz w:val="20"/>
          </w:rPr>
          <w:t>от 12.04.2018 № 87</w:t>
        </w:r>
      </w:hyperlink>
      <w:r w:rsidR="00AA7F49">
        <w:rPr>
          <w:rStyle w:val="ad"/>
          <w:rFonts w:eastAsiaTheme="minorEastAsia"/>
          <w:sz w:val="20"/>
        </w:rPr>
        <w:t>,</w:t>
      </w:r>
      <w:hyperlink r:id="rId17" w:tgtFrame="ChangingDocument" w:history="1">
        <w:r w:rsidR="00AA7F49" w:rsidRPr="00AA7F49">
          <w:rPr>
            <w:rStyle w:val="ad"/>
            <w:rFonts w:eastAsiaTheme="minorEastAsia"/>
            <w:sz w:val="20"/>
          </w:rPr>
          <w:t>от 06.06.2018 № 142</w:t>
        </w:r>
      </w:hyperlink>
      <w:r w:rsidRPr="00180BAB">
        <w:rPr>
          <w:rFonts w:eastAsiaTheme="minorEastAsia"/>
          <w:sz w:val="20"/>
        </w:rPr>
        <w:t>)</w:t>
      </w:r>
    </w:p>
    <w:bookmarkEnd w:id="29"/>
    <w:p w:rsidR="00AD0C01" w:rsidRPr="00D36127" w:rsidRDefault="00AD0C01" w:rsidP="00D36127">
      <w:pPr>
        <w:ind w:firstLine="0"/>
      </w:pPr>
    </w:p>
    <w:tbl>
      <w:tblPr>
        <w:tblW w:w="5000" w:type="pct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3357"/>
        <w:gridCol w:w="452"/>
        <w:gridCol w:w="6520"/>
      </w:tblGrid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Архипов</w:t>
            </w:r>
          </w:p>
          <w:p w:rsidR="001D0FD5" w:rsidRDefault="001D0FD5" w:rsidP="001D0FD5">
            <w:pPr>
              <w:ind w:firstLine="0"/>
              <w:contextualSpacing/>
            </w:pPr>
            <w:r>
              <w:t>Денис Николаевич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исполняющий обязанности министра жилищно-коммунального хозяйства и энергетики Новосибирской области, председатель комиссии;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Болдырева</w:t>
            </w:r>
          </w:p>
          <w:p w:rsidR="001D0FD5" w:rsidRDefault="001D0FD5" w:rsidP="001D0FD5">
            <w:pPr>
              <w:ind w:firstLine="0"/>
              <w:contextualSpacing/>
            </w:pPr>
            <w:r>
              <w:t>Валентина Владимировна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начальник отдела газификации управления коммунального комплекса и энергетики министерства жилищно-коммунального хозяйства и энергетики Новосибирской области, секретарь комиссии;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proofErr w:type="spellStart"/>
            <w:r>
              <w:t>Дыдиков</w:t>
            </w:r>
            <w:proofErr w:type="spellEnd"/>
          </w:p>
          <w:p w:rsidR="001D0FD5" w:rsidRDefault="001D0FD5" w:rsidP="001D0FD5">
            <w:pPr>
              <w:ind w:firstLine="0"/>
              <w:contextualSpacing/>
            </w:pPr>
            <w:r>
              <w:t>Анатолий Андреевич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директор филиала общества с ограниченной ответственностью «Газпром газораспределение Томск» в Новосибирской области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Зайцев</w:t>
            </w:r>
          </w:p>
          <w:p w:rsidR="001D0FD5" w:rsidRDefault="001D0FD5" w:rsidP="001D0FD5">
            <w:pPr>
              <w:ind w:firstLine="0"/>
              <w:contextualSpacing/>
            </w:pPr>
            <w:r>
              <w:t>Евгений Юрьевич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начальник управления развития сельских территорий и инвестиций министерства сельского хозяйства Новосибирской области;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proofErr w:type="spellStart"/>
            <w:r>
              <w:t>Квашнев</w:t>
            </w:r>
            <w:proofErr w:type="spellEnd"/>
          </w:p>
          <w:p w:rsidR="001D0FD5" w:rsidRDefault="001D0FD5" w:rsidP="001D0FD5">
            <w:pPr>
              <w:ind w:firstLine="0"/>
              <w:contextualSpacing/>
            </w:pPr>
            <w:r>
              <w:t>Виктор Петрович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 xml:space="preserve">генеральный директор общества с ограниченной ответственностью «Газпром </w:t>
            </w:r>
            <w:proofErr w:type="spellStart"/>
            <w:r>
              <w:t>межрегионгаз</w:t>
            </w:r>
            <w:proofErr w:type="spellEnd"/>
            <w:r>
              <w:t xml:space="preserve"> Новосибирск»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proofErr w:type="spellStart"/>
            <w:r>
              <w:t>Клюкин</w:t>
            </w:r>
            <w:proofErr w:type="spellEnd"/>
          </w:p>
          <w:p w:rsidR="001D0FD5" w:rsidRDefault="001D0FD5" w:rsidP="001D0FD5">
            <w:pPr>
              <w:ind w:firstLine="0"/>
              <w:contextualSpacing/>
            </w:pPr>
            <w:r>
              <w:t>Михаил Александрович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 xml:space="preserve">директор Новосибирского линейного производственного управления магистральных газопроводов общества с ограниченной ответственностью «Газпром </w:t>
            </w:r>
            <w:proofErr w:type="spellStart"/>
            <w:r>
              <w:t>трансгаз</w:t>
            </w:r>
            <w:proofErr w:type="spellEnd"/>
            <w:r>
              <w:t xml:space="preserve"> Томск»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Козловский</w:t>
            </w:r>
          </w:p>
          <w:p w:rsidR="001D0FD5" w:rsidRDefault="001D0FD5" w:rsidP="001D0FD5">
            <w:pPr>
              <w:ind w:firstLine="0"/>
              <w:contextualSpacing/>
            </w:pPr>
            <w:r>
              <w:t>Дмитрий Анатольевич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депутат Законодательного Собрания Новосибирской области - заместитель председателя комитета по строительству, жилищно-коммунальному комплексу и тарифам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Махов</w:t>
            </w:r>
          </w:p>
          <w:p w:rsidR="001D0FD5" w:rsidRDefault="001D0FD5" w:rsidP="001D0FD5">
            <w:pPr>
              <w:ind w:firstLine="0"/>
              <w:contextualSpacing/>
            </w:pPr>
            <w:r>
              <w:t>Виталий Витальевич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директор Новосибирского филиала акционерного общества «Головной научно-исследовательский и проектный институт по распределению и использованию газа «</w:t>
            </w:r>
            <w:proofErr w:type="spellStart"/>
            <w:r>
              <w:t>Гипрониигаз</w:t>
            </w:r>
            <w:proofErr w:type="spellEnd"/>
            <w:r>
              <w:t>»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Мочалин</w:t>
            </w:r>
          </w:p>
          <w:p w:rsidR="001D0FD5" w:rsidRDefault="001D0FD5" w:rsidP="001D0FD5">
            <w:pPr>
              <w:ind w:firstLine="0"/>
              <w:contextualSpacing/>
            </w:pPr>
            <w:r>
              <w:t>Николай Андреевич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член комитета Законодательного Собрания Новосибирской области по строительству, жилищно-коммунальному комплексу и тарифам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Овчинников</w:t>
            </w:r>
          </w:p>
          <w:p w:rsidR="001D0FD5" w:rsidRDefault="001D0FD5" w:rsidP="001D0FD5">
            <w:pPr>
              <w:ind w:firstLine="0"/>
              <w:contextualSpacing/>
            </w:pPr>
            <w:r>
              <w:t>Геннадий Сергеевич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 xml:space="preserve">начальник производственного отдела по эксплуатации газораспределительных станций общества с ограниченной ответственностью «Газпром </w:t>
            </w:r>
            <w:proofErr w:type="spellStart"/>
            <w:r>
              <w:t>трансгаз</w:t>
            </w:r>
            <w:proofErr w:type="spellEnd"/>
            <w:r>
              <w:t xml:space="preserve"> Томск»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Покровский</w:t>
            </w:r>
          </w:p>
          <w:p w:rsidR="001D0FD5" w:rsidRDefault="001D0FD5" w:rsidP="001D0FD5">
            <w:pPr>
              <w:ind w:firstLine="0"/>
              <w:contextualSpacing/>
            </w:pPr>
            <w:r>
              <w:lastRenderedPageBreak/>
              <w:t>Евгений Николаевич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lastRenderedPageBreak/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 xml:space="preserve">депутат Законодательного Собрания Новосибирской </w:t>
            </w:r>
            <w:r>
              <w:lastRenderedPageBreak/>
              <w:t>области - член комитета по строительству, жилищно-коммунальному комплексу и тарифам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lastRenderedPageBreak/>
              <w:t>Поляков</w:t>
            </w:r>
          </w:p>
          <w:p w:rsidR="001D0FD5" w:rsidRDefault="001D0FD5" w:rsidP="001D0FD5">
            <w:pPr>
              <w:ind w:firstLine="0"/>
              <w:contextualSpacing/>
            </w:pPr>
            <w:r>
              <w:t>Илья Леонидович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депутат Законодательного Собрания Новосибирской области - член комитета по строительству, жилищно-коммунальному комплексу и тарифам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Степанов</w:t>
            </w:r>
          </w:p>
          <w:p w:rsidR="001D0FD5" w:rsidRDefault="001D0FD5" w:rsidP="001D0FD5">
            <w:pPr>
              <w:ind w:firstLine="0"/>
              <w:contextualSpacing/>
            </w:pPr>
            <w:r>
              <w:t>Геннадий Семенович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главный инженер государственного бюджетного учреждения Новосибирской области «Государственная вневедомственная экспертиза Новосибирской области» (по согласованию);</w:t>
            </w:r>
          </w:p>
        </w:tc>
      </w:tr>
      <w:tr w:rsidR="001D0FD5" w:rsidTr="001D0FD5">
        <w:trPr>
          <w:trHeight w:val="20"/>
        </w:trPr>
        <w:tc>
          <w:tcPr>
            <w:tcW w:w="1625" w:type="pct"/>
            <w:hideMark/>
          </w:tcPr>
          <w:p w:rsidR="001D0FD5" w:rsidRDefault="001D0FD5" w:rsidP="001D0FD5">
            <w:pPr>
              <w:ind w:firstLine="0"/>
              <w:contextualSpacing/>
            </w:pPr>
            <w:proofErr w:type="spellStart"/>
            <w:r>
              <w:t>Чернюк</w:t>
            </w:r>
            <w:proofErr w:type="spellEnd"/>
          </w:p>
          <w:p w:rsidR="001D0FD5" w:rsidRDefault="001D0FD5" w:rsidP="001D0FD5">
            <w:pPr>
              <w:ind w:firstLine="0"/>
              <w:contextualSpacing/>
            </w:pPr>
            <w:r>
              <w:t>Олег Владимирович</w:t>
            </w:r>
          </w:p>
        </w:tc>
        <w:tc>
          <w:tcPr>
            <w:tcW w:w="219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:rsidR="001D0FD5" w:rsidRDefault="001D0FD5" w:rsidP="001D0FD5">
            <w:pPr>
              <w:ind w:firstLine="0"/>
              <w:contextualSpacing/>
            </w:pPr>
            <w:r>
              <w:t>генеральный директор общества с ограниченной ответственностью «Газпром газораспределение Томск» (по согласованию).</w:t>
            </w:r>
          </w:p>
        </w:tc>
      </w:tr>
      <w:tr w:rsidR="00AA7F49" w:rsidTr="001D0FD5">
        <w:trPr>
          <w:trHeight w:val="20"/>
        </w:trPr>
        <w:tc>
          <w:tcPr>
            <w:tcW w:w="1625" w:type="pct"/>
          </w:tcPr>
          <w:p w:rsidR="00AA7F49" w:rsidRDefault="00AA7F49" w:rsidP="00AA7F49">
            <w:pPr>
              <w:ind w:firstLine="0"/>
              <w:contextualSpacing/>
              <w:jc w:val="left"/>
            </w:pPr>
            <w:proofErr w:type="spellStart"/>
            <w:r>
              <w:rPr>
                <w:rFonts w:cs="Arial"/>
              </w:rPr>
              <w:t>Нормайкин</w:t>
            </w:r>
            <w:proofErr w:type="spellEnd"/>
            <w:r>
              <w:rPr>
                <w:rFonts w:cs="Arial"/>
              </w:rPr>
              <w:t xml:space="preserve"> Владимир Николаевич</w:t>
            </w:r>
          </w:p>
        </w:tc>
        <w:tc>
          <w:tcPr>
            <w:tcW w:w="219" w:type="pct"/>
          </w:tcPr>
          <w:p w:rsidR="00AA7F49" w:rsidRDefault="00AA7F49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</w:tcPr>
          <w:p w:rsidR="00AA7F49" w:rsidRDefault="00AA7F49" w:rsidP="001D0FD5">
            <w:pPr>
              <w:ind w:firstLine="0"/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начальник управления коммунального комплекса и энергетики министерства </w:t>
            </w:r>
            <w:proofErr w:type="spellStart"/>
            <w:r>
              <w:rPr>
                <w:rFonts w:cs="Arial"/>
              </w:rPr>
              <w:t>жилищн</w:t>
            </w:r>
            <w:proofErr w:type="gramStart"/>
            <w:r>
              <w:rPr>
                <w:rFonts w:cs="Arial"/>
              </w:rPr>
              <w:t>о</w:t>
            </w:r>
            <w:proofErr w:type="spellEnd"/>
            <w:r>
              <w:rPr>
                <w:rFonts w:cs="Arial"/>
              </w:rPr>
              <w:t>-</w:t>
            </w:r>
            <w:proofErr w:type="gramEnd"/>
            <w:r>
              <w:rPr>
                <w:rFonts w:cs="Arial"/>
              </w:rPr>
              <w:t xml:space="preserve"> коммунального хозяйства и энергетики Новосибирской области, заместитель председателя комиссии.</w:t>
            </w:r>
          </w:p>
          <w:p w:rsidR="00AA7F49" w:rsidRDefault="00AA7F49" w:rsidP="001D0FD5">
            <w:pPr>
              <w:ind w:firstLine="0"/>
              <w:contextualSpacing/>
            </w:pPr>
          </w:p>
        </w:tc>
      </w:tr>
    </w:tbl>
    <w:p w:rsidR="001D0FD5" w:rsidRDefault="001D0FD5" w:rsidP="001D0FD5">
      <w:pPr>
        <w:ind w:firstLine="0"/>
      </w:pPr>
    </w:p>
    <w:sectPr w:rsidR="001D0FD5" w:rsidSect="00D3612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E4B12"/>
    <w:multiLevelType w:val="multilevel"/>
    <w:tmpl w:val="72E898E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5"/>
        <w:szCs w:val="25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9D0792"/>
    <w:rsid w:val="000E5C28"/>
    <w:rsid w:val="00180BAB"/>
    <w:rsid w:val="001D0FD5"/>
    <w:rsid w:val="00342ACF"/>
    <w:rsid w:val="0038320A"/>
    <w:rsid w:val="003C025D"/>
    <w:rsid w:val="00471494"/>
    <w:rsid w:val="0058201A"/>
    <w:rsid w:val="005D0FA6"/>
    <w:rsid w:val="00616919"/>
    <w:rsid w:val="006218A9"/>
    <w:rsid w:val="006A1FB5"/>
    <w:rsid w:val="007F1760"/>
    <w:rsid w:val="00867A7E"/>
    <w:rsid w:val="00875EB7"/>
    <w:rsid w:val="008A041E"/>
    <w:rsid w:val="009D0792"/>
    <w:rsid w:val="00AA7F49"/>
    <w:rsid w:val="00AD0C01"/>
    <w:rsid w:val="00B052A4"/>
    <w:rsid w:val="00CF399F"/>
    <w:rsid w:val="00D0450C"/>
    <w:rsid w:val="00D20E8A"/>
    <w:rsid w:val="00D27766"/>
    <w:rsid w:val="00D36127"/>
    <w:rsid w:val="00D75747"/>
    <w:rsid w:val="00EE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E5C2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E5C2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E5C2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E5C2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E5C2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9D07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Нормальный (таблица)"/>
    <w:basedOn w:val="a"/>
    <w:next w:val="a"/>
    <w:uiPriority w:val="99"/>
    <w:rsid w:val="009D0792"/>
    <w:pPr>
      <w:ind w:firstLine="0"/>
    </w:pPr>
  </w:style>
  <w:style w:type="paragraph" w:customStyle="1" w:styleId="a4">
    <w:name w:val="Прижатый влево"/>
    <w:basedOn w:val="a"/>
    <w:next w:val="a"/>
    <w:uiPriority w:val="99"/>
    <w:rsid w:val="009D0792"/>
    <w:pPr>
      <w:ind w:firstLine="0"/>
      <w:jc w:val="left"/>
    </w:pPr>
  </w:style>
  <w:style w:type="character" w:customStyle="1" w:styleId="a5">
    <w:name w:val="Гипертекстовая ссылка"/>
    <w:basedOn w:val="a0"/>
    <w:uiPriority w:val="99"/>
    <w:rsid w:val="009D0792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a6">
    <w:name w:val="Основной текст_"/>
    <w:link w:val="11"/>
    <w:locked/>
    <w:rsid w:val="005D0FA6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6"/>
    <w:rsid w:val="005D0FA6"/>
    <w:pPr>
      <w:shd w:val="clear" w:color="auto" w:fill="FFFFFF"/>
      <w:spacing w:line="0" w:lineRule="atLeast"/>
      <w:ind w:firstLine="0"/>
      <w:jc w:val="left"/>
    </w:pPr>
    <w:rPr>
      <w:rFonts w:ascii="Times New Roman" w:hAnsi="Times New Roman"/>
      <w:sz w:val="25"/>
      <w:szCs w:val="25"/>
      <w:lang w:eastAsia="en-US"/>
    </w:rPr>
  </w:style>
  <w:style w:type="character" w:customStyle="1" w:styleId="21">
    <w:name w:val="Заголовок №2_"/>
    <w:link w:val="22"/>
    <w:locked/>
    <w:rsid w:val="005D0FA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1"/>
    <w:rsid w:val="005D0FA6"/>
    <w:pPr>
      <w:shd w:val="clear" w:color="auto" w:fill="FFFFFF"/>
      <w:spacing w:after="600" w:line="307" w:lineRule="exact"/>
      <w:ind w:firstLine="0"/>
      <w:jc w:val="center"/>
      <w:outlineLvl w:val="1"/>
    </w:pPr>
    <w:rPr>
      <w:rFonts w:ascii="Times New Roman" w:hAnsi="Times New Roman"/>
      <w:sz w:val="26"/>
      <w:szCs w:val="26"/>
      <w:lang w:eastAsia="en-US"/>
    </w:rPr>
  </w:style>
  <w:style w:type="character" w:customStyle="1" w:styleId="12">
    <w:name w:val="Заголовок №1_"/>
    <w:link w:val="13"/>
    <w:locked/>
    <w:rsid w:val="005D0FA6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5D0FA6"/>
    <w:pPr>
      <w:shd w:val="clear" w:color="auto" w:fill="FFFFFF"/>
      <w:spacing w:before="600" w:line="0" w:lineRule="atLeast"/>
      <w:ind w:firstLine="0"/>
      <w:jc w:val="left"/>
      <w:outlineLvl w:val="0"/>
    </w:pPr>
    <w:rPr>
      <w:rFonts w:ascii="Times New Roman" w:hAnsi="Times New Roman"/>
      <w:sz w:val="29"/>
      <w:szCs w:val="29"/>
      <w:lang w:eastAsia="en-US"/>
    </w:rPr>
  </w:style>
  <w:style w:type="character" w:customStyle="1" w:styleId="23pt">
    <w:name w:val="Заголовок №2 + Интервал 3 pt"/>
    <w:rsid w:val="005D0F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70"/>
      <w:sz w:val="26"/>
      <w:szCs w:val="26"/>
      <w:u w:val="none"/>
      <w:effect w:val="none"/>
    </w:rPr>
  </w:style>
  <w:style w:type="paragraph" w:customStyle="1" w:styleId="a7">
    <w:name w:val="Комментарий"/>
    <w:basedOn w:val="a"/>
    <w:next w:val="a"/>
    <w:uiPriority w:val="99"/>
    <w:rsid w:val="00471494"/>
    <w:pPr>
      <w:shd w:val="clear" w:color="auto" w:fill="F0F0F0"/>
      <w:spacing w:before="75"/>
      <w:ind w:left="170" w:firstLine="0"/>
    </w:pPr>
    <w:rPr>
      <w:color w:val="353842"/>
    </w:rPr>
  </w:style>
  <w:style w:type="paragraph" w:customStyle="1" w:styleId="a8">
    <w:name w:val="Информация о версии"/>
    <w:basedOn w:val="a7"/>
    <w:next w:val="a"/>
    <w:uiPriority w:val="99"/>
    <w:rsid w:val="00471494"/>
    <w:rPr>
      <w:i/>
      <w:iCs/>
    </w:rPr>
  </w:style>
  <w:style w:type="paragraph" w:customStyle="1" w:styleId="a9">
    <w:name w:val="Информация об изменениях"/>
    <w:basedOn w:val="a"/>
    <w:next w:val="a"/>
    <w:uiPriority w:val="99"/>
    <w:rsid w:val="00471494"/>
    <w:pPr>
      <w:shd w:val="clear" w:color="auto" w:fill="EAEFED"/>
      <w:spacing w:before="180"/>
      <w:ind w:left="360" w:right="360" w:firstLine="0"/>
    </w:pPr>
    <w:rPr>
      <w:color w:val="353842"/>
      <w:sz w:val="20"/>
      <w:szCs w:val="20"/>
    </w:rPr>
  </w:style>
  <w:style w:type="paragraph" w:customStyle="1" w:styleId="aa">
    <w:name w:val="Подзаголовок для информации об изменениях"/>
    <w:basedOn w:val="a"/>
    <w:next w:val="a"/>
    <w:uiPriority w:val="99"/>
    <w:rsid w:val="00471494"/>
    <w:rPr>
      <w:b/>
      <w:bCs/>
      <w:color w:val="353842"/>
      <w:sz w:val="20"/>
      <w:szCs w:val="20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D3612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D3612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D3612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E5C28"/>
    <w:rPr>
      <w:rFonts w:ascii="Arial" w:hAnsi="Arial"/>
      <w:b w:val="0"/>
      <w:i w:val="0"/>
      <w:iCs/>
      <w:color w:val="0000FF"/>
      <w:sz w:val="24"/>
      <w:u w:val="none"/>
    </w:rPr>
  </w:style>
  <w:style w:type="paragraph" w:styleId="ab">
    <w:name w:val="annotation text"/>
    <w:aliases w:val="!Равноширинный текст документа"/>
    <w:basedOn w:val="a"/>
    <w:link w:val="ac"/>
    <w:semiHidden/>
    <w:rsid w:val="000E5C28"/>
    <w:rPr>
      <w:rFonts w:ascii="Courier" w:hAnsi="Courier"/>
      <w:sz w:val="22"/>
      <w:szCs w:val="20"/>
    </w:rPr>
  </w:style>
  <w:style w:type="character" w:customStyle="1" w:styleId="ac">
    <w:name w:val="Текст примечания Знак"/>
    <w:aliases w:val="!Равноширинный текст документа Знак"/>
    <w:basedOn w:val="a0"/>
    <w:link w:val="ab"/>
    <w:semiHidden/>
    <w:rsid w:val="00D3612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E5C2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d">
    <w:name w:val="Hyperlink"/>
    <w:basedOn w:val="a0"/>
    <w:rsid w:val="000E5C28"/>
    <w:rPr>
      <w:color w:val="0000FF"/>
      <w:u w:val="none"/>
    </w:rPr>
  </w:style>
  <w:style w:type="paragraph" w:customStyle="1" w:styleId="Application">
    <w:name w:val="Application!Приложение"/>
    <w:rsid w:val="000E5C2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E5C2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E5C2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E5C2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E5C28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E5C2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E5C2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E5C2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E5C2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E5C2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0E5C2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E5C28"/>
  </w:style>
  <w:style w:type="character" w:customStyle="1" w:styleId="10">
    <w:name w:val="Заголовок 1 Знак"/>
    <w:aliases w:val="!Части документа Знак"/>
    <w:basedOn w:val="a0"/>
    <w:link w:val="1"/>
    <w:rsid w:val="009D07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Нормальный (таблица)"/>
    <w:basedOn w:val="a"/>
    <w:next w:val="a"/>
    <w:uiPriority w:val="99"/>
    <w:rsid w:val="009D0792"/>
    <w:pPr>
      <w:ind w:firstLine="0"/>
    </w:pPr>
  </w:style>
  <w:style w:type="paragraph" w:customStyle="1" w:styleId="a4">
    <w:name w:val="Прижатый влево"/>
    <w:basedOn w:val="a"/>
    <w:next w:val="a"/>
    <w:uiPriority w:val="99"/>
    <w:rsid w:val="009D0792"/>
    <w:pPr>
      <w:ind w:firstLine="0"/>
      <w:jc w:val="left"/>
    </w:pPr>
  </w:style>
  <w:style w:type="character" w:customStyle="1" w:styleId="a5">
    <w:name w:val="Гипертекстовая ссылка"/>
    <w:basedOn w:val="a0"/>
    <w:uiPriority w:val="99"/>
    <w:rsid w:val="009D0792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a6">
    <w:name w:val="Основной текст_"/>
    <w:link w:val="11"/>
    <w:locked/>
    <w:rsid w:val="005D0FA6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6"/>
    <w:rsid w:val="005D0FA6"/>
    <w:pPr>
      <w:shd w:val="clear" w:color="auto" w:fill="FFFFFF"/>
      <w:spacing w:line="0" w:lineRule="atLeast"/>
      <w:ind w:firstLine="0"/>
      <w:jc w:val="left"/>
    </w:pPr>
    <w:rPr>
      <w:rFonts w:ascii="Times New Roman" w:hAnsi="Times New Roman"/>
      <w:sz w:val="25"/>
      <w:szCs w:val="25"/>
      <w:lang w:eastAsia="en-US"/>
    </w:rPr>
  </w:style>
  <w:style w:type="character" w:customStyle="1" w:styleId="21">
    <w:name w:val="Заголовок №2_"/>
    <w:link w:val="22"/>
    <w:locked/>
    <w:rsid w:val="005D0FA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1"/>
    <w:rsid w:val="005D0FA6"/>
    <w:pPr>
      <w:shd w:val="clear" w:color="auto" w:fill="FFFFFF"/>
      <w:spacing w:after="600" w:line="307" w:lineRule="exact"/>
      <w:ind w:firstLine="0"/>
      <w:jc w:val="center"/>
      <w:outlineLvl w:val="1"/>
    </w:pPr>
    <w:rPr>
      <w:rFonts w:ascii="Times New Roman" w:hAnsi="Times New Roman"/>
      <w:sz w:val="26"/>
      <w:szCs w:val="26"/>
      <w:lang w:eastAsia="en-US"/>
    </w:rPr>
  </w:style>
  <w:style w:type="character" w:customStyle="1" w:styleId="12">
    <w:name w:val="Заголовок №1_"/>
    <w:link w:val="13"/>
    <w:locked/>
    <w:rsid w:val="005D0FA6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5D0FA6"/>
    <w:pPr>
      <w:shd w:val="clear" w:color="auto" w:fill="FFFFFF"/>
      <w:spacing w:before="600" w:line="0" w:lineRule="atLeast"/>
      <w:ind w:firstLine="0"/>
      <w:jc w:val="left"/>
      <w:outlineLvl w:val="0"/>
    </w:pPr>
    <w:rPr>
      <w:rFonts w:ascii="Times New Roman" w:hAnsi="Times New Roman"/>
      <w:sz w:val="29"/>
      <w:szCs w:val="29"/>
      <w:lang w:eastAsia="en-US"/>
    </w:rPr>
  </w:style>
  <w:style w:type="character" w:customStyle="1" w:styleId="23pt">
    <w:name w:val="Заголовок №2 + Интервал 3 pt"/>
    <w:rsid w:val="005D0F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70"/>
      <w:sz w:val="26"/>
      <w:szCs w:val="26"/>
      <w:u w:val="none"/>
      <w:effect w:val="none"/>
    </w:rPr>
  </w:style>
  <w:style w:type="paragraph" w:customStyle="1" w:styleId="a7">
    <w:name w:val="Комментарий"/>
    <w:basedOn w:val="a"/>
    <w:next w:val="a"/>
    <w:uiPriority w:val="99"/>
    <w:rsid w:val="00471494"/>
    <w:pPr>
      <w:shd w:val="clear" w:color="auto" w:fill="F0F0F0"/>
      <w:spacing w:before="75"/>
      <w:ind w:left="170" w:firstLine="0"/>
    </w:pPr>
    <w:rPr>
      <w:color w:val="353842"/>
    </w:rPr>
  </w:style>
  <w:style w:type="paragraph" w:customStyle="1" w:styleId="a8">
    <w:name w:val="Информация о версии"/>
    <w:basedOn w:val="a7"/>
    <w:next w:val="a"/>
    <w:uiPriority w:val="99"/>
    <w:rsid w:val="00471494"/>
    <w:rPr>
      <w:i/>
      <w:iCs/>
    </w:rPr>
  </w:style>
  <w:style w:type="paragraph" w:customStyle="1" w:styleId="a9">
    <w:name w:val="Информация об изменениях"/>
    <w:basedOn w:val="a"/>
    <w:next w:val="a"/>
    <w:uiPriority w:val="99"/>
    <w:rsid w:val="00471494"/>
    <w:pPr>
      <w:shd w:val="clear" w:color="auto" w:fill="EAEFED"/>
      <w:spacing w:before="180"/>
      <w:ind w:left="360" w:right="360" w:firstLine="0"/>
    </w:pPr>
    <w:rPr>
      <w:color w:val="353842"/>
      <w:sz w:val="20"/>
      <w:szCs w:val="20"/>
    </w:rPr>
  </w:style>
  <w:style w:type="paragraph" w:customStyle="1" w:styleId="aa">
    <w:name w:val="Подзаголовок для информации об изменениях"/>
    <w:basedOn w:val="a"/>
    <w:next w:val="a"/>
    <w:uiPriority w:val="99"/>
    <w:rsid w:val="00471494"/>
    <w:rPr>
      <w:b/>
      <w:bCs/>
      <w:color w:val="353842"/>
      <w:sz w:val="20"/>
      <w:szCs w:val="20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D3612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D3612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D3612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E5C28"/>
    <w:rPr>
      <w:rFonts w:ascii="Arial" w:hAnsi="Arial"/>
      <w:b w:val="0"/>
      <w:i w:val="0"/>
      <w:iCs/>
      <w:color w:val="0000FF"/>
      <w:sz w:val="24"/>
      <w:u w:val="none"/>
    </w:rPr>
  </w:style>
  <w:style w:type="paragraph" w:styleId="ab">
    <w:name w:val="annotation text"/>
    <w:aliases w:val="!Равноширинный текст документа"/>
    <w:basedOn w:val="a"/>
    <w:link w:val="ac"/>
    <w:semiHidden/>
    <w:rsid w:val="000E5C28"/>
    <w:rPr>
      <w:rFonts w:ascii="Courier" w:hAnsi="Courier"/>
      <w:sz w:val="22"/>
      <w:szCs w:val="20"/>
    </w:rPr>
  </w:style>
  <w:style w:type="character" w:customStyle="1" w:styleId="ac">
    <w:name w:val="Текст примечания Знак"/>
    <w:aliases w:val="!Равноширинный текст документа Знак"/>
    <w:basedOn w:val="a0"/>
    <w:link w:val="ab"/>
    <w:semiHidden/>
    <w:rsid w:val="00D3612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E5C2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d">
    <w:name w:val="Hyperlink"/>
    <w:basedOn w:val="a0"/>
    <w:rsid w:val="000E5C28"/>
    <w:rPr>
      <w:color w:val="0000FF"/>
      <w:u w:val="none"/>
    </w:rPr>
  </w:style>
  <w:style w:type="paragraph" w:customStyle="1" w:styleId="Application">
    <w:name w:val="Application!Приложение"/>
    <w:rsid w:val="000E5C2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E5C2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E5C2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E5C2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E5C28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3e69fc1a-a739-4aa6-9865-71c5a88a1434.doc" TargetMode="External"/><Relationship Id="rId13" Type="http://schemas.openxmlformats.org/officeDocument/2006/relationships/hyperlink" Target="http://192.168.168.4:8082/content/act/160bfdc4-47b0-4b53-9e86-cf9db55265ea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68.4:8082/content/act/f0902c03-894e-4835-beaf-7919b3855f73.doc" TargetMode="External"/><Relationship Id="rId12" Type="http://schemas.openxmlformats.org/officeDocument/2006/relationships/hyperlink" Target="http://192.168.168.4:8082/content/act/f3694f2e-0ae5-420c-80bc-c0c6dfeb4a95.doc" TargetMode="External"/><Relationship Id="rId17" Type="http://schemas.openxmlformats.org/officeDocument/2006/relationships/hyperlink" Target="http://192.168.168.4:8082/content/act/160bfdc4-47b0-4b53-9e86-cf9db55265ea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68.4:8082/content/act/fe70357c-e703-41ca-9169-0e8e85f52e4c.doc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192.168.168.4:8082/content/act/e0ed66bc-87e2-4203-8032-a55fa0cdcb25.doc" TargetMode="External"/><Relationship Id="rId11" Type="http://schemas.openxmlformats.org/officeDocument/2006/relationships/hyperlink" Target="http://192.168.168.4:8082/content/act/f3694f2e-0ae5-420c-80bc-c0c6dfeb4a95.doc" TargetMode="External"/><Relationship Id="rId5" Type="http://schemas.openxmlformats.org/officeDocument/2006/relationships/hyperlink" Target="http://192.168.168.4:8082/content/act/3e69fc1a-a739-4aa6-9865-71c5a88a1434.doc" TargetMode="External"/><Relationship Id="rId15" Type="http://schemas.openxmlformats.org/officeDocument/2006/relationships/hyperlink" Target="http://192.168.168.4:8082/content/act/f0902c03-894e-4835-beaf-7919b3855f73.doc" TargetMode="External"/><Relationship Id="rId10" Type="http://schemas.openxmlformats.org/officeDocument/2006/relationships/hyperlink" Target="http://192.168.168.4:8082/content/act/160bfdc4-47b0-4b53-9e86-cf9db55265ea.do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fe70357c-e703-41ca-9169-0e8e85f52e4c.doc" TargetMode="External"/><Relationship Id="rId14" Type="http://schemas.openxmlformats.org/officeDocument/2006/relationships/hyperlink" Target="http://192.168.168.4:8082/content/act/e0ed66bc-87e2-4203-8032-a55fa0cdcb25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5</Pages>
  <Words>1296</Words>
  <Characters>11584</Characters>
  <Application>Microsoft Office Word</Application>
  <DocSecurity>0</DocSecurity>
  <Lines>96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 Сергеевна</dc:creator>
  <cp:keywords/>
  <dc:description/>
  <cp:lastModifiedBy>Тростянская М.С.</cp:lastModifiedBy>
  <cp:revision>2</cp:revision>
  <dcterms:created xsi:type="dcterms:W3CDTF">2018-08-21T10:11:00Z</dcterms:created>
  <dcterms:modified xsi:type="dcterms:W3CDTF">2021-07-27T04:49:00Z</dcterms:modified>
</cp:coreProperties>
</file>