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278F" w:rsidRPr="00CB189F" w:rsidRDefault="002E278F" w:rsidP="00CB189F">
      <w:pPr>
        <w:ind w:firstLine="0"/>
        <w:jc w:val="center"/>
        <w:rPr>
          <w:rFonts w:cs="Arial"/>
          <w:b/>
          <w:bCs/>
          <w:kern w:val="28"/>
          <w:sz w:val="32"/>
          <w:szCs w:val="32"/>
        </w:rPr>
      </w:pPr>
      <w:r w:rsidRPr="00CB189F">
        <w:rPr>
          <w:rFonts w:cs="Arial"/>
          <w:b/>
          <w:bCs/>
          <w:kern w:val="28"/>
          <w:sz w:val="32"/>
          <w:szCs w:val="32"/>
        </w:rPr>
        <w:t>ПРИКАЗ</w:t>
      </w:r>
    </w:p>
    <w:p w:rsidR="002E278F" w:rsidRPr="00CB189F" w:rsidRDefault="002E278F" w:rsidP="00CB189F">
      <w:pPr>
        <w:ind w:firstLine="0"/>
        <w:jc w:val="center"/>
        <w:rPr>
          <w:rFonts w:cs="Arial"/>
          <w:b/>
          <w:bCs/>
          <w:kern w:val="28"/>
          <w:sz w:val="32"/>
          <w:szCs w:val="32"/>
        </w:rPr>
      </w:pPr>
      <w:r w:rsidRPr="00CB189F">
        <w:rPr>
          <w:rFonts w:cs="Arial"/>
          <w:b/>
          <w:bCs/>
          <w:kern w:val="28"/>
          <w:sz w:val="32"/>
          <w:szCs w:val="32"/>
        </w:rPr>
        <w:t>УПРАВЛЕНИЕ ГОСУДАРСТВЕННОЙ АРХИВНОЙ СЛУЖБЫ НОВОСИБИРСКОЙ ОБЛАСТИ</w:t>
      </w:r>
    </w:p>
    <w:p w:rsidR="002E278F" w:rsidRPr="00CB189F" w:rsidRDefault="002E278F" w:rsidP="00CB189F">
      <w:pPr>
        <w:ind w:firstLine="0"/>
        <w:jc w:val="center"/>
        <w:rPr>
          <w:rFonts w:cs="Arial"/>
          <w:bCs/>
          <w:kern w:val="28"/>
          <w:szCs w:val="32"/>
        </w:rPr>
      </w:pPr>
      <w:r w:rsidRPr="00CB189F">
        <w:rPr>
          <w:rFonts w:cs="Arial"/>
          <w:bCs/>
          <w:kern w:val="28"/>
          <w:szCs w:val="32"/>
        </w:rPr>
        <w:t>27.06.2013 № 117-од</w:t>
      </w:r>
    </w:p>
    <w:p w:rsidR="002E278F" w:rsidRPr="00CB189F" w:rsidRDefault="002E278F" w:rsidP="00CB189F">
      <w:pPr>
        <w:ind w:firstLine="0"/>
        <w:jc w:val="center"/>
        <w:rPr>
          <w:rFonts w:cs="Arial"/>
          <w:bCs/>
          <w:kern w:val="28"/>
          <w:szCs w:val="32"/>
        </w:rPr>
      </w:pPr>
      <w:r w:rsidRPr="00CB189F">
        <w:rPr>
          <w:rFonts w:cs="Arial"/>
          <w:bCs/>
          <w:kern w:val="28"/>
          <w:szCs w:val="32"/>
        </w:rPr>
        <w:t>г. Новосибирск</w:t>
      </w:r>
    </w:p>
    <w:p w:rsidR="002E278F" w:rsidRPr="00CB189F" w:rsidRDefault="002E278F" w:rsidP="00EB33A1">
      <w:pPr>
        <w:ind w:firstLine="0"/>
        <w:jc w:val="center"/>
        <w:rPr>
          <w:rFonts w:cs="Arial"/>
          <w:b/>
          <w:bCs/>
          <w:kern w:val="28"/>
          <w:sz w:val="32"/>
          <w:szCs w:val="32"/>
        </w:rPr>
      </w:pPr>
      <w:r w:rsidRPr="00CB189F">
        <w:rPr>
          <w:rFonts w:cs="Arial"/>
          <w:b/>
          <w:bCs/>
          <w:kern w:val="28"/>
          <w:sz w:val="32"/>
          <w:szCs w:val="32"/>
        </w:rPr>
        <w:t>ОБ УТВЕРЖДЕНИИ ИНСТРУКЦИИ О ПОРЯДКЕ ОРГАНИЗАЦИИ РАБОТЫ С ОБРАЩЕНИЯМИ ГРАЖДАН В УПРАВЛЕНИИ ГОСУДАРСТВЕННОЙ АРХИВНОЙ СЛУЖБЫ НОВОСИБИРСКОЙ ОБЛАСТИ</w:t>
      </w:r>
    </w:p>
    <w:p w:rsidR="002E278F" w:rsidRDefault="002E278F" w:rsidP="00F26CC2">
      <w:pPr>
        <w:ind w:firstLine="720"/>
        <w:rPr>
          <w:rFonts w:cs="Arial"/>
        </w:rPr>
      </w:pPr>
      <w:r>
        <w:rPr>
          <w:rFonts w:cs="Arial"/>
        </w:rPr>
        <w:t>Изменения и дополнения:</w:t>
      </w:r>
    </w:p>
    <w:p w:rsidR="002E278F" w:rsidRDefault="002E278F" w:rsidP="00357531">
      <w:pPr>
        <w:ind w:firstLine="720"/>
        <w:rPr>
          <w:rFonts w:cs="Arial"/>
        </w:rPr>
      </w:pPr>
      <w:r w:rsidRPr="00F26CC2">
        <w:rPr>
          <w:rFonts w:cs="Arial"/>
        </w:rPr>
        <w:t>приказ управления государственной архивной службы</w:t>
      </w:r>
    </w:p>
    <w:p w:rsidR="002E278F" w:rsidRPr="00F26CC2" w:rsidRDefault="002E278F" w:rsidP="00357531">
      <w:pPr>
        <w:ind w:firstLine="720"/>
        <w:rPr>
          <w:rFonts w:cs="Arial"/>
        </w:rPr>
      </w:pPr>
      <w:r w:rsidRPr="00F26CC2">
        <w:rPr>
          <w:rFonts w:cs="Arial"/>
        </w:rPr>
        <w:t>Новосибирской области</w:t>
      </w:r>
      <w:r>
        <w:rPr>
          <w:rFonts w:cs="Arial"/>
        </w:rPr>
        <w:t xml:space="preserve"> </w:t>
      </w:r>
      <w:hyperlink r:id="rId4" w:tgtFrame="ChangingDocument" w:history="1">
        <w:r w:rsidRPr="00357531">
          <w:rPr>
            <w:rStyle w:val="a5"/>
            <w:rFonts w:cs="Arial"/>
          </w:rPr>
          <w:t>от 08.08.2013 № 138-од</w:t>
        </w:r>
      </w:hyperlink>
    </w:p>
    <w:p w:rsidR="002E278F" w:rsidRDefault="002E278F" w:rsidP="00843D36">
      <w:pPr>
        <w:ind w:firstLine="720"/>
        <w:rPr>
          <w:rFonts w:cs="Arial"/>
        </w:rPr>
      </w:pPr>
      <w:r w:rsidRPr="00F26CC2">
        <w:rPr>
          <w:rFonts w:cs="Arial"/>
        </w:rPr>
        <w:t>приказ управления государственной архивной службы</w:t>
      </w:r>
    </w:p>
    <w:p w:rsidR="002E278F" w:rsidRDefault="002E278F" w:rsidP="00843D36">
      <w:pPr>
        <w:ind w:firstLine="720"/>
        <w:rPr>
          <w:rFonts w:cs="Arial"/>
        </w:rPr>
      </w:pPr>
      <w:r w:rsidRPr="00F26CC2">
        <w:rPr>
          <w:rFonts w:cs="Arial"/>
        </w:rPr>
        <w:t>Новосибирской области</w:t>
      </w:r>
      <w:r>
        <w:rPr>
          <w:rFonts w:cs="Arial"/>
        </w:rPr>
        <w:t xml:space="preserve"> </w:t>
      </w:r>
      <w:hyperlink r:id="rId5" w:tgtFrame="ChangingDocument" w:history="1">
        <w:r w:rsidRPr="00843D36">
          <w:rPr>
            <w:rStyle w:val="a5"/>
            <w:rFonts w:cs="Arial"/>
          </w:rPr>
          <w:t>от 11.11.2013 № 204-од</w:t>
        </w:r>
      </w:hyperlink>
    </w:p>
    <w:p w:rsidR="00D8032C" w:rsidRDefault="00D8032C" w:rsidP="00D8032C">
      <w:pPr>
        <w:ind w:firstLine="720"/>
        <w:rPr>
          <w:rFonts w:cs="Arial"/>
        </w:rPr>
      </w:pPr>
      <w:r w:rsidRPr="00F26CC2">
        <w:rPr>
          <w:rFonts w:cs="Arial"/>
        </w:rPr>
        <w:t>приказ управления государственной архивной службы</w:t>
      </w:r>
    </w:p>
    <w:p w:rsidR="00D8032C" w:rsidRDefault="00D8032C" w:rsidP="00D8032C">
      <w:pPr>
        <w:ind w:firstLine="720"/>
        <w:rPr>
          <w:rFonts w:cs="Arial"/>
        </w:rPr>
      </w:pPr>
      <w:r w:rsidRPr="00F26CC2">
        <w:rPr>
          <w:rFonts w:cs="Arial"/>
        </w:rPr>
        <w:t>Новосибирской области</w:t>
      </w:r>
      <w:r>
        <w:rPr>
          <w:rFonts w:cs="Arial"/>
        </w:rPr>
        <w:t xml:space="preserve"> </w:t>
      </w:r>
      <w:hyperlink r:id="rId6" w:tgtFrame="ChangingDocument" w:history="1">
        <w:r w:rsidRPr="00D8032C">
          <w:rPr>
            <w:rStyle w:val="a5"/>
            <w:rFonts w:cs="Arial"/>
          </w:rPr>
          <w:t>от 06.02.2015 № 9-од</w:t>
        </w:r>
      </w:hyperlink>
    </w:p>
    <w:p w:rsidR="002E278F" w:rsidRDefault="002E278F" w:rsidP="00F26CC2">
      <w:pPr>
        <w:ind w:firstLine="720"/>
        <w:rPr>
          <w:rFonts w:cs="Arial"/>
        </w:rPr>
      </w:pPr>
    </w:p>
    <w:p w:rsidR="002E278F" w:rsidRPr="00F26CC2" w:rsidRDefault="002E278F" w:rsidP="00F26CC2">
      <w:pPr>
        <w:ind w:firstLine="720"/>
        <w:rPr>
          <w:rFonts w:cs="Arial"/>
        </w:rPr>
      </w:pPr>
      <w:r w:rsidRPr="00F26CC2">
        <w:rPr>
          <w:rFonts w:cs="Arial"/>
        </w:rPr>
        <w:t xml:space="preserve">В целях реализации Федерального закона от 02.05.2006 № 59-ФЗ «О порядке рассмотрения обращений граждан Российской Федерации» </w:t>
      </w:r>
      <w:proofErr w:type="spellStart"/>
      <w:proofErr w:type="gramStart"/>
      <w:r w:rsidRPr="00F26CC2">
        <w:rPr>
          <w:rFonts w:cs="Arial"/>
        </w:rPr>
        <w:t>п</w:t>
      </w:r>
      <w:proofErr w:type="spellEnd"/>
      <w:proofErr w:type="gramEnd"/>
      <w:r w:rsidRPr="00F26CC2">
        <w:rPr>
          <w:rFonts w:cs="Arial"/>
        </w:rPr>
        <w:t> </w:t>
      </w:r>
      <w:proofErr w:type="spellStart"/>
      <w:r w:rsidRPr="00F26CC2">
        <w:rPr>
          <w:rFonts w:cs="Arial"/>
        </w:rPr>
        <w:t>р</w:t>
      </w:r>
      <w:proofErr w:type="spellEnd"/>
      <w:r w:rsidRPr="00F26CC2">
        <w:rPr>
          <w:rFonts w:cs="Arial"/>
        </w:rPr>
        <w:t> и к а </w:t>
      </w:r>
      <w:proofErr w:type="spellStart"/>
      <w:r w:rsidRPr="00F26CC2">
        <w:rPr>
          <w:rFonts w:cs="Arial"/>
        </w:rPr>
        <w:t>з</w:t>
      </w:r>
      <w:proofErr w:type="spellEnd"/>
      <w:r w:rsidRPr="00F26CC2">
        <w:rPr>
          <w:rFonts w:cs="Arial"/>
        </w:rPr>
        <w:t> </w:t>
      </w:r>
      <w:proofErr w:type="spellStart"/>
      <w:r w:rsidRPr="00F26CC2">
        <w:rPr>
          <w:rFonts w:cs="Arial"/>
        </w:rPr>
        <w:t>ы</w:t>
      </w:r>
      <w:proofErr w:type="spellEnd"/>
      <w:r w:rsidRPr="00F26CC2">
        <w:rPr>
          <w:rFonts w:cs="Arial"/>
        </w:rPr>
        <w:t> в а ю:</w:t>
      </w:r>
    </w:p>
    <w:p w:rsidR="002E278F" w:rsidRPr="00F26CC2" w:rsidRDefault="002E278F" w:rsidP="00F26CC2">
      <w:pPr>
        <w:ind w:firstLine="720"/>
        <w:rPr>
          <w:rFonts w:cs="Arial"/>
        </w:rPr>
      </w:pPr>
      <w:r w:rsidRPr="00F26CC2">
        <w:rPr>
          <w:rFonts w:cs="Arial"/>
        </w:rPr>
        <w:t>1. Утвердить прилагаемую Инструкцию о порядке организации работы с обращениями граждан в управлении государственной архивной службы Новосибирской области.</w:t>
      </w:r>
    </w:p>
    <w:p w:rsidR="002E278F" w:rsidRPr="00F26CC2" w:rsidRDefault="002E278F" w:rsidP="00F26CC2">
      <w:pPr>
        <w:ind w:firstLine="720"/>
        <w:rPr>
          <w:rFonts w:cs="Arial"/>
        </w:rPr>
      </w:pPr>
      <w:r w:rsidRPr="00F26CC2">
        <w:rPr>
          <w:rFonts w:cs="Arial"/>
        </w:rPr>
        <w:t>2. Признать утратившим силу приказ управления государственной архивной службы Новосибирской области от 04.06.2012 № 144-од «Об утверждении инструкции о порядке организации работы с обращениями граждан в управлении государственной архивной службы Новосибирской области».</w:t>
      </w:r>
    </w:p>
    <w:p w:rsidR="002E278F" w:rsidRPr="00F26CC2" w:rsidRDefault="002E278F" w:rsidP="00F26CC2">
      <w:pPr>
        <w:ind w:firstLine="720"/>
        <w:rPr>
          <w:rFonts w:cs="Arial"/>
        </w:rPr>
      </w:pPr>
      <w:r w:rsidRPr="00F26CC2">
        <w:rPr>
          <w:rFonts w:cs="Arial"/>
        </w:rPr>
        <w:t xml:space="preserve">3. </w:t>
      </w:r>
      <w:proofErr w:type="gramStart"/>
      <w:r w:rsidRPr="00F26CC2">
        <w:rPr>
          <w:rFonts w:cs="Arial"/>
        </w:rPr>
        <w:t>Контроль за</w:t>
      </w:r>
      <w:proofErr w:type="gramEnd"/>
      <w:r w:rsidRPr="00F26CC2">
        <w:rPr>
          <w:rFonts w:cs="Arial"/>
        </w:rPr>
        <w:t xml:space="preserve"> исполнением настоящего приказа оставляю за собой.</w:t>
      </w:r>
    </w:p>
    <w:p w:rsidR="002E278F" w:rsidRPr="00F26CC2" w:rsidRDefault="002E278F" w:rsidP="00F26CC2">
      <w:pPr>
        <w:ind w:firstLine="720"/>
        <w:rPr>
          <w:rFonts w:cs="Arial"/>
        </w:rPr>
      </w:pPr>
    </w:p>
    <w:p w:rsidR="002E278F" w:rsidRPr="00F26CC2" w:rsidRDefault="002E278F" w:rsidP="00CB189F">
      <w:pPr>
        <w:ind w:firstLine="0"/>
        <w:rPr>
          <w:rFonts w:cs="Arial"/>
        </w:rPr>
      </w:pPr>
      <w:r w:rsidRPr="00F26CC2">
        <w:rPr>
          <w:rFonts w:cs="Arial"/>
        </w:rPr>
        <w:t>Начальник управления</w:t>
      </w:r>
    </w:p>
    <w:p w:rsidR="002E278F" w:rsidRPr="00F26CC2" w:rsidRDefault="002E278F" w:rsidP="00CB189F">
      <w:pPr>
        <w:ind w:firstLine="0"/>
        <w:jc w:val="right"/>
        <w:rPr>
          <w:rFonts w:cs="Arial"/>
        </w:rPr>
      </w:pPr>
      <w:r w:rsidRPr="00F26CC2">
        <w:rPr>
          <w:rFonts w:cs="Arial"/>
        </w:rPr>
        <w:t>К.В. Захаров</w:t>
      </w:r>
    </w:p>
    <w:p w:rsidR="002E278F" w:rsidRPr="00F26CC2" w:rsidRDefault="002E278F" w:rsidP="00F26CC2">
      <w:pPr>
        <w:ind w:firstLine="720"/>
        <w:rPr>
          <w:rFonts w:cs="Arial"/>
        </w:rPr>
      </w:pPr>
    </w:p>
    <w:p w:rsidR="002E278F" w:rsidRPr="00F26CC2" w:rsidRDefault="002E278F" w:rsidP="00CB189F">
      <w:pPr>
        <w:ind w:firstLine="720"/>
        <w:jc w:val="right"/>
        <w:rPr>
          <w:rFonts w:cs="Arial"/>
        </w:rPr>
      </w:pPr>
      <w:r w:rsidRPr="00F26CC2">
        <w:rPr>
          <w:rFonts w:cs="Arial"/>
        </w:rPr>
        <w:t>Утверждена</w:t>
      </w:r>
    </w:p>
    <w:p w:rsidR="002E278F" w:rsidRDefault="002E278F" w:rsidP="00CB189F">
      <w:pPr>
        <w:ind w:firstLine="720"/>
        <w:jc w:val="right"/>
        <w:rPr>
          <w:rFonts w:cs="Arial"/>
        </w:rPr>
      </w:pPr>
      <w:r w:rsidRPr="00F26CC2">
        <w:rPr>
          <w:rFonts w:cs="Arial"/>
        </w:rPr>
        <w:t>приказом управления государственной архивной службы</w:t>
      </w:r>
    </w:p>
    <w:p w:rsidR="002E278F" w:rsidRPr="00F26CC2" w:rsidRDefault="002E278F" w:rsidP="00CB189F">
      <w:pPr>
        <w:ind w:firstLine="720"/>
        <w:jc w:val="right"/>
        <w:rPr>
          <w:rFonts w:cs="Arial"/>
        </w:rPr>
      </w:pPr>
      <w:r w:rsidRPr="00F26CC2">
        <w:rPr>
          <w:rFonts w:cs="Arial"/>
        </w:rPr>
        <w:t>Новосибирской области</w:t>
      </w:r>
      <w:r>
        <w:rPr>
          <w:rFonts w:cs="Arial"/>
        </w:rPr>
        <w:t xml:space="preserve"> </w:t>
      </w:r>
      <w:r w:rsidRPr="00F26CC2">
        <w:rPr>
          <w:rFonts w:cs="Arial"/>
        </w:rPr>
        <w:t>от 27.06.2013 № 117-од</w:t>
      </w:r>
    </w:p>
    <w:p w:rsidR="002E278F" w:rsidRPr="00F26CC2" w:rsidRDefault="002E278F" w:rsidP="00F26CC2">
      <w:pPr>
        <w:ind w:firstLine="720"/>
        <w:rPr>
          <w:rFonts w:cs="Arial"/>
        </w:rPr>
      </w:pPr>
    </w:p>
    <w:p w:rsidR="002E278F" w:rsidRPr="00CB189F" w:rsidRDefault="002E278F" w:rsidP="00CB189F">
      <w:pPr>
        <w:ind w:firstLine="720"/>
        <w:jc w:val="center"/>
        <w:rPr>
          <w:rFonts w:cs="Arial"/>
          <w:b/>
          <w:bCs/>
          <w:kern w:val="32"/>
          <w:sz w:val="32"/>
          <w:szCs w:val="32"/>
        </w:rPr>
      </w:pPr>
      <w:r w:rsidRPr="00CB189F">
        <w:rPr>
          <w:rFonts w:cs="Arial"/>
          <w:b/>
          <w:bCs/>
          <w:kern w:val="32"/>
          <w:sz w:val="32"/>
          <w:szCs w:val="32"/>
        </w:rPr>
        <w:t xml:space="preserve">Инструкция </w:t>
      </w:r>
    </w:p>
    <w:p w:rsidR="002E278F" w:rsidRPr="00CB189F" w:rsidRDefault="002E278F" w:rsidP="00CB189F">
      <w:pPr>
        <w:ind w:firstLine="720"/>
        <w:jc w:val="center"/>
        <w:rPr>
          <w:rFonts w:cs="Arial"/>
          <w:b/>
          <w:bCs/>
          <w:kern w:val="32"/>
          <w:sz w:val="32"/>
          <w:szCs w:val="32"/>
        </w:rPr>
      </w:pPr>
      <w:r w:rsidRPr="00CB189F">
        <w:rPr>
          <w:rFonts w:cs="Arial"/>
          <w:b/>
          <w:bCs/>
          <w:kern w:val="32"/>
          <w:sz w:val="32"/>
          <w:szCs w:val="32"/>
        </w:rPr>
        <w:t>о порядке организации работы с обращениями граждан в управлении государственной архивной службы Новосибирской области</w:t>
      </w:r>
    </w:p>
    <w:p w:rsidR="002E278F" w:rsidRPr="00CB189F" w:rsidRDefault="002E278F" w:rsidP="00CB189F">
      <w:pPr>
        <w:ind w:firstLine="720"/>
        <w:jc w:val="center"/>
        <w:rPr>
          <w:rFonts w:cs="Arial"/>
          <w:b/>
          <w:bCs/>
          <w:kern w:val="32"/>
          <w:sz w:val="32"/>
          <w:szCs w:val="32"/>
        </w:rPr>
      </w:pPr>
    </w:p>
    <w:p w:rsidR="002E278F" w:rsidRPr="00CB189F" w:rsidRDefault="002E278F" w:rsidP="00CB189F">
      <w:pPr>
        <w:ind w:firstLine="720"/>
        <w:jc w:val="center"/>
        <w:rPr>
          <w:rFonts w:cs="Arial"/>
          <w:b/>
          <w:bCs/>
          <w:iCs/>
          <w:sz w:val="30"/>
          <w:szCs w:val="28"/>
        </w:rPr>
      </w:pPr>
      <w:r w:rsidRPr="00CB189F">
        <w:rPr>
          <w:rFonts w:cs="Arial"/>
          <w:b/>
          <w:bCs/>
          <w:iCs/>
          <w:sz w:val="30"/>
          <w:szCs w:val="28"/>
        </w:rPr>
        <w:t>1. Общие положения</w:t>
      </w:r>
    </w:p>
    <w:p w:rsidR="002E278F" w:rsidRPr="00F26CC2" w:rsidRDefault="002E278F" w:rsidP="00F26CC2">
      <w:pPr>
        <w:ind w:firstLine="720"/>
        <w:rPr>
          <w:rFonts w:cs="Arial"/>
        </w:rPr>
      </w:pPr>
    </w:p>
    <w:p w:rsidR="002E278F" w:rsidRPr="00F26CC2" w:rsidRDefault="002E278F" w:rsidP="00357531">
      <w:pPr>
        <w:ind w:firstLine="720"/>
        <w:rPr>
          <w:rFonts w:cs="Arial"/>
        </w:rPr>
      </w:pPr>
      <w:r w:rsidRPr="00197F64">
        <w:rPr>
          <w:rFonts w:cs="Arial"/>
        </w:rPr>
        <w:t>1.1. </w:t>
      </w:r>
      <w:proofErr w:type="gramStart"/>
      <w:r w:rsidRPr="00197F64">
        <w:rPr>
          <w:rFonts w:cs="Arial"/>
        </w:rPr>
        <w:t xml:space="preserve">Инструкция о порядке организации работы с обращениями граждан в управлении государственной архивной службы Новосибирской области (далее – Инструкция) устанавливает требования к организации работы по рассмотрению обращений граждан Российской Федерации, иностранных граждан, лиц без гражданства, объединений граждан, в том числе юридических лиц (далее – граждане), поступивших в управление государственной архивной службы Новосибирской области </w:t>
      </w:r>
      <w:r w:rsidRPr="00197F64">
        <w:rPr>
          <w:rFonts w:cs="Arial"/>
        </w:rPr>
        <w:lastRenderedPageBreak/>
        <w:t>в письменной форме или в форме электронного документа, индивидуальных, коллективных</w:t>
      </w:r>
      <w:proofErr w:type="gramEnd"/>
      <w:r w:rsidRPr="00197F64">
        <w:rPr>
          <w:rFonts w:cs="Arial"/>
        </w:rPr>
        <w:t xml:space="preserve"> (далее – письменные обращения), а также устных обращений, и требования к организации и проведению личного приема граждан начальником управления государственной архивной службы Новосибирской области</w:t>
      </w:r>
      <w:proofErr w:type="gramStart"/>
      <w:r w:rsidRPr="00197F64">
        <w:rPr>
          <w:rFonts w:cs="Arial"/>
        </w:rPr>
        <w:t>.</w:t>
      </w:r>
      <w:proofErr w:type="gramEnd"/>
      <w:r>
        <w:rPr>
          <w:rFonts w:cs="Arial"/>
        </w:rPr>
        <w:t xml:space="preserve"> (</w:t>
      </w:r>
      <w:proofErr w:type="gramStart"/>
      <w:r>
        <w:rPr>
          <w:rFonts w:cs="Arial"/>
        </w:rPr>
        <w:t>в</w:t>
      </w:r>
      <w:proofErr w:type="gramEnd"/>
      <w:r>
        <w:rPr>
          <w:rFonts w:cs="Arial"/>
        </w:rPr>
        <w:t xml:space="preserve"> ред. </w:t>
      </w:r>
      <w:r w:rsidRPr="00F26CC2">
        <w:rPr>
          <w:rFonts w:cs="Arial"/>
        </w:rPr>
        <w:t>приказ</w:t>
      </w:r>
      <w:r>
        <w:rPr>
          <w:rFonts w:cs="Arial"/>
        </w:rPr>
        <w:t>а</w:t>
      </w:r>
      <w:r w:rsidRPr="00F26CC2">
        <w:rPr>
          <w:rFonts w:cs="Arial"/>
        </w:rPr>
        <w:t xml:space="preserve"> управления государственной архивной службы</w:t>
      </w:r>
      <w:r>
        <w:rPr>
          <w:rFonts w:cs="Arial"/>
        </w:rPr>
        <w:t xml:space="preserve"> </w:t>
      </w:r>
      <w:r w:rsidRPr="00F26CC2">
        <w:rPr>
          <w:rFonts w:cs="Arial"/>
        </w:rPr>
        <w:t>Новосибирской области</w:t>
      </w:r>
      <w:r>
        <w:rPr>
          <w:rFonts w:cs="Arial"/>
        </w:rPr>
        <w:t xml:space="preserve"> </w:t>
      </w:r>
      <w:hyperlink r:id="rId7" w:tgtFrame="ChangingDocument" w:history="1">
        <w:r w:rsidRPr="00357531">
          <w:rPr>
            <w:rStyle w:val="a5"/>
            <w:rFonts w:cs="Arial"/>
          </w:rPr>
          <w:t>от 08.08.2013 № 138-од</w:t>
        </w:r>
      </w:hyperlink>
      <w:r>
        <w:rPr>
          <w:rFonts w:cs="Arial"/>
        </w:rPr>
        <w:t>)</w:t>
      </w:r>
    </w:p>
    <w:p w:rsidR="002E278F" w:rsidRPr="00F26CC2" w:rsidRDefault="002E278F" w:rsidP="00F26CC2">
      <w:pPr>
        <w:ind w:firstLine="720"/>
        <w:rPr>
          <w:rFonts w:cs="Arial"/>
        </w:rPr>
      </w:pPr>
      <w:r w:rsidRPr="00F26CC2">
        <w:rPr>
          <w:rFonts w:cs="Arial"/>
        </w:rPr>
        <w:t>1.2. </w:t>
      </w:r>
      <w:proofErr w:type="gramStart"/>
      <w:r w:rsidRPr="00F26CC2">
        <w:rPr>
          <w:rFonts w:cs="Arial"/>
        </w:rPr>
        <w:t>Работа по рассмотрению обращений граждан и проведению личного приема граждан организуется в соответствии с Конституцией Российской Федерации, международными договорами Российской Федерации, федеральными конституционными законами, Федеральным законом от 02.05.2006 № 59-ФЗ «О порядке рассмотрения обращений граждан Российской Федерации», иными федеральными законами, законами и иными нормативными правовыми актами Новосибирской области, Положением об управлении государственной архивной службы Новосибирской области, поручениями начальника управления государственной архивной</w:t>
      </w:r>
      <w:proofErr w:type="gramEnd"/>
      <w:r w:rsidRPr="00F26CC2">
        <w:rPr>
          <w:rFonts w:cs="Arial"/>
        </w:rPr>
        <w:t xml:space="preserve"> службы Новосибирской области, Инструкцией по документационному обеспечению управления государственной архивной службы Новосибирской области, а также настоящей Инструкцией.</w:t>
      </w:r>
    </w:p>
    <w:p w:rsidR="002E278F" w:rsidRPr="00F26CC2" w:rsidRDefault="002E278F" w:rsidP="00F26CC2">
      <w:pPr>
        <w:ind w:firstLine="720"/>
        <w:rPr>
          <w:rFonts w:cs="Arial"/>
        </w:rPr>
      </w:pPr>
      <w:r w:rsidRPr="00F26CC2">
        <w:rPr>
          <w:rFonts w:cs="Arial"/>
        </w:rPr>
        <w:t>1.3. Граждане имеют право обращаться к начальнику управления государственной архивной службы Новосибирской области:</w:t>
      </w:r>
    </w:p>
    <w:p w:rsidR="002E278F" w:rsidRPr="00F26CC2" w:rsidRDefault="002E278F" w:rsidP="00F26CC2">
      <w:pPr>
        <w:ind w:firstLine="720"/>
        <w:rPr>
          <w:rFonts w:cs="Arial"/>
        </w:rPr>
      </w:pPr>
      <w:r w:rsidRPr="00F26CC2">
        <w:rPr>
          <w:rFonts w:cs="Arial"/>
        </w:rPr>
        <w:t>1) в письменной форме (направлять индивидуальные и коллективные обращения);</w:t>
      </w:r>
    </w:p>
    <w:p w:rsidR="002E278F" w:rsidRPr="00F26CC2" w:rsidRDefault="002E278F" w:rsidP="00F26CC2">
      <w:pPr>
        <w:ind w:firstLine="720"/>
        <w:rPr>
          <w:rFonts w:cs="Arial"/>
        </w:rPr>
      </w:pPr>
      <w:r w:rsidRPr="00F26CC2">
        <w:rPr>
          <w:rFonts w:cs="Arial"/>
        </w:rPr>
        <w:t>2) в форме электронного документа;</w:t>
      </w:r>
    </w:p>
    <w:p w:rsidR="002E278F" w:rsidRPr="00F26CC2" w:rsidRDefault="002E278F" w:rsidP="00F26CC2">
      <w:pPr>
        <w:ind w:firstLine="720"/>
        <w:rPr>
          <w:rFonts w:cs="Arial"/>
        </w:rPr>
      </w:pPr>
      <w:r w:rsidRPr="00F26CC2">
        <w:rPr>
          <w:rFonts w:cs="Arial"/>
        </w:rPr>
        <w:t>3) лично (на личных приемах);</w:t>
      </w:r>
    </w:p>
    <w:p w:rsidR="002E278F" w:rsidRPr="00F26CC2" w:rsidRDefault="002E278F" w:rsidP="00F26CC2">
      <w:pPr>
        <w:ind w:firstLine="720"/>
        <w:rPr>
          <w:rFonts w:cs="Arial"/>
        </w:rPr>
      </w:pPr>
      <w:r w:rsidRPr="00F26CC2">
        <w:rPr>
          <w:rFonts w:cs="Arial"/>
        </w:rPr>
        <w:t>4) устно (по телефону).</w:t>
      </w:r>
    </w:p>
    <w:p w:rsidR="002E278F" w:rsidRPr="00F26CC2" w:rsidRDefault="002E278F" w:rsidP="00F26CC2">
      <w:pPr>
        <w:ind w:firstLine="720"/>
        <w:rPr>
          <w:rFonts w:cs="Arial"/>
        </w:rPr>
      </w:pPr>
    </w:p>
    <w:p w:rsidR="002E278F" w:rsidRPr="00CB189F" w:rsidRDefault="002E278F" w:rsidP="00CB189F">
      <w:pPr>
        <w:ind w:firstLine="720"/>
        <w:jc w:val="center"/>
        <w:rPr>
          <w:rFonts w:cs="Arial"/>
          <w:b/>
          <w:bCs/>
          <w:iCs/>
          <w:sz w:val="30"/>
          <w:szCs w:val="28"/>
        </w:rPr>
      </w:pPr>
      <w:r w:rsidRPr="00CB189F">
        <w:rPr>
          <w:rFonts w:cs="Arial"/>
          <w:b/>
          <w:bCs/>
          <w:iCs/>
          <w:sz w:val="30"/>
          <w:szCs w:val="28"/>
        </w:rPr>
        <w:t>2. Прием, учет и первичная обработка письменных обращений граждан</w:t>
      </w:r>
    </w:p>
    <w:p w:rsidR="002E278F" w:rsidRPr="00F26CC2" w:rsidRDefault="002E278F" w:rsidP="00F26CC2">
      <w:pPr>
        <w:ind w:firstLine="720"/>
        <w:rPr>
          <w:rFonts w:cs="Arial"/>
        </w:rPr>
      </w:pPr>
    </w:p>
    <w:p w:rsidR="002E278F" w:rsidRPr="00F26CC2" w:rsidRDefault="002E278F" w:rsidP="00F26CC2">
      <w:pPr>
        <w:ind w:firstLine="720"/>
        <w:rPr>
          <w:rFonts w:cs="Arial"/>
        </w:rPr>
      </w:pPr>
      <w:r w:rsidRPr="00F26CC2">
        <w:rPr>
          <w:rFonts w:cs="Arial"/>
        </w:rPr>
        <w:t>2.1. Письменные обращения граждан, поступившие начальнику управления государственной архивной службы Новосибирской области, подлежат обязательному рассмотрению.</w:t>
      </w:r>
    </w:p>
    <w:p w:rsidR="002E278F" w:rsidRPr="00F26CC2" w:rsidRDefault="002E278F" w:rsidP="00F26CC2">
      <w:pPr>
        <w:ind w:firstLine="720"/>
        <w:rPr>
          <w:rFonts w:cs="Arial"/>
        </w:rPr>
      </w:pPr>
      <w:r w:rsidRPr="00F26CC2">
        <w:rPr>
          <w:rFonts w:cs="Arial"/>
        </w:rPr>
        <w:t xml:space="preserve">Почтовый адрес для обращений граждан, направляемых в письменной форме: ул. Свердлова, </w:t>
      </w:r>
      <w:smartTag w:uri="urn:schemas-microsoft-com:office:smarttags" w:element="metricconverter">
        <w:smartTagPr>
          <w:attr w:name="ProductID" w:val="16, г"/>
        </w:smartTagPr>
        <w:r w:rsidRPr="00F26CC2">
          <w:rPr>
            <w:rFonts w:cs="Arial"/>
          </w:rPr>
          <w:t>16, г</w:t>
        </w:r>
      </w:smartTag>
      <w:r w:rsidRPr="00F26CC2">
        <w:rPr>
          <w:rFonts w:cs="Arial"/>
        </w:rPr>
        <w:t>. Новосибирск, 630007.</w:t>
      </w:r>
    </w:p>
    <w:p w:rsidR="002E278F" w:rsidRPr="00F26CC2" w:rsidRDefault="002E278F" w:rsidP="00F26CC2">
      <w:pPr>
        <w:ind w:firstLine="720"/>
        <w:rPr>
          <w:rFonts w:cs="Arial"/>
        </w:rPr>
      </w:pPr>
      <w:r w:rsidRPr="00F26CC2">
        <w:rPr>
          <w:rFonts w:cs="Arial"/>
        </w:rPr>
        <w:t xml:space="preserve">Адрес электронной почты для обращений граждан, направляемых в форме электронного документа: </w:t>
      </w:r>
      <w:hyperlink r:id="rId8" w:history="1">
        <w:r w:rsidR="00D8032C" w:rsidRPr="00755F6D">
          <w:t>ugas@nso.ru</w:t>
        </w:r>
      </w:hyperlink>
      <w:r w:rsidRPr="00F26CC2">
        <w:rPr>
          <w:rFonts w:cs="Arial"/>
        </w:rPr>
        <w:t>.</w:t>
      </w:r>
    </w:p>
    <w:p w:rsidR="00D8032C" w:rsidRDefault="00D8032C" w:rsidP="00F26CC2">
      <w:pPr>
        <w:ind w:firstLine="720"/>
        <w:rPr>
          <w:rFonts w:cs="Arial"/>
        </w:rPr>
      </w:pPr>
      <w:r>
        <w:rPr>
          <w:rFonts w:cs="Arial"/>
        </w:rPr>
        <w:t xml:space="preserve">(в ред. </w:t>
      </w:r>
      <w:r w:rsidRPr="00F26CC2">
        <w:rPr>
          <w:rFonts w:cs="Arial"/>
        </w:rPr>
        <w:t>приказ</w:t>
      </w:r>
      <w:r>
        <w:rPr>
          <w:rFonts w:cs="Arial"/>
        </w:rPr>
        <w:t>а</w:t>
      </w:r>
      <w:r w:rsidRPr="00F26CC2">
        <w:rPr>
          <w:rFonts w:cs="Arial"/>
        </w:rPr>
        <w:t xml:space="preserve"> управления государственной архивной службы</w:t>
      </w:r>
      <w:r>
        <w:rPr>
          <w:rFonts w:cs="Arial"/>
        </w:rPr>
        <w:t xml:space="preserve"> </w:t>
      </w:r>
      <w:r w:rsidRPr="00F26CC2">
        <w:rPr>
          <w:rFonts w:cs="Arial"/>
        </w:rPr>
        <w:t>Новосибирской области</w:t>
      </w:r>
      <w:r>
        <w:rPr>
          <w:rFonts w:cs="Arial"/>
        </w:rPr>
        <w:t xml:space="preserve"> </w:t>
      </w:r>
      <w:hyperlink r:id="rId9" w:tgtFrame="ChangingDocument" w:history="1">
        <w:r w:rsidRPr="00D8032C">
          <w:rPr>
            <w:rStyle w:val="a5"/>
            <w:rFonts w:cs="Arial"/>
          </w:rPr>
          <w:t>от 06.02.2015 № 9-од</w:t>
        </w:r>
      </w:hyperlink>
      <w:r>
        <w:rPr>
          <w:rFonts w:cs="Arial"/>
        </w:rPr>
        <w:t>)</w:t>
      </w:r>
    </w:p>
    <w:p w:rsidR="002E278F" w:rsidRPr="00F26CC2" w:rsidRDefault="002E278F" w:rsidP="00F26CC2">
      <w:pPr>
        <w:ind w:firstLine="720"/>
        <w:rPr>
          <w:rFonts w:cs="Arial"/>
        </w:rPr>
      </w:pPr>
      <w:r w:rsidRPr="00F26CC2">
        <w:rPr>
          <w:rFonts w:cs="Arial"/>
        </w:rPr>
        <w:t>Телефон/факс: (383) 222-60-30.</w:t>
      </w:r>
    </w:p>
    <w:p w:rsidR="002E278F" w:rsidRPr="00F26CC2" w:rsidRDefault="002E278F" w:rsidP="00F26CC2">
      <w:pPr>
        <w:ind w:firstLine="720"/>
        <w:rPr>
          <w:rFonts w:cs="Arial"/>
        </w:rPr>
      </w:pPr>
      <w:r w:rsidRPr="00F26CC2">
        <w:rPr>
          <w:rFonts w:cs="Arial"/>
        </w:rPr>
        <w:t>2.2. Рассмотрение обращений граждан является должностной обязанностью начальника управления государственной архивной службы Новосибирской области или по его письменному поручению – других должностных лиц в пределах их компетенции. Начальник управления государственной архивной службы Новосибирской области несёт персональную ответственность за соблюдение порядка рассмотрения обращений граждан.</w:t>
      </w:r>
    </w:p>
    <w:p w:rsidR="002E278F" w:rsidRPr="00F26CC2" w:rsidRDefault="002E278F" w:rsidP="00F26CC2">
      <w:pPr>
        <w:ind w:firstLine="720"/>
        <w:rPr>
          <w:rFonts w:cs="Arial"/>
        </w:rPr>
      </w:pPr>
      <w:r w:rsidRPr="00F26CC2">
        <w:rPr>
          <w:rFonts w:cs="Arial"/>
        </w:rPr>
        <w:t>2.3. Работу с письменными обращениями граждан, поступившими в управление государственной архивной службы Новосибирской области (далее – управление), организует начальник управления. Прием, учет и первичную обработку поступивших в управление письменных обращений граждан осуществляет ведущий эксперт отдела автоматизированных технологий и информационного обеспечения управления.</w:t>
      </w:r>
    </w:p>
    <w:p w:rsidR="002E278F" w:rsidRPr="00F26CC2" w:rsidRDefault="002E278F" w:rsidP="00F26CC2">
      <w:pPr>
        <w:ind w:firstLine="720"/>
        <w:rPr>
          <w:rFonts w:cs="Arial"/>
        </w:rPr>
      </w:pPr>
      <w:r w:rsidRPr="00F26CC2">
        <w:rPr>
          <w:rFonts w:cs="Arial"/>
        </w:rPr>
        <w:t xml:space="preserve">2.4. Письменные обращения граждан, поступившие в конвертах, в целях обеспечения безопасности подлежат обязательному вскрытию и предварительному просмотру. В случае выявления опасных или подозрительных вложений в конверт </w:t>
      </w:r>
      <w:r w:rsidRPr="00F26CC2">
        <w:rPr>
          <w:rFonts w:cs="Arial"/>
        </w:rPr>
        <w:lastRenderedPageBreak/>
        <w:t>(пакет) работа с письменным обращением приостанавливается до выяснения обстоятельств и принятия соответствующего решения начальником управления.</w:t>
      </w:r>
    </w:p>
    <w:p w:rsidR="002E278F" w:rsidRPr="00F26CC2" w:rsidRDefault="002E278F" w:rsidP="00F26CC2">
      <w:pPr>
        <w:ind w:firstLine="720"/>
        <w:rPr>
          <w:rFonts w:cs="Arial"/>
        </w:rPr>
      </w:pPr>
      <w:r w:rsidRPr="00F26CC2">
        <w:rPr>
          <w:rFonts w:cs="Arial"/>
        </w:rPr>
        <w:t>2.5. При получении письменных обращений граждан проверяются установленные Федеральным законом от 02.05.2006 № 59-ФЗ «О порядке рассмотрения обращений граждан Российской Федерации» реквизиты обращения, наличие указанных автором вложений и приложений.</w:t>
      </w:r>
    </w:p>
    <w:p w:rsidR="002E278F" w:rsidRPr="00F26CC2" w:rsidRDefault="002E278F" w:rsidP="00F26CC2">
      <w:pPr>
        <w:ind w:firstLine="720"/>
        <w:rPr>
          <w:rFonts w:cs="Arial"/>
        </w:rPr>
      </w:pPr>
      <w:r w:rsidRPr="00F26CC2">
        <w:rPr>
          <w:rFonts w:cs="Arial"/>
        </w:rPr>
        <w:t>2.6. В письменном обращении гражданин в обязательном порядке указывает:</w:t>
      </w:r>
    </w:p>
    <w:p w:rsidR="002E278F" w:rsidRPr="00F26CC2" w:rsidRDefault="002E278F" w:rsidP="00F26CC2">
      <w:pPr>
        <w:ind w:firstLine="720"/>
        <w:rPr>
          <w:rFonts w:cs="Arial"/>
        </w:rPr>
      </w:pPr>
      <w:r w:rsidRPr="00F26CC2">
        <w:rPr>
          <w:rFonts w:cs="Arial"/>
        </w:rPr>
        <w:t>1) наименование государственного органа, в который направляет письменное обращение, либо фамилию, имя, отчество соответствующего должностного лица, либо должность соответствующего лица;</w:t>
      </w:r>
    </w:p>
    <w:p w:rsidR="002E278F" w:rsidRPr="00F26CC2" w:rsidRDefault="002E278F" w:rsidP="00F26CC2">
      <w:pPr>
        <w:ind w:firstLine="720"/>
        <w:rPr>
          <w:rFonts w:cs="Arial"/>
        </w:rPr>
      </w:pPr>
      <w:r w:rsidRPr="00F26CC2">
        <w:rPr>
          <w:rFonts w:cs="Arial"/>
        </w:rPr>
        <w:t xml:space="preserve">2) </w:t>
      </w:r>
      <w:proofErr w:type="gramStart"/>
      <w:r w:rsidRPr="00F26CC2">
        <w:rPr>
          <w:rFonts w:cs="Arial"/>
        </w:rPr>
        <w:t>свои</w:t>
      </w:r>
      <w:proofErr w:type="gramEnd"/>
      <w:r w:rsidRPr="00F26CC2">
        <w:rPr>
          <w:rFonts w:cs="Arial"/>
        </w:rPr>
        <w:t xml:space="preserve"> фамилию, имя, отчество (последнее – при наличии);</w:t>
      </w:r>
    </w:p>
    <w:p w:rsidR="002E278F" w:rsidRPr="00F26CC2" w:rsidRDefault="002E278F" w:rsidP="00F26CC2">
      <w:pPr>
        <w:ind w:firstLine="720"/>
        <w:rPr>
          <w:rFonts w:cs="Arial"/>
        </w:rPr>
      </w:pPr>
      <w:r w:rsidRPr="00F26CC2">
        <w:rPr>
          <w:rFonts w:cs="Arial"/>
        </w:rPr>
        <w:t>3) почтовый адрес, по которому должны быть направлены ответ, уведомление о переадресации обращения.</w:t>
      </w:r>
    </w:p>
    <w:p w:rsidR="002E278F" w:rsidRPr="00F26CC2" w:rsidRDefault="002E278F" w:rsidP="00F26CC2">
      <w:pPr>
        <w:ind w:firstLine="720"/>
        <w:rPr>
          <w:rFonts w:cs="Arial"/>
        </w:rPr>
      </w:pPr>
      <w:r w:rsidRPr="00F26CC2">
        <w:rPr>
          <w:rFonts w:cs="Arial"/>
        </w:rPr>
        <w:t>Излагает суть предложения, заявления или жалобы, ставит личную подпись и дату.</w:t>
      </w:r>
    </w:p>
    <w:p w:rsidR="002E278F" w:rsidRPr="00F26CC2" w:rsidRDefault="002E278F" w:rsidP="00F26CC2">
      <w:pPr>
        <w:ind w:firstLine="720"/>
        <w:rPr>
          <w:rFonts w:cs="Arial"/>
        </w:rPr>
      </w:pPr>
      <w:r w:rsidRPr="00F26CC2">
        <w:rPr>
          <w:rFonts w:cs="Arial"/>
        </w:rPr>
        <w:t>В случае необходимости в подтверждение своих доводов гражданин прилагает к письменному обращению документы и материалы либо их копии.</w:t>
      </w:r>
    </w:p>
    <w:p w:rsidR="002E278F" w:rsidRPr="00F26CC2" w:rsidRDefault="002E278F" w:rsidP="00F26CC2">
      <w:pPr>
        <w:ind w:firstLine="720"/>
        <w:rPr>
          <w:rFonts w:cs="Arial"/>
        </w:rPr>
      </w:pPr>
      <w:r w:rsidRPr="00F26CC2">
        <w:rPr>
          <w:rFonts w:cs="Arial"/>
        </w:rPr>
        <w:t>2.7. Обращение, поступившее в управление в форме электронного документа, подлежит рассмотрению в порядке, установленном Федеральным законом от 02.05.2006 № 59-ФЗ «О порядке рассмотрения обращений граждан Российской Федерации» и настоящей Инструкцией. В обращении гражданин в обязательном порядке указывает:</w:t>
      </w:r>
    </w:p>
    <w:p w:rsidR="002E278F" w:rsidRPr="00F26CC2" w:rsidRDefault="002E278F" w:rsidP="00F26CC2">
      <w:pPr>
        <w:ind w:firstLine="720"/>
        <w:rPr>
          <w:rFonts w:cs="Arial"/>
        </w:rPr>
      </w:pPr>
      <w:r w:rsidRPr="00F26CC2">
        <w:rPr>
          <w:rFonts w:cs="Arial"/>
        </w:rPr>
        <w:t xml:space="preserve">1) </w:t>
      </w:r>
      <w:proofErr w:type="gramStart"/>
      <w:r w:rsidRPr="00F26CC2">
        <w:rPr>
          <w:rFonts w:cs="Arial"/>
        </w:rPr>
        <w:t>свои</w:t>
      </w:r>
      <w:proofErr w:type="gramEnd"/>
      <w:r w:rsidRPr="00F26CC2">
        <w:rPr>
          <w:rFonts w:cs="Arial"/>
        </w:rPr>
        <w:t xml:space="preserve"> фамилию, имя, отчество (последнее – при наличии);</w:t>
      </w:r>
    </w:p>
    <w:p w:rsidR="002E278F" w:rsidRPr="00F26CC2" w:rsidRDefault="002E278F" w:rsidP="00F26CC2">
      <w:pPr>
        <w:ind w:firstLine="720"/>
        <w:rPr>
          <w:rFonts w:cs="Arial"/>
        </w:rPr>
      </w:pPr>
      <w:r w:rsidRPr="00F26CC2">
        <w:rPr>
          <w:rFonts w:cs="Arial"/>
        </w:rPr>
        <w:t>2) адрес электронной почты, если ответ должен быть направлен в форме электронного документа;</w:t>
      </w:r>
    </w:p>
    <w:p w:rsidR="002E278F" w:rsidRPr="00F26CC2" w:rsidRDefault="002E278F" w:rsidP="00F26CC2">
      <w:pPr>
        <w:ind w:firstLine="720"/>
        <w:rPr>
          <w:rFonts w:cs="Arial"/>
        </w:rPr>
      </w:pPr>
      <w:r w:rsidRPr="00F26CC2">
        <w:rPr>
          <w:rFonts w:cs="Arial"/>
        </w:rPr>
        <w:t>3) почтовый адрес, если ответ должен быть направлен в письменной форме.</w:t>
      </w:r>
    </w:p>
    <w:p w:rsidR="002E278F" w:rsidRPr="00F26CC2" w:rsidRDefault="002E278F" w:rsidP="00F26CC2">
      <w:pPr>
        <w:ind w:firstLine="720"/>
        <w:rPr>
          <w:rFonts w:cs="Arial"/>
        </w:rPr>
      </w:pPr>
      <w:r w:rsidRPr="00F26CC2">
        <w:rPr>
          <w:rFonts w:cs="Arial"/>
        </w:rPr>
        <w:t>Гражданин вправе приложить к такому обращению необходимые документы и материалы в электронной форме либо направить указанные документы и материалы или их копии в письменной форме.</w:t>
      </w:r>
    </w:p>
    <w:p w:rsidR="002E278F" w:rsidRPr="00F26CC2" w:rsidRDefault="002E278F" w:rsidP="00F26CC2">
      <w:pPr>
        <w:ind w:firstLine="720"/>
        <w:rPr>
          <w:rFonts w:cs="Arial"/>
        </w:rPr>
      </w:pPr>
      <w:r w:rsidRPr="00F26CC2">
        <w:rPr>
          <w:rFonts w:cs="Arial"/>
        </w:rPr>
        <w:t>2.8. При рассмотрении (обработке) обращений не допускается разглашение сведений, содержащихся в обращении, а также сведений, касающихся частной жизни граждан, без их согласия. Не является разглашением сведений, содержащихся в обращении, направление письменного обращения в государственный орган, орган местного самоуправления или должностному лицу, в компетенцию которых входит решение поставленных в обращении вопросов.</w:t>
      </w:r>
    </w:p>
    <w:p w:rsidR="002E278F" w:rsidRPr="00F26CC2" w:rsidRDefault="002E278F" w:rsidP="00F26CC2">
      <w:pPr>
        <w:ind w:firstLine="720"/>
        <w:rPr>
          <w:rFonts w:cs="Arial"/>
        </w:rPr>
      </w:pPr>
      <w:r w:rsidRPr="00F26CC2">
        <w:rPr>
          <w:rFonts w:cs="Arial"/>
        </w:rPr>
        <w:t>Отказ в рассмотрении обращений граждан, содержащих вопросы, разрешение которых входит в компетенцию управления, недопустим, за исключением случаев, предусмотренных настоящей Инструкцией.</w:t>
      </w:r>
    </w:p>
    <w:p w:rsidR="002E278F" w:rsidRPr="00F26CC2" w:rsidRDefault="002E278F" w:rsidP="00F26CC2">
      <w:pPr>
        <w:ind w:firstLine="720"/>
        <w:rPr>
          <w:rFonts w:cs="Arial"/>
        </w:rPr>
      </w:pPr>
      <w:r w:rsidRPr="00F26CC2">
        <w:rPr>
          <w:rFonts w:cs="Arial"/>
        </w:rPr>
        <w:t>2.9. Рассмотрение обращений граждан может производиться с выездом на место по отдельному поручению начальника управления.</w:t>
      </w:r>
    </w:p>
    <w:p w:rsidR="002E278F" w:rsidRPr="00F26CC2" w:rsidRDefault="002E278F" w:rsidP="00F26CC2">
      <w:pPr>
        <w:ind w:firstLine="720"/>
        <w:rPr>
          <w:rFonts w:cs="Arial"/>
        </w:rPr>
      </w:pPr>
      <w:r w:rsidRPr="00F26CC2">
        <w:rPr>
          <w:rFonts w:cs="Arial"/>
        </w:rPr>
        <w:t>2.10. Письменные обращения граждан, содержащие в адресной части обращения пометку «Лично», рассматриваются на общих основаниях в соответствии с настоящей Инструкцией.</w:t>
      </w:r>
    </w:p>
    <w:p w:rsidR="002E278F" w:rsidRPr="00F26CC2" w:rsidRDefault="002E278F" w:rsidP="00F26CC2">
      <w:pPr>
        <w:ind w:firstLine="720"/>
        <w:rPr>
          <w:rFonts w:cs="Arial"/>
        </w:rPr>
      </w:pPr>
      <w:r w:rsidRPr="00F26CC2">
        <w:rPr>
          <w:rFonts w:cs="Arial"/>
        </w:rPr>
        <w:t>2.11. Ответ на обращение не дается в случаях, если:</w:t>
      </w:r>
    </w:p>
    <w:p w:rsidR="002E278F" w:rsidRPr="00F26CC2" w:rsidRDefault="002E278F" w:rsidP="00357531">
      <w:pPr>
        <w:ind w:firstLine="720"/>
        <w:rPr>
          <w:rFonts w:cs="Arial"/>
        </w:rPr>
      </w:pPr>
      <w:proofErr w:type="gramStart"/>
      <w:r w:rsidRPr="00F26CC2">
        <w:rPr>
          <w:rFonts w:cs="Arial"/>
        </w:rPr>
        <w:t>1) в обращении не указаны фамилия гражданина, направившего обращение, и</w:t>
      </w:r>
      <w:r>
        <w:rPr>
          <w:rFonts w:cs="Arial"/>
        </w:rPr>
        <w:t>ли</w:t>
      </w:r>
      <w:r w:rsidRPr="00F26CC2">
        <w:rPr>
          <w:rFonts w:cs="Arial"/>
        </w:rPr>
        <w:t xml:space="preserve"> почтовый адрес (или адрес электронной почты), по которому должен быть направлен ответ.</w:t>
      </w:r>
      <w:proofErr w:type="gramEnd"/>
      <w:r w:rsidRPr="00F26CC2">
        <w:rPr>
          <w:rFonts w:cs="Arial"/>
        </w:rPr>
        <w:t xml:space="preserve"> Если в указанном обращении содержатся сведения о подготавливаемом, совершаемом или совершенном противоправном деянии, а также о лице, его подготавливающем, совершающем или совершившем, обращение подлежит направлению в государственный орган в соответствии с его компетенцией;</w:t>
      </w:r>
      <w:r w:rsidRPr="00357531">
        <w:rPr>
          <w:rFonts w:cs="Arial"/>
        </w:rPr>
        <w:t xml:space="preserve"> </w:t>
      </w:r>
      <w:r>
        <w:rPr>
          <w:rFonts w:cs="Arial"/>
        </w:rPr>
        <w:t xml:space="preserve">(в ред. </w:t>
      </w:r>
      <w:r w:rsidRPr="00F26CC2">
        <w:rPr>
          <w:rFonts w:cs="Arial"/>
        </w:rPr>
        <w:t>приказ</w:t>
      </w:r>
      <w:r>
        <w:rPr>
          <w:rFonts w:cs="Arial"/>
        </w:rPr>
        <w:t>а</w:t>
      </w:r>
      <w:r w:rsidRPr="00F26CC2">
        <w:rPr>
          <w:rFonts w:cs="Arial"/>
        </w:rPr>
        <w:t xml:space="preserve"> управления государственной архивной службы</w:t>
      </w:r>
      <w:r>
        <w:rPr>
          <w:rFonts w:cs="Arial"/>
        </w:rPr>
        <w:t xml:space="preserve"> </w:t>
      </w:r>
      <w:r w:rsidRPr="00F26CC2">
        <w:rPr>
          <w:rFonts w:cs="Arial"/>
        </w:rPr>
        <w:t>Новосибирской области</w:t>
      </w:r>
      <w:r>
        <w:rPr>
          <w:rFonts w:cs="Arial"/>
        </w:rPr>
        <w:t xml:space="preserve"> </w:t>
      </w:r>
      <w:hyperlink r:id="rId10" w:tgtFrame="ChangingDocument" w:history="1">
        <w:r w:rsidRPr="00357531">
          <w:rPr>
            <w:rStyle w:val="a5"/>
            <w:rFonts w:cs="Arial"/>
          </w:rPr>
          <w:t>от 08.08.2013 № 138-од</w:t>
        </w:r>
      </w:hyperlink>
      <w:r>
        <w:rPr>
          <w:rFonts w:cs="Arial"/>
        </w:rPr>
        <w:t>)</w:t>
      </w:r>
    </w:p>
    <w:p w:rsidR="002E278F" w:rsidRPr="00F26CC2" w:rsidRDefault="002E278F" w:rsidP="00F26CC2">
      <w:pPr>
        <w:ind w:firstLine="720"/>
        <w:rPr>
          <w:rFonts w:cs="Arial"/>
        </w:rPr>
      </w:pPr>
      <w:r w:rsidRPr="00F26CC2">
        <w:rPr>
          <w:rFonts w:cs="Arial"/>
        </w:rPr>
        <w:lastRenderedPageBreak/>
        <w:t>2) текст письменного обращения не поддается прочтению. Данное обращение не подлежит направлению на рассмотрение в государственный орган, орган местного самоуправления или должностному лицу в соответствии с их компетенцией, о чем в течение семи дней со дня регистрации обращения сообщается гражданину, направившему обращение, если его фамилия и почтовый адрес поддаются прочтению;</w:t>
      </w:r>
    </w:p>
    <w:p w:rsidR="002E278F" w:rsidRPr="00F26CC2" w:rsidRDefault="002E278F" w:rsidP="00F26CC2">
      <w:pPr>
        <w:ind w:firstLine="720"/>
        <w:rPr>
          <w:rFonts w:cs="Arial"/>
        </w:rPr>
      </w:pPr>
      <w:r w:rsidRPr="00F26CC2">
        <w:rPr>
          <w:rFonts w:cs="Arial"/>
        </w:rPr>
        <w:t>3) ответ по существу поставленного в обращении вопроса не может быть дан без разглашения сведений, составляющих государственную или иную охраняемую федеральным законом тайну. Гражданину, направившему обращение, сообщается о невозможности дать ответ по существу поставленного в нем вопроса в связи с недопустимостью разглашения указанных сведений.</w:t>
      </w:r>
    </w:p>
    <w:p w:rsidR="002E278F" w:rsidRPr="00F26CC2" w:rsidRDefault="002E278F" w:rsidP="00F26CC2">
      <w:pPr>
        <w:ind w:firstLine="720"/>
        <w:rPr>
          <w:rFonts w:cs="Arial"/>
        </w:rPr>
      </w:pPr>
      <w:r w:rsidRPr="00F26CC2">
        <w:rPr>
          <w:rFonts w:cs="Arial"/>
        </w:rPr>
        <w:t>2.12. </w:t>
      </w:r>
      <w:proofErr w:type="gramStart"/>
      <w:r w:rsidRPr="00F26CC2">
        <w:rPr>
          <w:rFonts w:cs="Arial"/>
        </w:rPr>
        <w:t>Начальник управления, должностное лицо либо уполномоченное им на то лицо при получении письменного обращения, в котором содержатся нецензурные либо оскорбительные выражения, угрозы жизни, здоровью и имуществу должностного лица, а также членов его семьи, вправе оставить обращение без ответа по существу поставленных в нем вопросов и сообщить гражданину, направившему обращение, о недопустимости злоупотребления правом.</w:t>
      </w:r>
      <w:proofErr w:type="gramEnd"/>
    </w:p>
    <w:p w:rsidR="002E278F" w:rsidRPr="00F26CC2" w:rsidRDefault="002E278F" w:rsidP="00F26CC2">
      <w:pPr>
        <w:ind w:firstLine="720"/>
        <w:rPr>
          <w:rFonts w:cs="Arial"/>
        </w:rPr>
      </w:pPr>
      <w:r w:rsidRPr="00F26CC2">
        <w:rPr>
          <w:rFonts w:cs="Arial"/>
        </w:rPr>
        <w:t>2.13. Обращение, в котором обжалуется судебное решение, в течение семи дней со дня регистрации возвращается гражданину, направившему обращение, с разъяснением порядка обжалования данного судебного решения.</w:t>
      </w:r>
    </w:p>
    <w:p w:rsidR="00D8032C" w:rsidRDefault="00D8032C" w:rsidP="00D8032C">
      <w:pPr>
        <w:ind w:firstLine="720"/>
        <w:rPr>
          <w:rFonts w:cs="Arial"/>
        </w:rPr>
      </w:pPr>
      <w:r>
        <w:t xml:space="preserve">2.13.1. </w:t>
      </w:r>
      <w:proofErr w:type="gramStart"/>
      <w:r>
        <w:t>Письменное обращение, содержащее информацию о фактах возможных нарушений законодательства Российской Федерации в сфере миграции, в течение пяти дней со дня регистрации направляется в территориальный орган федерального органа исполнительной власти, осуществляющего правоприменительные функции, функции по контролю, надзору и оказанию государственных услуг в сфере миграции, и Губернатору Новосибирской области с уведомлением гражданина, направившего обращение, о переадресации его обращения, за исключением случая, указанного</w:t>
      </w:r>
      <w:proofErr w:type="gramEnd"/>
      <w:r>
        <w:t xml:space="preserve"> в подпункте 2 пункта 2.11 настоящей Инструкции.</w:t>
      </w:r>
      <w:r>
        <w:rPr>
          <w:rFonts w:cs="Arial"/>
        </w:rPr>
        <w:t xml:space="preserve"> </w:t>
      </w:r>
    </w:p>
    <w:p w:rsidR="00D8032C" w:rsidRDefault="00D8032C" w:rsidP="00D8032C">
      <w:pPr>
        <w:ind w:firstLine="720"/>
        <w:rPr>
          <w:rFonts w:cs="Arial"/>
        </w:rPr>
      </w:pPr>
      <w:r>
        <w:rPr>
          <w:rFonts w:cs="Arial"/>
        </w:rPr>
        <w:t xml:space="preserve">(в ред. </w:t>
      </w:r>
      <w:r w:rsidRPr="00F26CC2">
        <w:rPr>
          <w:rFonts w:cs="Arial"/>
        </w:rPr>
        <w:t>приказ</w:t>
      </w:r>
      <w:r>
        <w:rPr>
          <w:rFonts w:cs="Arial"/>
        </w:rPr>
        <w:t>а</w:t>
      </w:r>
      <w:r w:rsidRPr="00F26CC2">
        <w:rPr>
          <w:rFonts w:cs="Arial"/>
        </w:rPr>
        <w:t xml:space="preserve"> управления государственной архивной службы</w:t>
      </w:r>
      <w:r>
        <w:rPr>
          <w:rFonts w:cs="Arial"/>
        </w:rPr>
        <w:t xml:space="preserve"> </w:t>
      </w:r>
      <w:r w:rsidRPr="00F26CC2">
        <w:rPr>
          <w:rFonts w:cs="Arial"/>
        </w:rPr>
        <w:t>Новосибирской области</w:t>
      </w:r>
      <w:r>
        <w:rPr>
          <w:rFonts w:cs="Arial"/>
        </w:rPr>
        <w:t xml:space="preserve"> </w:t>
      </w:r>
      <w:hyperlink r:id="rId11" w:tgtFrame="ChangingDocument" w:history="1">
        <w:r w:rsidRPr="00D8032C">
          <w:rPr>
            <w:rStyle w:val="a5"/>
            <w:rFonts w:cs="Arial"/>
          </w:rPr>
          <w:t>от 06.02.2015 № 9-од</w:t>
        </w:r>
      </w:hyperlink>
      <w:r>
        <w:rPr>
          <w:rFonts w:cs="Arial"/>
        </w:rPr>
        <w:t>)</w:t>
      </w:r>
    </w:p>
    <w:p w:rsidR="002E278F" w:rsidRPr="00F26CC2" w:rsidRDefault="002E278F" w:rsidP="00357531">
      <w:pPr>
        <w:ind w:firstLine="720"/>
        <w:rPr>
          <w:rFonts w:cs="Arial"/>
        </w:rPr>
      </w:pPr>
      <w:r w:rsidRPr="00F26CC2">
        <w:rPr>
          <w:rFonts w:cs="Arial"/>
        </w:rPr>
        <w:t>2.14. </w:t>
      </w:r>
      <w:proofErr w:type="gramStart"/>
      <w:r w:rsidRPr="00F26CC2">
        <w:rPr>
          <w:rFonts w:cs="Arial"/>
        </w:rPr>
        <w:t xml:space="preserve">Если в письменном обращении гражданина содержится вопрос, на который ему </w:t>
      </w:r>
      <w:r>
        <w:rPr>
          <w:rFonts w:cs="Arial"/>
        </w:rPr>
        <w:t>неоднократно</w:t>
      </w:r>
      <w:r w:rsidRPr="00F26CC2">
        <w:rPr>
          <w:rFonts w:cs="Arial"/>
        </w:rPr>
        <w:t xml:space="preserve"> давались письменные ответы по существу в связи с ранее направляемыми обращениями, и при этом в обращении не приводятся новые доводы или обстоятельства, начальник управления, должностное лицо либо уполномоченное им на то лицо имеет право принять решение о безосновательности очередного обращения и прекращении переписки с гражданином по данному вопросу при</w:t>
      </w:r>
      <w:proofErr w:type="gramEnd"/>
      <w:r w:rsidRPr="00F26CC2">
        <w:rPr>
          <w:rFonts w:cs="Arial"/>
        </w:rPr>
        <w:t xml:space="preserve"> </w:t>
      </w:r>
      <w:proofErr w:type="gramStart"/>
      <w:r w:rsidRPr="00F26CC2">
        <w:rPr>
          <w:rFonts w:cs="Arial"/>
        </w:rPr>
        <w:t>условии</w:t>
      </w:r>
      <w:proofErr w:type="gramEnd"/>
      <w:r w:rsidRPr="00F26CC2">
        <w:rPr>
          <w:rFonts w:cs="Arial"/>
        </w:rPr>
        <w:t>, что указанное обращение и ранее направляемые обращения направлялись в один и тот же государственный орган или одному и тому же должностному лицу. О данном решении уведомляется гражданин, направивший обращение</w:t>
      </w:r>
      <w:proofErr w:type="gramStart"/>
      <w:r w:rsidRPr="00F26CC2">
        <w:rPr>
          <w:rFonts w:cs="Arial"/>
        </w:rPr>
        <w:t>.</w:t>
      </w:r>
      <w:proofErr w:type="gramEnd"/>
      <w:r w:rsidRPr="00357531">
        <w:rPr>
          <w:rFonts w:cs="Arial"/>
        </w:rPr>
        <w:t xml:space="preserve"> </w:t>
      </w:r>
      <w:r>
        <w:rPr>
          <w:rFonts w:cs="Arial"/>
        </w:rPr>
        <w:t>(</w:t>
      </w:r>
      <w:proofErr w:type="gramStart"/>
      <w:r>
        <w:rPr>
          <w:rFonts w:cs="Arial"/>
        </w:rPr>
        <w:t>в</w:t>
      </w:r>
      <w:proofErr w:type="gramEnd"/>
      <w:r>
        <w:rPr>
          <w:rFonts w:cs="Arial"/>
        </w:rPr>
        <w:t xml:space="preserve"> ред. </w:t>
      </w:r>
      <w:r w:rsidRPr="00F26CC2">
        <w:rPr>
          <w:rFonts w:cs="Arial"/>
        </w:rPr>
        <w:t>приказ</w:t>
      </w:r>
      <w:r>
        <w:rPr>
          <w:rFonts w:cs="Arial"/>
        </w:rPr>
        <w:t>а</w:t>
      </w:r>
      <w:r w:rsidRPr="00F26CC2">
        <w:rPr>
          <w:rFonts w:cs="Arial"/>
        </w:rPr>
        <w:t xml:space="preserve"> управления государственной архивной службы</w:t>
      </w:r>
      <w:r>
        <w:rPr>
          <w:rFonts w:cs="Arial"/>
        </w:rPr>
        <w:t xml:space="preserve"> </w:t>
      </w:r>
      <w:r w:rsidRPr="00F26CC2">
        <w:rPr>
          <w:rFonts w:cs="Arial"/>
        </w:rPr>
        <w:t>Новосибирской области</w:t>
      </w:r>
      <w:r>
        <w:rPr>
          <w:rFonts w:cs="Arial"/>
        </w:rPr>
        <w:t xml:space="preserve"> </w:t>
      </w:r>
      <w:hyperlink r:id="rId12" w:tgtFrame="ChangingDocument" w:history="1">
        <w:r w:rsidRPr="00357531">
          <w:rPr>
            <w:rStyle w:val="a5"/>
            <w:rFonts w:cs="Arial"/>
          </w:rPr>
          <w:t>от 08.08.2013 № 138-од</w:t>
        </w:r>
      </w:hyperlink>
      <w:r>
        <w:rPr>
          <w:rFonts w:cs="Arial"/>
        </w:rPr>
        <w:t>)</w:t>
      </w:r>
    </w:p>
    <w:p w:rsidR="002E278F" w:rsidRPr="00F26CC2" w:rsidRDefault="002E278F" w:rsidP="00F26CC2">
      <w:pPr>
        <w:ind w:firstLine="720"/>
        <w:rPr>
          <w:rFonts w:cs="Arial"/>
        </w:rPr>
      </w:pPr>
      <w:r w:rsidRPr="00F26CC2">
        <w:rPr>
          <w:rFonts w:cs="Arial"/>
        </w:rPr>
        <w:t>2.15. В случае если причины, по которым ответ по существу поставленных в обращении вопросов не мог быть дан, в последующем были устранены, гражданин вправе вновь направить обращение в управление или соответствующему должностному лицу.</w:t>
      </w:r>
    </w:p>
    <w:p w:rsidR="002E278F" w:rsidRPr="00F26CC2" w:rsidRDefault="002E278F" w:rsidP="00F26CC2">
      <w:pPr>
        <w:ind w:firstLine="720"/>
        <w:rPr>
          <w:rFonts w:cs="Arial"/>
        </w:rPr>
      </w:pPr>
      <w:r w:rsidRPr="00F26CC2">
        <w:rPr>
          <w:rFonts w:cs="Arial"/>
        </w:rPr>
        <w:t>2.16. Информация о письменных обращениях граждан, содержащих предложения по совершенствованию законодательства Новосибирской области или отзывы на законодательные и нормативные правовые акты, а также суждения о деятельности органов государственной власти и должностных лиц, представляется соответствующим должностным лицам для сведения.</w:t>
      </w:r>
    </w:p>
    <w:p w:rsidR="002E278F" w:rsidRDefault="002E278F" w:rsidP="002D357B">
      <w:pPr>
        <w:ind w:firstLine="720"/>
        <w:rPr>
          <w:rFonts w:cs="Arial"/>
        </w:rPr>
      </w:pPr>
      <w:r w:rsidRPr="00F26CC2">
        <w:rPr>
          <w:rFonts w:cs="Arial"/>
        </w:rPr>
        <w:t>2.17. </w:t>
      </w:r>
      <w:r>
        <w:rPr>
          <w:rFonts w:cs="Arial"/>
        </w:rPr>
        <w:t xml:space="preserve">– утратил силу - </w:t>
      </w:r>
      <w:r w:rsidRPr="00F26CC2">
        <w:rPr>
          <w:rFonts w:cs="Arial"/>
        </w:rPr>
        <w:t>приказ управления государственной архивной службы</w:t>
      </w:r>
      <w:r>
        <w:rPr>
          <w:rFonts w:cs="Arial"/>
        </w:rPr>
        <w:t xml:space="preserve"> </w:t>
      </w:r>
      <w:r w:rsidRPr="00F26CC2">
        <w:rPr>
          <w:rFonts w:cs="Arial"/>
        </w:rPr>
        <w:t>Новосибирской области</w:t>
      </w:r>
      <w:r>
        <w:rPr>
          <w:rFonts w:cs="Arial"/>
        </w:rPr>
        <w:t xml:space="preserve"> </w:t>
      </w:r>
      <w:hyperlink r:id="rId13" w:tgtFrame="ChangingDocument" w:history="1">
        <w:r w:rsidRPr="00843D36">
          <w:rPr>
            <w:rStyle w:val="a5"/>
            <w:rFonts w:cs="Arial"/>
          </w:rPr>
          <w:t>от 11.11.2013 № 204-од</w:t>
        </w:r>
      </w:hyperlink>
    </w:p>
    <w:p w:rsidR="002E278F" w:rsidRPr="00F26CC2" w:rsidRDefault="002E278F" w:rsidP="00F26CC2">
      <w:pPr>
        <w:ind w:firstLine="720"/>
        <w:rPr>
          <w:rFonts w:cs="Arial"/>
        </w:rPr>
      </w:pPr>
      <w:r w:rsidRPr="00F26CC2">
        <w:rPr>
          <w:rFonts w:cs="Arial"/>
        </w:rPr>
        <w:lastRenderedPageBreak/>
        <w:t>2.18. Подготовка ответов на письменные обращения граждан по вопросам, касающимся разъяснения нормативных правовых актов управления, осуществляется консультантом – юристом отдела автоматизированных технологий и информационного обеспечения управления совместно со специалистом, разработавшим нормативный правовой акт.</w:t>
      </w:r>
    </w:p>
    <w:p w:rsidR="002E278F" w:rsidRPr="00F26CC2" w:rsidRDefault="002E278F" w:rsidP="00F26CC2">
      <w:pPr>
        <w:ind w:firstLine="720"/>
        <w:rPr>
          <w:rFonts w:cs="Arial"/>
        </w:rPr>
      </w:pPr>
      <w:r w:rsidRPr="00F26CC2">
        <w:rPr>
          <w:rFonts w:cs="Arial"/>
        </w:rPr>
        <w:t>2.19. Подготовка отзывов на жалобы граждан, связанные с обжалованием в суде действий или решений должностных лиц управления, обусловленных рассмотрением их обращений, осуществляется начальником управления с участием консультанта – юриста отдела автоматизированных технологий и информационного обеспечения управления и специалиста, принимавшего обжалуемое решение (совершившего обжалуемое действие или бездействие).</w:t>
      </w:r>
    </w:p>
    <w:p w:rsidR="002E278F" w:rsidRPr="00F26CC2" w:rsidRDefault="002E278F" w:rsidP="00F26CC2">
      <w:pPr>
        <w:ind w:firstLine="720"/>
        <w:rPr>
          <w:rFonts w:cs="Arial"/>
        </w:rPr>
      </w:pPr>
      <w:r w:rsidRPr="00F26CC2">
        <w:rPr>
          <w:rFonts w:cs="Arial"/>
        </w:rPr>
        <w:t>Письменные отзывы в суд на жалобы граждан (истцов) готовятся с учетом сроков, указанных в судебных повестках.</w:t>
      </w:r>
    </w:p>
    <w:p w:rsidR="002E278F" w:rsidRPr="00F26CC2" w:rsidRDefault="002E278F" w:rsidP="00F26CC2">
      <w:pPr>
        <w:ind w:firstLine="720"/>
        <w:rPr>
          <w:rFonts w:cs="Arial"/>
        </w:rPr>
      </w:pPr>
    </w:p>
    <w:p w:rsidR="002E278F" w:rsidRPr="00CB189F" w:rsidRDefault="002E278F" w:rsidP="00CB189F">
      <w:pPr>
        <w:ind w:firstLine="720"/>
        <w:jc w:val="center"/>
        <w:rPr>
          <w:rFonts w:cs="Arial"/>
          <w:b/>
          <w:bCs/>
          <w:iCs/>
          <w:sz w:val="30"/>
          <w:szCs w:val="28"/>
        </w:rPr>
      </w:pPr>
      <w:r w:rsidRPr="00CB189F">
        <w:rPr>
          <w:rFonts w:cs="Arial"/>
          <w:b/>
          <w:bCs/>
          <w:iCs/>
          <w:sz w:val="30"/>
          <w:szCs w:val="28"/>
        </w:rPr>
        <w:t>3. Регистрация письменных обращений граждан</w:t>
      </w:r>
    </w:p>
    <w:p w:rsidR="002E278F" w:rsidRPr="00F26CC2" w:rsidRDefault="002E278F" w:rsidP="00F26CC2">
      <w:pPr>
        <w:ind w:firstLine="720"/>
        <w:rPr>
          <w:rFonts w:cs="Arial"/>
        </w:rPr>
      </w:pPr>
    </w:p>
    <w:p w:rsidR="002E278F" w:rsidRPr="00F26CC2" w:rsidRDefault="002E278F" w:rsidP="00F26CC2">
      <w:pPr>
        <w:ind w:firstLine="720"/>
        <w:rPr>
          <w:rFonts w:cs="Arial"/>
        </w:rPr>
      </w:pPr>
      <w:r w:rsidRPr="00F26CC2">
        <w:rPr>
          <w:rFonts w:cs="Arial"/>
        </w:rPr>
        <w:t>3.1. Письменное обращение подлежит обязательной регистрации в течение 3 (трех) дней с момента поступления в управление.</w:t>
      </w:r>
    </w:p>
    <w:p w:rsidR="002E278F" w:rsidRPr="00F26CC2" w:rsidRDefault="002E278F" w:rsidP="00F26CC2">
      <w:pPr>
        <w:ind w:firstLine="720"/>
        <w:rPr>
          <w:rFonts w:cs="Arial"/>
        </w:rPr>
      </w:pPr>
      <w:r w:rsidRPr="00F26CC2">
        <w:rPr>
          <w:rFonts w:cs="Arial"/>
        </w:rPr>
        <w:t>3.2. При регистрации письменных обращений граждан определяется их тематическая принадлежность. Начальник управления определяет исполнителей, к компетенции которых относится решение поставленных в обращении вопросов, и направляет им письменное обращение.</w:t>
      </w:r>
    </w:p>
    <w:p w:rsidR="002E278F" w:rsidRPr="00F26CC2" w:rsidRDefault="002E278F" w:rsidP="00F26CC2">
      <w:pPr>
        <w:ind w:firstLine="720"/>
        <w:rPr>
          <w:rFonts w:cs="Arial"/>
        </w:rPr>
      </w:pPr>
      <w:r w:rsidRPr="00F26CC2">
        <w:rPr>
          <w:rFonts w:cs="Arial"/>
        </w:rPr>
        <w:t>3.3. Запрещается направлять жалобы граждан на рассмотрение должностному лицу, решение или действие (бездействие) которого обжалуется. В случае</w:t>
      </w:r>
      <w:proofErr w:type="gramStart"/>
      <w:r w:rsidRPr="00F26CC2">
        <w:rPr>
          <w:rFonts w:cs="Arial"/>
        </w:rPr>
        <w:t>,</w:t>
      </w:r>
      <w:proofErr w:type="gramEnd"/>
      <w:r w:rsidRPr="00F26CC2">
        <w:rPr>
          <w:rFonts w:cs="Arial"/>
        </w:rPr>
        <w:t xml:space="preserve"> если в соответствии с запретом невозможно направление жалобы на рассмотрение должностному лицу, в компетенцию которого входит решение поставленных в обращении вопросов, жалоба возвращается гражданину с разъяснением его права обжаловать соответствующие решение или действие (бездействие) в установленном порядке в суд.</w:t>
      </w:r>
    </w:p>
    <w:p w:rsidR="002E278F" w:rsidRPr="00F26CC2" w:rsidRDefault="002E278F" w:rsidP="00F26CC2">
      <w:pPr>
        <w:ind w:firstLine="720"/>
        <w:rPr>
          <w:rFonts w:cs="Arial"/>
        </w:rPr>
      </w:pPr>
      <w:r w:rsidRPr="00F26CC2">
        <w:rPr>
          <w:rFonts w:cs="Arial"/>
        </w:rPr>
        <w:t xml:space="preserve">3.4. Каждое поступившее письменное обращение регистрируется в журнале регистрации обращений граждан, </w:t>
      </w:r>
      <w:proofErr w:type="gramStart"/>
      <w:r w:rsidRPr="00F26CC2">
        <w:rPr>
          <w:rFonts w:cs="Arial"/>
        </w:rPr>
        <w:t>в</w:t>
      </w:r>
      <w:proofErr w:type="gramEnd"/>
      <w:r w:rsidRPr="00F26CC2">
        <w:rPr>
          <w:rFonts w:cs="Arial"/>
        </w:rPr>
        <w:t xml:space="preserve"> котором указываются:</w:t>
      </w:r>
    </w:p>
    <w:p w:rsidR="002E278F" w:rsidRPr="00F26CC2" w:rsidRDefault="002E278F" w:rsidP="00F26CC2">
      <w:pPr>
        <w:ind w:firstLine="720"/>
        <w:rPr>
          <w:rFonts w:cs="Arial"/>
        </w:rPr>
      </w:pPr>
      <w:r w:rsidRPr="00F26CC2">
        <w:rPr>
          <w:rFonts w:cs="Arial"/>
        </w:rPr>
        <w:t>1) дата поступления обращения;</w:t>
      </w:r>
    </w:p>
    <w:p w:rsidR="002E278F" w:rsidRPr="00F26CC2" w:rsidRDefault="002E278F" w:rsidP="00F26CC2">
      <w:pPr>
        <w:ind w:firstLine="720"/>
        <w:rPr>
          <w:rFonts w:cs="Arial"/>
        </w:rPr>
      </w:pPr>
      <w:r w:rsidRPr="00F26CC2">
        <w:rPr>
          <w:rFonts w:cs="Arial"/>
        </w:rPr>
        <w:t>2) Ф.И.О. гражданина;</w:t>
      </w:r>
    </w:p>
    <w:p w:rsidR="002E278F" w:rsidRPr="00F26CC2" w:rsidRDefault="002E278F" w:rsidP="00F26CC2">
      <w:pPr>
        <w:ind w:firstLine="720"/>
        <w:rPr>
          <w:rFonts w:cs="Arial"/>
        </w:rPr>
      </w:pPr>
      <w:r w:rsidRPr="00F26CC2">
        <w:rPr>
          <w:rFonts w:cs="Arial"/>
        </w:rPr>
        <w:t>3) адрес места жительства;</w:t>
      </w:r>
    </w:p>
    <w:p w:rsidR="002E278F" w:rsidRPr="00F26CC2" w:rsidRDefault="002E278F" w:rsidP="00F26CC2">
      <w:pPr>
        <w:ind w:firstLine="720"/>
        <w:rPr>
          <w:rFonts w:cs="Arial"/>
        </w:rPr>
      </w:pPr>
      <w:r w:rsidRPr="00F26CC2">
        <w:rPr>
          <w:rFonts w:cs="Arial"/>
        </w:rPr>
        <w:t>4) краткое содержание обращения;</w:t>
      </w:r>
    </w:p>
    <w:p w:rsidR="002E278F" w:rsidRPr="00F26CC2" w:rsidRDefault="002E278F" w:rsidP="00F26CC2">
      <w:pPr>
        <w:ind w:firstLine="720"/>
        <w:rPr>
          <w:rFonts w:cs="Arial"/>
        </w:rPr>
      </w:pPr>
      <w:r w:rsidRPr="00F26CC2">
        <w:rPr>
          <w:rFonts w:cs="Arial"/>
        </w:rPr>
        <w:t>5) фамилия и инициалы сотрудника, которому направлено на исполнение обращение;</w:t>
      </w:r>
    </w:p>
    <w:p w:rsidR="002E278F" w:rsidRPr="00F26CC2" w:rsidRDefault="002E278F" w:rsidP="00F26CC2">
      <w:pPr>
        <w:ind w:firstLine="720"/>
        <w:rPr>
          <w:rFonts w:cs="Arial"/>
        </w:rPr>
      </w:pPr>
      <w:r w:rsidRPr="00F26CC2">
        <w:rPr>
          <w:rFonts w:cs="Arial"/>
        </w:rPr>
        <w:t>6) результат рассмотрения обращения.</w:t>
      </w:r>
    </w:p>
    <w:p w:rsidR="002E278F" w:rsidRPr="007D12FF" w:rsidRDefault="002E278F" w:rsidP="002D357B">
      <w:pPr>
        <w:ind w:firstLine="720"/>
        <w:rPr>
          <w:rFonts w:cs="Arial"/>
        </w:rPr>
      </w:pPr>
      <w:r w:rsidRPr="007D12FF">
        <w:rPr>
          <w:rFonts w:cs="Arial"/>
        </w:rPr>
        <w:t xml:space="preserve">3.5. Обращение проверяется на повторность. </w:t>
      </w:r>
      <w:proofErr w:type="gramStart"/>
      <w:r w:rsidRPr="007D12FF">
        <w:rPr>
          <w:rFonts w:cs="Arial"/>
        </w:rPr>
        <w:t>Повторным считается обращение, поступившее от одного и того же лица по одному и тому же вопросу, в котором заявитель не удовлетворен данным ему ответом по первичному обращению, указывает на недостатки, допущенные при рассмотрении предыдущего обращения, либо сообщает о несвоевременном рассмотрении предыдущего обращения, если со времени его поступления истек установленный законодательством срок рассмотрения или ответ заявителю не дан.</w:t>
      </w:r>
      <w:proofErr w:type="gramEnd"/>
      <w:r w:rsidRPr="007D12FF">
        <w:rPr>
          <w:rFonts w:cs="Arial"/>
        </w:rPr>
        <w:t xml:space="preserve"> При этом первичным обращением считается обращение по вопросу, который ранее управлением не рассматривался, или обращение, поступившее от лиц, ранее не обращавшихся в управление по уже рассматривавшемуся вопросу.</w:t>
      </w:r>
    </w:p>
    <w:p w:rsidR="002E278F" w:rsidRPr="007D12FF" w:rsidRDefault="002E278F" w:rsidP="002D357B">
      <w:pPr>
        <w:ind w:firstLine="720"/>
        <w:rPr>
          <w:rFonts w:cs="Arial"/>
        </w:rPr>
      </w:pPr>
      <w:r w:rsidRPr="007D12FF">
        <w:rPr>
          <w:rFonts w:cs="Arial"/>
        </w:rPr>
        <w:t>Дубликатом обращения считается обращение, которое является копией или повторным экземпляром одного и того же обращения от одного и того же заявителя.</w:t>
      </w:r>
    </w:p>
    <w:p w:rsidR="002E278F" w:rsidRPr="007D12FF" w:rsidRDefault="002E278F" w:rsidP="002D357B">
      <w:pPr>
        <w:ind w:firstLine="720"/>
        <w:rPr>
          <w:rFonts w:cs="Arial"/>
        </w:rPr>
      </w:pPr>
      <w:r w:rsidRPr="007D12FF">
        <w:rPr>
          <w:rFonts w:cs="Arial"/>
        </w:rPr>
        <w:lastRenderedPageBreak/>
        <w:t>Неоднократным считается обращение, поступавшее в управление три и более раз по одному и тому же вопросу, на который заявителю давались письменные ответы по существу.</w:t>
      </w:r>
    </w:p>
    <w:p w:rsidR="002E278F" w:rsidRDefault="002E278F" w:rsidP="002D357B">
      <w:pPr>
        <w:ind w:firstLine="720"/>
        <w:rPr>
          <w:rFonts w:cs="Arial"/>
        </w:rPr>
      </w:pPr>
      <w:r w:rsidRPr="007D12FF">
        <w:rPr>
          <w:rFonts w:cs="Arial"/>
        </w:rPr>
        <w:t>Коллективным считается обращение двух или более лиц, а также обращение, принятое на митинге или собрании и подписанное организаторами или участниками митинга, собрания</w:t>
      </w:r>
      <w:r>
        <w:rPr>
          <w:rFonts w:cs="Arial"/>
        </w:rPr>
        <w:t>.</w:t>
      </w:r>
    </w:p>
    <w:p w:rsidR="002E278F" w:rsidRDefault="002E278F" w:rsidP="002D357B">
      <w:pPr>
        <w:ind w:firstLine="720"/>
        <w:rPr>
          <w:rFonts w:cs="Arial"/>
        </w:rPr>
      </w:pPr>
      <w:r>
        <w:rPr>
          <w:rFonts w:cs="Arial"/>
        </w:rPr>
        <w:t xml:space="preserve">(пункт 3.5. в ред. </w:t>
      </w:r>
      <w:r w:rsidRPr="00F26CC2">
        <w:rPr>
          <w:rFonts w:cs="Arial"/>
        </w:rPr>
        <w:t>приказ</w:t>
      </w:r>
      <w:r>
        <w:rPr>
          <w:rFonts w:cs="Arial"/>
        </w:rPr>
        <w:t>а</w:t>
      </w:r>
      <w:r w:rsidRPr="00F26CC2">
        <w:rPr>
          <w:rFonts w:cs="Arial"/>
        </w:rPr>
        <w:t xml:space="preserve"> управления государственной архивной службы</w:t>
      </w:r>
      <w:r>
        <w:rPr>
          <w:rFonts w:cs="Arial"/>
        </w:rPr>
        <w:t xml:space="preserve"> </w:t>
      </w:r>
      <w:r w:rsidRPr="00F26CC2">
        <w:rPr>
          <w:rFonts w:cs="Arial"/>
        </w:rPr>
        <w:t>Новосибирской области</w:t>
      </w:r>
      <w:r>
        <w:rPr>
          <w:rFonts w:cs="Arial"/>
        </w:rPr>
        <w:t xml:space="preserve"> </w:t>
      </w:r>
      <w:hyperlink r:id="rId14" w:tgtFrame="ChangingDocument" w:history="1">
        <w:r w:rsidRPr="00843D36">
          <w:rPr>
            <w:rStyle w:val="a5"/>
            <w:rFonts w:cs="Arial"/>
          </w:rPr>
          <w:t>от 11.11.2013 № 204-од</w:t>
        </w:r>
      </w:hyperlink>
      <w:r>
        <w:rPr>
          <w:rFonts w:cs="Arial"/>
        </w:rPr>
        <w:t>)</w:t>
      </w:r>
    </w:p>
    <w:p w:rsidR="002E278F" w:rsidRPr="00F26CC2" w:rsidRDefault="002E278F" w:rsidP="00F26CC2">
      <w:pPr>
        <w:ind w:firstLine="720"/>
        <w:rPr>
          <w:rFonts w:cs="Arial"/>
        </w:rPr>
      </w:pPr>
      <w:r w:rsidRPr="00F26CC2">
        <w:rPr>
          <w:rFonts w:cs="Arial"/>
        </w:rPr>
        <w:t>3.6. Письменное обращение, содержащее вопросы, решение которых не входит в компетенцию управления, направляется в течение семи дней со дня регистрации в соответствующий государственный орган или соответствующему должностному лицу, в компетенцию которых входит решение поставленных в обращении вопросов, с уведомлением гражданина, направившего обращение, о переадресации обращения.</w:t>
      </w:r>
    </w:p>
    <w:p w:rsidR="002E278F" w:rsidRPr="00F26CC2" w:rsidRDefault="002E278F" w:rsidP="00F26CC2">
      <w:pPr>
        <w:ind w:firstLine="720"/>
        <w:rPr>
          <w:rFonts w:cs="Arial"/>
        </w:rPr>
      </w:pPr>
      <w:r w:rsidRPr="00F26CC2">
        <w:rPr>
          <w:rFonts w:cs="Arial"/>
        </w:rPr>
        <w:t>В случае если решение поставленных в письменном обращении вопросов относится к компетенции нескольких государственных органов, органов местного самоуправления или должностных лиц, копия обращения в течение семи дней со дня регистрации направляется в соответствующие государственные органы, органы местного самоуправления или соответствующим должностным лицам.</w:t>
      </w:r>
    </w:p>
    <w:p w:rsidR="002E278F" w:rsidRPr="00F26CC2" w:rsidRDefault="002E278F" w:rsidP="00F26CC2">
      <w:pPr>
        <w:ind w:firstLine="720"/>
        <w:rPr>
          <w:rFonts w:cs="Arial"/>
        </w:rPr>
      </w:pPr>
      <w:r w:rsidRPr="00F26CC2">
        <w:rPr>
          <w:rFonts w:cs="Arial"/>
        </w:rPr>
        <w:t>3.7. Регистрация обращений депутатов всех уровней, к которым прилагаются письма граждан или в которых идет речь об обращениях граждан, осуществляется в аналогичном порядке.</w:t>
      </w:r>
    </w:p>
    <w:p w:rsidR="002E278F" w:rsidRPr="00F26CC2" w:rsidRDefault="002E278F" w:rsidP="00F26CC2">
      <w:pPr>
        <w:ind w:firstLine="720"/>
        <w:rPr>
          <w:rFonts w:cs="Arial"/>
        </w:rPr>
      </w:pPr>
      <w:r w:rsidRPr="00F26CC2">
        <w:rPr>
          <w:rFonts w:cs="Arial"/>
        </w:rPr>
        <w:t>3.8. На первой странице письменного обращения гражданина в правом нижнем углу (или на свободном поле) проставляется регистрационный штамп, где указывается дата регистрации и входящий номер.</w:t>
      </w:r>
    </w:p>
    <w:p w:rsidR="002E278F" w:rsidRPr="00F26CC2" w:rsidRDefault="002E278F" w:rsidP="00F26CC2">
      <w:pPr>
        <w:ind w:firstLine="720"/>
        <w:rPr>
          <w:rFonts w:cs="Arial"/>
        </w:rPr>
      </w:pPr>
      <w:r w:rsidRPr="00F26CC2">
        <w:rPr>
          <w:rFonts w:cs="Arial"/>
        </w:rPr>
        <w:t>3.9. Если обращение направляется в соответствующие государственные органы, органы местного самоуправления, организации, автору обращения в течение семи дней со дня регистрации направляется уведомление о том, кому и куда направлено его обращение.</w:t>
      </w:r>
    </w:p>
    <w:p w:rsidR="002E278F" w:rsidRPr="00F26CC2" w:rsidRDefault="002E278F" w:rsidP="00F26CC2">
      <w:pPr>
        <w:ind w:firstLine="720"/>
        <w:rPr>
          <w:rFonts w:cs="Arial"/>
        </w:rPr>
      </w:pPr>
      <w:r w:rsidRPr="00F26CC2">
        <w:rPr>
          <w:rFonts w:cs="Arial"/>
        </w:rPr>
        <w:t>3.10. Письменные обращения после регистрации передаются специалисту управления, ответственному за работу с обращениями или специалисту согласно резолюции начальника управления.</w:t>
      </w:r>
    </w:p>
    <w:p w:rsidR="002E278F" w:rsidRPr="00F26CC2" w:rsidRDefault="002E278F" w:rsidP="00F26CC2">
      <w:pPr>
        <w:ind w:firstLine="720"/>
        <w:rPr>
          <w:rFonts w:cs="Arial"/>
        </w:rPr>
      </w:pPr>
    </w:p>
    <w:p w:rsidR="002E278F" w:rsidRPr="00CB189F" w:rsidRDefault="002E278F" w:rsidP="00CB189F">
      <w:pPr>
        <w:ind w:firstLine="720"/>
        <w:jc w:val="center"/>
        <w:rPr>
          <w:rFonts w:cs="Arial"/>
          <w:b/>
          <w:bCs/>
          <w:iCs/>
          <w:sz w:val="30"/>
          <w:szCs w:val="28"/>
        </w:rPr>
      </w:pPr>
      <w:r w:rsidRPr="00CB189F">
        <w:rPr>
          <w:rFonts w:cs="Arial"/>
          <w:b/>
          <w:bCs/>
          <w:iCs/>
          <w:sz w:val="30"/>
          <w:szCs w:val="28"/>
        </w:rPr>
        <w:t xml:space="preserve">4. Порядок и сроки рассмотрения письменных обращений граждан, организация </w:t>
      </w:r>
      <w:proofErr w:type="gramStart"/>
      <w:r w:rsidRPr="00CB189F">
        <w:rPr>
          <w:rFonts w:cs="Arial"/>
          <w:b/>
          <w:bCs/>
          <w:iCs/>
          <w:sz w:val="30"/>
          <w:szCs w:val="28"/>
        </w:rPr>
        <w:t>контроля за</w:t>
      </w:r>
      <w:proofErr w:type="gramEnd"/>
      <w:r w:rsidRPr="00CB189F">
        <w:rPr>
          <w:rFonts w:cs="Arial"/>
          <w:b/>
          <w:bCs/>
          <w:iCs/>
          <w:sz w:val="30"/>
          <w:szCs w:val="28"/>
        </w:rPr>
        <w:t xml:space="preserve"> их рассмотрением</w:t>
      </w:r>
    </w:p>
    <w:p w:rsidR="002E278F" w:rsidRPr="00F26CC2" w:rsidRDefault="002E278F" w:rsidP="00F26CC2">
      <w:pPr>
        <w:ind w:firstLine="720"/>
        <w:rPr>
          <w:rFonts w:cs="Arial"/>
        </w:rPr>
      </w:pPr>
    </w:p>
    <w:p w:rsidR="002E278F" w:rsidRPr="00F26CC2" w:rsidRDefault="002E278F" w:rsidP="00F26CC2">
      <w:pPr>
        <w:ind w:firstLine="720"/>
        <w:rPr>
          <w:rFonts w:cs="Arial"/>
        </w:rPr>
      </w:pPr>
      <w:r w:rsidRPr="00F26CC2">
        <w:rPr>
          <w:rFonts w:cs="Arial"/>
        </w:rPr>
        <w:t>4.1. Письменные обращения граждан, поступившие в управление и относящиеся к компетенции управления, согласно Федеральному закону от 02.05.2006 № 59-ФЗ «О порядке рассмотрения обращений граждан Российской Федерации», рассматриваются в течение 30 (тридцати) дней со дня их регистрации.</w:t>
      </w:r>
    </w:p>
    <w:p w:rsidR="002E278F" w:rsidRPr="00F26CC2" w:rsidRDefault="002E278F" w:rsidP="00F26CC2">
      <w:pPr>
        <w:ind w:firstLine="720"/>
        <w:rPr>
          <w:rFonts w:cs="Arial"/>
        </w:rPr>
      </w:pPr>
      <w:r w:rsidRPr="00F26CC2">
        <w:rPr>
          <w:rFonts w:cs="Arial"/>
        </w:rPr>
        <w:t>4.2. </w:t>
      </w:r>
      <w:proofErr w:type="gramStart"/>
      <w:r w:rsidRPr="00F26CC2">
        <w:rPr>
          <w:rFonts w:cs="Arial"/>
        </w:rPr>
        <w:t>Начальник управления в пределах своей компетенции принимает все необходимые меры по разрешению поставленных в обращении вопросов, организует всестороннее изучение вопроса, при необходимости запрашивает, в том числе в электронной форме, дополнительные документы и материалы в других государственных органах, органах местного самоуправления и у иных должностных лиц (за исключением судов, органов дознания и органов предварительного следствия), привлекает экспертов, организует выезд на место</w:t>
      </w:r>
      <w:proofErr w:type="gramEnd"/>
      <w:r w:rsidRPr="00F26CC2">
        <w:rPr>
          <w:rFonts w:cs="Arial"/>
        </w:rPr>
        <w:t>.</w:t>
      </w:r>
    </w:p>
    <w:p w:rsidR="002E278F" w:rsidRPr="00F26CC2" w:rsidRDefault="002E278F" w:rsidP="00F26CC2">
      <w:pPr>
        <w:ind w:firstLine="720"/>
        <w:rPr>
          <w:rFonts w:cs="Arial"/>
        </w:rPr>
      </w:pPr>
      <w:r w:rsidRPr="00F26CC2">
        <w:rPr>
          <w:rFonts w:cs="Arial"/>
        </w:rPr>
        <w:t>4.3. </w:t>
      </w:r>
      <w:proofErr w:type="gramStart"/>
      <w:r w:rsidRPr="00F26CC2">
        <w:rPr>
          <w:rFonts w:cs="Arial"/>
        </w:rPr>
        <w:t>Предложения, заявления и жалобы граждан, поступающие из средств массовой информации, а также опубликованные в печати материалы, связанные с предложениями, заявлениями и жалобами граждан, рассматриваются на общих основаниях и в сроки, установленные Федеральным законом от 02.05.2006 № 59-ФЗ «О порядке рассмотрения обращений граждан Российской Федерации».</w:t>
      </w:r>
      <w:proofErr w:type="gramEnd"/>
    </w:p>
    <w:p w:rsidR="002E278F" w:rsidRPr="00F26CC2" w:rsidRDefault="002E278F" w:rsidP="00F26CC2">
      <w:pPr>
        <w:ind w:firstLine="720"/>
        <w:rPr>
          <w:rFonts w:cs="Arial"/>
        </w:rPr>
      </w:pPr>
      <w:r w:rsidRPr="00F26CC2">
        <w:rPr>
          <w:rFonts w:cs="Arial"/>
        </w:rPr>
        <w:lastRenderedPageBreak/>
        <w:t>4.4. Граждане имеют право знакомиться с документами и материалами, касающимися рассмотрения их обращений, если это не затрагивает права, свободы и законные интересы других лиц и если в указанных документах и материалах не содержатся сведения, составляющие государственную или иную охраняемую федеральным законом тайну. Также им могут быть выданы копии письменных ответов, поступивших из государственных органов, органов местного самоуправления в связи с их предыдущими письменными обращениями, копии письменных ответов (уведомлений) о результатах рассмотрения их обращений в управлении, если указанные письменные ответы не были получены гражданами по независящим от них обстоятельствам.</w:t>
      </w:r>
    </w:p>
    <w:p w:rsidR="002E278F" w:rsidRDefault="002E278F" w:rsidP="00F26CC2">
      <w:pPr>
        <w:ind w:firstLine="720"/>
        <w:rPr>
          <w:rFonts w:cs="Arial"/>
        </w:rPr>
      </w:pPr>
      <w:r w:rsidRPr="00F26CC2">
        <w:rPr>
          <w:rFonts w:cs="Arial"/>
        </w:rPr>
        <w:t>4.5. В исключительных случаях, а также в случаях направления запроса в государственный орган, орган местного самоуправления или должностному лицу начальник управления имеет право продлить срок рассмотрения обращения не более чем на 30 (тридцать) дней, уведомив о продлении срока рассмотрения гражданина, направившего обращение.</w:t>
      </w:r>
    </w:p>
    <w:p w:rsidR="002E278F" w:rsidRPr="007D12FF" w:rsidRDefault="002E278F" w:rsidP="0040358D">
      <w:pPr>
        <w:ind w:firstLine="720"/>
        <w:rPr>
          <w:rFonts w:cs="Arial"/>
        </w:rPr>
      </w:pPr>
      <w:r w:rsidRPr="007D12FF">
        <w:rPr>
          <w:rFonts w:cs="Arial"/>
        </w:rPr>
        <w:t>4.5.1. Если после рассмотрения обращения и направления ответа заявителю поступил дубликат обращения, то заявителю не позднее семи дней с момента регистрации дубликата направляется письменный ответ на него со ссылкой на дату и исходящий номер ранее направленного ответа на его обращение и приложением копии ранее направленного ответа.</w:t>
      </w:r>
    </w:p>
    <w:p w:rsidR="002E278F" w:rsidRDefault="002E278F" w:rsidP="0040358D">
      <w:pPr>
        <w:ind w:firstLine="720"/>
        <w:rPr>
          <w:rFonts w:cs="Arial"/>
        </w:rPr>
      </w:pPr>
      <w:r w:rsidRPr="007D12FF">
        <w:rPr>
          <w:rFonts w:cs="Arial"/>
        </w:rPr>
        <w:t>При одновременном поступлении обращения и его дубликата либо поступлении дубликата до окончания рассмотрения обращения заявителю дается единый письменный ответ с указанием о рассмотрении как обращения, так и его дубликата</w:t>
      </w:r>
      <w:proofErr w:type="gramStart"/>
      <w:r>
        <w:rPr>
          <w:rFonts w:cs="Arial"/>
        </w:rPr>
        <w:t>.</w:t>
      </w:r>
      <w:proofErr w:type="gramEnd"/>
      <w:r>
        <w:rPr>
          <w:rFonts w:cs="Arial"/>
        </w:rPr>
        <w:t xml:space="preserve"> (</w:t>
      </w:r>
      <w:proofErr w:type="gramStart"/>
      <w:r>
        <w:rPr>
          <w:rFonts w:cs="Arial"/>
        </w:rPr>
        <w:t>п</w:t>
      </w:r>
      <w:proofErr w:type="gramEnd"/>
      <w:r>
        <w:rPr>
          <w:rFonts w:cs="Arial"/>
        </w:rPr>
        <w:t xml:space="preserve">ункт 4.5.1. дополнен в ред. </w:t>
      </w:r>
      <w:r w:rsidRPr="00F26CC2">
        <w:rPr>
          <w:rFonts w:cs="Arial"/>
        </w:rPr>
        <w:t>приказ</w:t>
      </w:r>
      <w:r>
        <w:rPr>
          <w:rFonts w:cs="Arial"/>
        </w:rPr>
        <w:t>а</w:t>
      </w:r>
      <w:r w:rsidRPr="00F26CC2">
        <w:rPr>
          <w:rFonts w:cs="Arial"/>
        </w:rPr>
        <w:t xml:space="preserve"> управления государственной архивной службы</w:t>
      </w:r>
      <w:r>
        <w:rPr>
          <w:rFonts w:cs="Arial"/>
        </w:rPr>
        <w:t xml:space="preserve"> </w:t>
      </w:r>
      <w:r w:rsidRPr="00F26CC2">
        <w:rPr>
          <w:rFonts w:cs="Arial"/>
        </w:rPr>
        <w:t>Новосибирской области</w:t>
      </w:r>
      <w:r>
        <w:rPr>
          <w:rFonts w:cs="Arial"/>
        </w:rPr>
        <w:t xml:space="preserve"> </w:t>
      </w:r>
      <w:hyperlink r:id="rId15" w:tgtFrame="ChangingDocument" w:history="1">
        <w:r w:rsidRPr="00843D36">
          <w:rPr>
            <w:rStyle w:val="a5"/>
            <w:rFonts w:cs="Arial"/>
          </w:rPr>
          <w:t>от 11.11.2013 № 204-од</w:t>
        </w:r>
      </w:hyperlink>
      <w:r>
        <w:rPr>
          <w:rFonts w:cs="Arial"/>
        </w:rPr>
        <w:t>)</w:t>
      </w:r>
    </w:p>
    <w:p w:rsidR="002E278F" w:rsidRPr="00F26CC2" w:rsidRDefault="002E278F" w:rsidP="00F26CC2">
      <w:pPr>
        <w:ind w:firstLine="720"/>
        <w:rPr>
          <w:rFonts w:cs="Arial"/>
        </w:rPr>
      </w:pPr>
      <w:r w:rsidRPr="00F26CC2">
        <w:rPr>
          <w:rFonts w:cs="Arial"/>
        </w:rPr>
        <w:t>4.6. Решение о постановке обращений граждан на контроль принимает начальник управления.</w:t>
      </w:r>
    </w:p>
    <w:p w:rsidR="002E278F" w:rsidRPr="00F26CC2" w:rsidRDefault="002E278F" w:rsidP="00F26CC2">
      <w:pPr>
        <w:ind w:firstLine="720"/>
        <w:rPr>
          <w:rFonts w:cs="Arial"/>
        </w:rPr>
      </w:pPr>
      <w:r w:rsidRPr="00F26CC2">
        <w:rPr>
          <w:rFonts w:cs="Arial"/>
        </w:rPr>
        <w:t>4.7. Начальник управления осуществляет контроль за своевременным, объективным и полным рассмотрением обращений граждан, подписывает ответы на обращения граждан и принимает решения о снятии их с контроля.</w:t>
      </w:r>
    </w:p>
    <w:p w:rsidR="002E278F" w:rsidRPr="00F26CC2" w:rsidRDefault="002E278F" w:rsidP="00F26CC2">
      <w:pPr>
        <w:ind w:firstLine="720"/>
        <w:rPr>
          <w:rFonts w:cs="Arial"/>
        </w:rPr>
      </w:pPr>
      <w:r w:rsidRPr="00F26CC2">
        <w:rPr>
          <w:rFonts w:cs="Arial"/>
        </w:rPr>
        <w:t>4.8. </w:t>
      </w:r>
      <w:proofErr w:type="gramStart"/>
      <w:r w:rsidRPr="00F26CC2">
        <w:rPr>
          <w:rFonts w:cs="Arial"/>
        </w:rPr>
        <w:t>Рассмотрение обращений и запросов членов Совета Федерации Федерального Собрания Российской Федерации, депутатов Государственной Думы Федерального Собрания Российской Федерации, депутатов Законодательного Собрания Новосибирской области, представительного органа муниципального образования, к которым приложены обращения граждан, осуществляется с установлением контрольных сроков рассмотрения и ответов депутату и заявителю в соответствии с Федеральным законом от 08.05.1994 № 3-ФЗ «О статусе члена Совета Федерации и статусе депутата Государственной</w:t>
      </w:r>
      <w:proofErr w:type="gramEnd"/>
      <w:r w:rsidRPr="00F26CC2">
        <w:rPr>
          <w:rFonts w:cs="Arial"/>
        </w:rPr>
        <w:t xml:space="preserve"> Думы Федерального Собрания Российской Федерации», Федеральным законом от 02.05.2006 № 59-ФЗ «О порядке рассмотрения обращений граждан Российской Федерации», Законом Новосибирской области от 25.12.2006 № 81-ОЗ «О статусе депутата Законодательного Собрания Новосибирской области».</w:t>
      </w:r>
    </w:p>
    <w:p w:rsidR="002E278F" w:rsidRPr="00F26CC2" w:rsidRDefault="002E278F" w:rsidP="00F26CC2">
      <w:pPr>
        <w:ind w:firstLine="720"/>
        <w:rPr>
          <w:rFonts w:cs="Arial"/>
        </w:rPr>
      </w:pPr>
      <w:r w:rsidRPr="00F26CC2">
        <w:rPr>
          <w:rFonts w:cs="Arial"/>
        </w:rPr>
        <w:t>Ответ на запрос подписывается начальником управления, а в случае его временного отсутствия – лицом, временно исполняющим обязанности начальника управления.</w:t>
      </w:r>
    </w:p>
    <w:p w:rsidR="002E278F" w:rsidRPr="00F26CC2" w:rsidRDefault="002E278F" w:rsidP="00F26CC2">
      <w:pPr>
        <w:ind w:firstLine="720"/>
        <w:rPr>
          <w:rFonts w:cs="Arial"/>
        </w:rPr>
      </w:pPr>
      <w:r w:rsidRPr="00F26CC2">
        <w:rPr>
          <w:rFonts w:cs="Arial"/>
        </w:rPr>
        <w:t>4.9. Основанием для снятия обращения с контроля является направление письменного ответа гражданину на поставленные в его обращении вопросы.</w:t>
      </w:r>
    </w:p>
    <w:p w:rsidR="002E278F" w:rsidRPr="00F26CC2" w:rsidRDefault="002E278F" w:rsidP="00F26CC2">
      <w:pPr>
        <w:ind w:firstLine="720"/>
        <w:rPr>
          <w:rFonts w:cs="Arial"/>
        </w:rPr>
      </w:pPr>
      <w:r w:rsidRPr="00F26CC2">
        <w:rPr>
          <w:rFonts w:cs="Arial"/>
        </w:rPr>
        <w:t>4.10. Рассмотренные обращения граждан и документы по их исполнению хранятся в деле управления в соответствии с утвержденной номенклатурой дел. Дела с истекшим сроком хранения уничтожаются по акту.</w:t>
      </w:r>
    </w:p>
    <w:p w:rsidR="002E278F" w:rsidRPr="00F26CC2" w:rsidRDefault="002E278F" w:rsidP="00F26CC2">
      <w:pPr>
        <w:ind w:firstLine="720"/>
        <w:rPr>
          <w:rFonts w:cs="Arial"/>
        </w:rPr>
      </w:pPr>
    </w:p>
    <w:p w:rsidR="002E278F" w:rsidRPr="00CB189F" w:rsidRDefault="002E278F" w:rsidP="00CB189F">
      <w:pPr>
        <w:ind w:firstLine="720"/>
        <w:jc w:val="center"/>
        <w:rPr>
          <w:rFonts w:cs="Arial"/>
          <w:b/>
          <w:bCs/>
          <w:iCs/>
          <w:sz w:val="30"/>
          <w:szCs w:val="28"/>
        </w:rPr>
      </w:pPr>
      <w:r w:rsidRPr="00CB189F">
        <w:rPr>
          <w:rFonts w:cs="Arial"/>
          <w:b/>
          <w:bCs/>
          <w:iCs/>
          <w:sz w:val="30"/>
          <w:szCs w:val="28"/>
        </w:rPr>
        <w:t>5. Личный прием граждан</w:t>
      </w:r>
    </w:p>
    <w:p w:rsidR="002E278F" w:rsidRPr="00F26CC2" w:rsidRDefault="002E278F" w:rsidP="00F26CC2">
      <w:pPr>
        <w:ind w:firstLine="720"/>
        <w:rPr>
          <w:rFonts w:cs="Arial"/>
        </w:rPr>
      </w:pPr>
    </w:p>
    <w:p w:rsidR="002E278F" w:rsidRPr="00F26CC2" w:rsidRDefault="002E278F" w:rsidP="00F26CC2">
      <w:pPr>
        <w:ind w:firstLine="720"/>
        <w:rPr>
          <w:rFonts w:cs="Arial"/>
        </w:rPr>
      </w:pPr>
      <w:r w:rsidRPr="00F26CC2">
        <w:rPr>
          <w:rFonts w:cs="Arial"/>
        </w:rPr>
        <w:t>5.1. Личный прием граждан в управлении проводится в соответствии с постановлением Губернатора Новосибирской области от 25.12.2006 № 516 «О совершенствовании организации личных приемов граждан в администрации Новосибирской области, областных исполнительных органах государственной власти Новосибирской области» в следующие дни:</w:t>
      </w:r>
    </w:p>
    <w:p w:rsidR="002E278F" w:rsidRPr="00F26CC2" w:rsidRDefault="002E278F" w:rsidP="00F26CC2">
      <w:pPr>
        <w:ind w:firstLine="720"/>
        <w:rPr>
          <w:rFonts w:cs="Arial"/>
        </w:rPr>
      </w:pPr>
      <w:r w:rsidRPr="00F26CC2">
        <w:rPr>
          <w:rFonts w:cs="Arial"/>
        </w:rPr>
        <w:t>по средам каждой недели</w:t>
      </w:r>
      <w:r w:rsidRPr="00F26CC2">
        <w:rPr>
          <w:rFonts w:cs="Arial"/>
        </w:rPr>
        <w:tab/>
      </w:r>
      <w:r w:rsidRPr="00F26CC2">
        <w:rPr>
          <w:rFonts w:cs="Arial"/>
        </w:rPr>
        <w:tab/>
        <w:t>с  9-00 до 10-00;</w:t>
      </w:r>
    </w:p>
    <w:p w:rsidR="002E278F" w:rsidRPr="00F26CC2" w:rsidRDefault="002E278F" w:rsidP="00F26CC2">
      <w:pPr>
        <w:ind w:firstLine="720"/>
        <w:rPr>
          <w:rFonts w:cs="Arial"/>
        </w:rPr>
      </w:pPr>
      <w:r w:rsidRPr="00F26CC2">
        <w:rPr>
          <w:rFonts w:cs="Arial"/>
        </w:rPr>
        <w:t>по пятницам каждой недели</w:t>
      </w:r>
      <w:r w:rsidRPr="00F26CC2">
        <w:rPr>
          <w:rFonts w:cs="Arial"/>
        </w:rPr>
        <w:tab/>
      </w:r>
      <w:r w:rsidRPr="00F26CC2">
        <w:rPr>
          <w:rFonts w:cs="Arial"/>
        </w:rPr>
        <w:tab/>
        <w:t>с 14.00 до 17-00.</w:t>
      </w:r>
    </w:p>
    <w:p w:rsidR="002E278F" w:rsidRPr="00F26CC2" w:rsidRDefault="002E278F" w:rsidP="00F26CC2">
      <w:pPr>
        <w:ind w:firstLine="720"/>
        <w:rPr>
          <w:rFonts w:cs="Arial"/>
        </w:rPr>
      </w:pPr>
      <w:r w:rsidRPr="00F26CC2">
        <w:rPr>
          <w:rFonts w:cs="Arial"/>
        </w:rPr>
        <w:t>5.2. Личный прием граждан проводит начальник управления, а в случае его временного отсутствия – лицо, временно исполняющее обязанности начальника управления.</w:t>
      </w:r>
    </w:p>
    <w:p w:rsidR="002E278F" w:rsidRPr="00F26CC2" w:rsidRDefault="002E278F" w:rsidP="00F26CC2">
      <w:pPr>
        <w:ind w:firstLine="720"/>
        <w:rPr>
          <w:rFonts w:cs="Arial"/>
        </w:rPr>
      </w:pPr>
      <w:r w:rsidRPr="00F26CC2">
        <w:rPr>
          <w:rFonts w:cs="Arial"/>
        </w:rPr>
        <w:t>5.3. </w:t>
      </w:r>
      <w:proofErr w:type="gramStart"/>
      <w:r w:rsidRPr="00F26CC2">
        <w:rPr>
          <w:rFonts w:cs="Arial"/>
        </w:rPr>
        <w:t>Запись граждан на личный прием к начальнику управления осуществляет ведущий эксперт отдела автоматизированных технологий и информационного обеспечения управления на основании устного или письменного обращения гражданина о личном приеме начальником управления, которое подлежит регистрации в порядке, установленном Федеральным законом от 02.05.2006 № 59-ФЗ «О порядке рассмотрения обращений граждан Российской Федерации» и настоящей Инструкцией, а также в журнале регистрации личного приема граждан руководителями</w:t>
      </w:r>
      <w:proofErr w:type="gramEnd"/>
      <w:r w:rsidRPr="00F26CC2">
        <w:rPr>
          <w:rFonts w:cs="Arial"/>
        </w:rPr>
        <w:t xml:space="preserve"> управления. При устном обращении гражданину разъясняется порядок записи и проведения личного приема, предлагается изложить суть вопроса или просьбы, в том числе в письменной форме или в форме электронного документа.</w:t>
      </w:r>
    </w:p>
    <w:p w:rsidR="002E278F" w:rsidRPr="00F26CC2" w:rsidRDefault="002E278F" w:rsidP="00F26CC2">
      <w:pPr>
        <w:ind w:firstLine="720"/>
        <w:rPr>
          <w:rFonts w:cs="Arial"/>
        </w:rPr>
      </w:pPr>
      <w:r w:rsidRPr="00F26CC2">
        <w:rPr>
          <w:rFonts w:cs="Arial"/>
        </w:rPr>
        <w:t>5.4. Ведущий эксперт отдела автоматизированных технологий и информационного обеспечения управления имеет право уточнить мотивы обращения и существо вопроса, а также ознакомиться с документами, подтверждающими обстоятельства, изложенные в обращении гражданина, которые приобщаются к материалам для доклада начальнику управления.</w:t>
      </w:r>
    </w:p>
    <w:p w:rsidR="002E278F" w:rsidRPr="00F26CC2" w:rsidRDefault="002E278F" w:rsidP="00F26CC2">
      <w:pPr>
        <w:ind w:firstLine="720"/>
        <w:rPr>
          <w:rFonts w:cs="Arial"/>
        </w:rPr>
      </w:pPr>
      <w:r w:rsidRPr="00F26CC2">
        <w:rPr>
          <w:rFonts w:cs="Arial"/>
        </w:rPr>
        <w:t>В случае если в обращении содержатся вопросы, решение которых не входит в компетенцию управления, гражданину дается разъяснение, куда и в каком порядке ему следует обратиться.</w:t>
      </w:r>
    </w:p>
    <w:p w:rsidR="002E278F" w:rsidRPr="00F26CC2" w:rsidRDefault="002E278F" w:rsidP="00F26CC2">
      <w:pPr>
        <w:ind w:firstLine="720"/>
        <w:rPr>
          <w:rFonts w:cs="Arial"/>
        </w:rPr>
      </w:pPr>
      <w:r w:rsidRPr="00F26CC2">
        <w:rPr>
          <w:rFonts w:cs="Arial"/>
        </w:rPr>
        <w:t>5.5. Заявителю ведущим экспертом отдела автоматизированных технологий и информационного обеспечения управления дополнительно сообщается о дате, времени и месте проведения личного приема начальником управления.</w:t>
      </w:r>
    </w:p>
    <w:p w:rsidR="002E278F" w:rsidRPr="00F26CC2" w:rsidRDefault="002E278F" w:rsidP="00F26CC2">
      <w:pPr>
        <w:ind w:firstLine="720"/>
        <w:rPr>
          <w:rFonts w:cs="Arial"/>
        </w:rPr>
      </w:pPr>
      <w:r w:rsidRPr="00F26CC2">
        <w:rPr>
          <w:rFonts w:cs="Arial"/>
        </w:rPr>
        <w:t>5.6. </w:t>
      </w:r>
      <w:r w:rsidRPr="00E44C89">
        <w:rPr>
          <w:rFonts w:cs="Arial"/>
          <w:highlight w:val="yellow"/>
        </w:rPr>
        <w:t xml:space="preserve">Гражданину, находящемуся в состоянии алкогольного или наркотического опьянения, при проявлениях им агрессии либо </w:t>
      </w:r>
      <w:r w:rsidRPr="00E44C89">
        <w:rPr>
          <w:rFonts w:cs="Arial"/>
          <w:highlight w:val="red"/>
        </w:rPr>
        <w:t xml:space="preserve">неадекватного поведения </w:t>
      </w:r>
      <w:r w:rsidRPr="00E44C89">
        <w:rPr>
          <w:rFonts w:cs="Arial"/>
          <w:highlight w:val="yellow"/>
        </w:rPr>
        <w:t>в записи на личный прием отказывается</w:t>
      </w:r>
      <w:r w:rsidRPr="00F26CC2">
        <w:rPr>
          <w:rFonts w:cs="Arial"/>
        </w:rPr>
        <w:t>.</w:t>
      </w:r>
    </w:p>
    <w:p w:rsidR="002E278F" w:rsidRPr="00F26CC2" w:rsidRDefault="002E278F" w:rsidP="00F26CC2">
      <w:pPr>
        <w:ind w:firstLine="720"/>
        <w:rPr>
          <w:rFonts w:cs="Arial"/>
        </w:rPr>
      </w:pPr>
      <w:r w:rsidRPr="00F26CC2">
        <w:rPr>
          <w:rFonts w:cs="Arial"/>
        </w:rPr>
        <w:t>5.7. При личном приеме гражданин предъявляет документ, удостоверяющий его личность.</w:t>
      </w:r>
    </w:p>
    <w:p w:rsidR="002E278F" w:rsidRPr="00F26CC2" w:rsidRDefault="002E278F" w:rsidP="00F26CC2">
      <w:pPr>
        <w:ind w:firstLine="720"/>
        <w:rPr>
          <w:rFonts w:cs="Arial"/>
        </w:rPr>
      </w:pPr>
      <w:r w:rsidRPr="00F26CC2">
        <w:rPr>
          <w:rFonts w:cs="Arial"/>
        </w:rPr>
        <w:t>5.8. В случае невозможности проведения личного приема граждан в связи с болезнью, отпуском, командировкой, начальник управления своевременно сообщает об этом ведущему эксперту отдела автоматизированных технологий и информационного обеспечения управления, который предупреждает гражданина. Запрещается перепоручение проведения личного приема граждан лицам, не имеющим на то полномочий.</w:t>
      </w:r>
    </w:p>
    <w:p w:rsidR="002E278F" w:rsidRPr="00F26CC2" w:rsidRDefault="002E278F" w:rsidP="00F26CC2">
      <w:pPr>
        <w:ind w:firstLine="720"/>
        <w:rPr>
          <w:rFonts w:cs="Arial"/>
        </w:rPr>
      </w:pPr>
      <w:r w:rsidRPr="00F26CC2">
        <w:rPr>
          <w:rFonts w:cs="Arial"/>
        </w:rPr>
        <w:t>5.9. Начальник управления при необходимости проводит выездные приемы граждан в районах и городах Новосибирской области, муниципальных образованиях, трудовых коллективах, общественных организациях и т.д.</w:t>
      </w:r>
    </w:p>
    <w:p w:rsidR="002E278F" w:rsidRPr="00F26CC2" w:rsidRDefault="002E278F" w:rsidP="00F26CC2">
      <w:pPr>
        <w:ind w:firstLine="720"/>
        <w:rPr>
          <w:rFonts w:cs="Arial"/>
        </w:rPr>
      </w:pPr>
      <w:r w:rsidRPr="00F26CC2">
        <w:rPr>
          <w:rFonts w:cs="Arial"/>
        </w:rPr>
        <w:t>5.10. В день проведения личного приема граждан начальником управления ведущий эксперт отдела автоматизированных технологий и информационного обеспечения управления заполняет карточку личного приема граждан (Приложение № 1 к настоящей Инструкции).</w:t>
      </w:r>
    </w:p>
    <w:p w:rsidR="002E278F" w:rsidRPr="00F26CC2" w:rsidRDefault="002E278F" w:rsidP="00F26CC2">
      <w:pPr>
        <w:ind w:firstLine="720"/>
        <w:rPr>
          <w:rFonts w:cs="Arial"/>
        </w:rPr>
      </w:pPr>
      <w:r w:rsidRPr="00F26CC2">
        <w:rPr>
          <w:rFonts w:cs="Arial"/>
        </w:rPr>
        <w:t>5.11. Непосредственно перед личным приемом проводится необходимая организационно-техническая подготовка:</w:t>
      </w:r>
    </w:p>
    <w:p w:rsidR="002E278F" w:rsidRPr="00F26CC2" w:rsidRDefault="002E278F" w:rsidP="00F26CC2">
      <w:pPr>
        <w:ind w:firstLine="720"/>
        <w:rPr>
          <w:rFonts w:cs="Arial"/>
        </w:rPr>
      </w:pPr>
      <w:r w:rsidRPr="00F26CC2">
        <w:rPr>
          <w:rFonts w:cs="Arial"/>
        </w:rPr>
        <w:lastRenderedPageBreak/>
        <w:t>1) создание комфортных условий для граждан, ожидающих приема;</w:t>
      </w:r>
    </w:p>
    <w:p w:rsidR="002E278F" w:rsidRPr="00F26CC2" w:rsidRDefault="002E278F" w:rsidP="00F26CC2">
      <w:pPr>
        <w:ind w:firstLine="720"/>
        <w:rPr>
          <w:rFonts w:cs="Arial"/>
        </w:rPr>
      </w:pPr>
      <w:r w:rsidRPr="00F26CC2">
        <w:rPr>
          <w:rFonts w:cs="Arial"/>
        </w:rPr>
        <w:t>2) регистрация граждан;</w:t>
      </w:r>
    </w:p>
    <w:p w:rsidR="002E278F" w:rsidRPr="00F26CC2" w:rsidRDefault="002E278F" w:rsidP="00F26CC2">
      <w:pPr>
        <w:ind w:firstLine="720"/>
        <w:rPr>
          <w:rFonts w:cs="Arial"/>
        </w:rPr>
      </w:pPr>
      <w:r w:rsidRPr="00F26CC2">
        <w:rPr>
          <w:rFonts w:cs="Arial"/>
        </w:rPr>
        <w:t>3) подготовка информации по отдельным (в том числе повторным) обращениям.</w:t>
      </w:r>
    </w:p>
    <w:p w:rsidR="002E278F" w:rsidRPr="00F26CC2" w:rsidRDefault="002E278F" w:rsidP="00F26CC2">
      <w:pPr>
        <w:ind w:firstLine="720"/>
        <w:rPr>
          <w:rFonts w:cs="Arial"/>
        </w:rPr>
      </w:pPr>
      <w:proofErr w:type="gramStart"/>
      <w:r w:rsidRPr="00F26CC2">
        <w:rPr>
          <w:rFonts w:cs="Arial"/>
        </w:rPr>
        <w:t>Ведущий эксперт отдела автоматизированных технологий и информационного обеспечения управления, отвечающий за организацию проведения личного приема, консультирует граждан о порядке проведения личного приема и о компетенции должностных лиц в решении поставленных гражданами вопросов, устанавливает очередность приема, предоставляя преимущество инвалидам, участникам войн, многодетным семьям и прочим льготным категориям граждан, учитывая состояние здоровья обратившихся, удаленность места проживания от областного центра, дату и время</w:t>
      </w:r>
      <w:proofErr w:type="gramEnd"/>
      <w:r w:rsidRPr="00F26CC2">
        <w:rPr>
          <w:rFonts w:cs="Arial"/>
        </w:rPr>
        <w:t xml:space="preserve"> обращения.</w:t>
      </w:r>
    </w:p>
    <w:p w:rsidR="002E278F" w:rsidRPr="00F26CC2" w:rsidRDefault="002E278F" w:rsidP="00F26CC2">
      <w:pPr>
        <w:ind w:firstLine="720"/>
        <w:rPr>
          <w:rFonts w:cs="Arial"/>
        </w:rPr>
      </w:pPr>
      <w:r w:rsidRPr="00F26CC2">
        <w:rPr>
          <w:rFonts w:cs="Arial"/>
        </w:rPr>
        <w:t>5.12. Содержание устного обращения заносится в карточку личного приема гражданина. В случае если изложенные в устном обращении факты и обстоятельства являются очевидными и не требуют дополнительной проверки, ответ на обращение с согласия гражданина может быть дан устно в ходе личного приема, о чем делается запись в карточке личного приема гражданина. В остальных случаях дается письменный ответ по существу поставленных в обращении вопросов в сроки, установленные Федеральным законом от 02.05.2006 № 59-ФЗ «О порядке рассмотрения обращений граждан Российской Федерации».</w:t>
      </w:r>
    </w:p>
    <w:p w:rsidR="002E278F" w:rsidRPr="00F26CC2" w:rsidRDefault="002E278F" w:rsidP="00F26CC2">
      <w:pPr>
        <w:ind w:firstLine="720"/>
        <w:rPr>
          <w:rFonts w:cs="Arial"/>
        </w:rPr>
      </w:pPr>
      <w:r w:rsidRPr="00F26CC2">
        <w:rPr>
          <w:rFonts w:cs="Arial"/>
        </w:rPr>
        <w:t>5.13. Письменное обращение, принятое в ходе личного приема, подлежит регистрации и рассмотрению в порядке, установленном Федеральным законом от 02.05.2006 № 59-ФЗ «О порядке рассмотрения обращений граждан Российской Федерации» и настоящей Инструкцией. В случае если в обращении содержатся вопросы, решение которых не входит в компетенцию управления, гражданину дается разъяснение, куда и в каком порядке ему следует обратиться.</w:t>
      </w:r>
    </w:p>
    <w:p w:rsidR="002E278F" w:rsidRPr="00F26CC2" w:rsidRDefault="002E278F" w:rsidP="00F26CC2">
      <w:pPr>
        <w:ind w:firstLine="720"/>
        <w:rPr>
          <w:rFonts w:cs="Arial"/>
        </w:rPr>
      </w:pPr>
      <w:r w:rsidRPr="00F26CC2">
        <w:rPr>
          <w:rFonts w:cs="Arial"/>
        </w:rPr>
        <w:t>5.14. В ходе личного приема гражданину может быть отказано в дальнейшем рассмотрении обращения, если ему ранее был дан ответ по существу поставленных в обращении вопросов.</w:t>
      </w:r>
    </w:p>
    <w:p w:rsidR="002E278F" w:rsidRPr="00F26CC2" w:rsidRDefault="002E278F" w:rsidP="00F26CC2">
      <w:pPr>
        <w:ind w:firstLine="720"/>
        <w:rPr>
          <w:rFonts w:cs="Arial"/>
        </w:rPr>
      </w:pPr>
      <w:r w:rsidRPr="00F26CC2">
        <w:rPr>
          <w:rFonts w:cs="Arial"/>
        </w:rPr>
        <w:t>5.15. Начальник управления после проведения личного приема граждан, принимает решение по рассмотрению поставленных вопросов.</w:t>
      </w:r>
    </w:p>
    <w:p w:rsidR="002E278F" w:rsidRPr="00F26CC2" w:rsidRDefault="002E278F" w:rsidP="00F26CC2">
      <w:pPr>
        <w:ind w:firstLine="720"/>
        <w:rPr>
          <w:rFonts w:cs="Arial"/>
        </w:rPr>
      </w:pPr>
    </w:p>
    <w:p w:rsidR="002E278F" w:rsidRPr="00CB189F" w:rsidRDefault="002E278F" w:rsidP="00CB189F">
      <w:pPr>
        <w:ind w:firstLine="720"/>
        <w:jc w:val="center"/>
        <w:rPr>
          <w:rFonts w:cs="Arial"/>
          <w:b/>
          <w:bCs/>
          <w:iCs/>
          <w:sz w:val="30"/>
          <w:szCs w:val="28"/>
        </w:rPr>
      </w:pPr>
      <w:r w:rsidRPr="00CB189F">
        <w:rPr>
          <w:rFonts w:cs="Arial"/>
          <w:b/>
          <w:bCs/>
          <w:iCs/>
          <w:sz w:val="30"/>
          <w:szCs w:val="28"/>
        </w:rPr>
        <w:t xml:space="preserve">6. Организация работы с обращениями граждан, поступившими по горячему телефону </w:t>
      </w:r>
    </w:p>
    <w:p w:rsidR="002E278F" w:rsidRPr="00F26CC2" w:rsidRDefault="002E278F" w:rsidP="00F26CC2">
      <w:pPr>
        <w:ind w:firstLine="720"/>
        <w:rPr>
          <w:rFonts w:cs="Arial"/>
        </w:rPr>
      </w:pPr>
    </w:p>
    <w:p w:rsidR="002E278F" w:rsidRPr="00F26CC2" w:rsidRDefault="002E278F" w:rsidP="00F26CC2">
      <w:pPr>
        <w:ind w:firstLine="720"/>
        <w:rPr>
          <w:rFonts w:cs="Arial"/>
        </w:rPr>
      </w:pPr>
      <w:r w:rsidRPr="00F26CC2">
        <w:rPr>
          <w:rFonts w:cs="Arial"/>
        </w:rPr>
        <w:t>6.1. Горячий телефон  203-58-84 работает в управлении в рабочие дни с 9-00 до 18-00 (в пятницу с 9-00 до 17-00).</w:t>
      </w:r>
    </w:p>
    <w:p w:rsidR="002E278F" w:rsidRPr="00F26CC2" w:rsidRDefault="002E278F" w:rsidP="00F26CC2">
      <w:pPr>
        <w:ind w:firstLine="720"/>
        <w:rPr>
          <w:rFonts w:cs="Arial"/>
        </w:rPr>
      </w:pPr>
      <w:r w:rsidRPr="00F26CC2">
        <w:rPr>
          <w:rFonts w:cs="Arial"/>
        </w:rPr>
        <w:t>6.2. Ответ на телефонный звонок должен начинаться с информации о наименовании органа, в который позвонил гражданин, фамилии, имени, отчестве и должности специалиста управления, принявшего телефонный звонок.</w:t>
      </w:r>
    </w:p>
    <w:p w:rsidR="002E278F" w:rsidRPr="00F26CC2" w:rsidRDefault="002E278F" w:rsidP="00F26CC2">
      <w:pPr>
        <w:ind w:firstLine="720"/>
        <w:rPr>
          <w:rFonts w:cs="Arial"/>
        </w:rPr>
      </w:pPr>
      <w:r w:rsidRPr="00F26CC2">
        <w:rPr>
          <w:rFonts w:cs="Arial"/>
        </w:rPr>
        <w:t>6.3. Специалист управления подробно, в вежливой форме консультирует обратившихся по горячему телефону граждан по интересующим их вопросам, дает разъяснения о подведомственности рассмотрения вопросов, компетенции должностных лиц управления и порядке обращения к ним.</w:t>
      </w:r>
    </w:p>
    <w:p w:rsidR="002E278F" w:rsidRPr="00F26CC2" w:rsidRDefault="002E278F" w:rsidP="00F26CC2">
      <w:pPr>
        <w:ind w:firstLine="720"/>
        <w:rPr>
          <w:rFonts w:cs="Arial"/>
        </w:rPr>
      </w:pPr>
      <w:r w:rsidRPr="00F26CC2">
        <w:rPr>
          <w:rFonts w:cs="Arial"/>
        </w:rPr>
        <w:t>Граждане информируются:</w:t>
      </w:r>
    </w:p>
    <w:p w:rsidR="002E278F" w:rsidRPr="00F26CC2" w:rsidRDefault="002E278F" w:rsidP="00F26CC2">
      <w:pPr>
        <w:ind w:firstLine="720"/>
        <w:rPr>
          <w:rFonts w:cs="Arial"/>
        </w:rPr>
      </w:pPr>
      <w:r w:rsidRPr="00F26CC2">
        <w:rPr>
          <w:rFonts w:cs="Arial"/>
        </w:rPr>
        <w:t>1) о требованиях к оформлению письменного обращения или обращению в форме электронного документа;</w:t>
      </w:r>
    </w:p>
    <w:p w:rsidR="002E278F" w:rsidRPr="00F26CC2" w:rsidRDefault="002E278F" w:rsidP="00F26CC2">
      <w:pPr>
        <w:ind w:firstLine="720"/>
        <w:rPr>
          <w:rFonts w:cs="Arial"/>
        </w:rPr>
      </w:pPr>
      <w:r w:rsidRPr="00F26CC2">
        <w:rPr>
          <w:rFonts w:cs="Arial"/>
        </w:rPr>
        <w:t>2) о порядке и сроках рассмотрения обращений;</w:t>
      </w:r>
    </w:p>
    <w:p w:rsidR="002E278F" w:rsidRPr="00F26CC2" w:rsidRDefault="002E278F" w:rsidP="00F26CC2">
      <w:pPr>
        <w:ind w:firstLine="720"/>
        <w:rPr>
          <w:rFonts w:cs="Arial"/>
        </w:rPr>
      </w:pPr>
      <w:r w:rsidRPr="00F26CC2">
        <w:rPr>
          <w:rFonts w:cs="Arial"/>
        </w:rPr>
        <w:t>3) о переадресации обращения в государственный орган, орган местного самоуправления или должностному лицу, в компетенцию которых входит решение поставленных гражданином вопросов;</w:t>
      </w:r>
    </w:p>
    <w:p w:rsidR="002E278F" w:rsidRPr="00F26CC2" w:rsidRDefault="002E278F" w:rsidP="00F26CC2">
      <w:pPr>
        <w:ind w:firstLine="720"/>
        <w:rPr>
          <w:rFonts w:cs="Arial"/>
        </w:rPr>
      </w:pPr>
      <w:r w:rsidRPr="00F26CC2">
        <w:rPr>
          <w:rFonts w:cs="Arial"/>
        </w:rPr>
        <w:t>4) о месте и времени проведения личного приема граждан начальником управления;</w:t>
      </w:r>
    </w:p>
    <w:p w:rsidR="002E278F" w:rsidRPr="00F26CC2" w:rsidRDefault="002E278F" w:rsidP="00F26CC2">
      <w:pPr>
        <w:ind w:firstLine="720"/>
        <w:rPr>
          <w:rFonts w:cs="Arial"/>
        </w:rPr>
      </w:pPr>
      <w:r w:rsidRPr="00F26CC2">
        <w:rPr>
          <w:rFonts w:cs="Arial"/>
        </w:rPr>
        <w:lastRenderedPageBreak/>
        <w:t>5) о порядке обжалования принятого по обращению решения или действия (бездействия) должностных лиц в связи с рассмотрением обращения.</w:t>
      </w:r>
    </w:p>
    <w:p w:rsidR="002E278F" w:rsidRPr="00F26CC2" w:rsidRDefault="002E278F" w:rsidP="00F26CC2">
      <w:pPr>
        <w:ind w:firstLine="720"/>
        <w:rPr>
          <w:rFonts w:cs="Arial"/>
        </w:rPr>
      </w:pPr>
      <w:r w:rsidRPr="00F26CC2">
        <w:rPr>
          <w:rFonts w:cs="Arial"/>
        </w:rPr>
        <w:t>6.4. Обращения граждан, поступившие по горячему телефону, фиксируются в журнале учета устных обращений граждан (Приложение № 2 к настоящей Инструкции).</w:t>
      </w:r>
    </w:p>
    <w:p w:rsidR="002E278F" w:rsidRPr="00F26CC2" w:rsidRDefault="002E278F" w:rsidP="00F26CC2">
      <w:pPr>
        <w:ind w:firstLine="720"/>
        <w:rPr>
          <w:rFonts w:cs="Arial"/>
        </w:rPr>
      </w:pPr>
      <w:r w:rsidRPr="00F26CC2">
        <w:rPr>
          <w:rFonts w:cs="Arial"/>
        </w:rPr>
        <w:t xml:space="preserve">6.5. Если по обращению гражданина не представляется возможным сразу дать исчерпывающий ответ, информация оперативно доводится до соответствующего должностного лица для принятия мер. Результаты рассмотрения обращения сообщаются заявителю. </w:t>
      </w:r>
    </w:p>
    <w:p w:rsidR="002E278F" w:rsidRPr="00F26CC2" w:rsidRDefault="002E278F" w:rsidP="00F26CC2">
      <w:pPr>
        <w:ind w:firstLine="720"/>
        <w:rPr>
          <w:rFonts w:cs="Arial"/>
        </w:rPr>
      </w:pPr>
    </w:p>
    <w:p w:rsidR="002E278F" w:rsidRPr="00CB189F" w:rsidRDefault="002E278F" w:rsidP="00CB189F">
      <w:pPr>
        <w:ind w:firstLine="720"/>
        <w:jc w:val="center"/>
        <w:rPr>
          <w:rFonts w:cs="Arial"/>
          <w:b/>
          <w:bCs/>
          <w:iCs/>
          <w:sz w:val="30"/>
          <w:szCs w:val="28"/>
        </w:rPr>
      </w:pPr>
      <w:r w:rsidRPr="00CB189F">
        <w:rPr>
          <w:rFonts w:cs="Arial"/>
          <w:b/>
          <w:bCs/>
          <w:iCs/>
          <w:sz w:val="30"/>
          <w:szCs w:val="28"/>
        </w:rPr>
        <w:t>7. Обжалование решений или действий (бездействия</w:t>
      </w:r>
      <w:proofErr w:type="gramStart"/>
      <w:r w:rsidRPr="00CB189F">
        <w:rPr>
          <w:rFonts w:cs="Arial"/>
          <w:b/>
          <w:bCs/>
          <w:iCs/>
          <w:sz w:val="30"/>
          <w:szCs w:val="28"/>
        </w:rPr>
        <w:t>)д</w:t>
      </w:r>
      <w:proofErr w:type="gramEnd"/>
      <w:r w:rsidRPr="00CB189F">
        <w:rPr>
          <w:rFonts w:cs="Arial"/>
          <w:b/>
          <w:bCs/>
          <w:iCs/>
          <w:sz w:val="30"/>
          <w:szCs w:val="28"/>
        </w:rPr>
        <w:t>олжностных лиц управления</w:t>
      </w:r>
    </w:p>
    <w:p w:rsidR="002E278F" w:rsidRPr="00F26CC2" w:rsidRDefault="002E278F" w:rsidP="00F26CC2">
      <w:pPr>
        <w:ind w:firstLine="720"/>
        <w:rPr>
          <w:rFonts w:cs="Arial"/>
        </w:rPr>
      </w:pPr>
    </w:p>
    <w:p w:rsidR="002E278F" w:rsidRPr="00F26CC2" w:rsidRDefault="002E278F" w:rsidP="00F26CC2">
      <w:pPr>
        <w:ind w:firstLine="720"/>
        <w:rPr>
          <w:rFonts w:cs="Arial"/>
        </w:rPr>
      </w:pPr>
      <w:r w:rsidRPr="00F26CC2">
        <w:rPr>
          <w:rFonts w:cs="Arial"/>
        </w:rPr>
        <w:t>7.1. Гражданин вправе обжаловать принятое по обращению решение или действие (бездействие) должностного лица управления в связи с рассмотрением обращения в административном и (или) судебном порядке в соответствии с законодательством Российской Федерации.</w:t>
      </w:r>
    </w:p>
    <w:p w:rsidR="002E278F" w:rsidRPr="00F26CC2" w:rsidRDefault="002E278F" w:rsidP="00F26CC2">
      <w:pPr>
        <w:ind w:firstLine="720"/>
        <w:rPr>
          <w:rFonts w:cs="Arial"/>
        </w:rPr>
      </w:pPr>
      <w:r w:rsidRPr="00F26CC2">
        <w:rPr>
          <w:rFonts w:cs="Arial"/>
        </w:rPr>
        <w:t>7.2. Гражданин вправе обратиться с жалобой на принятое по обращению решение или на действие (бездействие) должностного лица управления в связи с рассмотрением обращения к Губернатору Новосибирской области или заместителю Председателя Правительства Новосибирской области, осуществляющему непосредственную координацию и контроль деятельности управления.</w:t>
      </w:r>
    </w:p>
    <w:p w:rsidR="002E278F" w:rsidRPr="00F26CC2" w:rsidRDefault="002E278F" w:rsidP="00F26CC2">
      <w:pPr>
        <w:ind w:firstLine="720"/>
        <w:rPr>
          <w:rFonts w:cs="Arial"/>
        </w:rPr>
      </w:pPr>
      <w:r w:rsidRPr="00F26CC2">
        <w:rPr>
          <w:rFonts w:cs="Arial"/>
        </w:rPr>
        <w:t>7.3. Гражданин вправе обратиться с жалобой в письменной форме или в форме электронного документа, лично или направить жалобу по почте.</w:t>
      </w:r>
    </w:p>
    <w:p w:rsidR="002E278F" w:rsidRDefault="002E278F" w:rsidP="00F26CC2">
      <w:pPr>
        <w:ind w:firstLine="720"/>
        <w:rPr>
          <w:rFonts w:cs="Arial"/>
        </w:rPr>
      </w:pPr>
    </w:p>
    <w:p w:rsidR="002E278F" w:rsidRPr="00F26CC2" w:rsidRDefault="002E278F" w:rsidP="00F26CC2">
      <w:pPr>
        <w:ind w:firstLine="720"/>
        <w:jc w:val="right"/>
        <w:rPr>
          <w:rFonts w:cs="Arial"/>
        </w:rPr>
      </w:pPr>
      <w:r w:rsidRPr="00F26CC2">
        <w:rPr>
          <w:rFonts w:cs="Arial"/>
        </w:rPr>
        <w:t>Приложение № 1</w:t>
      </w:r>
    </w:p>
    <w:p w:rsidR="002E278F" w:rsidRDefault="002E278F" w:rsidP="00F26CC2">
      <w:pPr>
        <w:ind w:firstLine="720"/>
        <w:jc w:val="right"/>
        <w:rPr>
          <w:rFonts w:cs="Arial"/>
        </w:rPr>
      </w:pPr>
      <w:r w:rsidRPr="00F26CC2">
        <w:rPr>
          <w:rFonts w:cs="Arial"/>
        </w:rPr>
        <w:t xml:space="preserve">к Инструкции о порядке организации работы </w:t>
      </w:r>
    </w:p>
    <w:p w:rsidR="002E278F" w:rsidRDefault="002E278F" w:rsidP="00F26CC2">
      <w:pPr>
        <w:ind w:firstLine="720"/>
        <w:jc w:val="right"/>
        <w:rPr>
          <w:rFonts w:cs="Arial"/>
        </w:rPr>
      </w:pPr>
      <w:r w:rsidRPr="00F26CC2">
        <w:rPr>
          <w:rFonts w:cs="Arial"/>
        </w:rPr>
        <w:t xml:space="preserve">с обращениями граждан в управлении </w:t>
      </w:r>
    </w:p>
    <w:p w:rsidR="002E278F" w:rsidRPr="00F26CC2" w:rsidRDefault="002E278F" w:rsidP="00F26CC2">
      <w:pPr>
        <w:ind w:firstLine="720"/>
        <w:jc w:val="right"/>
        <w:rPr>
          <w:rFonts w:cs="Arial"/>
        </w:rPr>
      </w:pPr>
      <w:r w:rsidRPr="00F26CC2">
        <w:rPr>
          <w:rFonts w:cs="Arial"/>
        </w:rPr>
        <w:t>государственной архивной службы Новосибирской области</w:t>
      </w:r>
    </w:p>
    <w:p w:rsidR="002E278F" w:rsidRPr="00F26CC2" w:rsidRDefault="002E278F" w:rsidP="00F26CC2">
      <w:pPr>
        <w:ind w:firstLine="720"/>
        <w:rPr>
          <w:rFonts w:cs="Arial"/>
        </w:rPr>
      </w:pPr>
    </w:p>
    <w:p w:rsidR="002E278F" w:rsidRPr="00F26CC2" w:rsidRDefault="002E278F" w:rsidP="00CB189F">
      <w:pPr>
        <w:ind w:firstLine="720"/>
        <w:jc w:val="center"/>
        <w:rPr>
          <w:rFonts w:cs="Arial"/>
        </w:rPr>
      </w:pPr>
      <w:r w:rsidRPr="00F26CC2">
        <w:rPr>
          <w:rFonts w:cs="Arial"/>
        </w:rPr>
        <w:t>Карточка личного приема граждан</w:t>
      </w:r>
    </w:p>
    <w:p w:rsidR="002E278F" w:rsidRPr="00F26CC2" w:rsidRDefault="002E278F" w:rsidP="00CB189F">
      <w:pPr>
        <w:ind w:firstLine="720"/>
        <w:jc w:val="center"/>
        <w:rPr>
          <w:rFonts w:cs="Arial"/>
        </w:rPr>
      </w:pPr>
      <w:r w:rsidRPr="00F26CC2">
        <w:rPr>
          <w:rFonts w:cs="Arial"/>
        </w:rPr>
        <w:t>№ _______    дата приема «____» ____________ 20___ г.</w:t>
      </w:r>
    </w:p>
    <w:p w:rsidR="002E278F" w:rsidRPr="00F26CC2" w:rsidRDefault="002E278F" w:rsidP="00CB189F">
      <w:pPr>
        <w:ind w:firstLine="720"/>
        <w:jc w:val="center"/>
        <w:rPr>
          <w:rFonts w:cs="Arial"/>
        </w:rPr>
      </w:pPr>
    </w:p>
    <w:p w:rsidR="002E278F" w:rsidRPr="00F26CC2" w:rsidRDefault="002E278F" w:rsidP="00F26CC2">
      <w:pPr>
        <w:ind w:firstLine="720"/>
        <w:rPr>
          <w:rFonts w:cs="Arial"/>
        </w:rPr>
      </w:pPr>
      <w:r w:rsidRPr="00F26CC2">
        <w:rPr>
          <w:rFonts w:cs="Arial"/>
        </w:rPr>
        <w:t>Фамилия, имя, отчество заявителя ________________________________________</w:t>
      </w:r>
    </w:p>
    <w:p w:rsidR="002E278F" w:rsidRPr="00F26CC2" w:rsidRDefault="002E278F" w:rsidP="00F26CC2">
      <w:pPr>
        <w:ind w:firstLine="720"/>
        <w:rPr>
          <w:rFonts w:cs="Arial"/>
        </w:rPr>
      </w:pPr>
      <w:r w:rsidRPr="00F26CC2">
        <w:rPr>
          <w:rFonts w:cs="Arial"/>
        </w:rPr>
        <w:t xml:space="preserve">Место жительства, индекс </w:t>
      </w:r>
      <w:proofErr w:type="spellStart"/>
      <w:proofErr w:type="gramStart"/>
      <w:r w:rsidRPr="00F26CC2">
        <w:rPr>
          <w:rFonts w:cs="Arial"/>
        </w:rPr>
        <w:t>п</w:t>
      </w:r>
      <w:proofErr w:type="spellEnd"/>
      <w:proofErr w:type="gramEnd"/>
      <w:r w:rsidRPr="00F26CC2">
        <w:rPr>
          <w:rFonts w:cs="Arial"/>
        </w:rPr>
        <w:t>/о ____________________________________________</w:t>
      </w:r>
    </w:p>
    <w:p w:rsidR="002E278F" w:rsidRPr="00F26CC2" w:rsidRDefault="002E278F" w:rsidP="00F26CC2">
      <w:pPr>
        <w:ind w:firstLine="720"/>
        <w:rPr>
          <w:rFonts w:cs="Arial"/>
        </w:rPr>
      </w:pPr>
      <w:r w:rsidRPr="00F26CC2">
        <w:rPr>
          <w:rFonts w:cs="Arial"/>
        </w:rPr>
        <w:t>Содержание заявления __________________________________________________</w:t>
      </w:r>
    </w:p>
    <w:p w:rsidR="002E278F" w:rsidRPr="00F26CC2" w:rsidRDefault="002E278F" w:rsidP="00F26CC2">
      <w:pPr>
        <w:ind w:firstLine="720"/>
        <w:rPr>
          <w:rFonts w:cs="Arial"/>
        </w:rPr>
      </w:pPr>
      <w:r w:rsidRPr="00F26CC2">
        <w:rPr>
          <w:rFonts w:cs="Arial"/>
        </w:rPr>
        <w:t>______________________________________________________________________</w:t>
      </w:r>
    </w:p>
    <w:p w:rsidR="002E278F" w:rsidRPr="00F26CC2" w:rsidRDefault="002E278F" w:rsidP="00F26CC2">
      <w:pPr>
        <w:ind w:firstLine="720"/>
        <w:rPr>
          <w:rFonts w:cs="Arial"/>
        </w:rPr>
      </w:pPr>
      <w:r w:rsidRPr="00F26CC2">
        <w:rPr>
          <w:rFonts w:cs="Arial"/>
        </w:rPr>
        <w:t>______________________________________________________________________</w:t>
      </w:r>
    </w:p>
    <w:p w:rsidR="002E278F" w:rsidRPr="00F26CC2" w:rsidRDefault="002E278F" w:rsidP="00F26CC2">
      <w:pPr>
        <w:ind w:firstLine="720"/>
        <w:rPr>
          <w:rFonts w:cs="Arial"/>
        </w:rPr>
      </w:pPr>
      <w:r w:rsidRPr="00F26CC2">
        <w:rPr>
          <w:rFonts w:cs="Arial"/>
        </w:rPr>
        <w:t>______________________________________________________________________</w:t>
      </w:r>
    </w:p>
    <w:p w:rsidR="002E278F" w:rsidRPr="00F26CC2" w:rsidRDefault="002E278F" w:rsidP="00F26CC2">
      <w:pPr>
        <w:ind w:firstLine="720"/>
        <w:rPr>
          <w:rFonts w:cs="Arial"/>
        </w:rPr>
      </w:pPr>
      <w:r w:rsidRPr="00F26CC2">
        <w:rPr>
          <w:rFonts w:cs="Arial"/>
        </w:rPr>
        <w:t>______________________________________________________________________</w:t>
      </w:r>
    </w:p>
    <w:p w:rsidR="002E278F" w:rsidRPr="00F26CC2" w:rsidRDefault="002E278F" w:rsidP="00F26CC2">
      <w:pPr>
        <w:ind w:firstLine="720"/>
        <w:rPr>
          <w:rFonts w:cs="Arial"/>
        </w:rPr>
      </w:pPr>
      <w:r w:rsidRPr="00F26CC2">
        <w:rPr>
          <w:rFonts w:cs="Arial"/>
        </w:rPr>
        <w:t>Фамилия ведущего прием  _______________________________________________</w:t>
      </w:r>
    </w:p>
    <w:p w:rsidR="002E278F" w:rsidRPr="00F26CC2" w:rsidRDefault="002E278F" w:rsidP="00F26CC2">
      <w:pPr>
        <w:ind w:firstLine="720"/>
        <w:rPr>
          <w:rFonts w:cs="Arial"/>
        </w:rPr>
      </w:pPr>
      <w:r w:rsidRPr="00F26CC2">
        <w:rPr>
          <w:rFonts w:cs="Arial"/>
        </w:rPr>
        <w:t>Результат рассмотрения заявления ________________________________________</w:t>
      </w:r>
    </w:p>
    <w:p w:rsidR="002E278F" w:rsidRPr="00F26CC2" w:rsidRDefault="002E278F" w:rsidP="00F26CC2">
      <w:pPr>
        <w:ind w:firstLine="720"/>
        <w:rPr>
          <w:rFonts w:cs="Arial"/>
        </w:rPr>
      </w:pPr>
      <w:r w:rsidRPr="00F26CC2">
        <w:rPr>
          <w:rFonts w:cs="Arial"/>
        </w:rPr>
        <w:t>______________________________________________________________________</w:t>
      </w:r>
    </w:p>
    <w:p w:rsidR="002E278F" w:rsidRPr="00F26CC2" w:rsidRDefault="002E278F" w:rsidP="00F26CC2">
      <w:pPr>
        <w:ind w:firstLine="720"/>
        <w:rPr>
          <w:rFonts w:cs="Arial"/>
        </w:rPr>
      </w:pPr>
      <w:r w:rsidRPr="00F26CC2">
        <w:rPr>
          <w:rFonts w:cs="Arial"/>
        </w:rPr>
        <w:lastRenderedPageBreak/>
        <w:t>______________________________________________________________________</w:t>
      </w:r>
    </w:p>
    <w:p w:rsidR="002E278F" w:rsidRPr="00F26CC2" w:rsidRDefault="002E278F" w:rsidP="00F26CC2">
      <w:pPr>
        <w:ind w:firstLine="720"/>
        <w:rPr>
          <w:rFonts w:cs="Arial"/>
        </w:rPr>
      </w:pPr>
      <w:r w:rsidRPr="00F26CC2">
        <w:rPr>
          <w:rFonts w:cs="Arial"/>
        </w:rPr>
        <w:t>______________________________________________________________________</w:t>
      </w:r>
    </w:p>
    <w:p w:rsidR="002E278F" w:rsidRPr="00F26CC2" w:rsidRDefault="002E278F" w:rsidP="00F26CC2">
      <w:pPr>
        <w:ind w:firstLine="720"/>
        <w:rPr>
          <w:rFonts w:cs="Arial"/>
        </w:rPr>
      </w:pPr>
      <w:r w:rsidRPr="00F26CC2">
        <w:rPr>
          <w:rFonts w:cs="Arial"/>
        </w:rPr>
        <w:t>______________________________________________________________________</w:t>
      </w:r>
    </w:p>
    <w:p w:rsidR="002E278F" w:rsidRPr="00F26CC2" w:rsidRDefault="002E278F" w:rsidP="00F26CC2">
      <w:pPr>
        <w:ind w:firstLine="720"/>
        <w:rPr>
          <w:rFonts w:cs="Arial"/>
        </w:rPr>
      </w:pPr>
      <w:r w:rsidRPr="00F26CC2">
        <w:rPr>
          <w:rFonts w:cs="Arial"/>
        </w:rPr>
        <w:t>______________________________________________________________________</w:t>
      </w:r>
    </w:p>
    <w:p w:rsidR="002E278F" w:rsidRPr="00F26CC2" w:rsidRDefault="002E278F" w:rsidP="00F26CC2">
      <w:pPr>
        <w:ind w:firstLine="720"/>
        <w:rPr>
          <w:rFonts w:cs="Arial"/>
        </w:rPr>
      </w:pPr>
    </w:p>
    <w:p w:rsidR="002E278F" w:rsidRPr="00F26CC2" w:rsidRDefault="002E278F" w:rsidP="00F26CC2">
      <w:pPr>
        <w:ind w:firstLine="720"/>
        <w:rPr>
          <w:rFonts w:cs="Arial"/>
        </w:rPr>
      </w:pPr>
      <w:r w:rsidRPr="00F26CC2">
        <w:rPr>
          <w:rFonts w:cs="Arial"/>
        </w:rPr>
        <w:t>(оборотная сторона карточки)</w:t>
      </w:r>
    </w:p>
    <w:p w:rsidR="002E278F" w:rsidRPr="00F26CC2" w:rsidRDefault="002E278F" w:rsidP="00F26CC2">
      <w:pPr>
        <w:ind w:firstLine="720"/>
        <w:rPr>
          <w:rFonts w:cs="Arial"/>
        </w:rPr>
      </w:pP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485"/>
        <w:gridCol w:w="8505"/>
      </w:tblGrid>
      <w:tr w:rsidR="002E278F" w:rsidRPr="00CB189F" w:rsidTr="00F26CC2">
        <w:trPr>
          <w:cantSplit/>
          <w:trHeight w:val="240"/>
        </w:trPr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78F" w:rsidRPr="00CB189F" w:rsidRDefault="002E278F" w:rsidP="00CB189F">
            <w:pPr>
              <w:pStyle w:val="Table0"/>
              <w:rPr>
                <w:b w:val="0"/>
              </w:rPr>
            </w:pPr>
            <w:r w:rsidRPr="00CB189F">
              <w:rPr>
                <w:b w:val="0"/>
              </w:rPr>
              <w:t>Дата</w:t>
            </w:r>
          </w:p>
        </w:tc>
        <w:tc>
          <w:tcPr>
            <w:tcW w:w="8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78F" w:rsidRPr="00CB189F" w:rsidRDefault="002E278F" w:rsidP="00CB189F">
            <w:pPr>
              <w:pStyle w:val="Table0"/>
              <w:rPr>
                <w:b w:val="0"/>
              </w:rPr>
            </w:pPr>
            <w:r w:rsidRPr="00CB189F">
              <w:rPr>
                <w:b w:val="0"/>
              </w:rPr>
              <w:t>Отметки о повторных заявлениях</w:t>
            </w:r>
          </w:p>
        </w:tc>
      </w:tr>
      <w:tr w:rsidR="002E278F" w:rsidRPr="00CB189F" w:rsidTr="00F26CC2">
        <w:trPr>
          <w:cantSplit/>
          <w:trHeight w:val="240"/>
        </w:trPr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78F" w:rsidRPr="00CB189F" w:rsidRDefault="002E278F" w:rsidP="00CB189F">
            <w:pPr>
              <w:pStyle w:val="Table"/>
            </w:pPr>
          </w:p>
        </w:tc>
        <w:tc>
          <w:tcPr>
            <w:tcW w:w="8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78F" w:rsidRPr="00CB189F" w:rsidRDefault="002E278F" w:rsidP="00CB189F">
            <w:pPr>
              <w:pStyle w:val="Table"/>
            </w:pPr>
          </w:p>
        </w:tc>
      </w:tr>
      <w:tr w:rsidR="002E278F" w:rsidRPr="00CB189F" w:rsidTr="00F26CC2">
        <w:trPr>
          <w:cantSplit/>
          <w:trHeight w:val="240"/>
        </w:trPr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78F" w:rsidRPr="00CB189F" w:rsidRDefault="002E278F" w:rsidP="00CB189F">
            <w:pPr>
              <w:pStyle w:val="Table"/>
            </w:pPr>
          </w:p>
        </w:tc>
        <w:tc>
          <w:tcPr>
            <w:tcW w:w="8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78F" w:rsidRPr="00CB189F" w:rsidRDefault="002E278F" w:rsidP="00CB189F">
            <w:pPr>
              <w:pStyle w:val="Table"/>
            </w:pPr>
          </w:p>
        </w:tc>
      </w:tr>
      <w:tr w:rsidR="002E278F" w:rsidRPr="00CB189F" w:rsidTr="00F26CC2">
        <w:trPr>
          <w:cantSplit/>
          <w:trHeight w:val="240"/>
        </w:trPr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78F" w:rsidRPr="00CB189F" w:rsidRDefault="002E278F" w:rsidP="00CB189F">
            <w:pPr>
              <w:pStyle w:val="Table"/>
            </w:pPr>
          </w:p>
        </w:tc>
        <w:tc>
          <w:tcPr>
            <w:tcW w:w="8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78F" w:rsidRPr="00CB189F" w:rsidRDefault="002E278F" w:rsidP="00CB189F">
            <w:pPr>
              <w:pStyle w:val="Table"/>
            </w:pPr>
          </w:p>
        </w:tc>
      </w:tr>
      <w:tr w:rsidR="002E278F" w:rsidRPr="00CB189F" w:rsidTr="00F26CC2">
        <w:trPr>
          <w:cantSplit/>
          <w:trHeight w:val="240"/>
        </w:trPr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78F" w:rsidRPr="00CB189F" w:rsidRDefault="002E278F" w:rsidP="00CB189F">
            <w:pPr>
              <w:pStyle w:val="Table"/>
            </w:pPr>
          </w:p>
        </w:tc>
        <w:tc>
          <w:tcPr>
            <w:tcW w:w="8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78F" w:rsidRPr="00CB189F" w:rsidRDefault="002E278F" w:rsidP="00CB189F">
            <w:pPr>
              <w:pStyle w:val="Table"/>
            </w:pPr>
          </w:p>
        </w:tc>
      </w:tr>
      <w:tr w:rsidR="002E278F" w:rsidRPr="00CB189F" w:rsidTr="00F26CC2">
        <w:trPr>
          <w:cantSplit/>
          <w:trHeight w:val="240"/>
        </w:trPr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78F" w:rsidRPr="00CB189F" w:rsidRDefault="002E278F" w:rsidP="00CB189F">
            <w:pPr>
              <w:pStyle w:val="Table"/>
            </w:pPr>
          </w:p>
        </w:tc>
        <w:tc>
          <w:tcPr>
            <w:tcW w:w="8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78F" w:rsidRPr="00CB189F" w:rsidRDefault="002E278F" w:rsidP="00CB189F">
            <w:pPr>
              <w:pStyle w:val="Table"/>
            </w:pPr>
          </w:p>
        </w:tc>
      </w:tr>
      <w:tr w:rsidR="002E278F" w:rsidRPr="00CB189F" w:rsidTr="00F26CC2">
        <w:trPr>
          <w:cantSplit/>
          <w:trHeight w:val="240"/>
        </w:trPr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78F" w:rsidRPr="00CB189F" w:rsidRDefault="002E278F" w:rsidP="00CB189F">
            <w:pPr>
              <w:pStyle w:val="Table"/>
            </w:pPr>
          </w:p>
        </w:tc>
        <w:tc>
          <w:tcPr>
            <w:tcW w:w="8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78F" w:rsidRPr="00CB189F" w:rsidRDefault="002E278F" w:rsidP="00CB189F">
            <w:pPr>
              <w:pStyle w:val="Table"/>
            </w:pPr>
          </w:p>
        </w:tc>
      </w:tr>
      <w:tr w:rsidR="002E278F" w:rsidRPr="00CB189F" w:rsidTr="00F26CC2">
        <w:trPr>
          <w:cantSplit/>
          <w:trHeight w:val="240"/>
        </w:trPr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78F" w:rsidRPr="00CB189F" w:rsidRDefault="002E278F" w:rsidP="00CB189F">
            <w:pPr>
              <w:pStyle w:val="Table"/>
            </w:pPr>
          </w:p>
        </w:tc>
        <w:tc>
          <w:tcPr>
            <w:tcW w:w="8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78F" w:rsidRPr="00CB189F" w:rsidRDefault="002E278F" w:rsidP="00CB189F">
            <w:pPr>
              <w:pStyle w:val="Table"/>
            </w:pPr>
          </w:p>
        </w:tc>
      </w:tr>
      <w:tr w:rsidR="002E278F" w:rsidRPr="00CB189F" w:rsidTr="00F26CC2">
        <w:trPr>
          <w:cantSplit/>
          <w:trHeight w:val="240"/>
        </w:trPr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78F" w:rsidRPr="00CB189F" w:rsidRDefault="002E278F" w:rsidP="00CB189F">
            <w:pPr>
              <w:pStyle w:val="Table"/>
            </w:pPr>
          </w:p>
        </w:tc>
        <w:tc>
          <w:tcPr>
            <w:tcW w:w="8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78F" w:rsidRPr="00CB189F" w:rsidRDefault="002E278F" w:rsidP="00CB189F">
            <w:pPr>
              <w:pStyle w:val="Table"/>
            </w:pPr>
          </w:p>
        </w:tc>
      </w:tr>
    </w:tbl>
    <w:p w:rsidR="002E278F" w:rsidRPr="00F26CC2" w:rsidRDefault="002E278F" w:rsidP="00F26CC2">
      <w:pPr>
        <w:ind w:firstLine="720"/>
        <w:rPr>
          <w:rFonts w:cs="Arial"/>
          <w:bCs/>
          <w:kern w:val="28"/>
          <w:szCs w:val="32"/>
        </w:rPr>
      </w:pPr>
    </w:p>
    <w:p w:rsidR="002E278F" w:rsidRPr="00F26CC2" w:rsidRDefault="002E278F" w:rsidP="00F26CC2">
      <w:pPr>
        <w:ind w:firstLine="720"/>
        <w:jc w:val="right"/>
        <w:rPr>
          <w:rFonts w:cs="Arial"/>
          <w:bCs/>
          <w:kern w:val="28"/>
          <w:szCs w:val="32"/>
        </w:rPr>
      </w:pPr>
      <w:r w:rsidRPr="00F26CC2">
        <w:rPr>
          <w:rFonts w:cs="Arial"/>
          <w:bCs/>
          <w:kern w:val="28"/>
          <w:szCs w:val="32"/>
        </w:rPr>
        <w:t>Приложение № 2</w:t>
      </w:r>
    </w:p>
    <w:p w:rsidR="002E278F" w:rsidRDefault="002E278F" w:rsidP="00F26CC2">
      <w:pPr>
        <w:ind w:firstLine="720"/>
        <w:jc w:val="right"/>
        <w:rPr>
          <w:rFonts w:cs="Arial"/>
          <w:bCs/>
          <w:kern w:val="28"/>
          <w:szCs w:val="32"/>
        </w:rPr>
      </w:pPr>
      <w:r w:rsidRPr="00F26CC2">
        <w:rPr>
          <w:rFonts w:cs="Arial"/>
          <w:bCs/>
          <w:kern w:val="28"/>
          <w:szCs w:val="32"/>
        </w:rPr>
        <w:t xml:space="preserve">к Инструкции о порядке организации работы </w:t>
      </w:r>
    </w:p>
    <w:p w:rsidR="002E278F" w:rsidRDefault="002E278F" w:rsidP="00F26CC2">
      <w:pPr>
        <w:ind w:firstLine="720"/>
        <w:jc w:val="right"/>
        <w:rPr>
          <w:rFonts w:cs="Arial"/>
          <w:bCs/>
          <w:kern w:val="28"/>
          <w:szCs w:val="32"/>
        </w:rPr>
      </w:pPr>
      <w:r w:rsidRPr="00F26CC2">
        <w:rPr>
          <w:rFonts w:cs="Arial"/>
          <w:bCs/>
          <w:kern w:val="28"/>
          <w:szCs w:val="32"/>
        </w:rPr>
        <w:t xml:space="preserve">с обращениями граждан в управлении </w:t>
      </w:r>
    </w:p>
    <w:p w:rsidR="002E278F" w:rsidRPr="00F26CC2" w:rsidRDefault="002E278F" w:rsidP="00F26CC2">
      <w:pPr>
        <w:ind w:firstLine="720"/>
        <w:jc w:val="right"/>
        <w:rPr>
          <w:rFonts w:cs="Arial"/>
          <w:bCs/>
          <w:kern w:val="28"/>
          <w:szCs w:val="32"/>
        </w:rPr>
      </w:pPr>
      <w:r w:rsidRPr="00F26CC2">
        <w:rPr>
          <w:rFonts w:cs="Arial"/>
          <w:bCs/>
          <w:kern w:val="28"/>
          <w:szCs w:val="32"/>
        </w:rPr>
        <w:t>государственной архивной службы Новосибирской области</w:t>
      </w:r>
    </w:p>
    <w:p w:rsidR="002E278F" w:rsidRPr="00F26CC2" w:rsidRDefault="002E278F" w:rsidP="00F26CC2">
      <w:pPr>
        <w:ind w:firstLine="720"/>
        <w:jc w:val="right"/>
        <w:rPr>
          <w:rFonts w:cs="Arial"/>
          <w:bCs/>
          <w:kern w:val="28"/>
          <w:szCs w:val="32"/>
        </w:rPr>
      </w:pPr>
    </w:p>
    <w:p w:rsidR="002E278F" w:rsidRPr="00CB189F" w:rsidRDefault="002E278F" w:rsidP="00CB189F">
      <w:pPr>
        <w:ind w:firstLine="720"/>
        <w:jc w:val="center"/>
        <w:rPr>
          <w:rFonts w:cs="Arial"/>
          <w:b/>
          <w:bCs/>
          <w:kern w:val="32"/>
          <w:sz w:val="32"/>
          <w:szCs w:val="32"/>
        </w:rPr>
      </w:pPr>
      <w:bookmarkStart w:id="0" w:name="Par521"/>
      <w:bookmarkEnd w:id="0"/>
      <w:r w:rsidRPr="00CB189F">
        <w:rPr>
          <w:rFonts w:cs="Arial"/>
          <w:b/>
          <w:bCs/>
          <w:kern w:val="32"/>
          <w:sz w:val="32"/>
          <w:szCs w:val="32"/>
        </w:rPr>
        <w:t>ЖУРНАЛ</w:t>
      </w:r>
    </w:p>
    <w:p w:rsidR="002E278F" w:rsidRPr="00CB189F" w:rsidRDefault="002E278F" w:rsidP="00CB189F">
      <w:pPr>
        <w:ind w:firstLine="720"/>
        <w:jc w:val="center"/>
        <w:rPr>
          <w:rFonts w:cs="Arial"/>
          <w:b/>
          <w:bCs/>
          <w:kern w:val="32"/>
          <w:sz w:val="32"/>
          <w:szCs w:val="32"/>
        </w:rPr>
      </w:pPr>
      <w:r w:rsidRPr="00CB189F">
        <w:rPr>
          <w:rFonts w:cs="Arial"/>
          <w:b/>
          <w:bCs/>
          <w:kern w:val="32"/>
          <w:sz w:val="32"/>
          <w:szCs w:val="32"/>
        </w:rPr>
        <w:t>учета устных обращений граждан</w:t>
      </w:r>
    </w:p>
    <w:p w:rsidR="002E278F" w:rsidRPr="00F26CC2" w:rsidRDefault="002E278F" w:rsidP="00F26CC2">
      <w:pPr>
        <w:ind w:firstLine="720"/>
        <w:rPr>
          <w:rFonts w:cs="Arial"/>
          <w:bCs/>
          <w:kern w:val="28"/>
          <w:szCs w:val="3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534"/>
        <w:gridCol w:w="1559"/>
        <w:gridCol w:w="1559"/>
        <w:gridCol w:w="1701"/>
        <w:gridCol w:w="1757"/>
        <w:gridCol w:w="1645"/>
        <w:gridCol w:w="1382"/>
      </w:tblGrid>
      <w:tr w:rsidR="002E278F" w:rsidRPr="00CB189F" w:rsidTr="00F26CC2">
        <w:tc>
          <w:tcPr>
            <w:tcW w:w="534" w:type="dxa"/>
          </w:tcPr>
          <w:p w:rsidR="002E278F" w:rsidRPr="00CB189F" w:rsidRDefault="002E278F" w:rsidP="00CB189F">
            <w:pPr>
              <w:pStyle w:val="Table0"/>
              <w:rPr>
                <w:b w:val="0"/>
              </w:rPr>
            </w:pPr>
            <w:r w:rsidRPr="00CB189F">
              <w:rPr>
                <w:b w:val="0"/>
              </w:rPr>
              <w:t xml:space="preserve">№ </w:t>
            </w:r>
            <w:proofErr w:type="spellStart"/>
            <w:proofErr w:type="gramStart"/>
            <w:r w:rsidRPr="00CB189F">
              <w:rPr>
                <w:b w:val="0"/>
              </w:rPr>
              <w:t>п</w:t>
            </w:r>
            <w:proofErr w:type="spellEnd"/>
            <w:proofErr w:type="gramEnd"/>
            <w:r w:rsidRPr="00CB189F">
              <w:rPr>
                <w:b w:val="0"/>
              </w:rPr>
              <w:t>/</w:t>
            </w:r>
            <w:proofErr w:type="spellStart"/>
            <w:r w:rsidRPr="00CB189F">
              <w:rPr>
                <w:b w:val="0"/>
              </w:rPr>
              <w:t>п</w:t>
            </w:r>
            <w:proofErr w:type="spellEnd"/>
          </w:p>
        </w:tc>
        <w:tc>
          <w:tcPr>
            <w:tcW w:w="1559" w:type="dxa"/>
          </w:tcPr>
          <w:p w:rsidR="002E278F" w:rsidRPr="00CB189F" w:rsidRDefault="002E278F" w:rsidP="00CB189F">
            <w:pPr>
              <w:pStyle w:val="Table0"/>
              <w:rPr>
                <w:b w:val="0"/>
              </w:rPr>
            </w:pPr>
            <w:r w:rsidRPr="00CB189F">
              <w:rPr>
                <w:b w:val="0"/>
              </w:rPr>
              <w:t>Дата и время обращения</w:t>
            </w:r>
          </w:p>
        </w:tc>
        <w:tc>
          <w:tcPr>
            <w:tcW w:w="1559" w:type="dxa"/>
          </w:tcPr>
          <w:p w:rsidR="002E278F" w:rsidRPr="00CB189F" w:rsidRDefault="002E278F" w:rsidP="00CB189F">
            <w:pPr>
              <w:pStyle w:val="Table0"/>
              <w:rPr>
                <w:b w:val="0"/>
              </w:rPr>
            </w:pPr>
            <w:r w:rsidRPr="00CB189F">
              <w:rPr>
                <w:b w:val="0"/>
              </w:rPr>
              <w:t>Ф.И.О. гражданина</w:t>
            </w:r>
          </w:p>
        </w:tc>
        <w:tc>
          <w:tcPr>
            <w:tcW w:w="1701" w:type="dxa"/>
          </w:tcPr>
          <w:p w:rsidR="002E278F" w:rsidRPr="00CB189F" w:rsidRDefault="002E278F" w:rsidP="00CB189F">
            <w:pPr>
              <w:pStyle w:val="Table0"/>
              <w:rPr>
                <w:b w:val="0"/>
              </w:rPr>
            </w:pPr>
            <w:r w:rsidRPr="00CB189F">
              <w:rPr>
                <w:b w:val="0"/>
              </w:rPr>
              <w:t>Адрес места жительства</w:t>
            </w:r>
          </w:p>
        </w:tc>
        <w:tc>
          <w:tcPr>
            <w:tcW w:w="1757" w:type="dxa"/>
          </w:tcPr>
          <w:p w:rsidR="002E278F" w:rsidRPr="00CB189F" w:rsidRDefault="002E278F" w:rsidP="00CB189F">
            <w:pPr>
              <w:pStyle w:val="Table0"/>
              <w:rPr>
                <w:b w:val="0"/>
              </w:rPr>
            </w:pPr>
            <w:r w:rsidRPr="00CB189F">
              <w:rPr>
                <w:b w:val="0"/>
              </w:rPr>
              <w:t>Содержание вопроса</w:t>
            </w:r>
          </w:p>
        </w:tc>
        <w:tc>
          <w:tcPr>
            <w:tcW w:w="1645" w:type="dxa"/>
          </w:tcPr>
          <w:p w:rsidR="002E278F" w:rsidRPr="00CB189F" w:rsidRDefault="002E278F" w:rsidP="00CB189F">
            <w:pPr>
              <w:pStyle w:val="Table0"/>
              <w:rPr>
                <w:b w:val="0"/>
              </w:rPr>
            </w:pPr>
            <w:r w:rsidRPr="00CB189F">
              <w:rPr>
                <w:b w:val="0"/>
              </w:rPr>
              <w:t>Принятые меры</w:t>
            </w:r>
          </w:p>
        </w:tc>
        <w:tc>
          <w:tcPr>
            <w:tcW w:w="1382" w:type="dxa"/>
          </w:tcPr>
          <w:p w:rsidR="002E278F" w:rsidRPr="00CB189F" w:rsidRDefault="002E278F" w:rsidP="00CB189F">
            <w:pPr>
              <w:pStyle w:val="Table0"/>
              <w:rPr>
                <w:b w:val="0"/>
              </w:rPr>
            </w:pPr>
            <w:r w:rsidRPr="00CB189F">
              <w:rPr>
                <w:b w:val="0"/>
              </w:rPr>
              <w:t>Исполнитель</w:t>
            </w:r>
          </w:p>
        </w:tc>
      </w:tr>
      <w:tr w:rsidR="002E278F" w:rsidRPr="00CB189F" w:rsidTr="00F26CC2">
        <w:tc>
          <w:tcPr>
            <w:tcW w:w="534" w:type="dxa"/>
          </w:tcPr>
          <w:p w:rsidR="002E278F" w:rsidRPr="00CB189F" w:rsidRDefault="002E278F" w:rsidP="00CB189F">
            <w:pPr>
              <w:pStyle w:val="Table"/>
            </w:pPr>
            <w:r w:rsidRPr="00CB189F">
              <w:t>1</w:t>
            </w:r>
          </w:p>
        </w:tc>
        <w:tc>
          <w:tcPr>
            <w:tcW w:w="1559" w:type="dxa"/>
          </w:tcPr>
          <w:p w:rsidR="002E278F" w:rsidRPr="00CB189F" w:rsidRDefault="002E278F" w:rsidP="00CB189F">
            <w:pPr>
              <w:pStyle w:val="Table"/>
            </w:pPr>
            <w:r w:rsidRPr="00CB189F">
              <w:t>2</w:t>
            </w:r>
          </w:p>
        </w:tc>
        <w:tc>
          <w:tcPr>
            <w:tcW w:w="1559" w:type="dxa"/>
          </w:tcPr>
          <w:p w:rsidR="002E278F" w:rsidRPr="00CB189F" w:rsidRDefault="002E278F" w:rsidP="00CB189F">
            <w:pPr>
              <w:pStyle w:val="Table"/>
            </w:pPr>
            <w:r w:rsidRPr="00CB189F">
              <w:t>3</w:t>
            </w:r>
          </w:p>
        </w:tc>
        <w:tc>
          <w:tcPr>
            <w:tcW w:w="1701" w:type="dxa"/>
          </w:tcPr>
          <w:p w:rsidR="002E278F" w:rsidRPr="00CB189F" w:rsidRDefault="002E278F" w:rsidP="00CB189F">
            <w:pPr>
              <w:pStyle w:val="Table"/>
            </w:pPr>
            <w:r w:rsidRPr="00CB189F">
              <w:t>4</w:t>
            </w:r>
          </w:p>
        </w:tc>
        <w:tc>
          <w:tcPr>
            <w:tcW w:w="1757" w:type="dxa"/>
          </w:tcPr>
          <w:p w:rsidR="002E278F" w:rsidRPr="00CB189F" w:rsidRDefault="002E278F" w:rsidP="00CB189F">
            <w:pPr>
              <w:pStyle w:val="Table"/>
            </w:pPr>
            <w:r w:rsidRPr="00CB189F">
              <w:t>5</w:t>
            </w:r>
          </w:p>
        </w:tc>
        <w:tc>
          <w:tcPr>
            <w:tcW w:w="1645" w:type="dxa"/>
          </w:tcPr>
          <w:p w:rsidR="002E278F" w:rsidRPr="00CB189F" w:rsidRDefault="002E278F" w:rsidP="00CB189F">
            <w:pPr>
              <w:pStyle w:val="Table"/>
            </w:pPr>
            <w:r w:rsidRPr="00CB189F">
              <w:t>6</w:t>
            </w:r>
          </w:p>
        </w:tc>
        <w:tc>
          <w:tcPr>
            <w:tcW w:w="1382" w:type="dxa"/>
          </w:tcPr>
          <w:p w:rsidR="002E278F" w:rsidRPr="00CB189F" w:rsidRDefault="002E278F" w:rsidP="00CB189F">
            <w:pPr>
              <w:pStyle w:val="Table"/>
            </w:pPr>
            <w:r w:rsidRPr="00CB189F">
              <w:t>7</w:t>
            </w:r>
          </w:p>
        </w:tc>
      </w:tr>
      <w:tr w:rsidR="002E278F" w:rsidRPr="00CB189F" w:rsidTr="00F26CC2">
        <w:tc>
          <w:tcPr>
            <w:tcW w:w="534" w:type="dxa"/>
          </w:tcPr>
          <w:p w:rsidR="002E278F" w:rsidRPr="00CB189F" w:rsidRDefault="002E278F" w:rsidP="00CB189F">
            <w:pPr>
              <w:pStyle w:val="Table"/>
            </w:pPr>
          </w:p>
        </w:tc>
        <w:tc>
          <w:tcPr>
            <w:tcW w:w="1559" w:type="dxa"/>
          </w:tcPr>
          <w:p w:rsidR="002E278F" w:rsidRPr="00CB189F" w:rsidRDefault="002E278F" w:rsidP="00CB189F">
            <w:pPr>
              <w:pStyle w:val="Table"/>
            </w:pPr>
          </w:p>
        </w:tc>
        <w:tc>
          <w:tcPr>
            <w:tcW w:w="1559" w:type="dxa"/>
          </w:tcPr>
          <w:p w:rsidR="002E278F" w:rsidRPr="00CB189F" w:rsidRDefault="002E278F" w:rsidP="00CB189F">
            <w:pPr>
              <w:pStyle w:val="Table"/>
            </w:pPr>
          </w:p>
        </w:tc>
        <w:tc>
          <w:tcPr>
            <w:tcW w:w="1701" w:type="dxa"/>
          </w:tcPr>
          <w:p w:rsidR="002E278F" w:rsidRPr="00CB189F" w:rsidRDefault="002E278F" w:rsidP="00CB189F">
            <w:pPr>
              <w:pStyle w:val="Table"/>
            </w:pPr>
          </w:p>
        </w:tc>
        <w:tc>
          <w:tcPr>
            <w:tcW w:w="1757" w:type="dxa"/>
          </w:tcPr>
          <w:p w:rsidR="002E278F" w:rsidRPr="00CB189F" w:rsidRDefault="002E278F" w:rsidP="00CB189F">
            <w:pPr>
              <w:pStyle w:val="Table"/>
            </w:pPr>
          </w:p>
        </w:tc>
        <w:tc>
          <w:tcPr>
            <w:tcW w:w="1645" w:type="dxa"/>
          </w:tcPr>
          <w:p w:rsidR="002E278F" w:rsidRPr="00CB189F" w:rsidRDefault="002E278F" w:rsidP="00CB189F">
            <w:pPr>
              <w:pStyle w:val="Table"/>
            </w:pPr>
          </w:p>
        </w:tc>
        <w:tc>
          <w:tcPr>
            <w:tcW w:w="1382" w:type="dxa"/>
          </w:tcPr>
          <w:p w:rsidR="002E278F" w:rsidRPr="00CB189F" w:rsidRDefault="002E278F" w:rsidP="00CB189F">
            <w:pPr>
              <w:pStyle w:val="Table"/>
            </w:pPr>
          </w:p>
        </w:tc>
      </w:tr>
      <w:tr w:rsidR="002E278F" w:rsidRPr="00CB189F" w:rsidTr="00F26CC2">
        <w:tc>
          <w:tcPr>
            <w:tcW w:w="534" w:type="dxa"/>
          </w:tcPr>
          <w:p w:rsidR="002E278F" w:rsidRPr="00CB189F" w:rsidRDefault="002E278F" w:rsidP="00CB189F">
            <w:pPr>
              <w:pStyle w:val="Table"/>
            </w:pPr>
          </w:p>
        </w:tc>
        <w:tc>
          <w:tcPr>
            <w:tcW w:w="1559" w:type="dxa"/>
          </w:tcPr>
          <w:p w:rsidR="002E278F" w:rsidRPr="00CB189F" w:rsidRDefault="002E278F" w:rsidP="00CB189F">
            <w:pPr>
              <w:pStyle w:val="Table"/>
            </w:pPr>
          </w:p>
        </w:tc>
        <w:tc>
          <w:tcPr>
            <w:tcW w:w="1559" w:type="dxa"/>
          </w:tcPr>
          <w:p w:rsidR="002E278F" w:rsidRPr="00CB189F" w:rsidRDefault="002E278F" w:rsidP="00CB189F">
            <w:pPr>
              <w:pStyle w:val="Table"/>
            </w:pPr>
          </w:p>
        </w:tc>
        <w:tc>
          <w:tcPr>
            <w:tcW w:w="1701" w:type="dxa"/>
          </w:tcPr>
          <w:p w:rsidR="002E278F" w:rsidRPr="00CB189F" w:rsidRDefault="002E278F" w:rsidP="00CB189F">
            <w:pPr>
              <w:pStyle w:val="Table"/>
            </w:pPr>
          </w:p>
        </w:tc>
        <w:tc>
          <w:tcPr>
            <w:tcW w:w="1757" w:type="dxa"/>
          </w:tcPr>
          <w:p w:rsidR="002E278F" w:rsidRPr="00CB189F" w:rsidRDefault="002E278F" w:rsidP="00CB189F">
            <w:pPr>
              <w:pStyle w:val="Table"/>
            </w:pPr>
          </w:p>
        </w:tc>
        <w:tc>
          <w:tcPr>
            <w:tcW w:w="1645" w:type="dxa"/>
          </w:tcPr>
          <w:p w:rsidR="002E278F" w:rsidRPr="00CB189F" w:rsidRDefault="002E278F" w:rsidP="00CB189F">
            <w:pPr>
              <w:pStyle w:val="Table"/>
            </w:pPr>
          </w:p>
        </w:tc>
        <w:tc>
          <w:tcPr>
            <w:tcW w:w="1382" w:type="dxa"/>
          </w:tcPr>
          <w:p w:rsidR="002E278F" w:rsidRPr="00CB189F" w:rsidRDefault="002E278F" w:rsidP="00CB189F">
            <w:pPr>
              <w:pStyle w:val="Table"/>
            </w:pPr>
          </w:p>
        </w:tc>
      </w:tr>
    </w:tbl>
    <w:p w:rsidR="002E278F" w:rsidRPr="00F26CC2" w:rsidRDefault="002E278F" w:rsidP="00CB189F">
      <w:pPr>
        <w:ind w:firstLine="720"/>
        <w:rPr>
          <w:bCs/>
          <w:kern w:val="28"/>
          <w:szCs w:val="32"/>
        </w:rPr>
      </w:pPr>
    </w:p>
    <w:sectPr w:rsidR="002E278F" w:rsidRPr="00F26CC2" w:rsidSect="00F26CC2"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3F01"/>
  <w:defaultTabStop w:val="708"/>
  <w:drawingGridHorizontalSpacing w:val="120"/>
  <w:displayHorizontalDrawingGridEvery w:val="2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26CC2"/>
    <w:rsid w:val="000053CF"/>
    <w:rsid w:val="00033630"/>
    <w:rsid w:val="000355D0"/>
    <w:rsid w:val="00050E02"/>
    <w:rsid w:val="0006165D"/>
    <w:rsid w:val="0006374E"/>
    <w:rsid w:val="00067BCE"/>
    <w:rsid w:val="000712D3"/>
    <w:rsid w:val="00075874"/>
    <w:rsid w:val="00076C7F"/>
    <w:rsid w:val="000A006A"/>
    <w:rsid w:val="000B1318"/>
    <w:rsid w:val="000B4F79"/>
    <w:rsid w:val="000B7A65"/>
    <w:rsid w:val="000E70A6"/>
    <w:rsid w:val="000F4F99"/>
    <w:rsid w:val="00113306"/>
    <w:rsid w:val="001338EE"/>
    <w:rsid w:val="0014603F"/>
    <w:rsid w:val="001912B7"/>
    <w:rsid w:val="00197F64"/>
    <w:rsid w:val="001A07C3"/>
    <w:rsid w:val="001A2FE9"/>
    <w:rsid w:val="001A7F4B"/>
    <w:rsid w:val="001B50B8"/>
    <w:rsid w:val="001D15A3"/>
    <w:rsid w:val="001D7EDE"/>
    <w:rsid w:val="001F6025"/>
    <w:rsid w:val="001F63B6"/>
    <w:rsid w:val="00204DFC"/>
    <w:rsid w:val="002101BD"/>
    <w:rsid w:val="002336C5"/>
    <w:rsid w:val="002407AD"/>
    <w:rsid w:val="0024246E"/>
    <w:rsid w:val="0024265B"/>
    <w:rsid w:val="00251A09"/>
    <w:rsid w:val="00283E8D"/>
    <w:rsid w:val="002856D9"/>
    <w:rsid w:val="00291E7F"/>
    <w:rsid w:val="002B4DD8"/>
    <w:rsid w:val="002B73A3"/>
    <w:rsid w:val="002C099B"/>
    <w:rsid w:val="002C7810"/>
    <w:rsid w:val="002D357B"/>
    <w:rsid w:val="002E075B"/>
    <w:rsid w:val="002E1EE7"/>
    <w:rsid w:val="002E278F"/>
    <w:rsid w:val="002E343B"/>
    <w:rsid w:val="002F0620"/>
    <w:rsid w:val="002F1902"/>
    <w:rsid w:val="002F4A51"/>
    <w:rsid w:val="00305F45"/>
    <w:rsid w:val="003112B6"/>
    <w:rsid w:val="00327121"/>
    <w:rsid w:val="0033229A"/>
    <w:rsid w:val="00340932"/>
    <w:rsid w:val="00357060"/>
    <w:rsid w:val="00357531"/>
    <w:rsid w:val="00360C5B"/>
    <w:rsid w:val="003862FD"/>
    <w:rsid w:val="003A489F"/>
    <w:rsid w:val="003B44E7"/>
    <w:rsid w:val="003C0A6B"/>
    <w:rsid w:val="003D0542"/>
    <w:rsid w:val="003E435C"/>
    <w:rsid w:val="0040358D"/>
    <w:rsid w:val="004077DA"/>
    <w:rsid w:val="00432BEA"/>
    <w:rsid w:val="00451279"/>
    <w:rsid w:val="00454E58"/>
    <w:rsid w:val="00457405"/>
    <w:rsid w:val="0047477F"/>
    <w:rsid w:val="004A0C0B"/>
    <w:rsid w:val="004A0FAE"/>
    <w:rsid w:val="004B2B81"/>
    <w:rsid w:val="004B7016"/>
    <w:rsid w:val="004C2DFA"/>
    <w:rsid w:val="004D46F3"/>
    <w:rsid w:val="0052550D"/>
    <w:rsid w:val="00533587"/>
    <w:rsid w:val="00542446"/>
    <w:rsid w:val="00554BBE"/>
    <w:rsid w:val="0055533F"/>
    <w:rsid w:val="00582611"/>
    <w:rsid w:val="005A2C21"/>
    <w:rsid w:val="005A687E"/>
    <w:rsid w:val="005B1175"/>
    <w:rsid w:val="005D42F5"/>
    <w:rsid w:val="005D57F7"/>
    <w:rsid w:val="005E2836"/>
    <w:rsid w:val="005F48DA"/>
    <w:rsid w:val="006333C6"/>
    <w:rsid w:val="00670537"/>
    <w:rsid w:val="00683E2D"/>
    <w:rsid w:val="00692A42"/>
    <w:rsid w:val="006A68A3"/>
    <w:rsid w:val="006B05A4"/>
    <w:rsid w:val="006B4DF4"/>
    <w:rsid w:val="006C3917"/>
    <w:rsid w:val="006C50BC"/>
    <w:rsid w:val="0070019B"/>
    <w:rsid w:val="0070070F"/>
    <w:rsid w:val="0070190D"/>
    <w:rsid w:val="007073A4"/>
    <w:rsid w:val="00711A32"/>
    <w:rsid w:val="00712935"/>
    <w:rsid w:val="00715E48"/>
    <w:rsid w:val="0072154D"/>
    <w:rsid w:val="00726D12"/>
    <w:rsid w:val="00730B8D"/>
    <w:rsid w:val="007329AC"/>
    <w:rsid w:val="00734A31"/>
    <w:rsid w:val="007511AE"/>
    <w:rsid w:val="00763F65"/>
    <w:rsid w:val="00775244"/>
    <w:rsid w:val="00784849"/>
    <w:rsid w:val="007978D8"/>
    <w:rsid w:val="007A5EB4"/>
    <w:rsid w:val="007D12FF"/>
    <w:rsid w:val="0083609A"/>
    <w:rsid w:val="00843D36"/>
    <w:rsid w:val="00850253"/>
    <w:rsid w:val="00851AC3"/>
    <w:rsid w:val="00853EC8"/>
    <w:rsid w:val="0086441B"/>
    <w:rsid w:val="0086675A"/>
    <w:rsid w:val="0088603B"/>
    <w:rsid w:val="0089198B"/>
    <w:rsid w:val="008B0605"/>
    <w:rsid w:val="008B352A"/>
    <w:rsid w:val="008D4933"/>
    <w:rsid w:val="009011C8"/>
    <w:rsid w:val="00903800"/>
    <w:rsid w:val="00907FD2"/>
    <w:rsid w:val="00910F24"/>
    <w:rsid w:val="009425B1"/>
    <w:rsid w:val="009529FE"/>
    <w:rsid w:val="00954151"/>
    <w:rsid w:val="009601EA"/>
    <w:rsid w:val="0099083A"/>
    <w:rsid w:val="009B2B01"/>
    <w:rsid w:val="009C66AB"/>
    <w:rsid w:val="009D2FB5"/>
    <w:rsid w:val="009E03EE"/>
    <w:rsid w:val="009E208A"/>
    <w:rsid w:val="009E3B31"/>
    <w:rsid w:val="00A0093C"/>
    <w:rsid w:val="00A031BB"/>
    <w:rsid w:val="00A207E0"/>
    <w:rsid w:val="00A476AA"/>
    <w:rsid w:val="00A57E6E"/>
    <w:rsid w:val="00A63231"/>
    <w:rsid w:val="00A7142F"/>
    <w:rsid w:val="00A84281"/>
    <w:rsid w:val="00A907B1"/>
    <w:rsid w:val="00A917B7"/>
    <w:rsid w:val="00AB6000"/>
    <w:rsid w:val="00AC5E11"/>
    <w:rsid w:val="00AD482A"/>
    <w:rsid w:val="00AD73A0"/>
    <w:rsid w:val="00AF0928"/>
    <w:rsid w:val="00B04E4F"/>
    <w:rsid w:val="00B0651E"/>
    <w:rsid w:val="00B10C41"/>
    <w:rsid w:val="00B277E8"/>
    <w:rsid w:val="00B3388E"/>
    <w:rsid w:val="00B40E60"/>
    <w:rsid w:val="00B41E70"/>
    <w:rsid w:val="00B54E7B"/>
    <w:rsid w:val="00B7791C"/>
    <w:rsid w:val="00B81C6A"/>
    <w:rsid w:val="00B85371"/>
    <w:rsid w:val="00B85C49"/>
    <w:rsid w:val="00B86679"/>
    <w:rsid w:val="00B908D1"/>
    <w:rsid w:val="00BC2E8A"/>
    <w:rsid w:val="00BD0053"/>
    <w:rsid w:val="00BD5DB4"/>
    <w:rsid w:val="00BF77EF"/>
    <w:rsid w:val="00C170A7"/>
    <w:rsid w:val="00C25E1A"/>
    <w:rsid w:val="00C30A5B"/>
    <w:rsid w:val="00C50512"/>
    <w:rsid w:val="00C536A3"/>
    <w:rsid w:val="00C56365"/>
    <w:rsid w:val="00C6409E"/>
    <w:rsid w:val="00C71234"/>
    <w:rsid w:val="00C72BA6"/>
    <w:rsid w:val="00C9154A"/>
    <w:rsid w:val="00CA60A6"/>
    <w:rsid w:val="00CB07FF"/>
    <w:rsid w:val="00CB147F"/>
    <w:rsid w:val="00CB189F"/>
    <w:rsid w:val="00CB599F"/>
    <w:rsid w:val="00CC2DE6"/>
    <w:rsid w:val="00CC3679"/>
    <w:rsid w:val="00CC429A"/>
    <w:rsid w:val="00CC5D63"/>
    <w:rsid w:val="00CE2721"/>
    <w:rsid w:val="00CF54CD"/>
    <w:rsid w:val="00D01F01"/>
    <w:rsid w:val="00D13D28"/>
    <w:rsid w:val="00D24CCE"/>
    <w:rsid w:val="00D647CA"/>
    <w:rsid w:val="00D8032C"/>
    <w:rsid w:val="00D836E4"/>
    <w:rsid w:val="00D942E0"/>
    <w:rsid w:val="00DB2BEC"/>
    <w:rsid w:val="00DE2DD1"/>
    <w:rsid w:val="00DF2AC0"/>
    <w:rsid w:val="00DF46D1"/>
    <w:rsid w:val="00DF6121"/>
    <w:rsid w:val="00E04184"/>
    <w:rsid w:val="00E17666"/>
    <w:rsid w:val="00E300FA"/>
    <w:rsid w:val="00E31250"/>
    <w:rsid w:val="00E319FF"/>
    <w:rsid w:val="00E3216F"/>
    <w:rsid w:val="00E34644"/>
    <w:rsid w:val="00E35EFB"/>
    <w:rsid w:val="00E44C89"/>
    <w:rsid w:val="00E56351"/>
    <w:rsid w:val="00E762FA"/>
    <w:rsid w:val="00EB1AD4"/>
    <w:rsid w:val="00EB2581"/>
    <w:rsid w:val="00EB2CBF"/>
    <w:rsid w:val="00EB33A1"/>
    <w:rsid w:val="00EB42EB"/>
    <w:rsid w:val="00EC51ED"/>
    <w:rsid w:val="00ED31E1"/>
    <w:rsid w:val="00ED5F6F"/>
    <w:rsid w:val="00EE4D1C"/>
    <w:rsid w:val="00EE5751"/>
    <w:rsid w:val="00EF5A86"/>
    <w:rsid w:val="00F26CC2"/>
    <w:rsid w:val="00F30DB8"/>
    <w:rsid w:val="00F43021"/>
    <w:rsid w:val="00F533AF"/>
    <w:rsid w:val="00F5743D"/>
    <w:rsid w:val="00F60914"/>
    <w:rsid w:val="00F74921"/>
    <w:rsid w:val="00F82C39"/>
    <w:rsid w:val="00F9451A"/>
    <w:rsid w:val="00FA7675"/>
    <w:rsid w:val="00FB2A97"/>
    <w:rsid w:val="00FD41F7"/>
    <w:rsid w:val="00FE0211"/>
    <w:rsid w:val="00FE2FF1"/>
    <w:rsid w:val="00FF18FF"/>
    <w:rsid w:val="00FF1B5C"/>
    <w:rsid w:val="00FF38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annotation text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Hyperlink" w:uiPriority="0"/>
    <w:lsdException w:name="Strong" w:locked="1" w:semiHidden="0" w:uiPriority="0" w:unhideWhenUsed="0" w:qFormat="1"/>
    <w:lsdException w:name="Emphasis" w:locked="1" w:semiHidden="0" w:uiPriority="0" w:unhideWhenUsed="0" w:qFormat="1"/>
    <w:lsdException w:name="HTML Variable" w:uiPriority="0"/>
    <w:lsdException w:name="No Lis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!Обычный текст документа"/>
    <w:qFormat/>
    <w:rsid w:val="002C099B"/>
    <w:pPr>
      <w:ind w:firstLine="567"/>
      <w:jc w:val="both"/>
    </w:pPr>
    <w:rPr>
      <w:rFonts w:ascii="Arial" w:hAnsi="Arial"/>
      <w:sz w:val="24"/>
      <w:szCs w:val="24"/>
    </w:rPr>
  </w:style>
  <w:style w:type="paragraph" w:styleId="1">
    <w:name w:val="heading 1"/>
    <w:aliases w:val="!Части документа"/>
    <w:basedOn w:val="a"/>
    <w:next w:val="a"/>
    <w:link w:val="10"/>
    <w:qFormat/>
    <w:locked/>
    <w:rsid w:val="002C099B"/>
    <w:pPr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link w:val="20"/>
    <w:qFormat/>
    <w:locked/>
    <w:rsid w:val="002C099B"/>
    <w:pPr>
      <w:jc w:val="center"/>
      <w:outlineLvl w:val="1"/>
    </w:pPr>
    <w:rPr>
      <w:rFonts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link w:val="30"/>
    <w:qFormat/>
    <w:locked/>
    <w:rsid w:val="002C099B"/>
    <w:pPr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link w:val="40"/>
    <w:qFormat/>
    <w:locked/>
    <w:rsid w:val="002C099B"/>
    <w:pPr>
      <w:outlineLvl w:val="3"/>
    </w:pPr>
    <w:rPr>
      <w:b/>
      <w:bCs/>
      <w:sz w:val="26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!Части документа Знак"/>
    <w:basedOn w:val="a0"/>
    <w:link w:val="1"/>
    <w:locked/>
    <w:rsid w:val="00DF6121"/>
    <w:rPr>
      <w:rFonts w:ascii="Arial" w:hAnsi="Arial" w:cs="Arial"/>
      <w:b/>
      <w:bCs/>
      <w:kern w:val="32"/>
      <w:sz w:val="32"/>
      <w:szCs w:val="32"/>
    </w:rPr>
  </w:style>
  <w:style w:type="character" w:customStyle="1" w:styleId="20">
    <w:name w:val="Заголовок 2 Знак"/>
    <w:aliases w:val="!Разделы документа Знак"/>
    <w:basedOn w:val="a0"/>
    <w:link w:val="2"/>
    <w:locked/>
    <w:rsid w:val="00DF6121"/>
    <w:rPr>
      <w:rFonts w:ascii="Arial" w:hAnsi="Arial" w:cs="Arial"/>
      <w:b/>
      <w:bCs/>
      <w:iCs/>
      <w:sz w:val="30"/>
      <w:szCs w:val="28"/>
    </w:rPr>
  </w:style>
  <w:style w:type="character" w:customStyle="1" w:styleId="30">
    <w:name w:val="Заголовок 3 Знак"/>
    <w:aliases w:val="!Главы документа Знак"/>
    <w:basedOn w:val="a0"/>
    <w:link w:val="3"/>
    <w:locked/>
    <w:rsid w:val="00DF6121"/>
    <w:rPr>
      <w:rFonts w:ascii="Arial" w:hAnsi="Arial" w:cs="Arial"/>
      <w:b/>
      <w:bCs/>
      <w:sz w:val="28"/>
      <w:szCs w:val="26"/>
    </w:rPr>
  </w:style>
  <w:style w:type="character" w:customStyle="1" w:styleId="40">
    <w:name w:val="Заголовок 4 Знак"/>
    <w:aliases w:val="!Параграфы/Статьи документа Знак"/>
    <w:basedOn w:val="a0"/>
    <w:link w:val="4"/>
    <w:locked/>
    <w:rsid w:val="00DF6121"/>
    <w:rPr>
      <w:rFonts w:ascii="Arial" w:hAnsi="Arial"/>
      <w:b/>
      <w:bCs/>
      <w:sz w:val="26"/>
      <w:szCs w:val="28"/>
    </w:rPr>
  </w:style>
  <w:style w:type="paragraph" w:styleId="a3">
    <w:name w:val="Body Text Indent"/>
    <w:basedOn w:val="a"/>
    <w:link w:val="a4"/>
    <w:uiPriority w:val="99"/>
    <w:rsid w:val="00F26CC2"/>
    <w:pPr>
      <w:autoSpaceDE w:val="0"/>
      <w:autoSpaceDN w:val="0"/>
    </w:pPr>
    <w:rPr>
      <w:szCs w:val="28"/>
    </w:rPr>
  </w:style>
  <w:style w:type="character" w:customStyle="1" w:styleId="a4">
    <w:name w:val="Основной текст с отступом Знак"/>
    <w:basedOn w:val="a0"/>
    <w:link w:val="a3"/>
    <w:uiPriority w:val="99"/>
    <w:semiHidden/>
    <w:locked/>
    <w:rsid w:val="009601EA"/>
    <w:rPr>
      <w:rFonts w:cs="Times New Roman"/>
      <w:color w:val="000000"/>
      <w:sz w:val="35"/>
      <w:szCs w:val="35"/>
    </w:rPr>
  </w:style>
  <w:style w:type="paragraph" w:styleId="21">
    <w:name w:val="Body Text 2"/>
    <w:basedOn w:val="a"/>
    <w:link w:val="22"/>
    <w:uiPriority w:val="99"/>
    <w:rsid w:val="00F26CC2"/>
    <w:pPr>
      <w:jc w:val="center"/>
    </w:pPr>
    <w:rPr>
      <w:b/>
      <w:bCs/>
    </w:rPr>
  </w:style>
  <w:style w:type="character" w:customStyle="1" w:styleId="22">
    <w:name w:val="Основной текст 2 Знак"/>
    <w:basedOn w:val="a0"/>
    <w:link w:val="21"/>
    <w:uiPriority w:val="99"/>
    <w:semiHidden/>
    <w:locked/>
    <w:rsid w:val="009601EA"/>
    <w:rPr>
      <w:rFonts w:cs="Times New Roman"/>
      <w:color w:val="000000"/>
      <w:sz w:val="35"/>
      <w:szCs w:val="35"/>
    </w:rPr>
  </w:style>
  <w:style w:type="paragraph" w:styleId="31">
    <w:name w:val="Body Text 3"/>
    <w:basedOn w:val="a"/>
    <w:link w:val="32"/>
    <w:uiPriority w:val="99"/>
    <w:rsid w:val="00F26CC2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uiPriority w:val="99"/>
    <w:semiHidden/>
    <w:locked/>
    <w:rsid w:val="009601EA"/>
    <w:rPr>
      <w:rFonts w:cs="Times New Roman"/>
      <w:color w:val="000000"/>
      <w:sz w:val="16"/>
      <w:szCs w:val="16"/>
    </w:rPr>
  </w:style>
  <w:style w:type="paragraph" w:customStyle="1" w:styleId="ConsPlusNonformat">
    <w:name w:val="ConsPlusNonformat"/>
    <w:uiPriority w:val="99"/>
    <w:rsid w:val="00F26CC2"/>
    <w:pPr>
      <w:widowControl w:val="0"/>
      <w:autoSpaceDE w:val="0"/>
      <w:autoSpaceDN w:val="0"/>
      <w:adjustRightInd w:val="0"/>
    </w:pPr>
    <w:rPr>
      <w:rFonts w:ascii="Courier New" w:hAnsi="Courier New" w:cs="Courier New"/>
      <w:sz w:val="20"/>
      <w:szCs w:val="20"/>
    </w:rPr>
  </w:style>
  <w:style w:type="paragraph" w:customStyle="1" w:styleId="ConsPlusCell">
    <w:name w:val="ConsPlusCell"/>
    <w:uiPriority w:val="99"/>
    <w:rsid w:val="00F26CC2"/>
    <w:pPr>
      <w:widowControl w:val="0"/>
      <w:autoSpaceDE w:val="0"/>
      <w:autoSpaceDN w:val="0"/>
      <w:adjustRightInd w:val="0"/>
    </w:pPr>
  </w:style>
  <w:style w:type="character" w:styleId="a5">
    <w:name w:val="Hyperlink"/>
    <w:basedOn w:val="a0"/>
    <w:rsid w:val="002C099B"/>
    <w:rPr>
      <w:color w:val="0000FF"/>
      <w:u w:val="none"/>
    </w:rPr>
  </w:style>
  <w:style w:type="character" w:styleId="HTML">
    <w:name w:val="HTML Variable"/>
    <w:aliases w:val="!Ссылки в документе"/>
    <w:basedOn w:val="a0"/>
    <w:rsid w:val="002C099B"/>
    <w:rPr>
      <w:rFonts w:ascii="Arial" w:hAnsi="Arial"/>
      <w:b w:val="0"/>
      <w:i w:val="0"/>
      <w:iCs/>
      <w:color w:val="0000FF"/>
      <w:sz w:val="24"/>
      <w:u w:val="none"/>
    </w:rPr>
  </w:style>
  <w:style w:type="paragraph" w:styleId="a6">
    <w:name w:val="annotation text"/>
    <w:aliases w:val="!Равноширинный текст документа"/>
    <w:basedOn w:val="a"/>
    <w:link w:val="a7"/>
    <w:semiHidden/>
    <w:rsid w:val="002C099B"/>
    <w:rPr>
      <w:rFonts w:ascii="Courier" w:hAnsi="Courier"/>
      <w:sz w:val="22"/>
      <w:szCs w:val="20"/>
    </w:rPr>
  </w:style>
  <w:style w:type="character" w:customStyle="1" w:styleId="a7">
    <w:name w:val="Текст примечания Знак"/>
    <w:aliases w:val="!Равноширинный текст документа Знак"/>
    <w:basedOn w:val="a0"/>
    <w:link w:val="a6"/>
    <w:semiHidden/>
    <w:locked/>
    <w:rsid w:val="00DF6121"/>
    <w:rPr>
      <w:rFonts w:ascii="Courier" w:hAnsi="Courier"/>
      <w:szCs w:val="20"/>
    </w:rPr>
  </w:style>
  <w:style w:type="paragraph" w:customStyle="1" w:styleId="Title">
    <w:name w:val="Title!Название НПА"/>
    <w:basedOn w:val="a"/>
    <w:rsid w:val="002C099B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customStyle="1" w:styleId="Application">
    <w:name w:val="Application!Приложение"/>
    <w:rsid w:val="002C099B"/>
    <w:pPr>
      <w:spacing w:before="120" w:after="120"/>
      <w:jc w:val="right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able">
    <w:name w:val="Table!Таблица"/>
    <w:rsid w:val="002C099B"/>
    <w:rPr>
      <w:rFonts w:ascii="Arial" w:hAnsi="Arial" w:cs="Arial"/>
      <w:bCs/>
      <w:kern w:val="28"/>
      <w:sz w:val="24"/>
      <w:szCs w:val="32"/>
    </w:rPr>
  </w:style>
  <w:style w:type="paragraph" w:customStyle="1" w:styleId="Table0">
    <w:name w:val="Table!"/>
    <w:next w:val="Table"/>
    <w:rsid w:val="002C099B"/>
    <w:pPr>
      <w:jc w:val="center"/>
    </w:pPr>
    <w:rPr>
      <w:rFonts w:ascii="Arial" w:hAnsi="Arial" w:cs="Arial"/>
      <w:b/>
      <w:bCs/>
      <w:kern w:val="28"/>
      <w:sz w:val="24"/>
      <w:szCs w:val="32"/>
    </w:rPr>
  </w:style>
  <w:style w:type="paragraph" w:customStyle="1" w:styleId="NumberAndDate">
    <w:name w:val="NumberAndDate"/>
    <w:aliases w:val="!Дата и Номер"/>
    <w:qFormat/>
    <w:rsid w:val="002C099B"/>
    <w:pPr>
      <w:jc w:val="center"/>
    </w:pPr>
    <w:rPr>
      <w:rFonts w:ascii="Arial" w:hAnsi="Arial" w:cs="Arial"/>
      <w:bCs/>
      <w:kern w:val="28"/>
      <w:sz w:val="24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gas@nso.ru" TargetMode="External"/><Relationship Id="rId13" Type="http://schemas.openxmlformats.org/officeDocument/2006/relationships/hyperlink" Target="file:///C:\content\act\b3f12702-5b03-4cc0-899d-a4500a82478b.doc" TargetMode="External"/><Relationship Id="rId3" Type="http://schemas.openxmlformats.org/officeDocument/2006/relationships/webSettings" Target="webSettings.xml"/><Relationship Id="rId7" Type="http://schemas.openxmlformats.org/officeDocument/2006/relationships/hyperlink" Target="file:///C:\content\act\01414c20-70cb-4016-a31a-9a891975abd3.doc" TargetMode="External"/><Relationship Id="rId12" Type="http://schemas.openxmlformats.org/officeDocument/2006/relationships/hyperlink" Target="file:///C:\content\act\01414c20-70cb-4016-a31a-9a891975abd3.doc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file:///C:\content\act\33706c05-c00d-4f73-b908-4f63dd87d5ee.doc" TargetMode="External"/><Relationship Id="rId11" Type="http://schemas.openxmlformats.org/officeDocument/2006/relationships/hyperlink" Target="file:///C:\content\act\33706c05-c00d-4f73-b908-4f63dd87d5ee.doc" TargetMode="External"/><Relationship Id="rId5" Type="http://schemas.openxmlformats.org/officeDocument/2006/relationships/hyperlink" Target="file:///C:\content\act\b3f12702-5b03-4cc0-899d-a4500a82478b.doc" TargetMode="External"/><Relationship Id="rId15" Type="http://schemas.openxmlformats.org/officeDocument/2006/relationships/hyperlink" Target="file:///C:\content\act\b3f12702-5b03-4cc0-899d-a4500a82478b.doc" TargetMode="External"/><Relationship Id="rId10" Type="http://schemas.openxmlformats.org/officeDocument/2006/relationships/hyperlink" Target="file:///C:\content\act\01414c20-70cb-4016-a31a-9a891975abd3.doc" TargetMode="External"/><Relationship Id="rId4" Type="http://schemas.openxmlformats.org/officeDocument/2006/relationships/hyperlink" Target="file:///C:\content\act\01414c20-70cb-4016-a31a-9a891975abd3.doc" TargetMode="External"/><Relationship Id="rId9" Type="http://schemas.openxmlformats.org/officeDocument/2006/relationships/hyperlink" Target="file:///C:\content\act\33706c05-c00d-4f73-b908-4f63dd87d5ee.doc" TargetMode="External"/><Relationship Id="rId14" Type="http://schemas.openxmlformats.org/officeDocument/2006/relationships/hyperlink" Target="file:///C:\content\act\b3f12702-5b03-4cc0-899d-a4500a82478b.doc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RBCSoft\&#1055;&#1057;%20&#1053;&#1055;&#1040;%20&#1045;&#1057;&#1048;&#1058;&#1054;%20-%20&#1040;&#1056;&#1052;&#1099;\Resources\styl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styles</Template>
  <TotalTime>1</TotalTime>
  <Pages>11</Pages>
  <Words>3648</Words>
  <Characters>28003</Characters>
  <Application>Microsoft Office Word</Application>
  <DocSecurity>0</DocSecurity>
  <Lines>233</Lines>
  <Paragraphs>63</Paragraphs>
  <ScaleCrop>false</ScaleCrop>
  <Company>Главное управление МЮ РФ по НСО</Company>
  <LinksUpToDate>false</LinksUpToDate>
  <CharactersWithSpaces>31588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ПРИКАЗ</dc:title>
  <dc:subject/>
  <dc:creator>Ипанчинцева Я.В.</dc:creator>
  <cp:keywords/>
  <dc:description/>
  <cp:lastModifiedBy>Тростянская М.С.</cp:lastModifiedBy>
  <cp:revision>3</cp:revision>
  <dcterms:created xsi:type="dcterms:W3CDTF">2015-02-18T09:10:00Z</dcterms:created>
  <dcterms:modified xsi:type="dcterms:W3CDTF">2021-07-27T05:53:00Z</dcterms:modified>
</cp:coreProperties>
</file>