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BB" w:rsidRDefault="002726BB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МИНИСТЕРСТВА СОЦИАЛЬНОГО РАЗВИТИЯ</w:t>
      </w:r>
      <w:r w:rsidR="0028589C">
        <w:rPr>
          <w:rFonts w:cs="Arial"/>
          <w:b/>
          <w:bCs/>
          <w:kern w:val="28"/>
          <w:sz w:val="32"/>
          <w:szCs w:val="32"/>
        </w:rPr>
        <w:t xml:space="preserve"> </w:t>
      </w:r>
      <w:r w:rsidRPr="002726BB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28589C" w:rsidRPr="002726BB" w:rsidRDefault="0028589C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28589C" w:rsidRPr="002726BB" w:rsidRDefault="0028589C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ПРИКАЗ</w:t>
      </w:r>
    </w:p>
    <w:p w:rsidR="0060798F" w:rsidRPr="002726BB" w:rsidRDefault="002726BB" w:rsidP="0028589C">
      <w:pPr>
        <w:ind w:firstLine="0"/>
        <w:jc w:val="center"/>
        <w:rPr>
          <w:rFonts w:cs="Arial"/>
          <w:bCs/>
          <w:kern w:val="28"/>
          <w:szCs w:val="32"/>
        </w:rPr>
      </w:pPr>
      <w:r w:rsidRPr="002726BB">
        <w:rPr>
          <w:rFonts w:cs="Arial"/>
          <w:bCs/>
          <w:kern w:val="28"/>
          <w:szCs w:val="32"/>
        </w:rPr>
        <w:t>29.08.2014 № 990</w:t>
      </w:r>
    </w:p>
    <w:p w:rsidR="00785772" w:rsidRDefault="00785772" w:rsidP="0028589C">
      <w:pPr>
        <w:ind w:firstLine="0"/>
        <w:jc w:val="center"/>
        <w:rPr>
          <w:rFonts w:cs="Arial"/>
        </w:rPr>
      </w:pPr>
    </w:p>
    <w:p w:rsidR="002726BB" w:rsidRPr="002726BB" w:rsidRDefault="002726BB" w:rsidP="0028589C">
      <w:pPr>
        <w:ind w:firstLine="0"/>
        <w:jc w:val="center"/>
        <w:rPr>
          <w:rFonts w:cs="Arial"/>
        </w:rPr>
      </w:pPr>
      <w:r w:rsidRPr="002726BB">
        <w:rPr>
          <w:rFonts w:cs="Arial"/>
        </w:rPr>
        <w:t>Г. НОВОСИБИРСК</w:t>
      </w:r>
    </w:p>
    <w:p w:rsidR="0028589C" w:rsidRDefault="0028589C" w:rsidP="0028589C">
      <w:pPr>
        <w:tabs>
          <w:tab w:val="center" w:pos="4960"/>
        </w:tabs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2726BB" w:rsidRPr="002726BB" w:rsidRDefault="002726BB" w:rsidP="0028589C">
      <w:pPr>
        <w:tabs>
          <w:tab w:val="center" w:pos="4960"/>
        </w:tabs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2726BB" w:rsidRPr="002726BB" w:rsidRDefault="002726BB" w:rsidP="0028589C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ПРЕДОСТАВЛЕНИЯ ГОСУДАРСТВЕННОЙ УСЛУГИ ПО ЗАКЛЮЧЕНИЮ СОЦИАЛЬНОГО КОНТРАКТА</w:t>
      </w:r>
    </w:p>
    <w:p w:rsidR="002726BB" w:rsidRPr="00785772" w:rsidRDefault="002726BB" w:rsidP="002726BB">
      <w:pPr>
        <w:pStyle w:val="ConsPlusTitle"/>
        <w:jc w:val="center"/>
        <w:outlineLvl w:val="0"/>
        <w:rPr>
          <w:color w:val="000000"/>
          <w:szCs w:val="24"/>
        </w:rPr>
      </w:pPr>
    </w:p>
    <w:p w:rsidR="0028589C" w:rsidRPr="00785772" w:rsidRDefault="00785772" w:rsidP="00785772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5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rPr>
          <w:rFonts w:cs="Arial"/>
          <w:color w:val="000000"/>
        </w:rPr>
      </w:pP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 xml:space="preserve">В соответствии с </w:t>
      </w:r>
      <w:hyperlink r:id="rId6" w:tgtFrame="Logical" w:history="1">
        <w:r w:rsidRPr="00431943">
          <w:rPr>
            <w:rStyle w:val="a5"/>
            <w:rFonts w:cs="Arial"/>
            <w:bCs/>
          </w:rPr>
          <w:t>постановлением</w:t>
        </w:r>
        <w:r w:rsidRPr="00431943">
          <w:rPr>
            <w:rStyle w:val="a5"/>
            <w:rFonts w:cs="Arial"/>
          </w:rPr>
          <w:t xml:space="preserve"> П</w:t>
        </w:r>
        <w:r w:rsidRPr="00431943">
          <w:rPr>
            <w:rStyle w:val="a5"/>
            <w:rFonts w:cs="Arial"/>
            <w:bCs/>
          </w:rPr>
          <w:t xml:space="preserve">равительства Новосибирской области </w:t>
        </w:r>
        <w:r w:rsidRPr="00431943">
          <w:rPr>
            <w:rStyle w:val="a5"/>
            <w:rFonts w:cs="Arial"/>
          </w:rPr>
          <w:t>от 18.10.2010 № 176-п</w:t>
        </w:r>
      </w:hyperlink>
      <w:r w:rsidRPr="002726BB">
        <w:rPr>
          <w:rFonts w:cs="Arial"/>
          <w:color w:val="000000"/>
        </w:rPr>
        <w:t xml:space="preserve"> «Об утверждении Порядка разработки и утверждения </w:t>
      </w:r>
      <w:r w:rsidR="00D378D0">
        <w:rPr>
          <w:rFonts w:cs="Arial"/>
          <w:color w:val="000000"/>
        </w:rPr>
        <w:t xml:space="preserve">областными </w:t>
      </w:r>
      <w:r w:rsidRPr="002726BB">
        <w:rPr>
          <w:rFonts w:cs="Arial"/>
          <w:color w:val="000000"/>
        </w:rPr>
        <w:t xml:space="preserve">исполнительными органами государственной </w:t>
      </w:r>
      <w:proofErr w:type="gramStart"/>
      <w:r w:rsidRPr="002726BB">
        <w:rPr>
          <w:rFonts w:cs="Arial"/>
          <w:color w:val="000000"/>
        </w:rPr>
        <w:t>власти Новосибирской области административных регламентов предоставления государственных услуг</w:t>
      </w:r>
      <w:proofErr w:type="gramEnd"/>
      <w:r w:rsidRPr="002726BB">
        <w:rPr>
          <w:rFonts w:cs="Arial"/>
          <w:color w:val="000000"/>
        </w:rPr>
        <w:t>»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7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  <w:b/>
        </w:rPr>
      </w:pPr>
      <w:r w:rsidRPr="002726BB">
        <w:rPr>
          <w:rFonts w:cs="Arial"/>
          <w:b/>
        </w:rPr>
        <w:t>ПРИКАЗЫВАЮ: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  <w:b/>
          <w:color w:val="000000"/>
        </w:rPr>
      </w:pPr>
      <w:r w:rsidRPr="002726BB">
        <w:rPr>
          <w:rFonts w:cs="Arial"/>
          <w:color w:val="000000"/>
        </w:rPr>
        <w:t xml:space="preserve">1. Утвердить прилагаемый Административный регламент </w:t>
      </w:r>
      <w:r w:rsidRPr="002726BB">
        <w:rPr>
          <w:rFonts w:cs="Arial"/>
          <w:bCs/>
        </w:rPr>
        <w:t>предоставления государственной услуги по заключению социального контракта</w:t>
      </w:r>
      <w:r w:rsidRPr="002726BB">
        <w:rPr>
          <w:rFonts w:cs="Arial"/>
          <w:color w:val="000000"/>
        </w:rPr>
        <w:t xml:space="preserve"> (далее </w:t>
      </w:r>
      <w:proofErr w:type="gramStart"/>
      <w:r w:rsidRPr="002726BB">
        <w:rPr>
          <w:rFonts w:cs="Arial"/>
          <w:color w:val="000000"/>
        </w:rPr>
        <w:t>–А</w:t>
      </w:r>
      <w:proofErr w:type="gramEnd"/>
      <w:r w:rsidRPr="002726BB">
        <w:rPr>
          <w:rFonts w:cs="Arial"/>
          <w:color w:val="000000"/>
        </w:rPr>
        <w:t>дминистративный регламент).</w:t>
      </w: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 xml:space="preserve">2. Управлению организации социальных выплат (Ануфриева Р.В.) обеспечить предоставление государственной услуги в соответствии с Административным регламентом. </w:t>
      </w: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>3. </w:t>
      </w:r>
      <w:proofErr w:type="gramStart"/>
      <w:r w:rsidRPr="002726BB">
        <w:rPr>
          <w:rFonts w:cs="Arial"/>
          <w:color w:val="000000"/>
        </w:rPr>
        <w:t>Контроль за</w:t>
      </w:r>
      <w:proofErr w:type="gramEnd"/>
      <w:r w:rsidRPr="002726BB">
        <w:rPr>
          <w:rFonts w:cs="Arial"/>
          <w:color w:val="000000"/>
        </w:rPr>
        <w:t xml:space="preserve"> исполнением приказа оставляю за собой.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 xml:space="preserve">Временно исполняющий </w:t>
      </w:r>
    </w:p>
    <w:p w:rsidR="002726BB" w:rsidRDefault="002726BB" w:rsidP="002726BB">
      <w:pPr>
        <w:pStyle w:val="21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обязанности министра</w:t>
      </w:r>
    </w:p>
    <w:p w:rsidR="002726BB" w:rsidRPr="002726BB" w:rsidRDefault="002726BB" w:rsidP="002726BB">
      <w:pPr>
        <w:pStyle w:val="21"/>
        <w:jc w:val="righ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С.И. </w:t>
      </w:r>
      <w:proofErr w:type="spellStart"/>
      <w:r w:rsidRPr="002726BB">
        <w:rPr>
          <w:rFonts w:ascii="Arial" w:hAnsi="Arial" w:cs="Arial"/>
          <w:sz w:val="24"/>
          <w:szCs w:val="24"/>
        </w:rPr>
        <w:t>Пыхтин</w:t>
      </w:r>
      <w:proofErr w:type="spellEnd"/>
    </w:p>
    <w:p w:rsidR="002726BB" w:rsidRPr="002726BB" w:rsidRDefault="002726BB" w:rsidP="002726BB">
      <w:pPr>
        <w:pStyle w:val="21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shd w:val="clear" w:color="auto" w:fill="FFFFFF"/>
        <w:jc w:val="right"/>
        <w:rPr>
          <w:rFonts w:cs="Arial"/>
        </w:rPr>
      </w:pPr>
      <w:r w:rsidRPr="002726BB">
        <w:rPr>
          <w:rFonts w:cs="Arial"/>
        </w:rPr>
        <w:t>УТВЕРЖДЕН</w:t>
      </w:r>
    </w:p>
    <w:p w:rsidR="002726BB" w:rsidRDefault="002726BB" w:rsidP="002726BB">
      <w:pPr>
        <w:shd w:val="clear" w:color="auto" w:fill="FFFFFF"/>
        <w:ind w:firstLine="40"/>
        <w:jc w:val="right"/>
        <w:rPr>
          <w:rFonts w:cs="Arial"/>
        </w:rPr>
      </w:pPr>
      <w:r w:rsidRPr="002726BB">
        <w:rPr>
          <w:rFonts w:cs="Arial"/>
        </w:rPr>
        <w:t xml:space="preserve">приказом министерства социального </w:t>
      </w:r>
    </w:p>
    <w:p w:rsidR="002726BB" w:rsidRPr="002726BB" w:rsidRDefault="002726BB" w:rsidP="002726BB">
      <w:pPr>
        <w:shd w:val="clear" w:color="auto" w:fill="FFFFFF"/>
        <w:ind w:firstLine="40"/>
        <w:jc w:val="right"/>
        <w:rPr>
          <w:rFonts w:cs="Arial"/>
        </w:rPr>
      </w:pPr>
      <w:r w:rsidRPr="002726BB">
        <w:rPr>
          <w:rFonts w:cs="Arial"/>
        </w:rPr>
        <w:t>развития Новосибирской области</w:t>
      </w:r>
    </w:p>
    <w:p w:rsidR="002726BB" w:rsidRPr="002726BB" w:rsidRDefault="002726BB" w:rsidP="002726BB">
      <w:pPr>
        <w:pStyle w:val="ConsPlusNormal"/>
        <w:jc w:val="right"/>
        <w:outlineLvl w:val="0"/>
        <w:rPr>
          <w:sz w:val="24"/>
          <w:szCs w:val="24"/>
          <w:u w:val="single"/>
        </w:rPr>
      </w:pPr>
      <w:r w:rsidRPr="002726BB">
        <w:rPr>
          <w:sz w:val="24"/>
          <w:szCs w:val="24"/>
        </w:rPr>
        <w:t xml:space="preserve">от </w:t>
      </w:r>
      <w:r w:rsidRPr="002726BB">
        <w:rPr>
          <w:sz w:val="24"/>
          <w:szCs w:val="24"/>
          <w:u w:val="single"/>
        </w:rPr>
        <w:t>29.08.2014</w:t>
      </w:r>
      <w:r w:rsidRPr="002726BB">
        <w:rPr>
          <w:sz w:val="24"/>
          <w:szCs w:val="24"/>
        </w:rPr>
        <w:t> № </w:t>
      </w:r>
      <w:r w:rsidRPr="002726BB">
        <w:rPr>
          <w:sz w:val="24"/>
          <w:szCs w:val="24"/>
          <w:u w:val="single"/>
        </w:rPr>
        <w:t>990</w:t>
      </w:r>
    </w:p>
    <w:p w:rsidR="002726BB" w:rsidRPr="002726BB" w:rsidRDefault="002726BB" w:rsidP="002726BB">
      <w:pPr>
        <w:pStyle w:val="ConsPlusNormal"/>
        <w:ind w:firstLine="709"/>
        <w:jc w:val="center"/>
        <w:rPr>
          <w:bCs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Административный регламент</w:t>
      </w:r>
    </w:p>
    <w:p w:rsidR="002726BB" w:rsidRPr="002726BB" w:rsidRDefault="002726BB" w:rsidP="002726BB">
      <w:pPr>
        <w:pStyle w:val="ConsPlusNormal"/>
        <w:jc w:val="center"/>
        <w:rPr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 по заключению социального контракта</w:t>
      </w: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(далее </w:t>
      </w:r>
      <w:r w:rsidRPr="002726BB">
        <w:rPr>
          <w:bCs/>
          <w:sz w:val="24"/>
          <w:szCs w:val="24"/>
        </w:rPr>
        <w:noBreakHyphen/>
        <w:t> Административный регламент)</w:t>
      </w:r>
    </w:p>
    <w:p w:rsidR="002726BB" w:rsidRPr="002726BB" w:rsidRDefault="002726BB" w:rsidP="002726BB">
      <w:pPr>
        <w:pStyle w:val="ConsPlusNormal"/>
        <w:jc w:val="center"/>
        <w:outlineLvl w:val="0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0"/>
        <w:rPr>
          <w:sz w:val="24"/>
          <w:szCs w:val="24"/>
        </w:rPr>
      </w:pPr>
      <w:r w:rsidRPr="002726BB">
        <w:rPr>
          <w:sz w:val="24"/>
          <w:szCs w:val="24"/>
        </w:rPr>
        <w:t>I. Общие положения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  <w:r w:rsidRPr="002726BB">
        <w:rPr>
          <w:sz w:val="24"/>
          <w:szCs w:val="24"/>
        </w:rPr>
        <w:t>Основные понятия, используемые в Административном регламенте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1. В Административном регламенте используется следующее понятие: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2726BB">
        <w:rPr>
          <w:rFonts w:cs="Arial"/>
          <w:bCs/>
        </w:rPr>
        <w:t>малоимущие семьи и малоимущие граждане </w:t>
      </w:r>
      <w:r w:rsidRPr="002726BB">
        <w:rPr>
          <w:rFonts w:cs="Arial"/>
          <w:bCs/>
        </w:rPr>
        <w:noBreakHyphen/>
        <w:t xml:space="preserve"> семьи и одиноко проживающие граждане, которые по независящим от них причинам имеют среднедушевой доход ниже </w:t>
      </w:r>
      <w:r w:rsidRPr="002726BB">
        <w:rPr>
          <w:rFonts w:cs="Arial"/>
          <w:bCs/>
        </w:rPr>
        <w:lastRenderedPageBreak/>
        <w:t xml:space="preserve">величины </w:t>
      </w:r>
      <w:hyperlink r:id="rId8" w:history="1">
        <w:r w:rsidRPr="002726BB">
          <w:rPr>
            <w:rFonts w:cs="Arial"/>
            <w:bCs/>
          </w:rPr>
          <w:t>прожиточного минимума</w:t>
        </w:r>
      </w:hyperlink>
      <w:r w:rsidRPr="002726BB">
        <w:rPr>
          <w:rFonts w:cs="Arial"/>
          <w:bCs/>
        </w:rPr>
        <w:t>, установленного в Новосибирской области, на день обращения за социальной помощью.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D378D0" w:rsidRPr="00785772" w:rsidRDefault="00D378D0" w:rsidP="00D378D0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наименование раздела исключено - </w:t>
      </w:r>
      <w:hyperlink r:id="rId9" w:tgtFrame="ChangingDocument" w:history="1">
        <w:r>
          <w:rPr>
            <w:rStyle w:val="a5"/>
            <w:b w:val="0"/>
            <w:szCs w:val="24"/>
          </w:rPr>
          <w:t>приказ</w:t>
        </w:r>
        <w:r w:rsidRPr="00785772">
          <w:rPr>
            <w:rStyle w:val="a5"/>
            <w:b w:val="0"/>
            <w:szCs w:val="24"/>
          </w:rPr>
          <w:t xml:space="preserve">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2. Предметом регулирования Административного регламента является назначение и предоставление социальной помощи на территории Новосибирской области на основании социального контракта.</w:t>
      </w:r>
    </w:p>
    <w:p w:rsidR="002726BB" w:rsidRPr="002726BB" w:rsidRDefault="002726BB" w:rsidP="002726BB">
      <w:pPr>
        <w:pStyle w:val="ConsPlusNormal"/>
        <w:ind w:firstLine="709"/>
        <w:jc w:val="center"/>
        <w:outlineLvl w:val="1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  <w:r w:rsidRPr="002726BB">
        <w:rPr>
          <w:sz w:val="24"/>
          <w:szCs w:val="24"/>
        </w:rPr>
        <w:t xml:space="preserve">Описание заявителей и лиц, имеющих право выступать </w:t>
      </w:r>
      <w:proofErr w:type="gramStart"/>
      <w:r w:rsidRPr="002726BB">
        <w:rPr>
          <w:sz w:val="24"/>
          <w:szCs w:val="24"/>
        </w:rPr>
        <w:t>от</w:t>
      </w:r>
      <w:proofErr w:type="gramEnd"/>
    </w:p>
    <w:p w:rsidR="002726BB" w:rsidRPr="002726BB" w:rsidRDefault="002726BB" w:rsidP="002726BB">
      <w:pPr>
        <w:pStyle w:val="ConsPlusNormal"/>
        <w:jc w:val="center"/>
        <w:rPr>
          <w:sz w:val="24"/>
          <w:szCs w:val="24"/>
        </w:rPr>
      </w:pPr>
      <w:r w:rsidRPr="002726BB">
        <w:rPr>
          <w:sz w:val="24"/>
          <w:szCs w:val="24"/>
        </w:rPr>
        <w:t>их имени при предоставлении государственной услуги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3. Заявителями и лицами, имеющими право выступать от их имени при предоставлении государственной услуги (далее </w:t>
      </w:r>
      <w:r w:rsidRPr="002726BB">
        <w:rPr>
          <w:rFonts w:cs="Arial"/>
        </w:rPr>
        <w:noBreakHyphen/>
        <w:t> заявители), являются: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малоимущие граждане;</w:t>
      </w:r>
    </w:p>
    <w:p w:rsidR="002726BB" w:rsidRPr="002726BB" w:rsidRDefault="00D378D0" w:rsidP="002726BB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малоимущие семьи</w:t>
      </w:r>
      <w:r w:rsidR="002726BB" w:rsidRPr="002726BB">
        <w:rPr>
          <w:rFonts w:cs="Arial"/>
        </w:rPr>
        <w:t>;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10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представители вышеуказанных лиц по доверенности (далее – </w:t>
      </w:r>
      <w:r w:rsidR="00D378D0">
        <w:rPr>
          <w:rFonts w:cs="Arial"/>
        </w:rPr>
        <w:t>представитель</w:t>
      </w:r>
      <w:r w:rsidRPr="002726BB">
        <w:rPr>
          <w:rFonts w:cs="Arial"/>
        </w:rPr>
        <w:t>).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11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</w:p>
    <w:p w:rsidR="002726BB" w:rsidRPr="00D378D0" w:rsidRDefault="00D378D0" w:rsidP="002726BB">
      <w:pPr>
        <w:pStyle w:val="ConsPlusNormal"/>
        <w:jc w:val="center"/>
        <w:rPr>
          <w:sz w:val="32"/>
          <w:szCs w:val="24"/>
        </w:rPr>
      </w:pPr>
      <w:r w:rsidRPr="00D378D0">
        <w:rPr>
          <w:rFonts w:eastAsiaTheme="minorEastAsia"/>
          <w:sz w:val="24"/>
        </w:rPr>
        <w:t>Порядок информирования о правилах предоставления государственной услуги</w:t>
      </w:r>
    </w:p>
    <w:p w:rsidR="00D378D0" w:rsidRPr="00785772" w:rsidRDefault="00D378D0" w:rsidP="00D378D0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подраздел </w:t>
      </w:r>
      <w:r w:rsidRPr="00785772">
        <w:rPr>
          <w:b w:val="0"/>
          <w:color w:val="000000"/>
          <w:szCs w:val="24"/>
        </w:rPr>
        <w:t xml:space="preserve">в редакции </w:t>
      </w:r>
      <w:hyperlink r:id="rId12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793099" w:rsidRDefault="00793099" w:rsidP="00793099">
      <w:pPr>
        <w:ind w:firstLine="709"/>
      </w:pPr>
      <w:bookmarkStart w:id="0" w:name="sub_4"/>
      <w:r>
        <w:t xml:space="preserve">4. </w:t>
      </w:r>
      <w:proofErr w:type="gramStart"/>
      <w:r>
        <w:t>Информация о местах нахождения и контактных телефонах территориальных органов министерства социального развития Новосибирской области - отделов пособий и социальных выплат (далее - отделы пособий и социальных выплат)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 (далее - МФЦ) приводится в приложении № 1 к Административному регламенту.</w:t>
      </w:r>
      <w:proofErr w:type="gramEnd"/>
    </w:p>
    <w:bookmarkEnd w:id="0"/>
    <w:p w:rsidR="00793099" w:rsidRDefault="00793099" w:rsidP="00793099">
      <w:pPr>
        <w:ind w:firstLine="709"/>
      </w:pPr>
      <w:r>
        <w:t>Кроме того, сведения о местах нахождения и контактных телефонах, адресах электронной почты отделов пособий и социальных выплат, МФЦ, официальном интернет-сайте МФЦ размещаются:</w:t>
      </w:r>
    </w:p>
    <w:p w:rsidR="00793099" w:rsidRDefault="00793099" w:rsidP="00793099">
      <w:pPr>
        <w:ind w:firstLine="709"/>
      </w:pPr>
      <w:r>
        <w:t xml:space="preserve">на официальном интернет-сайте министерства социального развития Новосибирской области (далее - министерство) - </w:t>
      </w:r>
      <w:proofErr w:type="spellStart"/>
      <w:r>
        <w:t>www.msr.nso.ru</w:t>
      </w:r>
      <w:proofErr w:type="spellEnd"/>
      <w:r>
        <w:t xml:space="preserve">, </w:t>
      </w:r>
      <w:proofErr w:type="spellStart"/>
      <w:r>
        <w:t>e-mail</w:t>
      </w:r>
      <w:proofErr w:type="spellEnd"/>
      <w:r>
        <w:t xml:space="preserve">: </w:t>
      </w:r>
      <w:proofErr w:type="spellStart"/>
      <w:r>
        <w:t>uszn@nso.ru</w:t>
      </w:r>
      <w:proofErr w:type="spellEnd"/>
      <w:r>
        <w:t>;</w:t>
      </w:r>
    </w:p>
    <w:p w:rsidR="00793099" w:rsidRDefault="00793099" w:rsidP="00793099">
      <w:pPr>
        <w:ind w:firstLine="709"/>
      </w:pPr>
      <w:r>
        <w:t>на информационных стендах в отделах пособий и социальных выплат, МФЦ.</w:t>
      </w:r>
    </w:p>
    <w:p w:rsidR="00793099" w:rsidRDefault="00793099" w:rsidP="00793099">
      <w:pPr>
        <w:ind w:firstLine="709"/>
      </w:pPr>
      <w:r>
        <w:t>Информация, размещаемая на официальном интернет-сайте министерства и информационных стендах отделов пособий и социальных выплат, МФЦ, обновляется по мере изменения действующего законодательства.</w:t>
      </w:r>
    </w:p>
    <w:p w:rsidR="00793099" w:rsidRDefault="00793099" w:rsidP="00793099">
      <w:pPr>
        <w:ind w:firstLine="709"/>
      </w:pPr>
      <w:r>
        <w:t xml:space="preserve">Для обеспечения удобства и доступности информации, размещаемой на информационных стендах отделов пособий и социальных выплат, МФЦ, при изготовлении информационных материалов для стендов используется шрифт </w:t>
      </w:r>
      <w:proofErr w:type="spellStart"/>
      <w:r>
        <w:t>Times</w:t>
      </w:r>
      <w:proofErr w:type="spellEnd"/>
      <w:r>
        <w:t xml:space="preserve"> №</w:t>
      </w:r>
      <w:proofErr w:type="spellStart"/>
      <w:r>
        <w:t>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размером не менее 14.</w:t>
      </w:r>
    </w:p>
    <w:p w:rsidR="00793099" w:rsidRDefault="00793099" w:rsidP="00793099">
      <w:pPr>
        <w:ind w:firstLine="709"/>
      </w:pPr>
      <w:bookmarkStart w:id="1" w:name="sub_5"/>
      <w:r>
        <w:t>5. Сведения о графике (режиме) работы отделов пособий и социальных выплат сообщаются по контактным телефонам, а также размещаются:</w:t>
      </w:r>
    </w:p>
    <w:bookmarkEnd w:id="1"/>
    <w:p w:rsidR="00793099" w:rsidRDefault="00793099" w:rsidP="00793099">
      <w:pPr>
        <w:ind w:firstLine="709"/>
      </w:pPr>
      <w:r>
        <w:t xml:space="preserve">на официальном интернет-сайте министерства - </w:t>
      </w:r>
      <w:proofErr w:type="spellStart"/>
      <w:r>
        <w:t>www.msr.nso.ru</w:t>
      </w:r>
      <w:proofErr w:type="spellEnd"/>
      <w:r>
        <w:t>;</w:t>
      </w:r>
    </w:p>
    <w:p w:rsidR="00793099" w:rsidRDefault="00793099" w:rsidP="00793099">
      <w:pPr>
        <w:ind w:firstLine="709"/>
      </w:pPr>
      <w:r>
        <w:t>при входе в помещения, в которых располагаются отделы пособий и социальных выплат;</w:t>
      </w:r>
    </w:p>
    <w:p w:rsidR="00793099" w:rsidRDefault="00793099" w:rsidP="00793099">
      <w:pPr>
        <w:ind w:firstLine="709"/>
      </w:pPr>
      <w:r>
        <w:t>на информационных стендах в отделах пособий и социальных выплат.</w:t>
      </w:r>
    </w:p>
    <w:p w:rsidR="00793099" w:rsidRDefault="00793099" w:rsidP="00793099">
      <w:pPr>
        <w:ind w:firstLine="709"/>
      </w:pPr>
      <w:bookmarkStart w:id="2" w:name="sub_6"/>
      <w:r>
        <w:lastRenderedPageBreak/>
        <w:t>6. Информация о правилах предоставления государственной услуги, порядке получения информации по вопросам предоставления государственной услуги размещается:</w:t>
      </w:r>
    </w:p>
    <w:bookmarkEnd w:id="2"/>
    <w:p w:rsidR="00793099" w:rsidRDefault="00793099" w:rsidP="00793099">
      <w:pPr>
        <w:ind w:firstLine="709"/>
      </w:pPr>
      <w:r>
        <w:t>непосредственно в отделах пособий и социальных выплат и в МФЦ;</w:t>
      </w:r>
    </w:p>
    <w:p w:rsidR="00793099" w:rsidRDefault="00793099" w:rsidP="00793099">
      <w:pPr>
        <w:ind w:firstLine="709"/>
      </w:pPr>
      <w:r>
        <w:t>в информационно-телекоммуникационных сетях общего пользования, в том числе на интернет-сайте министерства (http://msr.nso.ru) и МФЦ (http://mfc-nso.ru), в средствах массовой информации, на информационных стендах отделов пособий и социальных выплат, путем распространения информационных материалов (брошюр, буклетов);</w:t>
      </w:r>
    </w:p>
    <w:p w:rsidR="00793099" w:rsidRDefault="00793099" w:rsidP="00793099">
      <w:pPr>
        <w:ind w:firstLine="709"/>
      </w:pPr>
      <w:r>
        <w:t xml:space="preserve">в федеральной государственной информационной системе «Единый портал государственных и муниципальных услуг (функций)» (далее - ЕПГУ) - </w:t>
      </w:r>
      <w:proofErr w:type="spellStart"/>
      <w:r>
        <w:t>www.gosuslugi.ru</w:t>
      </w:r>
      <w:proofErr w:type="spellEnd"/>
      <w:r>
        <w:t>.</w:t>
      </w:r>
    </w:p>
    <w:p w:rsidR="00793099" w:rsidRDefault="00793099" w:rsidP="00793099">
      <w:pPr>
        <w:ind w:firstLine="709"/>
      </w:pPr>
      <w:bookmarkStart w:id="3" w:name="sub_10"/>
      <w:r>
        <w:t>7. Информация по вопросам предоставления государственной услуги, в том числе о ходе предоставления государственной услуги, предоставляется в устной (лично и (или) по телефону) и (или) письменной форме или в форме электронного документа (на ЕПГУ). При обращении заявителя лично, содержание устного обращения заносится в карточку личного приема заявителя.</w:t>
      </w:r>
    </w:p>
    <w:bookmarkEnd w:id="3"/>
    <w:p w:rsidR="00793099" w:rsidRDefault="00793099" w:rsidP="00793099">
      <w:pPr>
        <w:ind w:firstLine="709"/>
      </w:pPr>
      <w:r>
        <w:t>При устном обращении заявителей (лично или по телефону) специалист отдела пособий и социальных выплат, обеспечивающий предоставление государственной услуги (далее - специалист), дает, с согласия заявителя, устный ответ, о чем делает запись в карточку личного приема заявителя (в случае, если заявитель обратился лично). В остальных случаях дается письменный ответ по существу поставленных в обращении вопросов.</w:t>
      </w:r>
    </w:p>
    <w:p w:rsidR="00793099" w:rsidRDefault="00793099" w:rsidP="00793099">
      <w:pPr>
        <w:ind w:firstLine="709"/>
      </w:pPr>
      <w:r>
        <w:t>При письменном обращении ответ направляется заявителю в течение 30 дней со дня регистрации письменного обращения. Ответ подписывается начальником отдела пособий и социальных выплат, содержит фамилию, инициалы и номер телефона исполнителя. 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обращении, или в письменной форме по почтовому адресу, указанному в обращении.</w:t>
      </w:r>
    </w:p>
    <w:p w:rsidR="00793099" w:rsidRDefault="00793099" w:rsidP="00793099">
      <w:pPr>
        <w:ind w:firstLine="709"/>
      </w:pPr>
      <w:r>
        <w:t>В исключительных случаях, а также в случае направления запроса в другие государственные органы, органы местного самоуправления или должностному лицу, начальник отдела пособий и социальных выплат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793099" w:rsidRDefault="00793099" w:rsidP="00793099">
      <w:pPr>
        <w:ind w:firstLine="709"/>
      </w:pPr>
      <w:r>
        <w:t>Если заявитель подавал заявку на предоставление государственной услуги через ЕПГУ, то информацию о ходе предоставления государственной услуги заявитель может посмотреть в личном кабинете на ЕПГУ.</w:t>
      </w:r>
    </w:p>
    <w:p w:rsidR="00793099" w:rsidRDefault="00793099" w:rsidP="00793099">
      <w:pPr>
        <w:ind w:firstLine="709"/>
      </w:pPr>
      <w:r>
        <w:t>Для просмотра сведений о ходе и результате предоставления государственной услуги через личный кабинет ЕПГУ заявителю необходимо:</w:t>
      </w:r>
    </w:p>
    <w:p w:rsidR="00793099" w:rsidRDefault="00793099" w:rsidP="00793099">
      <w:pPr>
        <w:ind w:firstLine="709"/>
      </w:pPr>
      <w:bookmarkStart w:id="4" w:name="sub_7"/>
      <w:r>
        <w:t>а) авторизоваться на ЕПГУ (войти в личный кабинет);</w:t>
      </w:r>
    </w:p>
    <w:p w:rsidR="00793099" w:rsidRDefault="00793099" w:rsidP="00793099">
      <w:pPr>
        <w:ind w:firstLine="709"/>
      </w:pPr>
      <w:bookmarkStart w:id="5" w:name="sub_8"/>
      <w:bookmarkEnd w:id="4"/>
      <w:r>
        <w:t>б) найти в личном кабинете соответствующую заявку;</w:t>
      </w:r>
    </w:p>
    <w:p w:rsidR="00793099" w:rsidRDefault="00793099" w:rsidP="00793099">
      <w:pPr>
        <w:ind w:firstLine="709"/>
      </w:pPr>
      <w:bookmarkStart w:id="6" w:name="sub_9"/>
      <w:bookmarkEnd w:id="5"/>
      <w:r>
        <w:t>в) просмотреть информацию о ходе и результате предоставления государственной услуги.</w:t>
      </w:r>
      <w:bookmarkEnd w:id="6"/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II. Стандарт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Наименование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  <w:r w:rsidRPr="002726BB">
        <w:rPr>
          <w:sz w:val="24"/>
          <w:szCs w:val="24"/>
        </w:rPr>
        <w:t xml:space="preserve">8. Наименование государственной услуги: </w:t>
      </w:r>
      <w:r w:rsidRPr="002726BB">
        <w:rPr>
          <w:bCs/>
          <w:sz w:val="24"/>
          <w:szCs w:val="24"/>
        </w:rPr>
        <w:t>заключение социального контракта</w:t>
      </w:r>
      <w:r w:rsidRPr="002726BB">
        <w:rPr>
          <w:sz w:val="24"/>
          <w:szCs w:val="24"/>
        </w:rPr>
        <w:t xml:space="preserve"> (далее </w:t>
      </w:r>
      <w:r w:rsidRPr="002726BB">
        <w:rPr>
          <w:sz w:val="24"/>
          <w:szCs w:val="24"/>
        </w:rPr>
        <w:noBreakHyphen/>
        <w:t> государственная услуга).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793099" w:rsidRPr="00793099" w:rsidRDefault="00793099" w:rsidP="00793099">
      <w:pPr>
        <w:jc w:val="center"/>
      </w:pPr>
      <w:r w:rsidRPr="00793099">
        <w:rPr>
          <w:rFonts w:eastAsiaTheme="minorEastAsia"/>
        </w:rPr>
        <w:t>Наименование областного исполнительного органа государственной власти Новосибирской области, предоставляющего государственную услугу</w:t>
      </w:r>
    </w:p>
    <w:p w:rsidR="00793099" w:rsidRPr="00785772" w:rsidRDefault="00793099" w:rsidP="00793099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13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9. Государственная услуга предоставляется отделами пособий и социальных выплат по месту жительства или по месту пребывания заявителя.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bookmarkStart w:id="7" w:name="Par57"/>
      <w:bookmarkEnd w:id="7"/>
      <w:r w:rsidRPr="002726BB">
        <w:rPr>
          <w:rFonts w:cs="Arial"/>
        </w:rPr>
        <w:t>Органы и (или) организации, обращение в которые необходимо для предоставления государственной услуги: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bookmarkStart w:id="8" w:name="Par60"/>
      <w:bookmarkEnd w:id="8"/>
      <w:r w:rsidRPr="002726BB">
        <w:rPr>
          <w:rFonts w:cs="Arial"/>
        </w:rPr>
        <w:t>организации жилищно-коммунального хозяйства;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предприятия и организации по месту работы заявителя и (или) членов семьи заявителя;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кредитные организации.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14" w:history="1">
        <w:r w:rsidRPr="002726BB">
          <w:rPr>
            <w:rFonts w:cs="Arial"/>
          </w:rPr>
          <w:t>перечень</w:t>
        </w:r>
      </w:hyperlink>
      <w:r w:rsidRPr="002726BB">
        <w:rPr>
          <w:rFonts w:cs="Arial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Новосибирской области.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793099" w:rsidRPr="00793099" w:rsidRDefault="00793099" w:rsidP="00793099">
      <w:pPr>
        <w:jc w:val="center"/>
      </w:pPr>
      <w:r w:rsidRPr="00793099">
        <w:rPr>
          <w:rFonts w:eastAsiaTheme="minorEastAsia"/>
        </w:rPr>
        <w:t>Описание результата предоставления государственной услуги</w:t>
      </w:r>
    </w:p>
    <w:p w:rsidR="00793099" w:rsidRPr="00785772" w:rsidRDefault="00793099" w:rsidP="00793099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наименование подраздела </w:t>
      </w:r>
      <w:r w:rsidRPr="00785772">
        <w:rPr>
          <w:b w:val="0"/>
          <w:color w:val="000000"/>
          <w:szCs w:val="24"/>
        </w:rPr>
        <w:t xml:space="preserve">в редакции </w:t>
      </w:r>
      <w:hyperlink r:id="rId15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10. Конечным результатом предоставления государственной услуги является </w:t>
      </w:r>
      <w:r w:rsidRPr="002726BB">
        <w:rPr>
          <w:rFonts w:cs="Arial"/>
          <w:bCs/>
        </w:rPr>
        <w:t xml:space="preserve"> заключение социального контракта</w:t>
      </w:r>
      <w:r w:rsidRPr="002726BB">
        <w:rPr>
          <w:rFonts w:cs="Arial"/>
        </w:rPr>
        <w:t>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Срок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11. </w:t>
      </w:r>
      <w:proofErr w:type="gramStart"/>
      <w:r w:rsidRPr="002726BB">
        <w:rPr>
          <w:rFonts w:cs="Arial"/>
        </w:rPr>
        <w:t xml:space="preserve">Срок предоставления государственной услуги устанавливается со дня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 и </w:t>
      </w:r>
      <w:bookmarkStart w:id="9" w:name="sub_14"/>
      <w:r w:rsidR="00793099">
        <w:t>прилагаемых к нему документов</w:t>
      </w:r>
      <w:bookmarkEnd w:id="9"/>
      <w:r w:rsidRPr="002726BB">
        <w:rPr>
          <w:rFonts w:cs="Arial"/>
        </w:rPr>
        <w:t xml:space="preserve">, в отдел пособий и социальных выплат и внесения соответствующей записи в день подачи заявления и </w:t>
      </w:r>
      <w:r w:rsidR="00793099">
        <w:t>прилагаемых к нему документов</w:t>
      </w:r>
      <w:r w:rsidRPr="002726BB">
        <w:rPr>
          <w:rFonts w:cs="Arial"/>
        </w:rPr>
        <w:t xml:space="preserve">, в журнал регистрации заявлений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 до дня </w:t>
      </w:r>
      <w:r w:rsidRPr="002726BB">
        <w:rPr>
          <w:rFonts w:cs="Arial"/>
          <w:bCs/>
        </w:rPr>
        <w:t>заключения социального контракта</w:t>
      </w:r>
      <w:r w:rsidRPr="002726BB">
        <w:rPr>
          <w:rFonts w:cs="Arial"/>
        </w:rPr>
        <w:t xml:space="preserve"> с заявителем и составляет не более 10 дней.</w:t>
      </w:r>
      <w:proofErr w:type="gramEnd"/>
    </w:p>
    <w:p w:rsidR="00793099" w:rsidRPr="00785772" w:rsidRDefault="00793099" w:rsidP="00793099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proofErr w:type="gramStart"/>
      <w:r w:rsidRPr="00785772">
        <w:rPr>
          <w:b w:val="0"/>
          <w:color w:val="000000"/>
          <w:szCs w:val="24"/>
        </w:rPr>
        <w:t>в</w:t>
      </w:r>
      <w:proofErr w:type="gramEnd"/>
      <w:r w:rsidRPr="00785772">
        <w:rPr>
          <w:b w:val="0"/>
          <w:color w:val="000000"/>
          <w:szCs w:val="24"/>
        </w:rPr>
        <w:t xml:space="preserve"> редакции </w:t>
      </w:r>
      <w:hyperlink r:id="rId16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Уведомление об отказе в предоставлении государственной услуги направляется заявителю по почте в срок не позднее чем через 10 дней после обращения заявителя и представления им документов, необходимых для предоставления государственной услуги.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Приостановление предоставления государственной услуги не предусмотрено.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Перечень нормативных правовых актов, регулирующих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отношения, возникающие в связи с предоставлением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12. Отношения, возникающие в связи с предоставлением государственной услуги, регулируются следующими нормативными правовыми актами: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 xml:space="preserve">Федеральным </w:t>
      </w:r>
      <w:hyperlink r:id="rId17" w:history="1">
        <w:r w:rsidRPr="002726BB">
          <w:rPr>
            <w:rFonts w:cs="Arial"/>
          </w:rPr>
          <w:t>законом</w:t>
        </w:r>
      </w:hyperlink>
      <w:r w:rsidRPr="002726BB">
        <w:rPr>
          <w:rFonts w:cs="Arial"/>
        </w:rPr>
        <w:t xml:space="preserve"> от 17.07.1999 № 178-ФЗ «О государственной социальной помощи» («Собрание законодательства Российской Федерации», 19.07.99, № 29, ст. 3699; 30.08.2004, № 35, ст. 3607; 7.11.2006, № 48, ст. 4945; 03.03.2008, № 9, ст. 817; 27.07.2009, № 30, ст. 3739; «Российская газета», 18.07.2008, № 153; 26.12.2008, № 265; 28.12.2009, № 251; 13.12.2010, № 281; 04.07.2011, № 142; Официальный интернет-портал правовой информации http://www.pravo.gov.ru, 30.07.2012;</w:t>
      </w:r>
      <w:proofErr w:type="gramEnd"/>
      <w:r w:rsidRPr="002726BB">
        <w:rPr>
          <w:rFonts w:cs="Arial"/>
        </w:rPr>
        <w:t xml:space="preserve"> </w:t>
      </w:r>
      <w:proofErr w:type="gramStart"/>
      <w:r w:rsidRPr="002726BB">
        <w:rPr>
          <w:rFonts w:cs="Arial"/>
        </w:rPr>
        <w:t>26.12.2012; 08.05.2013; 08.07.2013;  25.11.2013; 30.12.2013; 12.03.2014</w:t>
      </w:r>
      <w:r w:rsidR="00793099">
        <w:t>; 22.07.2014; 28.11.2015; 20.12.2016; 20.12.2016</w:t>
      </w:r>
      <w:r w:rsidRPr="002726BB">
        <w:rPr>
          <w:rFonts w:cs="Arial"/>
        </w:rPr>
        <w:t>);</w:t>
      </w:r>
      <w:proofErr w:type="gramEnd"/>
    </w:p>
    <w:p w:rsidR="002726BB" w:rsidRPr="00793099" w:rsidRDefault="00793099" w:rsidP="002726BB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lastRenderedPageBreak/>
        <w:t xml:space="preserve">(в редакции </w:t>
      </w:r>
      <w:hyperlink r:id="rId1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Федеральным </w:t>
      </w:r>
      <w:hyperlink r:id="rId19" w:history="1">
        <w:r w:rsidRPr="002726BB">
          <w:rPr>
            <w:rFonts w:cs="Arial"/>
          </w:rPr>
          <w:t>законом</w:t>
        </w:r>
      </w:hyperlink>
      <w:r w:rsidRPr="002726BB">
        <w:rPr>
          <w:rFonts w:cs="Arial"/>
        </w:rPr>
        <w:t xml:space="preserve"> от 05.04.2003 № 44-ФЗ «О порядке учета доходов и расчета среднедушевого дохода семьи и дохода одиноко проживающего гражданина для признания их </w:t>
      </w:r>
      <w:proofErr w:type="gramStart"/>
      <w:r w:rsidRPr="002726BB">
        <w:rPr>
          <w:rFonts w:cs="Arial"/>
        </w:rPr>
        <w:t>малоимущими</w:t>
      </w:r>
      <w:proofErr w:type="gramEnd"/>
      <w:r w:rsidRPr="002726BB">
        <w:rPr>
          <w:rFonts w:cs="Arial"/>
        </w:rPr>
        <w:t xml:space="preserve"> и оказания им государственной социальной помощи» («Собрание законодательства Российской Федерации», 07.04.2003, № 14, ст. 1257; 04.07.2011, № 27, ст. 3880; 08.07.2013, № 27, ст. 3477);</w:t>
      </w:r>
    </w:p>
    <w:p w:rsidR="00793099" w:rsidRDefault="00650A7F" w:rsidP="00793099">
      <w:pPr>
        <w:ind w:firstLine="709"/>
      </w:pPr>
      <w:hyperlink r:id="rId20" w:tgtFrame="_self" w:history="1">
        <w:r w:rsidR="00793099">
          <w:rPr>
            <w:rStyle w:val="a5"/>
          </w:rPr>
          <w:t>Федеральным законом от 27.07.2010 № 210-ФЗ</w:t>
        </w:r>
      </w:hyperlink>
      <w:r w:rsidR="00793099">
        <w:t xml:space="preserve"> «Об организации предоставления государственных и муниципальных услуг» («Российская газета», 30.07.2010, № 168; 08.04.2011, № 75; 30.06.2011, № 139; 04.07.2011, № 142; 15.07.2011, № 153; 21.07.2011, № 157; Официальный интернет-портал правовой информации http://www.pravo.gov.ru, 05.12.2011; 30.07.2012; 08.04.2013; 08.07.2013; 03.07.2013; 24.07.2013; 23.12.2013; 30.12.2013; 24.06.2014; 22.07.2014; 02.12.2014; 31.12.2014; 09.03.2015; 13.07.2015; 15.02.2016; </w:t>
      </w:r>
      <w:proofErr w:type="gramStart"/>
      <w:r w:rsidR="00793099">
        <w:t>04.07.2016; 29.12.2016);</w:t>
      </w:r>
      <w:proofErr w:type="gramEnd"/>
    </w:p>
    <w:p w:rsidR="00793099" w:rsidRDefault="00650A7F" w:rsidP="00793099">
      <w:pPr>
        <w:ind w:firstLine="709"/>
      </w:pPr>
      <w:hyperlink r:id="rId21" w:tgtFrame="_self" w:history="1">
        <w:r w:rsidR="00793099">
          <w:rPr>
            <w:rStyle w:val="a5"/>
          </w:rPr>
          <w:t>Федеральным законом от 06.04.2011 № 63-ФЗ</w:t>
        </w:r>
      </w:hyperlink>
      <w:r w:rsidR="00793099">
        <w:t xml:space="preserve"> «Об электронной подписи» («Российская газета», 08.04.2011, № 75; 04.07.2011 № 142; Официальный интернет-портал правовой информации http://www.pravo.gov.ru, 12.07.2012; 08.04.2013; 03.07.2013; 08.07.2013; 12.03.2014; 30.06.2014; 30.12.2015; 23.06.2016);</w:t>
      </w:r>
    </w:p>
    <w:p w:rsidR="00793099" w:rsidRDefault="00650A7F" w:rsidP="00793099">
      <w:pPr>
        <w:ind w:firstLine="709"/>
      </w:pPr>
      <w:hyperlink r:id="rId22" w:tgtFrame="_self" w:history="1">
        <w:r w:rsidR="00793099">
          <w:rPr>
            <w:rStyle w:val="a5"/>
          </w:rPr>
          <w:t>постановлением Правительства Российской Федерации от 07.07.2011 № 553</w:t>
        </w:r>
      </w:hyperlink>
      <w:r w:rsidR="00793099">
        <w:t xml:space="preserve">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 («Собрание законодательства РФ», 18.07.2011, № 29, ст. 4479);</w:t>
      </w:r>
    </w:p>
    <w:p w:rsidR="00793099" w:rsidRPr="00793099" w:rsidRDefault="00650A7F" w:rsidP="00793099">
      <w:pPr>
        <w:ind w:firstLine="709"/>
      </w:pPr>
      <w:hyperlink r:id="rId23" w:tgtFrame="_self" w:history="1">
        <w:r w:rsidR="00793099">
          <w:rPr>
            <w:rStyle w:val="a5"/>
          </w:rPr>
          <w:t>постановлением Правительства Российской Федерации от 25.06.2012 № 634</w:t>
        </w:r>
      </w:hyperlink>
      <w:r w:rsidR="00793099"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 («Российская газета», 02.07.2012, № 148; Официальный интернет-портал правовой информации http://www.pravo.gov.ru, 06.11.2013);</w:t>
      </w:r>
    </w:p>
    <w:p w:rsidR="00793099" w:rsidRPr="00793099" w:rsidRDefault="00793099" w:rsidP="00793099">
      <w:pPr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2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Default="00650A7F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25" w:history="1">
        <w:r w:rsidR="002726BB" w:rsidRPr="002726BB">
          <w:rPr>
            <w:rFonts w:cs="Arial"/>
          </w:rPr>
          <w:t>Законом</w:t>
        </w:r>
      </w:hyperlink>
      <w:r w:rsidR="002726BB" w:rsidRPr="002726BB">
        <w:rPr>
          <w:rFonts w:cs="Arial"/>
        </w:rPr>
        <w:t xml:space="preserve"> Новосибирской области от 05.12.1995 № 29-ОЗ «О социальной помощи на территории Новосибирской области» («Ведомости Новосибирского областного Совета депутатов», 19.03.2004, № 12; 11.02.2005, № 6; «Советская Сибирь», 08.07.2008, № 129; 10.07.2012, № 122; 13.12.2013, № 234);</w:t>
      </w:r>
    </w:p>
    <w:p w:rsidR="00793099" w:rsidRDefault="00650A7F" w:rsidP="00793099">
      <w:pPr>
        <w:ind w:firstLine="709"/>
      </w:pPr>
      <w:hyperlink r:id="rId26" w:tgtFrame="_self" w:history="1">
        <w:proofErr w:type="gramStart"/>
        <w:r w:rsidR="00793099">
          <w:rPr>
            <w:rStyle w:val="a5"/>
          </w:rPr>
          <w:t>постановлением Правительства Новосибирской области от 18.10.2010 № 176-п</w:t>
        </w:r>
      </w:hyperlink>
      <w:r w:rsidR="00793099">
        <w:t xml:space="preserve"> «Об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услуг» («Советская Сибирь», 02.11.2010, № 213; 28.12.2011 № 246; 20.03.2012, № 48; Официальный сайт Правительства Новосибирской области http://www.adm.nso.ru, 27.09.2012; Официальный интернет-портал правовой информации http://www.pravo.gov.ru, 08.04.2015;</w:t>
      </w:r>
      <w:proofErr w:type="gramEnd"/>
      <w:r w:rsidR="00793099">
        <w:t xml:space="preserve"> 23.06.2016);</w:t>
      </w:r>
    </w:p>
    <w:p w:rsidR="00793099" w:rsidRDefault="00650A7F" w:rsidP="00793099">
      <w:pPr>
        <w:ind w:firstLine="709"/>
      </w:pPr>
      <w:hyperlink r:id="rId27" w:tgtFrame="_self" w:history="1">
        <w:proofErr w:type="gramStart"/>
        <w:r w:rsidR="00793099">
          <w:rPr>
            <w:rStyle w:val="a5"/>
          </w:rPr>
          <w:t>постановлением Правительства Новосибирской области от 01.08.2012 № 367-п</w:t>
        </w:r>
      </w:hyperlink>
      <w:r w:rsidR="00793099">
        <w:t xml:space="preserve"> «Об утверждении порядка подачи и рассмотрения жалоб на решения и действия (бездействие) областных исполнительных органов государственной власти Новосибирской области, предоставляющих государственные услуги, должностных лиц, государственных гражданских служащих областных исполнительных органов государственной власти Новосибирской области, предоставляющих государственные услуги»; (Официальный сайт Правительства Новосибирской области http://www.adm.nso.ru, 02.08.2012;</w:t>
      </w:r>
      <w:proofErr w:type="gramEnd"/>
      <w:r w:rsidR="00793099">
        <w:t xml:space="preserve"> 18.07.2016);</w:t>
      </w:r>
    </w:p>
    <w:p w:rsidR="00793099" w:rsidRPr="00793099" w:rsidRDefault="00793099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2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650A7F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hyperlink r:id="rId29" w:tgtFrame="Logical" w:history="1">
        <w:r w:rsidR="002726BB" w:rsidRPr="00D86646">
          <w:rPr>
            <w:rStyle w:val="a5"/>
            <w:rFonts w:cs="Arial"/>
          </w:rPr>
          <w:t>постановлением Губернатора Новосибирской области от 27.05.2002 № 498</w:t>
        </w:r>
      </w:hyperlink>
      <w:r w:rsidR="002726BB" w:rsidRPr="002726BB">
        <w:rPr>
          <w:rFonts w:cs="Arial"/>
        </w:rPr>
        <w:t xml:space="preserve"> «Об утверждении </w:t>
      </w:r>
      <w:proofErr w:type="gramStart"/>
      <w:r w:rsidR="002726BB" w:rsidRPr="002726BB">
        <w:rPr>
          <w:rFonts w:cs="Arial"/>
        </w:rPr>
        <w:t>Порядка определения величины прожиточного минимума малоимущей семьи</w:t>
      </w:r>
      <w:proofErr w:type="gramEnd"/>
      <w:r w:rsidR="002726BB" w:rsidRPr="002726BB">
        <w:rPr>
          <w:rFonts w:cs="Arial"/>
        </w:rPr>
        <w:t xml:space="preserve"> и малоимущих одиноко проживающих граждан для предоставления им государственной социальной помощи» («Советская Сибирь», 06.06.2002, № 108-109; </w:t>
      </w:r>
      <w:r w:rsidR="002726BB" w:rsidRPr="002726BB">
        <w:rPr>
          <w:rFonts w:cs="Arial"/>
        </w:rPr>
        <w:lastRenderedPageBreak/>
        <w:t>10.11.2009, № 211);</w:t>
      </w:r>
    </w:p>
    <w:p w:rsidR="002726BB" w:rsidRDefault="00650A7F" w:rsidP="002726BB">
      <w:pPr>
        <w:pStyle w:val="ConsPlusNormal"/>
        <w:ind w:firstLine="709"/>
        <w:jc w:val="both"/>
        <w:outlineLvl w:val="2"/>
        <w:rPr>
          <w:sz w:val="24"/>
          <w:szCs w:val="24"/>
        </w:rPr>
      </w:pPr>
      <w:hyperlink r:id="rId30" w:tgtFrame="Logical" w:history="1">
        <w:r w:rsidR="002726BB" w:rsidRPr="00D86646">
          <w:rPr>
            <w:rStyle w:val="a5"/>
            <w:sz w:val="24"/>
            <w:szCs w:val="24"/>
          </w:rPr>
          <w:t>постановлением администрации Новосибирской области от 27.12.2007 № 204-па</w:t>
        </w:r>
      </w:hyperlink>
      <w:r w:rsidR="002726BB" w:rsidRPr="002726BB">
        <w:rPr>
          <w:sz w:val="24"/>
          <w:szCs w:val="24"/>
        </w:rPr>
        <w:t xml:space="preserve"> «О территориальных органах министерства социального развития Новосибирской области» («Советская Сибирь», 15.01.2008, № 6; 26.06.2009, № 115; 21.09.2010, № 183</w:t>
      </w:r>
      <w:r w:rsidR="00D86646" w:rsidRPr="00D86646">
        <w:rPr>
          <w:sz w:val="24"/>
          <w:szCs w:val="24"/>
        </w:rPr>
        <w:t>; Официальный интернет-портал правовой информации http://www.pravo.gov.ru, 01.03.2016, 08.02.2017</w:t>
      </w:r>
      <w:r w:rsidR="002726BB" w:rsidRPr="002726BB">
        <w:rPr>
          <w:sz w:val="24"/>
          <w:szCs w:val="24"/>
        </w:rPr>
        <w:t>);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31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D86646" w:rsidRDefault="00650A7F" w:rsidP="00D86646">
      <w:pPr>
        <w:autoSpaceDE w:val="0"/>
        <w:autoSpaceDN w:val="0"/>
        <w:adjustRightInd w:val="0"/>
        <w:ind w:firstLine="709"/>
        <w:rPr>
          <w:color w:val="000000"/>
          <w:sz w:val="20"/>
          <w:szCs w:val="20"/>
        </w:rPr>
      </w:pPr>
      <w:hyperlink r:id="rId32" w:tgtFrame="_self" w:history="1">
        <w:r w:rsidR="00D86646">
          <w:rPr>
            <w:rStyle w:val="a5"/>
          </w:rPr>
          <w:t>постановлением Правительства Новосибирской области от 30.12.2015 № 490-п</w:t>
        </w:r>
      </w:hyperlink>
      <w:r w:rsidR="00D86646">
        <w:t xml:space="preserve"> «Об утверждении Положения о министерстве социального развития Новосибирской области» (Официальный сайт Правительства Новосибирской области, 31.12.2015; Официальный интернет-портал правовой информации http://www.pravo.gov.ru, 25.01.2017);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3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650A7F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34" w:tgtFrame="Logical" w:history="1">
        <w:r w:rsidR="002726BB" w:rsidRPr="00D86646">
          <w:rPr>
            <w:rStyle w:val="a5"/>
            <w:rFonts w:cs="Arial"/>
          </w:rPr>
          <w:t>постановлением Правительства Новосибирской области от 17.09.2013 № 395-п</w:t>
        </w:r>
      </w:hyperlink>
      <w:r w:rsidR="002726BB" w:rsidRPr="002726BB">
        <w:rPr>
          <w:rFonts w:cs="Arial"/>
        </w:rPr>
        <w:t xml:space="preserve"> «Об установлении Порядка назначения и предоставления социальной помощи на территории Новосибирской области» (Официальный сайт Правительства Новосибирской области http://www.nso.ru, 17.09.2013; 04.02.2014);</w:t>
      </w:r>
    </w:p>
    <w:p w:rsidR="002726BB" w:rsidRPr="002726BB" w:rsidRDefault="00650A7F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35" w:tgtFrame="_self" w:history="1">
        <w:r w:rsidR="00D86646">
          <w:rPr>
            <w:rStyle w:val="a5"/>
          </w:rPr>
          <w:t>приказом министерства социального развития Новосибирской области от 09.09.2014 № 1021</w:t>
        </w:r>
      </w:hyperlink>
      <w:r w:rsidR="00D86646">
        <w:t xml:space="preserve"> «Об утверждении Порядка организации работы по проведению обследования условий жизни заявителя в целях заключения социального контракта и Положения о комиссии по вопросам заключения социальных контрактов» (Официальный сайт Правительства Новосибирской области http://www.nso.ru, 09.09.2014).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3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D86646" w:rsidRDefault="00D86646" w:rsidP="00D86646">
      <w:pPr>
        <w:autoSpaceDE w:val="0"/>
        <w:autoSpaceDN w:val="0"/>
        <w:adjustRightInd w:val="0"/>
        <w:ind w:firstLine="709"/>
        <w:jc w:val="center"/>
        <w:rPr>
          <w:color w:val="000000"/>
          <w:sz w:val="20"/>
          <w:szCs w:val="20"/>
        </w:rPr>
      </w:pPr>
      <w:r>
        <w:rPr>
          <w:rFonts w:eastAsiaTheme="minorEastAsia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представлению заявителем, способы их получения заявителем, в том числе в электронной форме</w:t>
      </w:r>
      <w:r w:rsidRPr="00793099">
        <w:rPr>
          <w:color w:val="000000"/>
          <w:sz w:val="20"/>
          <w:szCs w:val="20"/>
        </w:rPr>
        <w:t xml:space="preserve"> </w:t>
      </w:r>
    </w:p>
    <w:p w:rsidR="00D86646" w:rsidRPr="00793099" w:rsidRDefault="00D86646" w:rsidP="00D86646">
      <w:pPr>
        <w:autoSpaceDE w:val="0"/>
        <w:autoSpaceDN w:val="0"/>
        <w:adjustRightInd w:val="0"/>
        <w:ind w:firstLine="709"/>
        <w:jc w:val="center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37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D86646" w:rsidRDefault="00D86646" w:rsidP="00D86646">
      <w:pPr>
        <w:autoSpaceDE w:val="0"/>
        <w:autoSpaceDN w:val="0"/>
        <w:adjustRightInd w:val="0"/>
        <w:ind w:firstLine="708"/>
        <w:rPr>
          <w:rFonts w:cs="Arial"/>
        </w:rPr>
      </w:pPr>
      <w:r w:rsidRPr="00D86646">
        <w:rPr>
          <w:rFonts w:cs="Arial"/>
        </w:rPr>
        <w:t>13. Для получения государственной услуги по выбору заявителя лично, по почте или через личны</w:t>
      </w:r>
      <w:r>
        <w:rPr>
          <w:rFonts w:cs="Arial"/>
        </w:rPr>
        <w:t>й кабинет ЕПГУ представляются: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3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650A7F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39" w:history="1">
        <w:r w:rsidR="002726BB" w:rsidRPr="002726BB">
          <w:rPr>
            <w:rFonts w:cs="Arial"/>
          </w:rPr>
          <w:t>заявление</w:t>
        </w:r>
      </w:hyperlink>
      <w:r w:rsidR="002726BB" w:rsidRPr="002726BB">
        <w:rPr>
          <w:rFonts w:cs="Arial"/>
        </w:rPr>
        <w:t xml:space="preserve"> о </w:t>
      </w:r>
      <w:r w:rsidR="002726BB" w:rsidRPr="002726BB">
        <w:rPr>
          <w:rFonts w:cs="Arial"/>
          <w:bCs/>
        </w:rPr>
        <w:t>заключении социального контракта</w:t>
      </w:r>
      <w:r w:rsidR="002726BB" w:rsidRPr="002726BB">
        <w:rPr>
          <w:rFonts w:cs="Arial"/>
        </w:rPr>
        <w:t xml:space="preserve"> по форме согласно приложению № 2 к Административному регламенту (бланк заявления предоставляется заявителю лично по его требованию в отделе пособий и социальных выплат или в МФЦ, а также размещается в электронной форме на официальном интернет-сайте министерства, на ЕПГУ);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0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копия документа, удостоверяющего личность заявителя;</w:t>
      </w:r>
    </w:p>
    <w:p w:rsidR="00D86646" w:rsidRPr="00793099" w:rsidRDefault="00D86646" w:rsidP="00526235">
      <w:pPr>
        <w:autoSpaceDE w:val="0"/>
        <w:autoSpaceDN w:val="0"/>
        <w:adjustRightInd w:val="0"/>
        <w:ind w:firstLine="708"/>
        <w:rPr>
          <w:rFonts w:cs="Arial"/>
          <w:sz w:val="20"/>
          <w:szCs w:val="20"/>
        </w:rPr>
      </w:pPr>
      <w:r>
        <w:rPr>
          <w:color w:val="000000"/>
          <w:sz w:val="20"/>
          <w:szCs w:val="20"/>
        </w:rPr>
        <w:t xml:space="preserve">абзац 4 утратил силу </w:t>
      </w:r>
      <w:r w:rsidR="00526235">
        <w:rPr>
          <w:color w:val="000000"/>
          <w:sz w:val="20"/>
          <w:szCs w:val="20"/>
        </w:rPr>
        <w:t>-</w:t>
      </w:r>
      <w:r w:rsidRPr="00793099">
        <w:rPr>
          <w:color w:val="000000"/>
          <w:sz w:val="20"/>
          <w:szCs w:val="20"/>
        </w:rPr>
        <w:t xml:space="preserve"> </w:t>
      </w:r>
      <w:hyperlink r:id="rId41" w:tgtFrame="ChangingDocument" w:history="1">
        <w:r w:rsidR="00526235">
          <w:rPr>
            <w:rStyle w:val="a5"/>
            <w:sz w:val="20"/>
            <w:szCs w:val="20"/>
          </w:rPr>
          <w:t>приказ</w:t>
        </w:r>
        <w:r w:rsidRPr="00793099">
          <w:rPr>
            <w:rStyle w:val="a5"/>
            <w:sz w:val="20"/>
            <w:szCs w:val="20"/>
          </w:rPr>
          <w:t xml:space="preserve"> министерства социального развития Новосибирской области от 08.08.2017 № 691</w:t>
        </w:r>
      </w:hyperlink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документ, содержащий сведения о месте жительства или пребывания семьи или одиноко проживающего гражданина (далее - справка с места жительства о составе семьи), выданный не ранее чем за один месяц до момента обращения с заявлением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>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 xml:space="preserve">документы о доходах членов семьи или одиноко проживающего гражданина за последние 3 календарных месяца, предшествующих месяцу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 (кроме справок о подтверждении получения пенсии, выданных территориальным органом Пенсионного фонда Российской Федерации или иным органом, осуществляющим пенсионное обеспечение, и справок о назначенных безработному гражданину социальных выплатах);</w:t>
      </w:r>
      <w:proofErr w:type="gramEnd"/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>документы, подтверждающие получение согласия лиц, не являющихся заявителями, или их законных представителей на обработку персональных данных указанных лиц (кроме лиц, признанных безвестно отсутствующими, и разыскиваемых лиц, место нахождения которых не установлено уполномоченным федеральным органом исполнительной власти) по форме согласно приложению № 3 к Административному регламенту.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 вышеперечисленным документам дополнительно представляются: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1) малоимущими семьями, малоимущими гражданами из числа граждан трудоспособного возраста </w:t>
      </w:r>
      <w:r w:rsidRPr="002726BB">
        <w:rPr>
          <w:rFonts w:cs="Arial"/>
        </w:rPr>
        <w:noBreakHyphen/>
        <w:t> копия трудовой книжки (выписка из трудовой книжки) о последнем либо последних двух местах работы;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2) гражданами, нуждающимися в обеспечении </w:t>
      </w:r>
      <w:proofErr w:type="spellStart"/>
      <w:r w:rsidRPr="002726BB">
        <w:rPr>
          <w:rFonts w:cs="Arial"/>
        </w:rPr>
        <w:t>пожаробезопасности</w:t>
      </w:r>
      <w:proofErr w:type="spellEnd"/>
      <w:r w:rsidRPr="002726BB">
        <w:rPr>
          <w:rFonts w:cs="Arial"/>
        </w:rPr>
        <w:t xml:space="preserve"> жилья: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правоустанавливающий документ на жилое помещение, право на которое не зарегистрировано в </w:t>
      </w:r>
      <w:r w:rsidR="00526235">
        <w:t xml:space="preserve"> Едином государственном реестре недвижимости (далее - ЕГРН),</w:t>
      </w:r>
      <w:r w:rsidRPr="002726BB">
        <w:rPr>
          <w:rFonts w:cs="Arial"/>
        </w:rPr>
        <w:t xml:space="preserve"> или документ, подтверждающий постоянное проживание заявителя в указанном жилом помещении</w:t>
      </w:r>
      <w:r w:rsidR="00526235">
        <w:t xml:space="preserve"> (если постоянное проживание заявителя в жилом помещении подтверждается судебным решением об установлении факта постоянного проживания по определенному адресу)</w:t>
      </w:r>
      <w:r w:rsidRPr="002726BB">
        <w:rPr>
          <w:rFonts w:cs="Arial"/>
        </w:rPr>
        <w:t>.</w:t>
      </w:r>
    </w:p>
    <w:p w:rsidR="00526235" w:rsidRPr="00793099" w:rsidRDefault="00526235" w:rsidP="00526235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2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представления копий документов, не заверенных в установленном порядке, заявителем представляются и их подлинники.</w:t>
      </w:r>
    </w:p>
    <w:p w:rsidR="00526235" w:rsidRDefault="00526235" w:rsidP="00526235">
      <w:pPr>
        <w:ind w:firstLine="709"/>
      </w:pPr>
      <w:r>
        <w:t>Если документы, необходимые для предоставления государственной услуги, направляются по почте, то оригиналы документов не направляются. В этом случае направляются копии документов, верность которых засвидетельствована в установленном законом порядке.</w:t>
      </w:r>
    </w:p>
    <w:p w:rsidR="00526235" w:rsidRDefault="00526235" w:rsidP="00526235">
      <w:pPr>
        <w:ind w:firstLine="709"/>
      </w:pPr>
      <w:r>
        <w:t>В случае представления документов представителем заявителя дополнительно представляются документы, удостоверяющие его личность и полномочия.</w:t>
      </w:r>
    </w:p>
    <w:p w:rsidR="00526235" w:rsidRDefault="00526235" w:rsidP="00526235">
      <w:pPr>
        <w:ind w:firstLine="709"/>
      </w:pPr>
      <w:r>
        <w:t>В случае если заявитель направляет заявку на получение государственной услуги в электронной форме посредством личного кабинета ЕПГУ, к заявке прикрепляются электронные образы документов, предусмотренных настоящим пунктом. Подлинники указанных документов предъявляются для сличения при личной явке заявителя только в случае получения уведомления о возможности получения удостоверения. Подлинники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самоуправления), в том числе нотариуса.</w:t>
      </w:r>
    </w:p>
    <w:p w:rsidR="002726BB" w:rsidRDefault="00526235" w:rsidP="00526235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526235" w:rsidRPr="002726BB" w:rsidRDefault="00526235" w:rsidP="00526235">
      <w:pPr>
        <w:autoSpaceDE w:val="0"/>
        <w:autoSpaceDN w:val="0"/>
        <w:adjustRightInd w:val="0"/>
        <w:ind w:firstLine="0"/>
        <w:rPr>
          <w:rFonts w:cs="Arial"/>
        </w:rPr>
      </w:pPr>
    </w:p>
    <w:p w:rsidR="002726BB" w:rsidRPr="002726BB" w:rsidRDefault="00526235" w:rsidP="002726BB">
      <w:pPr>
        <w:autoSpaceDE w:val="0"/>
        <w:autoSpaceDN w:val="0"/>
        <w:adjustRightInd w:val="0"/>
        <w:jc w:val="center"/>
        <w:rPr>
          <w:rFonts w:cs="Arial"/>
        </w:rPr>
      </w:pPr>
      <w:proofErr w:type="gramStart"/>
      <w:r>
        <w:rPr>
          <w:rFonts w:eastAsiaTheme="minorEastAsia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иных исполнительных органов, федеральных органов исполнительной власти, органов государственных внебюджетных фондов, органов местного самоуправления и подведомственных этим органам организаций и которые заявитель вправе представить, а также способы их получения заявителями, в том числе в электронной форме</w:t>
      </w:r>
      <w:proofErr w:type="gramEnd"/>
    </w:p>
    <w:p w:rsidR="00526235" w:rsidRPr="00793099" w:rsidRDefault="00526235" w:rsidP="00526235">
      <w:pPr>
        <w:autoSpaceDE w:val="0"/>
        <w:autoSpaceDN w:val="0"/>
        <w:adjustRightInd w:val="0"/>
        <w:ind w:firstLine="709"/>
        <w:jc w:val="center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2726BB" w:rsidP="002726BB">
      <w:pPr>
        <w:pStyle w:val="ConsPlusNormal"/>
        <w:ind w:firstLine="709"/>
        <w:jc w:val="both"/>
        <w:outlineLvl w:val="2"/>
        <w:rPr>
          <w:sz w:val="24"/>
          <w:szCs w:val="24"/>
        </w:rPr>
      </w:pPr>
      <w:r w:rsidRPr="002726BB">
        <w:rPr>
          <w:sz w:val="24"/>
          <w:szCs w:val="24"/>
        </w:rPr>
        <w:t>14. Заявитель вправе представить по собственной инициативе: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 xml:space="preserve">документы о доходах членов семьи или одиноко проживающего гражданина за последние 3 календарных месяца, предшествующих месяцу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, в случае если данным документом является справка о подтверждении получения пенсии, выданная территориальным органом Пенсионного </w:t>
      </w:r>
      <w:r w:rsidRPr="002726BB">
        <w:rPr>
          <w:rFonts w:cs="Arial"/>
        </w:rPr>
        <w:lastRenderedPageBreak/>
        <w:t>фонда Российской Федерации или иным органом, осуществляющим пенсионное обеспечение, и справки о назначенных безработному гражданину социальных выплатах);</w:t>
      </w:r>
      <w:proofErr w:type="gramEnd"/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справку о регистрации заявителя в государственной службе занятости населения в качестве безработного (для неработающих лиц трудоспособного возраста, не имеющих ограничений к трудовой деятельности), дополнительно справку на каждого члена семьи, выданную не ранее чем за один месяц до момента обращения с заявлением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>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копию страхового свидетельства государственного пенсионного страхования.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Кроме того, из документов, которые представляются заявителем дополнительно, заявитель вправе представить по собственной инициативе: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правоустанавливающий документ на жилое помещение, право на которое зарегистрировано в </w:t>
      </w:r>
      <w:r w:rsidR="00526235">
        <w:t>ЕГРН</w:t>
      </w:r>
      <w:r w:rsidR="006A5ED7">
        <w:t xml:space="preserve"> или документ, подтверждающий постоянное проживание заявителя в указанном жилом помещении (если постоянное проживание подтверждается паспортом с отметкой о регистрации по месту жительства)</w:t>
      </w:r>
      <w:r w:rsidRPr="002726BB">
        <w:rPr>
          <w:rFonts w:cs="Arial"/>
        </w:rPr>
        <w:t xml:space="preserve">; </w:t>
      </w:r>
    </w:p>
    <w:p w:rsidR="00526235" w:rsidRDefault="00526235" w:rsidP="00526235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информацию </w:t>
      </w:r>
      <w:proofErr w:type="gramStart"/>
      <w:r w:rsidRPr="002726BB">
        <w:rPr>
          <w:rFonts w:cs="Arial"/>
        </w:rPr>
        <w:t>отдела надзорной деятельности Главного управления Министерства Российской Федерации</w:t>
      </w:r>
      <w:proofErr w:type="gramEnd"/>
      <w:r w:rsidRPr="002726BB">
        <w:rPr>
          <w:rFonts w:cs="Arial"/>
        </w:rPr>
        <w:t xml:space="preserve"> по делам гражданской обороны, чрезвычайным ситуациям и ликвидации последствий стихийных бедствий по Новосибирской области о необходимости замены или ремонта электропроводки, ремонта дымоходов и отопительных печей. 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Если такие документы не были представлены заявителем по собственной инициативе, в рамках межведомственного информационного взаимодействия отделом пособий и социальных выплат запрашиваются: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в Пенсионном фонде Российской Федерации или ином органе, осуществляющем пенсионное обеспечение, – сведения о страховом номере индивидуального лицевого счёта; сведения о пенсионном обеспечении;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  <w:bCs/>
        </w:rPr>
        <w:t>в Министерстве труда и социальной защиты Российской Федерации (Минтруд России) </w:t>
      </w:r>
      <w:r w:rsidRPr="002726BB">
        <w:rPr>
          <w:rFonts w:cs="Arial"/>
          <w:bCs/>
        </w:rPr>
        <w:noBreakHyphen/>
        <w:t> </w:t>
      </w:r>
      <w:r w:rsidRPr="002726BB">
        <w:rPr>
          <w:rFonts w:cs="Arial"/>
        </w:rPr>
        <w:t xml:space="preserve">сведения о нахождении гражданина на регистрационном учете в государственном учреждении службы занятости населения в целях поиска подходящей </w:t>
      </w:r>
      <w:proofErr w:type="gramStart"/>
      <w:r w:rsidRPr="002726BB">
        <w:rPr>
          <w:rFonts w:cs="Arial"/>
        </w:rPr>
        <w:t>работы</w:t>
      </w:r>
      <w:proofErr w:type="gramEnd"/>
      <w:r w:rsidRPr="002726BB">
        <w:rPr>
          <w:rFonts w:cs="Arial"/>
        </w:rPr>
        <w:t xml:space="preserve"> в качестве ищущего работу и признанного безработным, о назначенных безработному гражданину социальных выплатах;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Федеральной службе государственной регистрации, кадастра и картографии (</w:t>
      </w:r>
      <w:proofErr w:type="spellStart"/>
      <w:r w:rsidRPr="002726BB">
        <w:rPr>
          <w:rFonts w:cs="Arial"/>
        </w:rPr>
        <w:t>Росреестр</w:t>
      </w:r>
      <w:proofErr w:type="spellEnd"/>
      <w:r w:rsidRPr="002726BB">
        <w:rPr>
          <w:rFonts w:cs="Arial"/>
        </w:rPr>
        <w:t>) </w:t>
      </w:r>
      <w:r w:rsidRPr="002726BB">
        <w:rPr>
          <w:rFonts w:cs="Arial"/>
        </w:rPr>
        <w:noBreakHyphen/>
        <w:t> выписку из Единого государственного реестра прав на недвижимое имущество и сделок с ним;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Главном управлении Министерства Российской Федерации по делам гражданской обороны, чрезвычайным ситуациям и ликвидации последствий стихийных бедствий по Новосибирской области - информацию о необходимости замены или ремонта электропроводки, ремонта дымоходов и отопительных печей.</w:t>
      </w:r>
    </w:p>
    <w:p w:rsidR="002726BB" w:rsidRPr="002726BB" w:rsidRDefault="002726BB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2"/>
        <w:rPr>
          <w:sz w:val="24"/>
          <w:szCs w:val="24"/>
        </w:rPr>
      </w:pPr>
      <w:r w:rsidRPr="002726BB">
        <w:rPr>
          <w:sz w:val="24"/>
          <w:szCs w:val="24"/>
        </w:rPr>
        <w:t>Указание на запрет требовать от заявителя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15. При предоставлении государственной услуги запрещается требовать от заявителя: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proofErr w:type="gramStart"/>
      <w:r w:rsidRPr="002726BB">
        <w:rPr>
          <w:rFonts w:cs="Arial"/>
        </w:rPr>
        <w:t xml:space="preserve">представления документов и информации, которые в соответствии с нормативными правовыми актами Российской Федерации, нормативными правовыми актами Новосибирской области и муниципальными правовыми актами находятся в распоряжении исполнительных органов, предоставляющих государственную услугу, иных государственных органов, органов местного самоуправления и (или) подведомственных </w:t>
      </w:r>
      <w:r w:rsidRPr="002726BB">
        <w:rPr>
          <w:rFonts w:cs="Arial"/>
        </w:rPr>
        <w:lastRenderedPageBreak/>
        <w:t xml:space="preserve">государственным органам и органам местного самоуправления организаций, участвующих в предоставлении государственных или муниципальных услуг, за исключением документов, указанных в </w:t>
      </w:r>
      <w:hyperlink r:id="rId46" w:history="1">
        <w:r w:rsidRPr="002726BB">
          <w:rPr>
            <w:rFonts w:cs="Arial"/>
          </w:rPr>
          <w:t>части 6</w:t>
        </w:r>
        <w:proofErr w:type="gramEnd"/>
        <w:r w:rsidRPr="002726BB">
          <w:rPr>
            <w:rFonts w:cs="Arial"/>
          </w:rPr>
          <w:t xml:space="preserve"> статьи 7</w:t>
        </w:r>
      </w:hyperlink>
      <w:r w:rsidRPr="002726BB">
        <w:rPr>
          <w:rFonts w:cs="Arial"/>
        </w:rPr>
        <w:t xml:space="preserve"> Федерального закона от 27.07.2010 № 210-ФЗ «Об организации предоставления государственных и муниципальных услуг», если иное не предусмотрено нормативными правовыми актами, определяющими порядок предоставления государственных и муниципальных услуг.</w:t>
      </w:r>
    </w:p>
    <w:p w:rsidR="002726BB" w:rsidRPr="002726BB" w:rsidRDefault="002726BB" w:rsidP="002726BB">
      <w:pPr>
        <w:pStyle w:val="ConsPlusNormal"/>
        <w:ind w:firstLine="709"/>
        <w:jc w:val="both"/>
        <w:outlineLvl w:val="2"/>
        <w:rPr>
          <w:sz w:val="24"/>
          <w:szCs w:val="24"/>
        </w:rPr>
      </w:pPr>
    </w:p>
    <w:p w:rsidR="002726BB" w:rsidRDefault="006A5ED7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  <w:r w:rsidRPr="006A5ED7">
        <w:rPr>
          <w:sz w:val="24"/>
          <w:szCs w:val="24"/>
        </w:rPr>
        <w:t>Исчерпывающий перечень оснований для отказа в приеме документов, необходимых для предоставления государственной услуги</w:t>
      </w:r>
    </w:p>
    <w:p w:rsidR="006A5ED7" w:rsidRDefault="006A5ED7" w:rsidP="002726BB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47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5C40E9">
        <w:rPr>
          <w:rStyle w:val="a5"/>
        </w:rPr>
        <w:t>)</w:t>
      </w:r>
    </w:p>
    <w:p w:rsidR="006A5ED7" w:rsidRPr="002726BB" w:rsidRDefault="006A5ED7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16. Основания для отказа в приёме документов, необходимых для предоставления государственной услуги, отсутствуют.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Default="006A5ED7" w:rsidP="006A5ED7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  <w:r w:rsidRPr="006A5ED7">
        <w:rPr>
          <w:rFonts w:cs="Arial"/>
        </w:rPr>
        <w:t>Исчерпывающий перечень оснований для приостановления или отказа в предоставлении государственной услуги</w:t>
      </w:r>
    </w:p>
    <w:p w:rsidR="006A5ED7" w:rsidRDefault="006A5ED7" w:rsidP="006A5ED7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48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5C40E9">
        <w:rPr>
          <w:rStyle w:val="a5"/>
        </w:rPr>
        <w:t>)</w:t>
      </w:r>
    </w:p>
    <w:p w:rsidR="006A5ED7" w:rsidRDefault="006A5ED7" w:rsidP="006A5ED7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6A5ED7" w:rsidRPr="002726BB" w:rsidRDefault="006A5ED7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17. Заявителю отказывается в предоставлении государственной услуги по следующим основаниям: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отсутствие права на </w:t>
      </w:r>
      <w:r w:rsidRPr="002726BB">
        <w:rPr>
          <w:rFonts w:cs="Arial"/>
          <w:bCs/>
        </w:rPr>
        <w:t>получение социальной помощи</w:t>
      </w:r>
      <w:r w:rsidRPr="002726BB">
        <w:rPr>
          <w:rFonts w:cs="Arial"/>
        </w:rPr>
        <w:t xml:space="preserve">; 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представление заявителем неполных и (или) недостоверных сведений;</w:t>
      </w:r>
    </w:p>
    <w:p w:rsidR="006A5ED7" w:rsidRDefault="006A5ED7" w:rsidP="006A5ED7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 xml:space="preserve">документы, необходимые для предоставления государственной услуги, подлежащие представлению заявителем, не соответствуют требованиям, установленным </w:t>
      </w:r>
      <w:hyperlink r:id="rId50" w:history="1">
        <w:r w:rsidRPr="002726BB">
          <w:rPr>
            <w:rFonts w:cs="Arial"/>
          </w:rPr>
          <w:t xml:space="preserve">абзацами </w:t>
        </w:r>
      </w:hyperlink>
      <w:r w:rsidRPr="002726BB">
        <w:rPr>
          <w:rFonts w:cs="Arial"/>
        </w:rPr>
        <w:t>10-</w:t>
      </w:r>
      <w:hyperlink r:id="rId51" w:history="1">
        <w:r w:rsidRPr="002726BB">
          <w:rPr>
            <w:rFonts w:cs="Arial"/>
          </w:rPr>
          <w:t xml:space="preserve">13 пункта </w:t>
        </w:r>
      </w:hyperlink>
      <w:r w:rsidRPr="002726BB">
        <w:rPr>
          <w:rFonts w:cs="Arial"/>
        </w:rPr>
        <w:t>31 Административного регламента.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Основания для приостановления предоставления государственной услуги отсутствуют.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Перечень услуг, которые являются необходимыми 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proofErr w:type="gramStart"/>
      <w:r w:rsidRPr="002726BB">
        <w:rPr>
          <w:rFonts w:cs="Arial"/>
        </w:rPr>
        <w:t>обязательными</w:t>
      </w:r>
      <w:proofErr w:type="gramEnd"/>
      <w:r w:rsidRPr="002726BB">
        <w:rPr>
          <w:rFonts w:cs="Arial"/>
        </w:rPr>
        <w:t xml:space="preserve"> для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18. Для предоставления государственной услуги необходимой и обязательной является услуга выдачи справки с места жительства о составе семьи.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5C40E9" w:rsidP="005C40E9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5C40E9">
        <w:rPr>
          <w:rFonts w:cs="Arial"/>
        </w:rPr>
        <w:t>Порядок, размер и основания взимания государственной пошлины или иной платы, взимаемой за предоставление государственной услуги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52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Default="005C40E9" w:rsidP="005C40E9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5C40E9" w:rsidRPr="002726BB" w:rsidRDefault="005C40E9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19. Предоставление государственной услуги является бесплатным для заявителей.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 xml:space="preserve">Порядок, размер и основания взимания платы </w:t>
      </w:r>
      <w:proofErr w:type="gramStart"/>
      <w:r w:rsidRPr="002726BB">
        <w:rPr>
          <w:rFonts w:cs="Arial"/>
        </w:rPr>
        <w:t>за</w:t>
      </w:r>
      <w:proofErr w:type="gramEnd"/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предоставление услуг, которые являются необходимыми 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proofErr w:type="gramStart"/>
      <w:r w:rsidRPr="002726BB">
        <w:rPr>
          <w:rFonts w:cs="Arial"/>
        </w:rPr>
        <w:t>обязательными</w:t>
      </w:r>
      <w:proofErr w:type="gramEnd"/>
      <w:r w:rsidRPr="002726BB">
        <w:rPr>
          <w:rFonts w:cs="Arial"/>
        </w:rPr>
        <w:t xml:space="preserve"> для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  <w:r w:rsidRPr="002726BB">
        <w:rPr>
          <w:rFonts w:cs="Arial"/>
        </w:rPr>
        <w:t>20. Выдача справки с места жительства о составе семьи осуществляется бесплатно.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Default="005C40E9" w:rsidP="005C40E9">
      <w:pPr>
        <w:autoSpaceDE w:val="0"/>
        <w:autoSpaceDN w:val="0"/>
        <w:adjustRightInd w:val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Максимальный срок ожидания в очереди при подаче запроса о предоставлении государственной услуги, услуги,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53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Pr="002726BB" w:rsidRDefault="005C40E9" w:rsidP="005C40E9">
      <w:pPr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rPr>
          <w:rFonts w:cs="Arial"/>
        </w:rPr>
      </w:pPr>
      <w:r w:rsidRPr="002726BB">
        <w:rPr>
          <w:rFonts w:cs="Arial"/>
        </w:rPr>
        <w:t>21. Время ожидания заявителя в очереди при подаче документов, необходимых для предоставления государственной услуги и при получении результата предоставления государственной услуги составляет не более 15 минут.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  <w:r w:rsidRPr="002726BB">
        <w:rPr>
          <w:rFonts w:cs="Arial"/>
        </w:rPr>
        <w:t>Время ожидания заявителя в очереди при подаче запроса о предоставлении услуг, являющихся необходимыми и обязательными услугами для предоставления государственной услуги, и при получении результата предоставления таких услуг определяется организациями, предоставляющими такие услуги.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pStyle w:val="ConsPlusNormal"/>
        <w:ind w:firstLine="709"/>
        <w:jc w:val="center"/>
        <w:outlineLvl w:val="2"/>
        <w:rPr>
          <w:rFonts w:eastAsia="Times New Roman"/>
          <w:sz w:val="24"/>
          <w:szCs w:val="24"/>
          <w:lang w:eastAsia="ru-RU"/>
        </w:rPr>
      </w:pPr>
      <w:r w:rsidRPr="005C40E9">
        <w:rPr>
          <w:rFonts w:eastAsia="Times New Roman"/>
          <w:sz w:val="24"/>
          <w:szCs w:val="24"/>
          <w:lang w:eastAsia="ru-RU"/>
        </w:rPr>
        <w:t xml:space="preserve">Срок и порядок регистрации запроса заявителя о предоставлении государственной услуги и услуги, предоставляемой организацией, участвующей в предоставлении государственной услуги, в том числе в электронной форме 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54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Pr="002726BB" w:rsidRDefault="005C40E9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22. Заявление на бумажном носителе рег</w:t>
      </w:r>
      <w:r w:rsidR="005C40E9">
        <w:rPr>
          <w:rFonts w:cs="Arial"/>
        </w:rPr>
        <w:t xml:space="preserve">истрируется в день представления </w:t>
      </w:r>
      <w:r w:rsidR="005C40E9">
        <w:t>(поступления)</w:t>
      </w:r>
      <w:r w:rsidRPr="002726BB">
        <w:rPr>
          <w:rFonts w:cs="Arial"/>
        </w:rPr>
        <w:t xml:space="preserve"> в отдел пособий и социальных выплат заявления и документов, необходимых для предоставления государственной услуги.</w:t>
      </w:r>
    </w:p>
    <w:p w:rsidR="005C40E9" w:rsidRDefault="005C40E9" w:rsidP="005C40E9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>(</w:t>
      </w:r>
      <w:proofErr w:type="gramStart"/>
      <w:r w:rsidRPr="00793099">
        <w:rPr>
          <w:color w:val="000000"/>
          <w:sz w:val="20"/>
          <w:szCs w:val="20"/>
        </w:rPr>
        <w:t>в</w:t>
      </w:r>
      <w:proofErr w:type="gramEnd"/>
      <w:r w:rsidRPr="00793099">
        <w:rPr>
          <w:color w:val="000000"/>
          <w:sz w:val="20"/>
          <w:szCs w:val="20"/>
        </w:rPr>
        <w:t xml:space="preserve"> редакции </w:t>
      </w:r>
      <w:hyperlink r:id="rId5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Регистрация заявки, направленной в форме электронного документа через ЕПГУ, </w:t>
      </w:r>
      <w:r w:rsidR="005C40E9">
        <w:t>МФЦ</w:t>
      </w:r>
      <w:r w:rsidRPr="002726BB">
        <w:rPr>
          <w:rFonts w:cs="Arial"/>
        </w:rPr>
        <w:t>, осуществляется не позднее рабочего дня, следующего за днем ее поступления в отдел пособий и социальных выплат.</w:t>
      </w:r>
    </w:p>
    <w:p w:rsidR="005C40E9" w:rsidRDefault="005C40E9" w:rsidP="005C40E9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57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Default="005C40E9" w:rsidP="005C40E9">
      <w:pPr>
        <w:ind w:firstLine="0"/>
        <w:jc w:val="center"/>
        <w:rPr>
          <w:rFonts w:eastAsiaTheme="minorEastAsia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ind w:firstLine="709"/>
      </w:pPr>
      <w:bookmarkStart w:id="10" w:name="sub_28"/>
      <w:r>
        <w:t>23. Требования к помещениям отделов пособий и социальных выплат, МФЦ.</w:t>
      </w:r>
    </w:p>
    <w:bookmarkEnd w:id="10"/>
    <w:p w:rsidR="005C40E9" w:rsidRDefault="005C40E9" w:rsidP="005C40E9">
      <w:pPr>
        <w:ind w:firstLine="709"/>
      </w:pPr>
      <w:r>
        <w:t>В отделах пособий и социальных выплат, МФЦ обеспечивается:</w:t>
      </w:r>
    </w:p>
    <w:p w:rsidR="005C40E9" w:rsidRDefault="005C40E9" w:rsidP="005C40E9">
      <w:pPr>
        <w:ind w:firstLine="709"/>
      </w:pPr>
      <w:proofErr w:type="gramStart"/>
      <w:r>
        <w:t>осуществление приема заявителей в специально выделенных для этих целей помещениях (присутственных местах), которые включают в себя места для ожидания, информирования, получения информации и заполнения необходимых документов, приема заявителей;</w:t>
      </w:r>
      <w:proofErr w:type="gramEnd"/>
    </w:p>
    <w:p w:rsidR="005C40E9" w:rsidRDefault="005C40E9" w:rsidP="005C40E9">
      <w:pPr>
        <w:ind w:firstLine="709"/>
      </w:pPr>
      <w:r>
        <w:t>соответствие помещений отделов пособий и социальных выплат, МФЦ санитарно-эпидемиологическим правилам и нормативам, а также правилам противопожарной безопасности;</w:t>
      </w:r>
    </w:p>
    <w:p w:rsidR="005C40E9" w:rsidRDefault="005C40E9" w:rsidP="005C40E9">
      <w:pPr>
        <w:ind w:firstLine="709"/>
      </w:pPr>
      <w:r>
        <w:t>оборудование присутственных мест доступными местами общего пользования (туалетами) и системой кондиционирования воздуха либо вентиляторами;</w:t>
      </w:r>
    </w:p>
    <w:p w:rsidR="005C40E9" w:rsidRDefault="005C40E9" w:rsidP="005C40E9">
      <w:pPr>
        <w:ind w:firstLine="709"/>
      </w:pPr>
      <w:r>
        <w:t xml:space="preserve">беспрепятственный доступ для </w:t>
      </w:r>
      <w:proofErr w:type="spellStart"/>
      <w:r>
        <w:t>маломобильных</w:t>
      </w:r>
      <w:proofErr w:type="spellEnd"/>
      <w:r>
        <w:t xml:space="preserve"> групп населения, в том числе инвалидов, в соответствии с законодательством Российской Федерации о социальной защите инвалидов (включая беспрепятственный доступ инвалидов, использующих кресла-коляски и собак-проводников).</w:t>
      </w:r>
    </w:p>
    <w:p w:rsidR="005C40E9" w:rsidRDefault="005C40E9" w:rsidP="005C40E9">
      <w:pPr>
        <w:ind w:firstLine="709"/>
      </w:pPr>
      <w:r>
        <w:t>Присутственные места оборудуются:</w:t>
      </w:r>
    </w:p>
    <w:p w:rsidR="005C40E9" w:rsidRDefault="005C40E9" w:rsidP="005C40E9">
      <w:pPr>
        <w:ind w:firstLine="709"/>
      </w:pPr>
      <w:r>
        <w:lastRenderedPageBreak/>
        <w:t>стендами с информацией для заявителей об услугах, предоставляемых отделом пособий и социальных выплат;</w:t>
      </w:r>
    </w:p>
    <w:p w:rsidR="005C40E9" w:rsidRDefault="005C40E9" w:rsidP="005C40E9">
      <w:pPr>
        <w:ind w:firstLine="709"/>
      </w:pPr>
      <w:r>
        <w:t>вывесками с наименованием помещений у входа в каждое из помещений;</w:t>
      </w:r>
    </w:p>
    <w:p w:rsidR="005C40E9" w:rsidRDefault="005C40E9" w:rsidP="005C40E9">
      <w:pPr>
        <w:ind w:firstLine="709"/>
      </w:pPr>
      <w:r>
        <w:t>средствами оказания первой медицинской помощи.</w:t>
      </w:r>
    </w:p>
    <w:p w:rsidR="005C40E9" w:rsidRDefault="005C40E9" w:rsidP="005C40E9">
      <w:pPr>
        <w:ind w:firstLine="709"/>
      </w:pPr>
      <w:bookmarkStart w:id="11" w:name="sub_29"/>
      <w:r>
        <w:t>24. Требования к местам для ожидания.</w:t>
      </w:r>
    </w:p>
    <w:bookmarkEnd w:id="11"/>
    <w:p w:rsidR="005C40E9" w:rsidRDefault="005C40E9" w:rsidP="005C40E9">
      <w:pPr>
        <w:ind w:firstLine="709"/>
      </w:pPr>
      <w:r>
        <w:t>Места для ожидания должны соответствовать комфортным условиям для заявителей.</w:t>
      </w:r>
    </w:p>
    <w:p w:rsidR="005C40E9" w:rsidRDefault="005C40E9" w:rsidP="005C40E9">
      <w:pPr>
        <w:ind w:firstLine="709"/>
      </w:pPr>
      <w:r>
        <w:t>Места для ожидания в очереди оборудуются стульями (кресельными секциями) и (или) скамьями. Количество мест ожидания определяется исходя из фактической нагрузки и возможностей для их размещения в здании, но не менее 2 мест на каждого специалиста, специалиста МФЦ, ведущего прием.</w:t>
      </w:r>
    </w:p>
    <w:p w:rsidR="005C40E9" w:rsidRDefault="005C40E9" w:rsidP="005C40E9">
      <w:pPr>
        <w:ind w:firstLine="709"/>
      </w:pPr>
      <w:r>
        <w:t>Места для ожидания должны находиться в холле или ином специально приспособленном помещении.</w:t>
      </w:r>
    </w:p>
    <w:p w:rsidR="005C40E9" w:rsidRDefault="005C40E9" w:rsidP="005C40E9">
      <w:pPr>
        <w:ind w:firstLine="709"/>
      </w:pPr>
      <w:r>
        <w:t>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5C40E9" w:rsidRDefault="005C40E9" w:rsidP="005C40E9">
      <w:pPr>
        <w:ind w:firstLine="709"/>
      </w:pPr>
      <w:bookmarkStart w:id="12" w:name="sub_30"/>
      <w:r>
        <w:t>25. Требования к оформлению входа в здание.</w:t>
      </w:r>
    </w:p>
    <w:bookmarkEnd w:id="12"/>
    <w:p w:rsidR="005C40E9" w:rsidRDefault="005C40E9" w:rsidP="005C40E9">
      <w:pPr>
        <w:ind w:firstLine="709"/>
      </w:pPr>
      <w:r>
        <w:t>Центральный вход в здание отдела пособий и социальных выплат оборудуется вывеской, содержащей следующую информацию:</w:t>
      </w:r>
    </w:p>
    <w:p w:rsidR="005C40E9" w:rsidRDefault="005C40E9" w:rsidP="005C40E9">
      <w:pPr>
        <w:ind w:firstLine="709"/>
      </w:pPr>
      <w:r>
        <w:t>наименование;</w:t>
      </w:r>
    </w:p>
    <w:p w:rsidR="005C40E9" w:rsidRDefault="005C40E9" w:rsidP="005C40E9">
      <w:pPr>
        <w:ind w:firstLine="709"/>
      </w:pPr>
      <w:r>
        <w:t>место нахождения;</w:t>
      </w:r>
    </w:p>
    <w:p w:rsidR="005C40E9" w:rsidRDefault="005C40E9" w:rsidP="005C40E9">
      <w:pPr>
        <w:ind w:firstLine="709"/>
      </w:pPr>
      <w:r>
        <w:t>режим работы;</w:t>
      </w:r>
    </w:p>
    <w:p w:rsidR="005C40E9" w:rsidRDefault="005C40E9" w:rsidP="005C40E9">
      <w:pPr>
        <w:ind w:firstLine="709"/>
      </w:pPr>
      <w:r>
        <w:t>телефонный номер для справок.</w:t>
      </w:r>
    </w:p>
    <w:p w:rsidR="005C40E9" w:rsidRDefault="005C40E9" w:rsidP="005C40E9">
      <w:pPr>
        <w:ind w:firstLine="709"/>
      </w:pPr>
      <w:bookmarkStart w:id="13" w:name="sub_31"/>
      <w:r>
        <w:t xml:space="preserve">26. Требования к размещению и оформлению визуальной, текстовой и </w:t>
      </w:r>
      <w:proofErr w:type="spellStart"/>
      <w:r>
        <w:t>мультимедийной</w:t>
      </w:r>
      <w:proofErr w:type="spellEnd"/>
      <w:r>
        <w:t xml:space="preserve"> информации о порядке предоставления услуги.</w:t>
      </w:r>
    </w:p>
    <w:bookmarkEnd w:id="13"/>
    <w:p w:rsidR="005C40E9" w:rsidRDefault="005C40E9" w:rsidP="005C40E9">
      <w:pPr>
        <w:ind w:firstLine="709"/>
      </w:pPr>
      <w:r>
        <w:t>Визуальная текстовая информация, размещаемая на информационных стендах, обновляется по мере изменения действующего законодательства, регулирующего предоставление государственной услуги, и изменения справочных сведений.</w:t>
      </w:r>
    </w:p>
    <w:p w:rsidR="005C40E9" w:rsidRDefault="005C40E9" w:rsidP="005C40E9">
      <w:pPr>
        <w:ind w:firstLine="709"/>
      </w:pPr>
      <w:r>
        <w:t xml:space="preserve">Информационные стенды, столы (стойки) размещаются в местах, обеспечивающих свободный доступ к ним. При изготовлении информационных материалов для стендов используется шрифт </w:t>
      </w:r>
      <w:proofErr w:type="spellStart"/>
      <w:r>
        <w:t>Times</w:t>
      </w:r>
      <w:proofErr w:type="spellEnd"/>
      <w:r>
        <w:t xml:space="preserve"> №</w:t>
      </w:r>
      <w:proofErr w:type="spellStart"/>
      <w:r>
        <w:t>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размером не менее 14.</w:t>
      </w:r>
    </w:p>
    <w:p w:rsidR="005C40E9" w:rsidRDefault="005C40E9" w:rsidP="005C40E9">
      <w:pPr>
        <w:ind w:firstLine="709"/>
      </w:pPr>
      <w:r>
        <w:t xml:space="preserve">Размещение </w:t>
      </w:r>
      <w:proofErr w:type="spellStart"/>
      <w:r>
        <w:t>мультимедийной</w:t>
      </w:r>
      <w:proofErr w:type="spellEnd"/>
      <w:r>
        <w:t xml:space="preserve">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Федерации, организаций.</w:t>
      </w:r>
    </w:p>
    <w:p w:rsidR="005C40E9" w:rsidRDefault="005C40E9" w:rsidP="005C40E9">
      <w:pPr>
        <w:ind w:firstLine="709"/>
      </w:pPr>
      <w:bookmarkStart w:id="14" w:name="sub_32"/>
      <w:r>
        <w:t>27. Требования к местам для приема заявителей.</w:t>
      </w:r>
    </w:p>
    <w:bookmarkEnd w:id="14"/>
    <w:p w:rsidR="005C40E9" w:rsidRDefault="005C40E9" w:rsidP="005C40E9">
      <w:pPr>
        <w:ind w:firstLine="709"/>
      </w:pPr>
      <w:r>
        <w:t>В отделах пособий и социальных выплат, МФЦ выделяются помещения для приема заявителей.</w:t>
      </w:r>
    </w:p>
    <w:p w:rsidR="005C40E9" w:rsidRDefault="005C40E9" w:rsidP="005C40E9">
      <w:pPr>
        <w:ind w:firstLine="709"/>
      </w:pPr>
      <w:r>
        <w:t>При нахождении двух специалистов, специалистов МФЦ, ведущих прием в одном помещении, рабочее место каждого специалиста, специалиста МФЦ отделяется перегородками.</w:t>
      </w:r>
    </w:p>
    <w:p w:rsidR="005C40E9" w:rsidRDefault="005C40E9" w:rsidP="005C40E9">
      <w:pPr>
        <w:ind w:firstLine="709"/>
      </w:pPr>
      <w:r>
        <w:t>Кабинеты для приема заявителей оборудуются вывесками с указанием:</w:t>
      </w:r>
    </w:p>
    <w:p w:rsidR="005C40E9" w:rsidRDefault="005C40E9" w:rsidP="005C40E9">
      <w:pPr>
        <w:ind w:firstLine="709"/>
      </w:pPr>
      <w:r>
        <w:t>номера кабинета;</w:t>
      </w:r>
    </w:p>
    <w:p w:rsidR="005C40E9" w:rsidRDefault="005C40E9" w:rsidP="005C40E9">
      <w:pPr>
        <w:ind w:firstLine="709"/>
      </w:pPr>
      <w:r>
        <w:t>фамилии, имени, отчества и должности специалиста, специалиста МФЦ;</w:t>
      </w:r>
    </w:p>
    <w:p w:rsidR="005C40E9" w:rsidRDefault="005C40E9" w:rsidP="005C40E9">
      <w:pPr>
        <w:ind w:firstLine="709"/>
      </w:pPr>
      <w:r>
        <w:t>времени перерыва на обед.</w:t>
      </w:r>
    </w:p>
    <w:p w:rsidR="005C40E9" w:rsidRDefault="005C40E9" w:rsidP="005C40E9">
      <w:pPr>
        <w:ind w:firstLine="709"/>
      </w:pPr>
      <w:r>
        <w:t>Рабочее место специалиста, специалиста МФЦ оборудуется персональным компьютером с печатающим устройством.</w:t>
      </w:r>
    </w:p>
    <w:p w:rsidR="005C40E9" w:rsidRDefault="005C40E9" w:rsidP="005C40E9">
      <w:pPr>
        <w:ind w:firstLine="709"/>
      </w:pPr>
      <w:r>
        <w:t>Специалисты, специалисты МФЦ обеспечиваются личными и (или) настольными идентификационными карточками.</w:t>
      </w:r>
    </w:p>
    <w:p w:rsidR="005C40E9" w:rsidRDefault="005C40E9" w:rsidP="005C40E9">
      <w:pPr>
        <w:ind w:firstLine="709"/>
      </w:pPr>
      <w:r>
        <w:t>Места для приема заявителей оборудуются стульями и столами для возможности оформления документов.</w:t>
      </w:r>
    </w:p>
    <w:p w:rsidR="005C40E9" w:rsidRDefault="005C40E9" w:rsidP="005C40E9">
      <w:pPr>
        <w:ind w:firstLine="709"/>
      </w:pPr>
      <w:r>
        <w:lastRenderedPageBreak/>
        <w:t>В целях обеспечения конфиденциальности сведений одновременное консультирование и (или) прием двух и более посетителей одним специалистом, специалистом МФЦ не допускается.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Показатели доступности и качества государственной услуги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DF25B0" w:rsidRDefault="00DF25B0" w:rsidP="00DF25B0">
      <w:pPr>
        <w:ind w:firstLine="709"/>
      </w:pPr>
      <w:r>
        <w:t>27. Показателем доступности государственной услуги является обеспечение следующих условий:</w:t>
      </w:r>
    </w:p>
    <w:p w:rsidR="00DF25B0" w:rsidRDefault="00DF25B0" w:rsidP="00DF25B0">
      <w:pPr>
        <w:ind w:firstLine="709"/>
      </w:pPr>
      <w:r>
        <w:t>пешеходная доступность от остановок общественного транспорта до здания отдела пособий и социальных выплат, МФЦ (далее - место предоставления государственной услуги);</w:t>
      </w:r>
    </w:p>
    <w:p w:rsidR="00DF25B0" w:rsidRDefault="00DF25B0" w:rsidP="00DF25B0">
      <w:pPr>
        <w:ind w:firstLine="709"/>
      </w:pPr>
      <w:r>
        <w:t xml:space="preserve">беспрепятственный доступ к месту предоставления государственной услуги для </w:t>
      </w:r>
      <w:proofErr w:type="spellStart"/>
      <w:r>
        <w:t>маломобильных</w:t>
      </w:r>
      <w:proofErr w:type="spellEnd"/>
      <w:r>
        <w:t xml:space="preserve"> групп граждан (входы в помещения оборудуются пандусами, расширенными проходами, позволяющими обеспечить беспрепятственный доступ </w:t>
      </w:r>
      <w:proofErr w:type="spellStart"/>
      <w:r>
        <w:t>маломобильных</w:t>
      </w:r>
      <w:proofErr w:type="spellEnd"/>
      <w:r>
        <w:t xml:space="preserve"> групп граждан, включая инвалидов, использующих кресла-коляски, собак-проводников);</w:t>
      </w:r>
    </w:p>
    <w:p w:rsidR="00DF25B0" w:rsidRDefault="00DF25B0" w:rsidP="00DF25B0">
      <w:pPr>
        <w:ind w:firstLine="709"/>
      </w:pPr>
      <w:r>
        <w:t>сопровождение инвалидов, имеющих стойкие расстройства функции зрения и самостоятельного передвижения, и оказание им помощи в месте предоставления государственной услуги;</w:t>
      </w:r>
    </w:p>
    <w:p w:rsidR="00DF25B0" w:rsidRDefault="00DF25B0" w:rsidP="00DF25B0">
      <w:pPr>
        <w:ind w:firstLine="709"/>
      </w:pPr>
      <w:r>
        <w:t xml:space="preserve">информационные таблички (вывески) размещаются рядом </w:t>
      </w:r>
      <w:proofErr w:type="gramStart"/>
      <w:r>
        <w:t>со</w:t>
      </w:r>
      <w:proofErr w:type="gramEnd"/>
      <w:r>
        <w:t xml:space="preserve"> входом либо на двери входа так, чтобы они были хорошо видны заявителям,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информации;</w:t>
      </w:r>
    </w:p>
    <w:p w:rsidR="00DF25B0" w:rsidRDefault="00DF25B0" w:rsidP="00DF25B0">
      <w:pPr>
        <w:ind w:firstLine="709"/>
      </w:pPr>
      <w:r>
        <w:t>оказание в месте предоставления государственной услуги помощи инвалидам в преодолении барьеров, мешающих получению ими государственных услуг наравне с другими лицами;</w:t>
      </w:r>
    </w:p>
    <w:p w:rsidR="00DF25B0" w:rsidRDefault="00DF25B0" w:rsidP="00DF25B0">
      <w:pPr>
        <w:ind w:firstLine="709"/>
      </w:pPr>
      <w:r>
        <w:t>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услуги;</w:t>
      </w:r>
    </w:p>
    <w:p w:rsidR="00DF25B0" w:rsidRDefault="00DF25B0" w:rsidP="00DF25B0">
      <w:pPr>
        <w:ind w:firstLine="709"/>
      </w:pPr>
      <w:r>
        <w:t>размещение присутственных мест на нижних этажах зданий (строений) для удобства заявителей;</w:t>
      </w:r>
    </w:p>
    <w:p w:rsidR="00DF25B0" w:rsidRDefault="00DF25B0" w:rsidP="00DF25B0">
      <w:pPr>
        <w:ind w:firstLine="709"/>
      </w:pPr>
      <w:r>
        <w:t>оборудование на территории, прилегающей к месту предоставления государственной услуги, мест для бесплатной парковки автотранспортных средств, в том числе для специальных автотранспортных средств инвалидов - не менее 10 процентов мест (но не менее одного места). Места для парковки специальных автотранспортных средств инвалидов не должны занимать иные транспортные средства;</w:t>
      </w:r>
    </w:p>
    <w:p w:rsidR="00DF25B0" w:rsidRDefault="00DF25B0" w:rsidP="00DF25B0">
      <w:pPr>
        <w:ind w:firstLine="709"/>
      </w:pPr>
      <w:r>
        <w:t>размещение информации об услуге в месте предоставления государственной услуги, на ЕПГУ;</w:t>
      </w:r>
    </w:p>
    <w:p w:rsidR="00DF25B0" w:rsidRDefault="00DF25B0" w:rsidP="00DF25B0">
      <w:pPr>
        <w:ind w:firstLine="709"/>
      </w:pPr>
      <w:r>
        <w:t>обеспечение возможности для заявителей в целях получения государственной услуги представлять заявку в электронной форме через личный кабинет ЕПГУ;</w:t>
      </w:r>
    </w:p>
    <w:p w:rsidR="00DF25B0" w:rsidRDefault="00DF25B0" w:rsidP="00DF25B0">
      <w:pPr>
        <w:ind w:firstLine="709"/>
      </w:pPr>
      <w:r>
        <w:t>обеспечение возможности для заявителей в целях получения государственной услуги представлять электронные образы документов, требующихся для предоставления государственной услуги;</w:t>
      </w:r>
    </w:p>
    <w:p w:rsidR="00DF25B0" w:rsidRDefault="00DF25B0" w:rsidP="00DF25B0">
      <w:pPr>
        <w:ind w:firstLine="709"/>
      </w:pPr>
      <w:r>
        <w:t>обеспечение возможности для заявителей просмотра сведений о ходе предоставления государственной услуги через личный кабинет ЕПГУ;</w:t>
      </w:r>
    </w:p>
    <w:p w:rsidR="00DF25B0" w:rsidRDefault="00DF25B0" w:rsidP="00DF25B0">
      <w:pPr>
        <w:ind w:firstLine="709"/>
      </w:pPr>
      <w:proofErr w:type="gramStart"/>
      <w:r>
        <w:t>обеспечение возможности для заявителей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форме, с указанием даты и времени приема, для принятия решения о предоставлении либо об отказе в предоставлении государственной услуги (за исключением случая представления заявителем документов, заверенных усиленной квалифицированной электронной подписью уполномоченного должностного</w:t>
      </w:r>
      <w:proofErr w:type="gramEnd"/>
      <w:r>
        <w:t xml:space="preserve"> лица </w:t>
      </w:r>
      <w:r>
        <w:lastRenderedPageBreak/>
        <w:t>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DF25B0" w:rsidRDefault="00DF25B0" w:rsidP="00DF25B0">
      <w:pPr>
        <w:ind w:firstLine="709"/>
      </w:pPr>
      <w:r>
        <w:t>обеспечение возможности для заявителей получения уведомления об отсутствии оснований для получения государственной услуги с указанием причин;</w:t>
      </w:r>
    </w:p>
    <w:p w:rsidR="002726BB" w:rsidRPr="00DF25B0" w:rsidRDefault="00DF25B0" w:rsidP="00DF25B0">
      <w:pPr>
        <w:ind w:firstLine="709"/>
      </w:pPr>
      <w:proofErr w:type="gramStart"/>
      <w:r>
        <w:t>обеспечение возможности для заявителей получения уведомления о возможности получения удостоверения в отделе пособий и социальных выплат либо уведомления об отказе в предоставлении государственной услуги через личный кабинет ЕПГУ (в случае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нотариуса).</w:t>
      </w:r>
      <w:proofErr w:type="gramEnd"/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29. Показателями качества государственной услуги являются своевременность и полнота предоставления государственной услуги.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При предоставлении государственной услуги заявитель взаимодействует со специалистом 1 раз, продолжительность взаимодействия составляет не более 45 минут.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Иные требования, в том числе учитывающие особенности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предоставления государственной услуги в МФЦ г и особенности предоставления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726BB">
        <w:rPr>
          <w:rFonts w:cs="Arial"/>
        </w:rPr>
        <w:t>государственной услуги в электронной форме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30. Предоставление </w:t>
      </w:r>
      <w:r w:rsidR="00DF25B0">
        <w:t xml:space="preserve">государственной </w:t>
      </w:r>
      <w:r w:rsidRPr="002726BB">
        <w:rPr>
          <w:rFonts w:cs="Arial"/>
        </w:rPr>
        <w:t>услуги возможно и на базе МФЦ.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Особенности предоставления государственной услуги в МФЦ отсутствуют.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Заявка на предоставление государственной услуги может быть направлена в отдел пособий и социальных выплат в форме электронного документа через ЕПГУ, РПГУ.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абзац 4 утратил силу -</w:t>
      </w:r>
      <w:r w:rsidRPr="00793099">
        <w:rPr>
          <w:color w:val="000000"/>
          <w:sz w:val="20"/>
          <w:szCs w:val="20"/>
        </w:rPr>
        <w:t xml:space="preserve"> </w:t>
      </w:r>
      <w:hyperlink r:id="rId60" w:tgtFrame="ChangingDocument" w:history="1">
        <w:r w:rsidRPr="00793099">
          <w:rPr>
            <w:rStyle w:val="a5"/>
            <w:sz w:val="20"/>
            <w:szCs w:val="20"/>
          </w:rPr>
          <w:t>приказ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III. 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а также особенности выполнения административных процедур в МФЦ (</w:t>
      </w:r>
      <w:hyperlink r:id="rId61" w:history="1">
        <w:r w:rsidRPr="002726BB">
          <w:rPr>
            <w:rFonts w:cs="Arial"/>
          </w:rPr>
          <w:t>блок-схема</w:t>
        </w:r>
      </w:hyperlink>
      <w:r w:rsidRPr="002726BB">
        <w:rPr>
          <w:rFonts w:cs="Arial"/>
        </w:rPr>
        <w:t xml:space="preserve"> предоставления государственной услуги приводится в приложении № 4 к Административному регламенту)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 xml:space="preserve">Прием документов, необходимых </w:t>
      </w:r>
      <w:proofErr w:type="gramStart"/>
      <w:r w:rsidRPr="002726BB">
        <w:rPr>
          <w:rFonts w:cs="Arial"/>
        </w:rPr>
        <w:t>для</w:t>
      </w:r>
      <w:proofErr w:type="gramEnd"/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DF25B0" w:rsidRDefault="00DF25B0" w:rsidP="00DF25B0">
      <w:pPr>
        <w:ind w:firstLine="709"/>
      </w:pPr>
      <w:r>
        <w:t>31. Основанием для начала административной процедуры является представление заявителем (лично или по почте) документов, необходимых для предоставления государственной услуги, в соответствии с пунктом 13 Административного регламента.</w:t>
      </w:r>
    </w:p>
    <w:p w:rsidR="00DF25B0" w:rsidRDefault="00DF25B0" w:rsidP="00DF25B0">
      <w:pPr>
        <w:ind w:firstLine="709"/>
      </w:pPr>
      <w:r>
        <w:t>При принятии документов специалист проверяет:</w:t>
      </w:r>
    </w:p>
    <w:p w:rsidR="00DF25B0" w:rsidRDefault="00DF25B0" w:rsidP="00DF25B0">
      <w:pPr>
        <w:ind w:firstLine="709"/>
      </w:pPr>
      <w:bookmarkStart w:id="15" w:name="sub_36"/>
      <w:r>
        <w:t>1) наличие документов, необходимых для предоставления государственной услуги, и правильность оформления заявления;</w:t>
      </w:r>
    </w:p>
    <w:p w:rsidR="00DF25B0" w:rsidRDefault="00DF25B0" w:rsidP="00DF25B0">
      <w:pPr>
        <w:ind w:firstLine="709"/>
      </w:pPr>
      <w:bookmarkStart w:id="16" w:name="sub_37"/>
      <w:bookmarkEnd w:id="15"/>
      <w:r>
        <w:t>2) соответствие представленных документов следующим требованиям:</w:t>
      </w:r>
    </w:p>
    <w:bookmarkEnd w:id="16"/>
    <w:p w:rsidR="00DF25B0" w:rsidRDefault="00DF25B0" w:rsidP="00DF25B0">
      <w:pPr>
        <w:ind w:firstLine="709"/>
      </w:pPr>
      <w:r>
        <w:t>документы, в установленных законодательством случаях, удостоверены уполномоченными на то органами, должностными лицами, скреплены печатями (при наличии);</w:t>
      </w:r>
    </w:p>
    <w:p w:rsidR="00DF25B0" w:rsidRDefault="00DF25B0" w:rsidP="00DF25B0">
      <w:pPr>
        <w:ind w:firstLine="709"/>
      </w:pPr>
      <w:proofErr w:type="gramStart"/>
      <w:r>
        <w:t>фамилия, имя и отчество (последнее - при наличии) заявителя, адрес места жительства (пребывания, фактического проживания) написаны полностью;</w:t>
      </w:r>
      <w:proofErr w:type="gramEnd"/>
    </w:p>
    <w:p w:rsidR="00DF25B0" w:rsidRDefault="00DF25B0" w:rsidP="00DF25B0">
      <w:pPr>
        <w:ind w:firstLine="709"/>
      </w:pPr>
      <w:r>
        <w:t>в документах заполнены все необходимые реквизиты, нет подчисток, приписок, зачеркнутых слов и иных неоговоренных исправлений;</w:t>
      </w:r>
    </w:p>
    <w:p w:rsidR="00DF25B0" w:rsidRDefault="00DF25B0" w:rsidP="00DF25B0">
      <w:pPr>
        <w:ind w:firstLine="709"/>
      </w:pPr>
      <w:r>
        <w:lastRenderedPageBreak/>
        <w:t>документы не имеют повреждений, наличие которых не позволяет однозначно истолковать их содержание.</w:t>
      </w:r>
    </w:p>
    <w:p w:rsidR="00DF25B0" w:rsidRDefault="00DF25B0" w:rsidP="00DF25B0">
      <w:pPr>
        <w:ind w:firstLine="709"/>
      </w:pPr>
      <w:r>
        <w:t>При принятии документов, представленных заявителем лично, специалист:</w:t>
      </w:r>
    </w:p>
    <w:p w:rsidR="00DF25B0" w:rsidRDefault="00DF25B0" w:rsidP="00DF25B0">
      <w:pPr>
        <w:ind w:firstLine="709"/>
      </w:pPr>
      <w:bookmarkStart w:id="17" w:name="sub_38"/>
      <w:r>
        <w:t>1) сверяет подлинники и копии документов, если их верность не засвидетельствована в установленном законом порядке, заверяет копии документов своей подписью, подписью начальника отдела пособий и социальных выплат и печатью отдела пособий и социальных выплат, подлинники документов возвращает заявителю;</w:t>
      </w:r>
    </w:p>
    <w:p w:rsidR="00DF25B0" w:rsidRDefault="00DF25B0" w:rsidP="00DF25B0">
      <w:pPr>
        <w:ind w:firstLine="709"/>
      </w:pPr>
      <w:bookmarkStart w:id="18" w:name="sub_39"/>
      <w:bookmarkEnd w:id="17"/>
      <w:r>
        <w:t>2) оказывает помощь заявителю в оформлении нового заявления, в случае неправильного оформления заявления о предоставлении государственной услуги;</w:t>
      </w:r>
    </w:p>
    <w:p w:rsidR="00DF25B0" w:rsidRDefault="00DF25B0" w:rsidP="00DF25B0">
      <w:pPr>
        <w:ind w:firstLine="709"/>
      </w:pPr>
      <w:bookmarkStart w:id="19" w:name="sub_40"/>
      <w:bookmarkEnd w:id="18"/>
      <w:r>
        <w:t xml:space="preserve">3) информирует заявителя о возможности принятия решения об отказе в предоставлении государственной услуги в случае </w:t>
      </w:r>
      <w:proofErr w:type="spellStart"/>
      <w:r>
        <w:t>неустранения</w:t>
      </w:r>
      <w:proofErr w:type="spellEnd"/>
      <w:r>
        <w:t xml:space="preserve"> обнаруженных несоответствий по основанию «непредставление или представление не в полном объеме документов, указанных в пункте 13 Административного регламента», в случае обнаружения несоответствия представленных документов вышеперечисленным требованиям либо представления документов не в полном объеме. Если заявитель изъявляет желание устранить обнаруженные несоответствия, процедура приема документов прерывается;</w:t>
      </w:r>
    </w:p>
    <w:p w:rsidR="00DF25B0" w:rsidRDefault="00DF25B0" w:rsidP="00DF25B0">
      <w:pPr>
        <w:ind w:firstLine="709"/>
      </w:pPr>
      <w:bookmarkStart w:id="20" w:name="sub_41"/>
      <w:bookmarkEnd w:id="19"/>
      <w:r>
        <w:t>4) заполняет и передает заявителю расписку о приеме заявления заявителя (далее - расписка) по форме согласно приложению № 5 к Административному регламенту</w:t>
      </w:r>
    </w:p>
    <w:bookmarkEnd w:id="20"/>
    <w:p w:rsidR="00DF25B0" w:rsidRDefault="00DF25B0" w:rsidP="00DF25B0">
      <w:pPr>
        <w:ind w:firstLine="709"/>
      </w:pPr>
      <w:r>
        <w:t>При поступлении документов заявителя по почте, специалист направляет расписку заявителю по почте.</w:t>
      </w:r>
    </w:p>
    <w:p w:rsidR="00DF25B0" w:rsidRDefault="00DF25B0" w:rsidP="00DF25B0">
      <w:pPr>
        <w:ind w:firstLine="709"/>
      </w:pPr>
      <w: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 о предоставлении государственной услуги (далее - журнал регистрации заявлений) по форме согласно приложению № 6 к Административному регламенту в день приема заявления и документов, необходимых для предоставления государственной услуги.</w:t>
      </w:r>
    </w:p>
    <w:p w:rsidR="00DF25B0" w:rsidRDefault="00DF25B0" w:rsidP="00DF25B0">
      <w:pPr>
        <w:ind w:firstLine="709"/>
      </w:pPr>
      <w:r>
        <w:t>Суммарная длительность административной процедуры приема документов, необходимых для предоставления государственной услуги, составляет не более 45 минут.</w:t>
      </w:r>
    </w:p>
    <w:p w:rsidR="00DF25B0" w:rsidRDefault="00DF25B0" w:rsidP="00DF25B0">
      <w:pPr>
        <w:ind w:firstLine="709"/>
      </w:pPr>
      <w:bookmarkStart w:id="21" w:name="sub_52"/>
      <w:r>
        <w:t>32. Возможность оформления заявки на ЕПГУ предоставляется только заявителям, зарегистрировавшим личный кабинет ЕПГУ.</w:t>
      </w:r>
    </w:p>
    <w:bookmarkEnd w:id="21"/>
    <w:p w:rsidR="00DF25B0" w:rsidRDefault="00DF25B0" w:rsidP="00DF25B0">
      <w:pPr>
        <w:ind w:firstLine="709"/>
      </w:pPr>
      <w:r>
        <w:t>Если заявитель не зарегистрирован на ЕПГУ в качестве пользователя, то ему необходимо пройти процедуру регистрации личного кабинета в соответствии с правилами регистрации граждан на ЕПГУ.</w:t>
      </w:r>
    </w:p>
    <w:p w:rsidR="00DF25B0" w:rsidRDefault="00DF25B0" w:rsidP="00DF25B0">
      <w:pPr>
        <w:ind w:firstLine="709"/>
      </w:pPr>
      <w:r>
        <w:t>Для регистрации заявки на предоставление государственной услуги через ЕПГУ заявителю необходимо:</w:t>
      </w:r>
    </w:p>
    <w:p w:rsidR="00DF25B0" w:rsidRDefault="00DF25B0" w:rsidP="00DF25B0">
      <w:pPr>
        <w:ind w:firstLine="709"/>
      </w:pPr>
      <w:bookmarkStart w:id="22" w:name="sub_42"/>
      <w:r>
        <w:t>1) авторизоваться на ЕПГУ (войти в личный кабинет);</w:t>
      </w:r>
    </w:p>
    <w:p w:rsidR="00DF25B0" w:rsidRDefault="00DF25B0" w:rsidP="00DF25B0">
      <w:pPr>
        <w:ind w:firstLine="709"/>
      </w:pPr>
      <w:bookmarkStart w:id="23" w:name="sub_43"/>
      <w:bookmarkEnd w:id="22"/>
      <w:r>
        <w:t>2) из списка государственных услуг министерства выбрать соответствующую государственную услугу;</w:t>
      </w:r>
    </w:p>
    <w:p w:rsidR="00DF25B0" w:rsidRDefault="00DF25B0" w:rsidP="00DF25B0">
      <w:pPr>
        <w:ind w:firstLine="709"/>
      </w:pPr>
      <w:bookmarkStart w:id="24" w:name="sub_44"/>
      <w:bookmarkEnd w:id="23"/>
      <w:r>
        <w:t>3) нажатием кнопки «Получить услугу» инициализировать операцию по заполнению электронной формы заявки;</w:t>
      </w:r>
    </w:p>
    <w:p w:rsidR="00DF25B0" w:rsidRDefault="00DF25B0" w:rsidP="00DF25B0">
      <w:pPr>
        <w:ind w:firstLine="709"/>
      </w:pPr>
      <w:bookmarkStart w:id="25" w:name="sub_45"/>
      <w:bookmarkEnd w:id="24"/>
      <w:r>
        <w:t>4) заполнить электронную форму заявки, внести в личный кабинет сведения и электронные образы документов, необходимых для предоставления государственной услуги в соответствии с пунктом 13 Административного регламента;</w:t>
      </w:r>
    </w:p>
    <w:p w:rsidR="00DF25B0" w:rsidRDefault="00DF25B0" w:rsidP="00DF25B0">
      <w:pPr>
        <w:ind w:firstLine="709"/>
      </w:pPr>
      <w:bookmarkStart w:id="26" w:name="sub_46"/>
      <w:bookmarkEnd w:id="25"/>
      <w:r>
        <w:t>5) отправить электронную форму заявки в отдел пособий и социальных выплат.</w:t>
      </w:r>
    </w:p>
    <w:bookmarkEnd w:id="26"/>
    <w:p w:rsidR="00DF25B0" w:rsidRDefault="00DF25B0" w:rsidP="00DF25B0">
      <w:pPr>
        <w:ind w:firstLine="709"/>
      </w:pPr>
      <w:r>
        <w:t>После поступления электронной формы заявки в отдел пособий и социальных выплат специалист в течение 1 рабочего дня:</w:t>
      </w:r>
    </w:p>
    <w:p w:rsidR="00DF25B0" w:rsidRDefault="00DF25B0" w:rsidP="00DF25B0">
      <w:pPr>
        <w:ind w:firstLine="709"/>
      </w:pPr>
      <w:bookmarkStart w:id="27" w:name="sub_47"/>
      <w:r>
        <w:t>1) находит в ведомственной информационной системе соответствующую заявку, поступившую с ЕПГУ;</w:t>
      </w:r>
    </w:p>
    <w:p w:rsidR="00DF25B0" w:rsidRDefault="00DF25B0" w:rsidP="00DF25B0">
      <w:pPr>
        <w:ind w:firstLine="709"/>
      </w:pPr>
      <w:bookmarkStart w:id="28" w:name="sub_50"/>
      <w:bookmarkEnd w:id="27"/>
      <w:r>
        <w:t>2) рассматривает заявку, сведения и электронные образы документов, необходимые для предоставления государственной услуги, и проверяет:</w:t>
      </w:r>
    </w:p>
    <w:p w:rsidR="00DF25B0" w:rsidRDefault="00DF25B0" w:rsidP="00DF25B0">
      <w:pPr>
        <w:ind w:firstLine="709"/>
      </w:pPr>
      <w:bookmarkStart w:id="29" w:name="sub_48"/>
      <w:bookmarkEnd w:id="28"/>
      <w:r>
        <w:lastRenderedPageBreak/>
        <w:t>а) наличие сведений, необходимых для предоставления государственной услуги;</w:t>
      </w:r>
    </w:p>
    <w:p w:rsidR="00DF25B0" w:rsidRDefault="00DF25B0" w:rsidP="00DF25B0">
      <w:pPr>
        <w:ind w:firstLine="709"/>
      </w:pPr>
      <w:bookmarkStart w:id="30" w:name="sub_49"/>
      <w:bookmarkEnd w:id="29"/>
      <w:r>
        <w:t>б) соответствие представленных документов следующим требованиям:</w:t>
      </w:r>
    </w:p>
    <w:bookmarkEnd w:id="30"/>
    <w:p w:rsidR="00DF25B0" w:rsidRDefault="00DF25B0" w:rsidP="00DF25B0">
      <w:pPr>
        <w:ind w:firstLine="709"/>
      </w:pPr>
      <w:r>
        <w:t>документы, в установленных законодательством случаях, удостоверены уполномоченными на то органами, должностными лицами, скреплены печатями (при наличии печати);</w:t>
      </w:r>
    </w:p>
    <w:p w:rsidR="00DF25B0" w:rsidRDefault="00DF25B0" w:rsidP="00DF25B0">
      <w:pPr>
        <w:ind w:firstLine="709"/>
      </w:pPr>
      <w:r>
        <w:t>в документах заполнены все необходимые реквизиты;</w:t>
      </w:r>
    </w:p>
    <w:p w:rsidR="00DF25B0" w:rsidRDefault="00DF25B0" w:rsidP="00DF25B0">
      <w:pPr>
        <w:ind w:firstLine="709"/>
      </w:pPr>
      <w:bookmarkStart w:id="31" w:name="sub_51"/>
      <w:r>
        <w:t>3) отправляет заявителю в личный кабинет на ЕПГУ информацию о том, что заявка гражданина принята в обработку отделом пособий и социальных выплат.</w:t>
      </w:r>
    </w:p>
    <w:bookmarkEnd w:id="31"/>
    <w:p w:rsidR="00DF25B0" w:rsidRDefault="00DF25B0" w:rsidP="00DF25B0">
      <w:pPr>
        <w:ind w:firstLine="709"/>
      </w:pPr>
      <w: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заявлений.</w:t>
      </w:r>
    </w:p>
    <w:p w:rsidR="00DF25B0" w:rsidRDefault="00DF25B0" w:rsidP="00DF25B0">
      <w:pPr>
        <w:ind w:firstLine="709"/>
      </w:pPr>
      <w:r>
        <w:t>Суммарная длительность административной процедуры приема документов, необходимых для предоставления государственной услуги, направленных в электронной форме через ЕПГУ, составляет 1 рабочий день.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2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 xml:space="preserve">Формирование и направление межведомственных запросов о предоставлении  документов и (или) информации, необходимых для предоставления государственной услуги 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33. Основанием для начала административной процедуры является поступление личного дела заявителя специалисту, ответственному за направление межведомственных запросов о предоставлении документов и (или) информации, необходимых для предоставления государственной услуги (далее – специалист, ответственный за направление межведомственных запросов).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Направление межведомственных запросов о предоставлении документов и (или) информации, необходимых для предоставления государственной услуги, указанных в пункте 14 Административного регламента, осуществляется в рамках межведомственного электронного информационного взаимодействия в случае, если такие документы не были представлены заявителем по собственной инициативе.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Специалист, ответственный за направление межведомственных запросов: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 xml:space="preserve">а) формирует, подписывает электронной цифровой подписью и направляет межведомственные запросы о предоставлении документов и (или) информации, указанных в пункте 14 Административного регламента (запрос должен содержать сведения, содержащиеся в статье 7.2. </w:t>
      </w:r>
      <w:proofErr w:type="gramStart"/>
      <w:r w:rsidRPr="002726BB">
        <w:rPr>
          <w:rFonts w:cs="Arial"/>
        </w:rPr>
        <w:t>Федерального закона от 27.07.2010 № 210-ФЗ «Об организации предоставления государственных и муниципальных услуг»);</w:t>
      </w:r>
      <w:proofErr w:type="gramEnd"/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б) после поступления в отдел пособий и социальных выплат в рамках межведомственного информационного взаимодействия документов и (или) информации, необходимых для предоставления государственной услуги, изготавливает их на бумажном носителе, заверяет своей подписью и печатью отдела пособий и социальных выплат, и помещает в личное дело заявителя.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 xml:space="preserve">Результатом выполнения административной процедуры является направление межведомственных запросов о предоставлении  документов и (или) информации, необходимых для предоставления государственной услуги (в рамках межведомственного информационного взаимодействия). </w:t>
      </w:r>
    </w:p>
    <w:p w:rsidR="002726BB" w:rsidRPr="002726BB" w:rsidRDefault="002726BB" w:rsidP="002726BB">
      <w:pPr>
        <w:autoSpaceDE w:val="0"/>
        <w:autoSpaceDN w:val="0"/>
        <w:ind w:firstLine="709"/>
        <w:rPr>
          <w:rFonts w:cs="Arial"/>
        </w:rPr>
      </w:pPr>
      <w:r w:rsidRPr="002726BB">
        <w:rPr>
          <w:rFonts w:cs="Arial"/>
        </w:rPr>
        <w:t>Продолжительность административной процедуры формирования межведомственного запроса составляет 1 рабочий день.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Срок подготовки и направления ответа на межведомственный запрос определяется статьёй 7.2. Федерального закона от 27.07.2010 № 210-ФЗ «Об организации предоставления государственных и муниципальных услуг».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lastRenderedPageBreak/>
        <w:t>Принятие решения о назначении заявителю социальной помощи на основании социального контракта либо решения об отказе в предоставлении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34. Основанием для начала административной процедуры является прием специалистом заявления и документов, необходимых для предоставления государственной услуги, и внесение записи в журнал регистрации заявлений в день приема заявления и документов, необходимых для предоставления государственной услуги.</w:t>
      </w:r>
    </w:p>
    <w:p w:rsidR="002726BB" w:rsidRPr="002726BB" w:rsidRDefault="002726BB" w:rsidP="002726BB">
      <w:pPr>
        <w:ind w:firstLine="709"/>
        <w:rPr>
          <w:rFonts w:cs="Arial"/>
        </w:rPr>
      </w:pPr>
      <w:proofErr w:type="gramStart"/>
      <w:r w:rsidRPr="002726BB">
        <w:rPr>
          <w:rFonts w:cs="Arial"/>
        </w:rPr>
        <w:t xml:space="preserve">Отдел пособий и социальных выплат в день приема заявления и документов, необходимых для предоставления государственной услуги, </w:t>
      </w:r>
      <w:r w:rsidR="00DF25B0">
        <w:t>передает администрации муниципального района (городского округа) Новосибирской области (далее - Уполномоченный орган), действующей на основании соглашения об осуществлении отдельных мероприятий, заключаемого между Уполномоченным органом, министерством и отделом пособий и социальных выплат</w:t>
      </w:r>
      <w:r w:rsidRPr="002726BB">
        <w:rPr>
          <w:rFonts w:cs="Arial"/>
        </w:rPr>
        <w:t xml:space="preserve">, информацию о заявителе. </w:t>
      </w:r>
      <w:proofErr w:type="gramEnd"/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Уполномоченный орган в срок 5 календарных дней со дня получения информации о заявителе от отдела пособий и социальных выплат:</w:t>
      </w:r>
    </w:p>
    <w:p w:rsidR="002726BB" w:rsidRPr="002726BB" w:rsidRDefault="002726BB" w:rsidP="002726BB">
      <w:pPr>
        <w:pStyle w:val="ConsNormal"/>
        <w:widowControl/>
        <w:ind w:right="0" w:firstLine="705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- составляет акт обследования социально-бытовых, жилищных условий проживания заявителя, по форме согласно приложению № 7 к Административному регламенту;</w:t>
      </w:r>
    </w:p>
    <w:p w:rsidR="002726BB" w:rsidRPr="002726BB" w:rsidRDefault="002726BB" w:rsidP="002726BB">
      <w:pPr>
        <w:pStyle w:val="ConsNormal"/>
        <w:widowControl/>
        <w:ind w:right="0" w:firstLine="705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- составляет совместно с заявителем программу социальной адаптации заявителя по форме согласно приложению № 8 к Административному регламенту;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направляет в отдел пособий и социальных выплат акт обследования социально-бытовых, жилищных условий проживания заявителя и программу социальной адаптации заявителя.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Отдел пособий и социальных выплат приобщает акт обследования социально-бытовых, жилищных условий проживания заявителя и программу социальной адаптации заявителя к документам, необходимым для предоставления государственной услуги, и передает их на рассмотрение в комиссию по вопросам заключения социальных контрактов (далее – Комиссия).</w:t>
      </w:r>
    </w:p>
    <w:p w:rsidR="00EB0188" w:rsidRDefault="00EB0188" w:rsidP="00EB0188">
      <w:pPr>
        <w:ind w:firstLine="709"/>
      </w:pPr>
      <w:r>
        <w:t>Комиссия в срок не позднее 8 календарных дней с момента поступления документов рассматривает и принимает решение, оформляемое протоколом заседания Комиссии.</w:t>
      </w:r>
    </w:p>
    <w:p w:rsidR="00EB0188" w:rsidRDefault="00EB0188" w:rsidP="00EB0188">
      <w:pPr>
        <w:ind w:firstLine="709"/>
      </w:pPr>
      <w:r>
        <w:t>Протокол заседания Комиссии с приложением списков граждан, документы которых были рассмотрены на Комиссии в целях заключения социального контракта, а также документы, послужившие основанием для рассмотрения указанного вопроса, и документы о заключении социального контракта либо об отказе в заключени</w:t>
      </w:r>
      <w:proofErr w:type="gramStart"/>
      <w:r>
        <w:t>и</w:t>
      </w:r>
      <w:proofErr w:type="gramEnd"/>
      <w:r>
        <w:t xml:space="preserve"> социального контракта хранятся в отделе пособий и социальных выплат в течение 3 лет со дня принятия решения о заключении социального контракта либо об отказе в заключени</w:t>
      </w:r>
      <w:proofErr w:type="gramStart"/>
      <w:r>
        <w:t>и</w:t>
      </w:r>
      <w:proofErr w:type="gramEnd"/>
      <w:r>
        <w:t xml:space="preserve"> социального контракта.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срок не позднее чем через 10 дней после обращения заявителя и представления им документов, необходимых для предоставления государственной услуги, специалист: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1) вводит в электронную базу данных сведения о заявителе;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2) готовит и подписывает у начальника отдела пособий и социальных выплат, у Уполномоченного органа социальный контракт с заявителем по форме согласно приложению № 9 к Административному регламенту либо решение и уведомление об отказе в предоставлении государственной услуги;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3) направляет заявителю уведомление о назначении заявителю социальной помощи на основании социального контракта в свободной форме либо уведомление об отказе в предоставлении государственной услуги по форме согласно приложению № 10 к Административному регламенту.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 xml:space="preserve">Если заявитель имеет право на получение </w:t>
      </w:r>
      <w:r w:rsidRPr="002726BB">
        <w:rPr>
          <w:rFonts w:cs="Arial"/>
          <w:bCs/>
        </w:rPr>
        <w:t>социальной помощи</w:t>
      </w:r>
      <w:r w:rsidRPr="002726BB">
        <w:rPr>
          <w:rFonts w:cs="Arial"/>
        </w:rPr>
        <w:t xml:space="preserve">, заявителем представлены полные и достоверные сведения, результатом выполнения административной процедуры является издание начальником отдела пособий и социальных выплат приказа о назначении заявителю социальной помощи на основании социального контракта и направление заявителю уведомления о назначении социальной помощи на основании социального контракта. 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Если у заявителя отсутствует право на получение </w:t>
      </w:r>
      <w:r w:rsidRPr="002726BB">
        <w:rPr>
          <w:rFonts w:cs="Arial"/>
          <w:bCs/>
        </w:rPr>
        <w:t>социальной помощи</w:t>
      </w:r>
      <w:r w:rsidRPr="002726BB">
        <w:rPr>
          <w:rFonts w:cs="Arial"/>
        </w:rPr>
        <w:t>, и (или) заявителем представлены неполные и (или) недостоверные сведения, результатом выполнения административной процедуры является принятие решения об отказе в назначении заявителю социальной помощи на основании социального контракта и направление заявителю уведомления об отказе в предоставлении государственной услуги.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Суммарная длительность административной процедуры принятия решения о назначении заявителю социальной помощи на основании социального контракта либо решения об отказе в предоставлении государственной услуги составляет 10 дней.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При необходимости дополнительной проверки представленных заявителем сведений о доходах семьи (одиноко проживающего гражданина) отдел пособий и социальных выплат не позднее чем через 10 дней после обращения заявителя и представления им документов, необходимых для предоставления государственной услуги, дает предварительный ответ с уведомлением о проведении такой проверки. В таком случае окончательный ответ дается заявителю не позднее чем через 30 дней после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>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2726BB" w:rsidP="002726BB">
      <w:pPr>
        <w:autoSpaceDE w:val="0"/>
        <w:autoSpaceDN w:val="0"/>
        <w:jc w:val="center"/>
        <w:rPr>
          <w:rFonts w:cs="Arial"/>
        </w:rPr>
      </w:pPr>
      <w:r w:rsidRPr="002726BB">
        <w:rPr>
          <w:rFonts w:cs="Arial"/>
        </w:rPr>
        <w:t>Особенности выполнения административных процедур в электронной форме, в том числе с использованием ЕПГУ</w:t>
      </w:r>
      <w:r w:rsidRPr="002726BB">
        <w:rPr>
          <w:rFonts w:cs="Arial"/>
          <w:iCs/>
        </w:rPr>
        <w:t>,</w:t>
      </w:r>
      <w:r w:rsidRPr="002726BB">
        <w:rPr>
          <w:rFonts w:cs="Arial"/>
        </w:rPr>
        <w:t xml:space="preserve"> а также в МФЦ</w:t>
      </w:r>
    </w:p>
    <w:p w:rsidR="00EB0188" w:rsidRDefault="00EB0188" w:rsidP="00EB0188">
      <w:pPr>
        <w:autoSpaceDE w:val="0"/>
        <w:autoSpaceDN w:val="0"/>
        <w:adjustRightInd w:val="0"/>
        <w:ind w:firstLine="0"/>
        <w:jc w:val="center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7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2726BB">
      <w:pPr>
        <w:autoSpaceDE w:val="0"/>
        <w:autoSpaceDN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EB0188" w:rsidRDefault="00EB0188" w:rsidP="00EB0188">
      <w:pPr>
        <w:ind w:firstLine="709"/>
      </w:pPr>
      <w:r>
        <w:t>35. С использованием личного кабинета ЕПГУ заявителям обеспечивается возможность:</w:t>
      </w:r>
    </w:p>
    <w:p w:rsidR="00EB0188" w:rsidRDefault="00EB0188" w:rsidP="00EB0188">
      <w:pPr>
        <w:ind w:firstLine="709"/>
      </w:pPr>
      <w:bookmarkStart w:id="32" w:name="sub_56"/>
      <w:r>
        <w:t>1) ознакомления с нормативными правовыми актами, регулирующими отношения, возникающие в связи с предоставлением государственной услуги;</w:t>
      </w:r>
    </w:p>
    <w:p w:rsidR="00EB0188" w:rsidRDefault="00EB0188" w:rsidP="00EB0188">
      <w:pPr>
        <w:ind w:firstLine="709"/>
      </w:pPr>
      <w:bookmarkStart w:id="33" w:name="sub_57"/>
      <w:bookmarkEnd w:id="32"/>
      <w:r>
        <w:t>2) направления заявки на предоставление государственной услуги и получения ответа в электронном виде;</w:t>
      </w:r>
    </w:p>
    <w:p w:rsidR="00EB0188" w:rsidRDefault="00EB0188" w:rsidP="00EB0188">
      <w:pPr>
        <w:ind w:firstLine="709"/>
      </w:pPr>
      <w:bookmarkStart w:id="34" w:name="sub_58"/>
      <w:bookmarkEnd w:id="33"/>
      <w:r>
        <w:t>3) направления электронных образов документов, необходимых для предоставления государственной услуги;</w:t>
      </w:r>
    </w:p>
    <w:p w:rsidR="00EB0188" w:rsidRDefault="00EB0188" w:rsidP="00EB0188">
      <w:pPr>
        <w:ind w:firstLine="709"/>
      </w:pPr>
      <w:bookmarkStart w:id="35" w:name="sub_59"/>
      <w:bookmarkEnd w:id="34"/>
      <w:r>
        <w:t>4) просмотра информации о ходе предоставления государственной услуги;</w:t>
      </w:r>
    </w:p>
    <w:p w:rsidR="00EB0188" w:rsidRDefault="00EB0188" w:rsidP="00EB0188">
      <w:pPr>
        <w:ind w:firstLine="709"/>
      </w:pPr>
      <w:bookmarkStart w:id="36" w:name="sub_60"/>
      <w:bookmarkEnd w:id="35"/>
      <w:r>
        <w:t>5)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форме, с указанием даты и времени приема, для принятия решения о предоставлении либо об отказе в предоставлении государственной услуги;</w:t>
      </w:r>
    </w:p>
    <w:p w:rsidR="00EB0188" w:rsidRDefault="00EB0188" w:rsidP="00EB0188">
      <w:pPr>
        <w:ind w:firstLine="709"/>
      </w:pPr>
      <w:bookmarkStart w:id="37" w:name="sub_61"/>
      <w:bookmarkEnd w:id="36"/>
      <w:r>
        <w:t>6) получения уведомления об отсутствии оснований для получения государственной услуги с указанием причин;</w:t>
      </w:r>
    </w:p>
    <w:p w:rsidR="00EB0188" w:rsidRDefault="00EB0188" w:rsidP="00EB0188">
      <w:pPr>
        <w:ind w:firstLine="709"/>
      </w:pPr>
      <w:bookmarkStart w:id="38" w:name="sub_62"/>
      <w:bookmarkEnd w:id="37"/>
      <w:r>
        <w:t>7) получения уведомления о возможности получения удостоверения либо уведомления об отказе в предоставлении государственной услуги через личный кабинет ЕПГУ (в случае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EB0188" w:rsidRDefault="00EB0188" w:rsidP="00EB0188">
      <w:pPr>
        <w:ind w:firstLine="709"/>
      </w:pPr>
      <w:bookmarkStart w:id="39" w:name="sub_63"/>
      <w:bookmarkEnd w:id="38"/>
      <w:r>
        <w:lastRenderedPageBreak/>
        <w:t>8) получения информации о порядке и сроках предоставления государственной услуги;</w:t>
      </w:r>
    </w:p>
    <w:p w:rsidR="00EB0188" w:rsidRDefault="00EB0188" w:rsidP="00EB0188">
      <w:pPr>
        <w:ind w:firstLine="709"/>
      </w:pPr>
      <w:bookmarkStart w:id="40" w:name="sub_64"/>
      <w:bookmarkEnd w:id="39"/>
      <w:r>
        <w:t>9) досудебного (внесудебного) обжалования решений и действий (бездействия) отдела пособий и социальных выплат, должностного лица либо государственного служащего отдела пособий и социальных выплат.</w:t>
      </w:r>
    </w:p>
    <w:bookmarkEnd w:id="40"/>
    <w:p w:rsidR="00EB0188" w:rsidRDefault="00EB0188" w:rsidP="00EB0188">
      <w:pPr>
        <w:ind w:firstLine="709"/>
      </w:pPr>
      <w:r>
        <w:t>При предоставлении государственной услуги на базе МФЦ особенности выполнения административных процедур отсутствуют.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Default="002726BB" w:rsidP="002726BB">
      <w:pPr>
        <w:autoSpaceDE w:val="0"/>
        <w:autoSpaceDN w:val="0"/>
        <w:adjustRightInd w:val="0"/>
        <w:rPr>
          <w:rFonts w:cs="Arial"/>
        </w:rPr>
      </w:pPr>
    </w:p>
    <w:p w:rsidR="00EB0188" w:rsidRPr="002726BB" w:rsidRDefault="00EB0188" w:rsidP="002726BB">
      <w:pPr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 xml:space="preserve">IV. Формы </w:t>
      </w:r>
      <w:proofErr w:type="gramStart"/>
      <w:r w:rsidRPr="002726BB">
        <w:rPr>
          <w:rFonts w:cs="Arial"/>
        </w:rPr>
        <w:t>контроля за</w:t>
      </w:r>
      <w:proofErr w:type="gramEnd"/>
      <w:r w:rsidRPr="002726BB">
        <w:rPr>
          <w:rFonts w:cs="Arial"/>
        </w:rPr>
        <w:t xml:space="preserve"> исполнением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Административного регламента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rPr>
          <w:rFonts w:cs="Arial"/>
        </w:rPr>
      </w:pPr>
    </w:p>
    <w:p w:rsidR="002726BB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bookmarkStart w:id="41" w:name="sub_66"/>
      <w:r>
        <w:rPr>
          <w:rFonts w:eastAsiaTheme="minorEastAsia"/>
        </w:rPr>
        <w:t xml:space="preserve">Порядок осуществления текущего </w:t>
      </w:r>
      <w:proofErr w:type="gramStart"/>
      <w:r>
        <w:rPr>
          <w:rFonts w:eastAsiaTheme="minorEastAsia"/>
        </w:rPr>
        <w:t>контроля за</w:t>
      </w:r>
      <w:proofErr w:type="gramEnd"/>
      <w:r>
        <w:rPr>
          <w:rFonts w:eastAsiaTheme="minorEastAsia"/>
        </w:rPr>
        <w:t xml:space="preserve"> соблюдением и исполнением ответственными должностными лицами, государственными гражданскими служащими положений Административного регламента и принятием решений ответственными должностными лицами, государственными гражданскими служащими</w:t>
      </w:r>
      <w:bookmarkEnd w:id="41"/>
    </w:p>
    <w:p w:rsidR="00EB0188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6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37. Текущий </w:t>
      </w:r>
      <w:proofErr w:type="gramStart"/>
      <w:r w:rsidRPr="002726BB">
        <w:rPr>
          <w:rFonts w:cs="Arial"/>
        </w:rPr>
        <w:t>контроль за</w:t>
      </w:r>
      <w:proofErr w:type="gramEnd"/>
      <w:r w:rsidRPr="002726BB">
        <w:rPr>
          <w:rFonts w:cs="Arial"/>
        </w:rPr>
        <w:t xml:space="preserve"> соблюдением последовательности административных действий, определенных Административным регламентом предоставления государственной услуги, осуществляется начальником отдела пособий и социальных выплат.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38. Текущий контроль осуществляется путем проведения ежедневных проверок соблюдения и исполнения специалистами нормативных прав</w:t>
      </w:r>
      <w:bookmarkStart w:id="42" w:name="sub_68"/>
      <w:r w:rsidR="00EB0188">
        <w:rPr>
          <w:rFonts w:cs="Arial"/>
        </w:rPr>
        <w:t xml:space="preserve">овых актов Российской Федерации, </w:t>
      </w:r>
      <w:r w:rsidR="00EB0188">
        <w:t>нормативных правовых актов Новосибирской области</w:t>
      </w:r>
      <w:bookmarkEnd w:id="42"/>
      <w:r w:rsidRPr="002726BB">
        <w:rPr>
          <w:rFonts w:cs="Arial"/>
        </w:rPr>
        <w:t xml:space="preserve"> положений настоящего Административного регламента, устанавливающих требования к предоставлению государственной услуги.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>(</w:t>
      </w:r>
      <w:proofErr w:type="gramStart"/>
      <w:r w:rsidRPr="00793099">
        <w:rPr>
          <w:color w:val="000000"/>
          <w:sz w:val="20"/>
          <w:szCs w:val="20"/>
        </w:rPr>
        <w:t>в</w:t>
      </w:r>
      <w:proofErr w:type="gramEnd"/>
      <w:r w:rsidRPr="00793099">
        <w:rPr>
          <w:color w:val="000000"/>
          <w:sz w:val="20"/>
          <w:szCs w:val="20"/>
        </w:rPr>
        <w:t xml:space="preserve"> редакции </w:t>
      </w:r>
      <w:hyperlink r:id="rId70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 предоставления государственной услуги,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 xml:space="preserve">Порядок и периодичность осуществления </w:t>
      </w:r>
      <w:proofErr w:type="gramStart"/>
      <w:r w:rsidRPr="002726BB">
        <w:rPr>
          <w:rFonts w:cs="Arial"/>
        </w:rPr>
        <w:t>плановых</w:t>
      </w:r>
      <w:proofErr w:type="gramEnd"/>
      <w:r w:rsidRPr="002726BB">
        <w:rPr>
          <w:rFonts w:cs="Arial"/>
        </w:rPr>
        <w:t xml:space="preserve"> и внеплановых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проверок полноты и качества предоставления государственной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 xml:space="preserve">услуги, в том числе порядок и формы </w:t>
      </w:r>
      <w:proofErr w:type="gramStart"/>
      <w:r w:rsidRPr="002726BB">
        <w:rPr>
          <w:rFonts w:cs="Arial"/>
        </w:rPr>
        <w:t>контроля за</w:t>
      </w:r>
      <w:proofErr w:type="gramEnd"/>
      <w:r w:rsidRPr="002726BB">
        <w:rPr>
          <w:rFonts w:cs="Arial"/>
        </w:rPr>
        <w:t xml:space="preserve"> полнотой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и качеством предоставления государственной услуги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39. Для осуществления </w:t>
      </w:r>
      <w:proofErr w:type="gramStart"/>
      <w:r w:rsidRPr="002726BB">
        <w:rPr>
          <w:rFonts w:cs="Arial"/>
        </w:rPr>
        <w:t>контроля за</w:t>
      </w:r>
      <w:proofErr w:type="gramEnd"/>
      <w:r w:rsidRPr="002726BB">
        <w:rPr>
          <w:rFonts w:cs="Arial"/>
        </w:rPr>
        <w:t xml:space="preserve">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Плановые проверки осуществляются на основании квартальных, полугодовых, годовых планов работы, утверждаемых министром.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Внеплановые проверки осуществляются по конкретному обращению.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40. 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Результаты проверки оформляются в виде справки, в которой отмечаются выявленные недостатки и указываются предложения по их устранению.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>Справка подписывается всеми членами комиссии.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Начальник отдела пособий и социальных выплат, в котором проводилась проверка, ставит свою подпись в справке, после чего ему передается один экземпляр справки, второй экземпляр хранится в министерстве.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проведения внеплановой проверки по конкретному обращению, направленному в письменной форме или поступившему при устном обращении гражданина, по обращению, поступившему в форме электронного документа, в течение 30 дней со дня регистрации обращения в министерстве, обратившемуся направляется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Ответ на обращение, направленное в письменной форме или поступившее при устном обращении гражданина, направляется по почте.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обращении, или в письменной форме по почтовому адресу, указанному в обращении, в течение 30 дней со дня регистрации обращения.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41. Плановые проверки каждого отдела пособий и социальных выплат проводятся не реже одного раза в два года.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Ответственность государственных гражданских служащих исполнительного органа и должностных лиц за решения и действия (бездействие), принимаемые (осуществляемые) в ходе предоставления государственной услуги</w:t>
      </w:r>
    </w:p>
    <w:p w:rsidR="00EB0188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1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EB0188">
      <w:pPr>
        <w:widowControl w:val="0"/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42. По результатам проведения проверок полноты и качества предоставления государственной услуги, в случае выявления нарушений прав заявителей, виновные лица привлекаются к ответственности в соответствии с законодательством Российской Федерации.</w:t>
      </w:r>
    </w:p>
    <w:p w:rsid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43. Ответственность начальника и специалистов отделов пособий и социальных выплат за несоблюдение и неисполнение нормативных прав</w:t>
      </w:r>
      <w:bookmarkStart w:id="43" w:name="sub_70"/>
      <w:r w:rsidR="000F7545">
        <w:rPr>
          <w:rFonts w:cs="Arial"/>
        </w:rPr>
        <w:t>овых актов Российской Федерации</w:t>
      </w:r>
      <w:r w:rsidR="000F7545">
        <w:t>, нормативных правовых актов Новосибирской области</w:t>
      </w:r>
      <w:bookmarkEnd w:id="43"/>
      <w:r w:rsidRPr="002726BB">
        <w:rPr>
          <w:rFonts w:cs="Arial"/>
        </w:rPr>
        <w:t>, положений настоящего Административного регламента, устанавливающих требования к предоставлению государственной услуги, закрепляется в их должностных регламентах.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>(</w:t>
      </w:r>
      <w:proofErr w:type="gramStart"/>
      <w:r w:rsidRPr="00793099">
        <w:rPr>
          <w:color w:val="000000"/>
          <w:sz w:val="20"/>
          <w:szCs w:val="20"/>
        </w:rPr>
        <w:t>в</w:t>
      </w:r>
      <w:proofErr w:type="gramEnd"/>
      <w:r w:rsidRPr="00793099">
        <w:rPr>
          <w:color w:val="000000"/>
          <w:sz w:val="20"/>
          <w:szCs w:val="20"/>
        </w:rPr>
        <w:t xml:space="preserve"> редакции </w:t>
      </w:r>
      <w:hyperlink r:id="rId72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 xml:space="preserve">Порядок и формы </w:t>
      </w:r>
      <w:proofErr w:type="gramStart"/>
      <w:r w:rsidRPr="002726BB">
        <w:rPr>
          <w:rFonts w:cs="Arial"/>
        </w:rPr>
        <w:t>контроля за</w:t>
      </w:r>
      <w:proofErr w:type="gramEnd"/>
      <w:r w:rsidRPr="002726BB">
        <w:rPr>
          <w:rFonts w:cs="Arial"/>
        </w:rPr>
        <w:t xml:space="preserve"> предоставлением государственной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услуги со стороны граждан, их объединений и организаций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44. </w:t>
      </w:r>
      <w:proofErr w:type="gramStart"/>
      <w:r w:rsidRPr="002726BB">
        <w:rPr>
          <w:rFonts w:cs="Arial"/>
        </w:rPr>
        <w:t>Граждане вправе обращаться лично (устно), а также направлять индивидуальные и коллективные обращения, включая обращения объединений граждан, в том числе юридических лиц,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</w:t>
      </w:r>
      <w:bookmarkStart w:id="44" w:name="sub_72"/>
      <w:r w:rsidR="000F7545">
        <w:rPr>
          <w:rFonts w:cs="Arial"/>
        </w:rPr>
        <w:t>овых актов Российской Федерации</w:t>
      </w:r>
      <w:r w:rsidR="000F7545">
        <w:t>, нормативных правовых актов Новосибирской области</w:t>
      </w:r>
      <w:bookmarkEnd w:id="44"/>
      <w:r w:rsidRPr="002726BB">
        <w:rPr>
          <w:rFonts w:cs="Arial"/>
        </w:rPr>
        <w:t>, положений Административного регламента, устанавливающих требования к</w:t>
      </w:r>
      <w:proofErr w:type="gramEnd"/>
      <w:r w:rsidRPr="002726BB">
        <w:rPr>
          <w:rFonts w:cs="Arial"/>
        </w:rPr>
        <w:t xml:space="preserve"> предоставлению государственной услуги,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При личном приеме гражданин предъявляет документ, удостоверяющий его личность. Содержание устного обращения заносится в карточку личного приема </w:t>
      </w:r>
      <w:r w:rsidRPr="002726BB">
        <w:rPr>
          <w:rFonts w:cs="Arial"/>
        </w:rPr>
        <w:lastRenderedPageBreak/>
        <w:t>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Гражданин в своем письменном обращении в обязательном порядке указывает либо наименование министерства, либо фамилию, имя, отчество министра, либо его должность,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</w:r>
      <w:proofErr w:type="gramEnd"/>
      <w:r w:rsidRPr="002726BB">
        <w:rPr>
          <w:rFonts w:cs="Arial"/>
        </w:rPr>
        <w:t xml:space="preserve"> В случае необходимости в подтверждение своих доводов заявитель прилагает к письменной жалобе документы и материалы либо их копии.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В обращении в форме электронного документа гражданин в обязательном порядке указывает свои фамилию, имя, отчество (последнее - при наличии), адрес электронной почты, если ответ должен быть направлен в форме электронного документа, и почтовый адрес, если ответ должен быть направлен в письменной форме.</w:t>
      </w:r>
      <w:proofErr w:type="gramEnd"/>
      <w:r w:rsidRPr="002726BB">
        <w:rPr>
          <w:rFonts w:cs="Arial"/>
        </w:rPr>
        <w:t xml:space="preserve">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В течение 30 дней со дня регистрации письменного обращения в министерстве, </w:t>
      </w:r>
      <w:proofErr w:type="gramStart"/>
      <w:r w:rsidRPr="002726BB">
        <w:rPr>
          <w:rFonts w:cs="Arial"/>
        </w:rPr>
        <w:t>обратившимся</w:t>
      </w:r>
      <w:proofErr w:type="gramEnd"/>
      <w:r w:rsidRPr="002726BB">
        <w:rPr>
          <w:rFonts w:cs="Arial"/>
        </w:rPr>
        <w:t xml:space="preserve"> направляется по почте информация о результатах проведенной проверки.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На обращение, поступившее в министерство в форме электронного документа, обратившимся направляется письменный ответ по почтовому адресу, указанному в обращении, если ответ должен быть направлен в письменной форме, а в случае если ответ должен быть направлен в форме электронного документа, ответ направляется обратившимся на указанный ими адрес электронной почты, в течение 30 дней со дня регистрации обращения.</w:t>
      </w:r>
      <w:proofErr w:type="gramEnd"/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2726BB" w:rsidRDefault="000F7545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eastAsiaTheme="minorEastAsia"/>
        </w:rPr>
        <w:t>V. Досудебный (внесудебный) порядок обжалования решений и действий (бездействия) областного исполнительного органа государственной власти Новосибирской области, предоставляющего государственную услугу, должностных лиц, государственных гражданских служащих областного исполнительного органа государственной власти Новосибирской области, предоставляющего государственную услугу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0F7545" w:rsidRPr="002726BB" w:rsidRDefault="000F7545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0F7545" w:rsidRDefault="000F7545" w:rsidP="000F7545">
      <w:pPr>
        <w:ind w:firstLine="709"/>
      </w:pPr>
      <w:r>
        <w:t xml:space="preserve">45. </w:t>
      </w:r>
      <w:r w:rsidRPr="00D172BB">
        <w:rPr>
          <w:highlight w:val="red"/>
        </w:rPr>
        <w:t xml:space="preserve">В случае нарушения </w:t>
      </w:r>
      <w:r w:rsidRPr="00D172BB">
        <w:rPr>
          <w:highlight w:val="yellow"/>
        </w:rPr>
        <w:t>прав заявителей они вправе обжаловать решения и действия (бездействие) отдела пособий и социальных выплат, должностного лица либо государственного служащего отдела пособий и социальных выплат в досудебном (внесудебном) порядке.</w:t>
      </w:r>
    </w:p>
    <w:p w:rsidR="000F7545" w:rsidRDefault="000F7545" w:rsidP="000F7545">
      <w:pPr>
        <w:ind w:firstLine="709"/>
      </w:pPr>
      <w:r>
        <w:t>Заявитель имеет право на получение информации и документов, необходимых для обоснования и рассмотрения жалобы.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 (в редакции </w:t>
      </w:r>
      <w:hyperlink r:id="rId7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46. Предмет досудебного (внесудебного) обжалования заявителем решений и действий (бездействия) отдела пособий и социальных выплат, должностного лица отдела пособий и социальных выплат либо </w:t>
      </w:r>
      <w:r w:rsidR="000F7545">
        <w:t>государственного гражданского служащего</w:t>
      </w:r>
      <w:r w:rsidRPr="002726BB">
        <w:rPr>
          <w:rFonts w:cs="Arial"/>
        </w:rPr>
        <w:t>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>Заявитель может обратиться с жалобой, в том числе в следующих случаях: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1) нарушение срока регистрации заявления заявителя о предоставлении государственной услуги;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2) нарушение срока предоставления государственной услуги;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3) требование у заявителя документов, не предусмотренных нормативными правовыми актами Российской Федерации, нормативными правовыми актами Новосибирской области для предоставления государственной услуги;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4) отказ в приеме документов, представление которых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услуги, у заявителя;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708"/>
        <w:rPr>
          <w:color w:val="000000"/>
          <w:sz w:val="20"/>
          <w:szCs w:val="20"/>
        </w:rPr>
      </w:pPr>
      <w:proofErr w:type="gramStart"/>
      <w:r>
        <w:t>5) отказ в предоставлении государственной услуги, если основания отказа не предусмотрены федеральными законами и принимаемыми в соответствии с ними нормативными правовыми актами Российской Федерации, нормативными правовыми актами Новосибирской области;</w:t>
      </w:r>
      <w:proofErr w:type="gramEnd"/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7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6) 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Новосибирской области;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7) отказ отдела пособий и социальных выплат, должностного лица отдела пособий и социальных выплат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Общие требования к порядку подачи и рассмотрения жалобы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47. Жалоба подается в письменной форме на бумажном носителе, в электронной форме в отдел пособий и социальных выплат. Жалоба на решение, принятое начальником отдела пособий и социальных выплат, подается министру.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708"/>
      </w:pPr>
      <w:r>
        <w:t>Жалоба может быть направлена по почте, через МФЦ, с использованием информационно-телекоммуникационной сети «Интернет» - официального сайта министерства (https://msr.nso.ru), официального сайта Губернатора Новосибирской области и Правительства Новосибирской области (https://www.nso.ru), ЕПГУ (https://do.gosuslugi.ru), а также может быть принята при личном приеме заявителя.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Адрес министерства: </w:t>
      </w:r>
      <w:proofErr w:type="spellStart"/>
      <w:r w:rsidRPr="002726BB">
        <w:rPr>
          <w:rFonts w:cs="Arial"/>
        </w:rPr>
        <w:t>Серебренниковская</w:t>
      </w:r>
      <w:proofErr w:type="spellEnd"/>
      <w:r w:rsidRPr="002726BB">
        <w:rPr>
          <w:rFonts w:cs="Arial"/>
        </w:rPr>
        <w:t xml:space="preserve"> ул., д. 6, г. Новосибирск, 630007. </w:t>
      </w:r>
      <w:proofErr w:type="spellStart"/>
      <w:r w:rsidRPr="002726BB">
        <w:rPr>
          <w:rFonts w:cs="Arial"/>
        </w:rPr>
        <w:t>E-mail</w:t>
      </w:r>
      <w:proofErr w:type="spellEnd"/>
      <w:r w:rsidRPr="002726BB">
        <w:rPr>
          <w:rFonts w:cs="Arial"/>
        </w:rPr>
        <w:t xml:space="preserve">: </w:t>
      </w:r>
      <w:proofErr w:type="spellStart"/>
      <w:r w:rsidRPr="002726BB">
        <w:rPr>
          <w:rFonts w:cs="Arial"/>
        </w:rPr>
        <w:t>uszn@nso.ru</w:t>
      </w:r>
      <w:proofErr w:type="spellEnd"/>
      <w:r w:rsidRPr="002726BB">
        <w:rPr>
          <w:rFonts w:cs="Arial"/>
        </w:rPr>
        <w:t>. Телефон: (383) 223-09-94, факс: (383) 223-46-81.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48. Личный прием министра проводится еженедельно, по пятницам, начало приема с 14.00.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Консультацию о времени и месте личного приема министра можно получить в министерстве, обратившись лично или по телефонам: (383)223-23-88, (383)223-66-65.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49. Жалоба должна содержать: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1) наименование отдела пособий и социальных выплат, должностного лица отдела пособий и социальных выплат либо </w:t>
      </w:r>
      <w:r w:rsidR="00FD2F84">
        <w:t>государственного гражданского служащего</w:t>
      </w:r>
      <w:r w:rsidRPr="002726BB">
        <w:rPr>
          <w:rFonts w:cs="Arial"/>
        </w:rPr>
        <w:t>, решения и действия (бездействие) которых обжалуются;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 xml:space="preserve">2) 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</w:t>
      </w:r>
      <w:r w:rsidRPr="002726BB">
        <w:rPr>
          <w:rFonts w:cs="Arial"/>
        </w:rPr>
        <w:lastRenderedPageBreak/>
        <w:t>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3) сведения об обжалуемых решениях и действиях (бездействии) отдела пособий и социальных выплат, должностного лица отдела пособий и социальных выплат либо </w:t>
      </w:r>
      <w:r w:rsidR="00FD2F84">
        <w:t>государственного гражданского служащего</w:t>
      </w:r>
      <w:r w:rsidRPr="002726BB">
        <w:rPr>
          <w:rFonts w:cs="Arial"/>
        </w:rPr>
        <w:t>;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0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4) доводы, на основании которых заявитель не согласен с решением и действием (бездействием) отдела пособий и социальных выплат, должностного лица отдела пособий и социальных выплат либо </w:t>
      </w:r>
      <w:r w:rsidR="00FD2F84">
        <w:t>государственного гражданского служащего</w:t>
      </w:r>
      <w:r w:rsidRPr="002726BB">
        <w:rPr>
          <w:rFonts w:cs="Arial"/>
        </w:rPr>
        <w:t>. Заявителем могут быть представлены документы (при наличии), подтверждающие доводы заявителя, либо их копии.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>(</w:t>
      </w:r>
      <w:proofErr w:type="gramStart"/>
      <w:r w:rsidRPr="00793099">
        <w:rPr>
          <w:color w:val="000000"/>
          <w:sz w:val="20"/>
          <w:szCs w:val="20"/>
        </w:rPr>
        <w:t>в</w:t>
      </w:r>
      <w:proofErr w:type="gramEnd"/>
      <w:r w:rsidRPr="00793099">
        <w:rPr>
          <w:color w:val="000000"/>
          <w:sz w:val="20"/>
          <w:szCs w:val="20"/>
        </w:rPr>
        <w:t xml:space="preserve"> редакции </w:t>
      </w:r>
      <w:hyperlink r:id="rId81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50. </w:t>
      </w:r>
      <w:proofErr w:type="gramStart"/>
      <w:r w:rsidRPr="002726BB">
        <w:rPr>
          <w:rFonts w:cs="Arial"/>
        </w:rPr>
        <w:t>Жалоба, поступившая в отдел пособий и социальных выплат, подлежит рассмотрению начальником отдела пособий и социальных выплат, а жалоба, поступившая в министерство, подлежит рассмотрению министром или уполномоченным на то лицом в течение пятнадцати рабочих дней со дня ее регистрации, а в случае обжалования отказа отдела пособий и социальных выплат, должностного лица отдела пособий и социальных выплат в приеме документов у заявителя</w:t>
      </w:r>
      <w:proofErr w:type="gramEnd"/>
      <w:r w:rsidRPr="002726BB">
        <w:rPr>
          <w:rFonts w:cs="Arial"/>
        </w:rPr>
        <w:t xml:space="preserve">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51. Юридическим фактом для рассмотрения жалобы является поступление и регистрация жалобы в отделе пособий и социальных выплат или министерстве.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52. Порядок рассмотрения жалобы заявителя: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в случае если в жалобе не </w:t>
      </w:r>
      <w:proofErr w:type="gramStart"/>
      <w:r w:rsidRPr="002726BB">
        <w:rPr>
          <w:rFonts w:cs="Arial"/>
        </w:rPr>
        <w:t>указаны</w:t>
      </w:r>
      <w:proofErr w:type="gramEnd"/>
      <w:r w:rsidRPr="002726BB">
        <w:rPr>
          <w:rFonts w:cs="Arial"/>
        </w:rPr>
        <w:t xml:space="preserve"> фамилия заявителя, направившего жалобу, или почтовый адрес, по которому должен быть направлен ответ, ответ на жалобу не дается. Если в указанной жалобе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жалоба подлежит направлению в государственный орган в соответствии с его компетенцией;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жалобу, в которой содержатся нецензурные либо оскорбительные выражения, угрозы жизни, здоровью и имуществу должностного лица министерства или начальника отдела пособий и социальных выплат, а также членов их семей, министр или уполномоченное на то лицо, начальник отдела пособий и социальных выплат вправе оставить без ответа по существу поставленных в ней вопросов и сообщить письменно заявителю, направившему жалобу, о недопустимости злоупотребления правом;</w:t>
      </w:r>
      <w:proofErr w:type="gramEnd"/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если текст жалобы не поддается прочтению, ответ на жалобу не </w:t>
      </w:r>
      <w:proofErr w:type="gramStart"/>
      <w:r w:rsidRPr="002726BB">
        <w:rPr>
          <w:rFonts w:cs="Arial"/>
        </w:rPr>
        <w:t>дается</w:t>
      </w:r>
      <w:proofErr w:type="gramEnd"/>
      <w:r w:rsidRPr="002726BB">
        <w:rPr>
          <w:rFonts w:cs="Arial"/>
        </w:rPr>
        <w:t xml:space="preserve"> и она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</w:t>
      </w:r>
      <w:r w:rsidR="00FD2F84" w:rsidRPr="002726BB">
        <w:rPr>
          <w:rFonts w:cs="Arial"/>
        </w:rPr>
        <w:t xml:space="preserve">жалобы </w:t>
      </w:r>
      <w:r w:rsidRPr="002726BB">
        <w:rPr>
          <w:rFonts w:cs="Arial"/>
        </w:rPr>
        <w:t>сообщается заявителю, ее направившему, если его фамилия и почтовый адрес поддаются прочтению;</w:t>
      </w: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2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если в жалобе заявителя содержится вопрос, на который ему неоднократно давались письменные ответы по существу в связи с ранее направляемыми жалобами, и при этом в жалобе не приводятся новые доводы или обстоятельства, министр или уполномоченное на то лицо, начальник отдела пособий и социальных выплат вправе принимать решение о безосновательности очередного обращения и прекращении переписки с заявителем по данному вопросу при</w:t>
      </w:r>
      <w:proofErr w:type="gramEnd"/>
      <w:r w:rsidRPr="002726BB">
        <w:rPr>
          <w:rFonts w:cs="Arial"/>
        </w:rPr>
        <w:t xml:space="preserve"> </w:t>
      </w:r>
      <w:proofErr w:type="gramStart"/>
      <w:r w:rsidRPr="002726BB">
        <w:rPr>
          <w:rFonts w:cs="Arial"/>
        </w:rPr>
        <w:t>условии</w:t>
      </w:r>
      <w:proofErr w:type="gramEnd"/>
      <w:r w:rsidRPr="002726BB">
        <w:rPr>
          <w:rFonts w:cs="Arial"/>
        </w:rPr>
        <w:t xml:space="preserve">, что указанная жалоба и ранее направляемые жалобы направлялись в один и тот же государственный орган или одному и тому же должностному лицу. О принятом решении заявитель, направивший жалобу, </w:t>
      </w:r>
      <w:r w:rsidRPr="002726BB">
        <w:rPr>
          <w:rFonts w:cs="Arial"/>
        </w:rPr>
        <w:lastRenderedPageBreak/>
        <w:t>уведомляется письменно;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если ответ по существу поставленного в жалобе вопроса не может быть дан без разглашения сведений, составляющих государственную или иную охраняемую федеральным законом тайну, заявителю, направившему жалобу, письменно сообщается о невозможности дать ответ по существу поставленного в ней вопроса в связи с недопустимостью разглашения указанных сведений;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если причины, по которым ответ по существу поставленных в жалобе вопросов не мог быть дан, в последующем были устранены, заявитель вправе вновь направить жалобу в министерство или в отдел пособий и социальных выплат.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53. 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решений: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2726BB">
        <w:rPr>
          <w:rFonts w:cs="Arial"/>
        </w:rPr>
        <w:t>1) удовлетворяет жалобу, в том числе в форме отмены принятого решения, исправления допущенных отделом пособий и социальных выплат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Новосибирской области, а также в иных формах;</w:t>
      </w:r>
      <w:proofErr w:type="gramEnd"/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2) отказывает в удовлетворении жалобы.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Не позднее дня, следующего за днем принятия решения, указанного в настоящем пункте Административного регламента, заявителю в письменной форме и, по желанию заявителя, в электронной форме направляется мотивированный ответ о результатах рассмотрения жалобы.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В случае установления в ходе или по результатам </w:t>
      </w:r>
      <w:proofErr w:type="gramStart"/>
      <w:r w:rsidRPr="002726BB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2726BB">
        <w:rPr>
          <w:rFonts w:cs="Arial"/>
        </w:rPr>
        <w:t xml:space="preserve"> или преступления начальник отдела пособий и социальных выплат либо министр или уполномоченное на то лицо незамедлительно направляет имеющиеся материалы в прокуратуру Новосибирской области.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FD2F84" w:rsidRDefault="00FD2F84" w:rsidP="00FD2F84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пункты 54 и 55 </w:t>
      </w:r>
      <w:r w:rsidR="0082670E">
        <w:rPr>
          <w:color w:val="000000"/>
          <w:sz w:val="20"/>
          <w:szCs w:val="20"/>
        </w:rPr>
        <w:t>утратили силу -</w:t>
      </w:r>
      <w:r w:rsidRPr="00793099">
        <w:rPr>
          <w:color w:val="000000"/>
          <w:sz w:val="20"/>
          <w:szCs w:val="20"/>
        </w:rPr>
        <w:t xml:space="preserve"> </w:t>
      </w:r>
      <w:hyperlink r:id="rId8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__________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82670E" w:rsidRDefault="0082670E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 xml:space="preserve"> </w:t>
      </w:r>
      <w:r w:rsidR="002726BB" w:rsidRPr="0082670E">
        <w:rPr>
          <w:rFonts w:cs="Arial"/>
          <w:b/>
          <w:bCs/>
          <w:kern w:val="28"/>
          <w:sz w:val="32"/>
          <w:szCs w:val="32"/>
        </w:rPr>
        <w:t>ПРИЛОЖЕНИЕ № 1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82670E" w:rsidRDefault="0082670E" w:rsidP="0082670E">
      <w:pPr>
        <w:widowControl w:val="0"/>
        <w:autoSpaceDE w:val="0"/>
        <w:autoSpaceDN w:val="0"/>
        <w:adjustRightInd w:val="0"/>
        <w:ind w:firstLine="0"/>
        <w:jc w:val="right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82670E" w:rsidRPr="0082670E" w:rsidRDefault="0082670E" w:rsidP="0082670E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82670E">
        <w:rPr>
          <w:rFonts w:cs="Arial"/>
          <w:b/>
          <w:bCs/>
          <w:iCs/>
          <w:sz w:val="30"/>
          <w:szCs w:val="28"/>
        </w:rPr>
        <w:t xml:space="preserve">Информация </w:t>
      </w:r>
      <w:r w:rsidRPr="0082670E">
        <w:rPr>
          <w:rFonts w:cs="Arial"/>
          <w:b/>
          <w:bCs/>
          <w:iCs/>
          <w:sz w:val="30"/>
          <w:szCs w:val="28"/>
        </w:rPr>
        <w:br/>
        <w:t>о местах нахождения и контактных телефонах отделов пособий и социальных выплат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</w:t>
      </w:r>
    </w:p>
    <w:p w:rsidR="0082670E" w:rsidRPr="0082670E" w:rsidRDefault="0082670E" w:rsidP="0082670E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689"/>
        <w:gridCol w:w="3973"/>
        <w:gridCol w:w="3259"/>
        <w:gridCol w:w="2500"/>
      </w:tblGrid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№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proofErr w:type="spellStart"/>
            <w:proofErr w:type="gramStart"/>
            <w:r w:rsidRPr="0082670E">
              <w:rPr>
                <w:sz w:val="20"/>
                <w:szCs w:val="20"/>
              </w:rPr>
              <w:t>п</w:t>
            </w:r>
            <w:proofErr w:type="spellEnd"/>
            <w:proofErr w:type="gramEnd"/>
            <w:r w:rsidRPr="0082670E">
              <w:rPr>
                <w:sz w:val="20"/>
                <w:szCs w:val="20"/>
              </w:rPr>
              <w:t>/</w:t>
            </w:r>
            <w:proofErr w:type="spellStart"/>
            <w:r w:rsidRPr="0082670E">
              <w:rPr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Наименование отделов пособий и социальных выплат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Телефон, график приема заявителей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Почтовый адрес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Баганского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8-38353-21-408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632770,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Баган,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М. Горького, 21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Баганского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632770,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Баган,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Строителей, 3в/2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Барабинского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8-38361-291-21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632334,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Барабинск,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Ульяновская, 149а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Барабинского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632334,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spellStart"/>
            <w:r w:rsidRPr="0082670E">
              <w:rPr>
                <w:sz w:val="20"/>
                <w:szCs w:val="20"/>
              </w:rPr>
              <w:t>Барабинский</w:t>
            </w:r>
            <w:proofErr w:type="spellEnd"/>
            <w:r w:rsidRPr="0082670E">
              <w:rPr>
                <w:sz w:val="20"/>
                <w:szCs w:val="20"/>
              </w:rPr>
              <w:t xml:space="preserve"> р-н,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Барабинск,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К. Маркса, 106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Болотнинского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8-38349-22-886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633340,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Болотное,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19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Болотнинского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633340,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Болотное,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М. Горького, 33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4.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82670E">
              <w:rPr>
                <w:sz w:val="20"/>
                <w:szCs w:val="20"/>
              </w:rPr>
              <w:t>г</w:t>
            </w:r>
            <w:proofErr w:type="gramEnd"/>
            <w:r w:rsidRPr="0082670E">
              <w:rPr>
                <w:sz w:val="20"/>
                <w:szCs w:val="20"/>
              </w:rPr>
              <w:t>. Бердска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8-38341-50-051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633004,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Бердск,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К. Маркса, 55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Бердска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633011,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Бердск,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микрорайон Радужный, 7, корп. 1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5.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</w:t>
            </w:r>
            <w:r w:rsidRPr="0082670E">
              <w:rPr>
                <w:sz w:val="20"/>
                <w:szCs w:val="20"/>
              </w:rPr>
              <w:lastRenderedPageBreak/>
              <w:t>Венгеровского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8-38369-21-188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632241,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с. Венгерово,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68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Венгеровского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632241,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Венгерово,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Добролюбова, 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Доволенского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8-38354-20-311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632451,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Довольное,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86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Доволенского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632451,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Довольное,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Мичурина, 10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7.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Здвинского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8-38363-22-138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632951,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Здвинск,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М. Горького, 51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Здвинского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632951,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Здвинск,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Мира, 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Искитимского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8-38343-24-648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633209, НСО, г. </w:t>
            </w:r>
            <w:proofErr w:type="spellStart"/>
            <w:r w:rsidRPr="0082670E">
              <w:rPr>
                <w:sz w:val="20"/>
                <w:szCs w:val="20"/>
              </w:rPr>
              <w:t>Искитим</w:t>
            </w:r>
            <w:proofErr w:type="spellEnd"/>
            <w:r w:rsidRPr="0082670E">
              <w:rPr>
                <w:sz w:val="20"/>
                <w:szCs w:val="20"/>
              </w:rPr>
              <w:t>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Пушкина, 57а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Искитимского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633216,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spellStart"/>
            <w:r w:rsidRPr="0082670E">
              <w:rPr>
                <w:sz w:val="20"/>
                <w:szCs w:val="20"/>
              </w:rPr>
              <w:t>Искитимский</w:t>
            </w:r>
            <w:proofErr w:type="spellEnd"/>
            <w:r w:rsidRPr="0082670E">
              <w:rPr>
                <w:sz w:val="20"/>
                <w:szCs w:val="20"/>
              </w:rPr>
              <w:t xml:space="preserve"> район,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Линево,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</w:t>
            </w:r>
            <w:proofErr w:type="spellStart"/>
            <w:r w:rsidRPr="0082670E">
              <w:rPr>
                <w:sz w:val="20"/>
                <w:szCs w:val="20"/>
              </w:rPr>
              <w:t>Листвянская</w:t>
            </w:r>
            <w:proofErr w:type="spellEnd"/>
            <w:r w:rsidRPr="0082670E">
              <w:rPr>
                <w:sz w:val="20"/>
                <w:szCs w:val="20"/>
              </w:rPr>
              <w:t>, 1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9.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82670E">
              <w:rPr>
                <w:sz w:val="20"/>
                <w:szCs w:val="20"/>
              </w:rPr>
              <w:t>г</w:t>
            </w:r>
            <w:proofErr w:type="gramEnd"/>
            <w:r w:rsidRPr="0082670E">
              <w:rPr>
                <w:sz w:val="20"/>
                <w:szCs w:val="20"/>
              </w:rPr>
              <w:t>. Искитима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8-38343-29-488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633209,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</w:t>
            </w:r>
            <w:proofErr w:type="spellStart"/>
            <w:r w:rsidRPr="0082670E">
              <w:rPr>
                <w:sz w:val="20"/>
                <w:szCs w:val="20"/>
              </w:rPr>
              <w:t>Искитим</w:t>
            </w:r>
            <w:proofErr w:type="spellEnd"/>
            <w:r w:rsidRPr="0082670E">
              <w:rPr>
                <w:sz w:val="20"/>
                <w:szCs w:val="20"/>
              </w:rPr>
              <w:t>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Вокзальная, 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</w:t>
            </w:r>
            <w:r w:rsidRPr="0082670E">
              <w:rPr>
                <w:sz w:val="20"/>
                <w:szCs w:val="20"/>
              </w:rPr>
              <w:lastRenderedPageBreak/>
              <w:t>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Искитима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633209,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</w:t>
            </w:r>
            <w:proofErr w:type="spellStart"/>
            <w:r w:rsidRPr="0082670E">
              <w:rPr>
                <w:sz w:val="20"/>
                <w:szCs w:val="20"/>
              </w:rPr>
              <w:t>Искитим</w:t>
            </w:r>
            <w:proofErr w:type="spellEnd"/>
            <w:r w:rsidRPr="0082670E">
              <w:rPr>
                <w:sz w:val="20"/>
                <w:szCs w:val="20"/>
              </w:rPr>
              <w:t>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Пушкина, 43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10.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Карасукского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8-38355-33-296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632868, НСО, г. Карасук,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С. Лазо, 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Карасукского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632868,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Карасук,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Октябрьская, 65а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11.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Каргатского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8-38365-23-584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632402,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Каргат,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Транспортная, 14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Каргатского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632402,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Каргат,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Транспортная, 14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12.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Колыванского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8-38352-51-907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633162,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Колывань,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М. Горького, 49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Колыванского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633161,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Колывань,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73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13.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Коченевского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8-38351-255-86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632640, НСО, р.п. Коченево,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Советская, 32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Коченевского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632640,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Коченево,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Октябрьская, 51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14.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Кочковского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8-38356-22-234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632491,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Кочки,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Коммунальная, 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</w:t>
            </w:r>
            <w:r w:rsidRPr="0082670E">
              <w:rPr>
                <w:sz w:val="20"/>
                <w:szCs w:val="20"/>
              </w:rPr>
              <w:lastRenderedPageBreak/>
              <w:t>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Кочковского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 xml:space="preserve">справочная служба по государственным и муниципальным услугам 052 </w:t>
            </w:r>
            <w:r w:rsidRPr="0082670E">
              <w:rPr>
                <w:sz w:val="20"/>
                <w:szCs w:val="20"/>
              </w:rPr>
              <w:lastRenderedPageBreak/>
              <w:t>http://mfc-nso.ru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632491,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Кочки,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Советская, 22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15.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Краснозерского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8-38357-42-558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632902,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Краснозерское,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32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Краснозерского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632902,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Краснозерское,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109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16.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Куйбышевского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8-38362-62-706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632383, НСО, г. Куйбышев,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квартал 7, 15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Куйбышевского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632387, НСО, г. Куйбышев,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К. Либкнехта, 1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17.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Купинского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8-38358-23-776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632735, НСО, г. Купино,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Кирова, 30а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Купинского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632735, НСО, г. Купино,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Советов, 2а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18.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Кыштовского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8-38371-21-251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632270,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Кыштовка,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Садовая, 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Кыштовского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632270,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Кыштовка,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Кооперативная, 11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19.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Маслянинского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8-38347-21-042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633564, НСО, р.п. Маслянино,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Коммунистическая, 2а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Прием документов, необходимых для </w:t>
            </w:r>
            <w:r w:rsidRPr="0082670E">
              <w:rPr>
                <w:sz w:val="20"/>
                <w:szCs w:val="20"/>
              </w:rPr>
              <w:lastRenderedPageBreak/>
              <w:t>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Маслянинского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 xml:space="preserve">справочная служба по </w:t>
            </w:r>
            <w:r w:rsidRPr="0082670E">
              <w:rPr>
                <w:sz w:val="20"/>
                <w:szCs w:val="20"/>
              </w:rPr>
              <w:lastRenderedPageBreak/>
              <w:t>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20.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Мошковского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8-38348-21-965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633131, НСО, р.п. Мошково,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Пушкина, 7а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Мошковского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633131,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Мошково,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Советская, 19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21.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Новосибирского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348-18-72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630501,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р.п. </w:t>
            </w:r>
            <w:proofErr w:type="spellStart"/>
            <w:r w:rsidRPr="0082670E">
              <w:rPr>
                <w:sz w:val="20"/>
                <w:szCs w:val="20"/>
              </w:rPr>
              <w:t>Краснообск</w:t>
            </w:r>
            <w:proofErr w:type="spellEnd"/>
            <w:r w:rsidRPr="0082670E">
              <w:rPr>
                <w:sz w:val="20"/>
                <w:szCs w:val="20"/>
              </w:rPr>
              <w:t>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а/я 474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р.п. </w:t>
            </w:r>
            <w:proofErr w:type="spellStart"/>
            <w:r w:rsidRPr="0082670E">
              <w:rPr>
                <w:sz w:val="20"/>
                <w:szCs w:val="20"/>
              </w:rPr>
              <w:t>Краснообска</w:t>
            </w:r>
            <w:proofErr w:type="spellEnd"/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630501,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р.п. </w:t>
            </w:r>
            <w:proofErr w:type="spellStart"/>
            <w:r w:rsidRPr="0082670E">
              <w:rPr>
                <w:sz w:val="20"/>
                <w:szCs w:val="20"/>
              </w:rPr>
              <w:t>Краснообск</w:t>
            </w:r>
            <w:proofErr w:type="spellEnd"/>
            <w:r w:rsidRPr="0082670E">
              <w:rPr>
                <w:sz w:val="20"/>
                <w:szCs w:val="20"/>
              </w:rPr>
              <w:t>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здание магазин - Торговый центр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22.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gramStart"/>
            <w:r w:rsidRPr="0082670E">
              <w:rPr>
                <w:sz w:val="20"/>
                <w:szCs w:val="20"/>
              </w:rPr>
              <w:t>г</w:t>
            </w:r>
            <w:proofErr w:type="gramEnd"/>
            <w:r w:rsidRPr="0082670E">
              <w:rPr>
                <w:sz w:val="20"/>
                <w:szCs w:val="20"/>
              </w:rPr>
              <w:t>. Оби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325-12-82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 -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14.00.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Пятница: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17.00;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633103, НСО, г. Обь, ул. ЖКО Аэропорта, 24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Оби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23.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Ордынского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8-38359-21-658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633261,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Ордынское,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пр. Сибирская, 2а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Ордынского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633261,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Ордынское,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Мира, 45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24.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Северного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8-38360-22-554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632080,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Северное,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14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Северного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632080,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с. Северное,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пер. Ленина, 3а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25.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Сузунского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8-38346-22-421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633623, НСО, р.п. Сузун,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Коммунистическая, 3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Сузунского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633623,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Сузун,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24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26.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Татарского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8-38364-63-633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 -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14.00.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Пятница: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17.00;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632122, НСО, г. Татарск,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108е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Татарского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27.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Тогучинского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8-38340-22-200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633456, НСО, г. Тогучин,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Садовая, 9б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Тогучинского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633456, НСО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Тогучин,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Театральная, 7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28.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Убинского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8-38366-21-591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632520, НСО, с. Убинское,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пл. 50 лет Октября, 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Убинского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29.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Усть-Таркского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8-38372-22-734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632160,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Усть-Тарка,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Дзержинского, 18в, кв. 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Усть-Таркского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632160,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proofErr w:type="gramStart"/>
            <w:r w:rsidRPr="0082670E">
              <w:rPr>
                <w:sz w:val="20"/>
                <w:szCs w:val="20"/>
              </w:rPr>
              <w:t>с</w:t>
            </w:r>
            <w:proofErr w:type="gramEnd"/>
            <w:r w:rsidRPr="0082670E">
              <w:rPr>
                <w:sz w:val="20"/>
                <w:szCs w:val="20"/>
              </w:rPr>
              <w:t>. Усть-Тарка,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Дзержинского, 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30.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Чановского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8-38367-21-610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632201, НСО, р.п. Чаны,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Чехова, 13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Чановского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632200,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Чаны,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Комсомольская, 12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31.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Черепановского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8-38345-24-113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632520, НСО, г. Черепаново,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Кирова, 1б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Черепановского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633520,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Черепаново,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Интернациональная, 5б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32.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Чистоозерного района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8-38368-91-114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632720,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Чистоозерное,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50 лет Октября, 10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 Чистоозерного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632720,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Чистоозерное,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Победы, 8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33.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Чулымского района Новосибирской </w:t>
            </w:r>
            <w:r w:rsidRPr="0082670E">
              <w:rPr>
                <w:sz w:val="20"/>
                <w:szCs w:val="20"/>
              </w:rPr>
              <w:lastRenderedPageBreak/>
              <w:t>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8-38350-22-566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632551, НСО, г. Чулым,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Трудовая, 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Чулымского района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632551, НСО,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Чулым,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34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34.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р.п. Кольцово Новосибирской области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306-11-01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630559, НСО, р.п. Кольцово, 20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р.п. Кольцово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35.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Дзержинского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279-41-25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630015, 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пр. Дзержинского, 16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«Дзержинский»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36.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Железнодорожного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221-74-41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630004,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Ленина, 57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филиалах ГАУ НСО «Многофункциональный центр организации предоставления государственных и муниципальных услуг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«Железнодорожный», «</w:t>
            </w:r>
            <w:proofErr w:type="spellStart"/>
            <w:r w:rsidRPr="0082670E">
              <w:rPr>
                <w:sz w:val="20"/>
                <w:szCs w:val="20"/>
              </w:rPr>
              <w:t>Зыряновский</w:t>
            </w:r>
            <w:proofErr w:type="spellEnd"/>
            <w:r w:rsidRPr="0082670E">
              <w:rPr>
                <w:sz w:val="20"/>
                <w:szCs w:val="20"/>
              </w:rPr>
              <w:t>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630102,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</w:t>
            </w:r>
            <w:proofErr w:type="spellStart"/>
            <w:r w:rsidRPr="0082670E">
              <w:rPr>
                <w:sz w:val="20"/>
                <w:szCs w:val="20"/>
              </w:rPr>
              <w:t>Зыряновская</w:t>
            </w:r>
            <w:proofErr w:type="spellEnd"/>
            <w:r w:rsidRPr="0082670E">
              <w:rPr>
                <w:sz w:val="20"/>
                <w:szCs w:val="20"/>
              </w:rPr>
              <w:t>, 63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37.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Отдел пособий и социальных выплат </w:t>
            </w:r>
            <w:proofErr w:type="spellStart"/>
            <w:r w:rsidRPr="0082670E">
              <w:rPr>
                <w:sz w:val="20"/>
                <w:szCs w:val="20"/>
              </w:rPr>
              <w:t>Заельцовского</w:t>
            </w:r>
            <w:proofErr w:type="spellEnd"/>
            <w:r w:rsidRPr="0082670E">
              <w:rPr>
                <w:sz w:val="20"/>
                <w:szCs w:val="20"/>
              </w:rPr>
              <w:t xml:space="preserve">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203-37-46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630082,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Д. Ковальчук, 179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</w:t>
            </w:r>
            <w:r w:rsidRPr="0082670E">
              <w:rPr>
                <w:sz w:val="20"/>
                <w:szCs w:val="20"/>
              </w:rPr>
              <w:lastRenderedPageBreak/>
              <w:t>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</w:t>
            </w:r>
            <w:proofErr w:type="spellStart"/>
            <w:r w:rsidRPr="0082670E">
              <w:rPr>
                <w:sz w:val="20"/>
                <w:szCs w:val="20"/>
              </w:rPr>
              <w:t>Зыряновский</w:t>
            </w:r>
            <w:proofErr w:type="spellEnd"/>
            <w:r w:rsidRPr="0082670E">
              <w:rPr>
                <w:sz w:val="20"/>
                <w:szCs w:val="20"/>
              </w:rPr>
              <w:t>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630102,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</w:t>
            </w:r>
            <w:proofErr w:type="spellStart"/>
            <w:r w:rsidRPr="0082670E">
              <w:rPr>
                <w:sz w:val="20"/>
                <w:szCs w:val="20"/>
              </w:rPr>
              <w:t>Зыряновская</w:t>
            </w:r>
            <w:proofErr w:type="spellEnd"/>
            <w:r w:rsidRPr="0082670E">
              <w:rPr>
                <w:sz w:val="20"/>
                <w:szCs w:val="20"/>
              </w:rPr>
              <w:t>, 63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38.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Калининского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276-08-37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630075,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Юридический адрес: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Б.Хмельницкого, 14/3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Фактический адрес: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Б.Хмельницкого, 11/1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«Родники»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630129,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Красных Зорь, 1/2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39.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Кировского района города Новосибирска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227-48-53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630088, 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Петухова, 18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40.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Ленинского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343-55-83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630077,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Станиславского, 29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государственных и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муниципальных услуг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Новосибирской области»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«Горский»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630108,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Площадь Труда, 1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630073 г. 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proofErr w:type="spellStart"/>
            <w:r w:rsidRPr="0082670E">
              <w:rPr>
                <w:sz w:val="20"/>
                <w:szCs w:val="20"/>
              </w:rPr>
              <w:t>мкр</w:t>
            </w:r>
            <w:proofErr w:type="spellEnd"/>
            <w:r w:rsidRPr="0082670E">
              <w:rPr>
                <w:sz w:val="20"/>
                <w:szCs w:val="20"/>
              </w:rPr>
              <w:t>. Горский, 8а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41.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Октябрьского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266-80-75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630009, 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Добролюбова, 14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82670E">
              <w:rPr>
                <w:sz w:val="20"/>
                <w:szCs w:val="20"/>
              </w:rPr>
              <w:t>г</w:t>
            </w:r>
            <w:proofErr w:type="gramEnd"/>
            <w:r w:rsidRPr="0082670E">
              <w:rPr>
                <w:sz w:val="20"/>
                <w:szCs w:val="20"/>
              </w:rPr>
              <w:t>. Новосибирска «</w:t>
            </w:r>
            <w:proofErr w:type="spellStart"/>
            <w:r w:rsidRPr="0082670E">
              <w:rPr>
                <w:sz w:val="20"/>
                <w:szCs w:val="20"/>
              </w:rPr>
              <w:t>Зыряновский</w:t>
            </w:r>
            <w:proofErr w:type="spellEnd"/>
            <w:r w:rsidRPr="0082670E">
              <w:rPr>
                <w:sz w:val="20"/>
                <w:szCs w:val="20"/>
              </w:rPr>
              <w:t>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 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630102,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</w:t>
            </w:r>
            <w:proofErr w:type="spellStart"/>
            <w:r w:rsidRPr="0082670E">
              <w:rPr>
                <w:sz w:val="20"/>
                <w:szCs w:val="20"/>
              </w:rPr>
              <w:t>Зыряновская</w:t>
            </w:r>
            <w:proofErr w:type="spellEnd"/>
            <w:r w:rsidRPr="0082670E">
              <w:rPr>
                <w:sz w:val="20"/>
                <w:szCs w:val="20"/>
              </w:rPr>
              <w:t>, 63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42.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Первомайского района города Новосибирска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337-53-48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630037,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Маяковского, 4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«Многофункциональный центр организации предоставления </w:t>
            </w:r>
            <w:r w:rsidRPr="0082670E">
              <w:rPr>
                <w:sz w:val="20"/>
                <w:szCs w:val="20"/>
              </w:rPr>
              <w:lastRenderedPageBreak/>
              <w:t>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«Первомайский»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630037,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Марата, 2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lastRenderedPageBreak/>
              <w:t>43.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Советского района города Новосибирска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333-32-80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 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630090,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пр. Академика Лаврентьева, 14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 «Многофункциональный центр организации предоставления государственных и муниципальных услуг Новосибирской области»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Новосибирска «Советский»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630117,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Арбузова, 6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44.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Отдел пособий и социальных выплат Центрального района города Новосибирска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223-95-73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Понедельник, среда, четверг: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 9.00 до 18.00;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перерыв с 13.00 до 14.00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630007, 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Каменская, 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Прием документов, необходимых для предоставления государственной услуги, осуществляется в филиале ГАУ НСО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 xml:space="preserve">«Многофункциональный центр организации предоставления государственных и муниципальных услуг Новосибирской области» </w:t>
            </w:r>
            <w:proofErr w:type="gramStart"/>
            <w:r w:rsidRPr="0082670E">
              <w:rPr>
                <w:sz w:val="20"/>
                <w:szCs w:val="20"/>
              </w:rPr>
              <w:t>г</w:t>
            </w:r>
            <w:proofErr w:type="gramEnd"/>
            <w:r w:rsidRPr="0082670E">
              <w:rPr>
                <w:sz w:val="20"/>
                <w:szCs w:val="20"/>
              </w:rPr>
              <w:t>. Новосибирска «</w:t>
            </w:r>
            <w:proofErr w:type="spellStart"/>
            <w:r w:rsidRPr="0082670E">
              <w:rPr>
                <w:sz w:val="20"/>
                <w:szCs w:val="20"/>
              </w:rPr>
              <w:t>Зыряновский</w:t>
            </w:r>
            <w:proofErr w:type="spellEnd"/>
            <w:r w:rsidRPr="0082670E">
              <w:rPr>
                <w:sz w:val="20"/>
                <w:szCs w:val="20"/>
              </w:rPr>
              <w:t>»</w:t>
            </w:r>
          </w:p>
        </w:tc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справочная служба по государственным и муниципальным услугам 052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http://mfc-nso.ru/</w:t>
            </w:r>
          </w:p>
        </w:tc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630102,</w:t>
            </w:r>
          </w:p>
          <w:p w:rsidR="0082670E" w:rsidRPr="0082670E" w:rsidRDefault="0082670E" w:rsidP="0082670E">
            <w:pPr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г. Новосибирск,</w:t>
            </w:r>
          </w:p>
          <w:p w:rsidR="0082670E" w:rsidRPr="0082670E" w:rsidRDefault="0082670E" w:rsidP="0082670E">
            <w:pPr>
              <w:spacing w:line="20" w:lineRule="atLeast"/>
              <w:ind w:firstLine="0"/>
              <w:rPr>
                <w:sz w:val="20"/>
                <w:szCs w:val="20"/>
              </w:rPr>
            </w:pPr>
            <w:r w:rsidRPr="0082670E">
              <w:rPr>
                <w:sz w:val="20"/>
                <w:szCs w:val="20"/>
              </w:rPr>
              <w:t>ул. </w:t>
            </w:r>
            <w:proofErr w:type="spellStart"/>
            <w:r w:rsidRPr="0082670E">
              <w:rPr>
                <w:sz w:val="20"/>
                <w:szCs w:val="20"/>
              </w:rPr>
              <w:t>Зыряновская</w:t>
            </w:r>
            <w:proofErr w:type="spellEnd"/>
            <w:r w:rsidRPr="0082670E">
              <w:rPr>
                <w:sz w:val="20"/>
                <w:szCs w:val="20"/>
              </w:rPr>
              <w:t>, 63</w:t>
            </w:r>
          </w:p>
        </w:tc>
      </w:tr>
      <w:tr w:rsidR="0082670E" w:rsidRPr="0082670E" w:rsidTr="0082670E">
        <w:trPr>
          <w:trHeight w:val="20"/>
        </w:trPr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:rsidR="0082670E" w:rsidRPr="0082670E" w:rsidRDefault="0082670E" w:rsidP="0082670E">
            <w:pPr>
              <w:ind w:firstLine="0"/>
              <w:rPr>
                <w:sz w:val="2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670E" w:rsidRPr="0082670E" w:rsidRDefault="0082670E" w:rsidP="0082670E">
            <w:pPr>
              <w:ind w:firstLine="0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670E" w:rsidRPr="0082670E" w:rsidRDefault="0082670E" w:rsidP="0082670E">
            <w:pPr>
              <w:ind w:firstLine="0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</w:tbl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82670E" w:rsidRDefault="002726BB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>ПРИЛОЖЕНИЕ № 2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Normal"/>
        <w:jc w:val="right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 xml:space="preserve"> по заключению социального контракта</w:t>
      </w:r>
    </w:p>
    <w:p w:rsidR="0082670E" w:rsidRDefault="0082670E" w:rsidP="0082670E">
      <w:pPr>
        <w:widowControl w:val="0"/>
        <w:autoSpaceDE w:val="0"/>
        <w:autoSpaceDN w:val="0"/>
        <w:adjustRightInd w:val="0"/>
        <w:ind w:firstLine="0"/>
        <w:jc w:val="right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82670E">
      <w:pPr>
        <w:jc w:val="right"/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Начальнику отдела пособий и социальных выплат _________________________________,</w:t>
      </w:r>
    </w:p>
    <w:p w:rsidR="002726BB" w:rsidRPr="002726BB" w:rsidRDefault="002726BB" w:rsidP="002726B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от 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_____________ дата рождения 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proofErr w:type="gramStart"/>
      <w:r w:rsidRPr="002726BB">
        <w:rPr>
          <w:rFonts w:ascii="Arial" w:hAnsi="Arial" w:cs="Arial"/>
          <w:sz w:val="24"/>
          <w:szCs w:val="24"/>
        </w:rPr>
        <w:t>проживающего</w:t>
      </w:r>
      <w:proofErr w:type="gramEnd"/>
      <w:r w:rsidRPr="002726BB">
        <w:rPr>
          <w:rFonts w:ascii="Arial" w:hAnsi="Arial" w:cs="Arial"/>
          <w:sz w:val="24"/>
          <w:szCs w:val="24"/>
        </w:rPr>
        <w:t xml:space="preserve"> (ей) по адресу: 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паспорт (иной документ, удостоверяющий личность): 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серия _______ номер 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кем </w:t>
      </w:r>
      <w:proofErr w:type="gramStart"/>
      <w:r w:rsidRPr="002726BB">
        <w:rPr>
          <w:rFonts w:ascii="Arial" w:hAnsi="Arial" w:cs="Arial"/>
          <w:sz w:val="24"/>
          <w:szCs w:val="24"/>
        </w:rPr>
        <w:t>выдан</w:t>
      </w:r>
      <w:proofErr w:type="gramEnd"/>
      <w:r w:rsidRPr="002726BB">
        <w:rPr>
          <w:rFonts w:ascii="Arial" w:hAnsi="Arial" w:cs="Arial"/>
          <w:sz w:val="24"/>
          <w:szCs w:val="24"/>
        </w:rPr>
        <w:t xml:space="preserve"> 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дата выдачи 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контактный телефон _____________________</w:t>
      </w:r>
    </w:p>
    <w:p w:rsidR="002726BB" w:rsidRPr="002726BB" w:rsidRDefault="002726BB" w:rsidP="002726BB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jc w:val="center"/>
        <w:rPr>
          <w:rFonts w:ascii="Arial" w:hAnsi="Arial" w:cs="Arial"/>
          <w:b/>
          <w:sz w:val="24"/>
          <w:szCs w:val="24"/>
        </w:rPr>
      </w:pPr>
      <w:r w:rsidRPr="002726BB">
        <w:rPr>
          <w:rFonts w:ascii="Arial" w:hAnsi="Arial" w:cs="Arial"/>
          <w:b/>
          <w:sz w:val="24"/>
          <w:szCs w:val="24"/>
        </w:rPr>
        <w:t>ЗАЯВЛЕНИЕ</w:t>
      </w:r>
    </w:p>
    <w:p w:rsidR="002726BB" w:rsidRPr="002726BB" w:rsidRDefault="002726BB" w:rsidP="002726BB">
      <w:pPr>
        <w:pStyle w:val="ConsPlusNonformat"/>
        <w:ind w:firstLine="709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 заключении социального контракта</w:t>
      </w:r>
    </w:p>
    <w:p w:rsidR="002726BB" w:rsidRPr="002726BB" w:rsidRDefault="002726BB" w:rsidP="002726BB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Прошу заключить социальный контракт в связи </w:t>
      </w:r>
      <w:proofErr w:type="gramStart"/>
      <w:r w:rsidRPr="002726BB">
        <w:rPr>
          <w:rFonts w:ascii="Arial" w:hAnsi="Arial" w:cs="Arial"/>
          <w:sz w:val="24"/>
          <w:szCs w:val="24"/>
        </w:rPr>
        <w:t>с</w:t>
      </w:r>
      <w:proofErr w:type="gramEnd"/>
      <w:r w:rsidRPr="002726BB">
        <w:rPr>
          <w:rFonts w:ascii="Arial" w:hAnsi="Arial" w:cs="Arial"/>
          <w:sz w:val="24"/>
          <w:szCs w:val="24"/>
        </w:rPr>
        <w:t xml:space="preserve"> 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lastRenderedPageBreak/>
        <w:t>Прошу предоставить социальную помощь путем: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┌──┐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- доставки через организацию почтовой связи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└──┘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ind w:firstLine="709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(адрес, организация федеральной почтовой связи)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┌──┐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- перечисления средств на счет в кредитной организации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└──┘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>банковские реквизиты: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>__________________________________ ___________________________________.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             (наименование банка)                                                                 (номер лицевого счета)</w:t>
      </w:r>
    </w:p>
    <w:p w:rsidR="002726BB" w:rsidRPr="002726BB" w:rsidRDefault="002726BB" w:rsidP="002726BB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Правильность указанных мною сведений подтверждаю.</w:t>
      </w:r>
    </w:p>
    <w:p w:rsidR="002726BB" w:rsidRPr="002726BB" w:rsidRDefault="002726BB" w:rsidP="002726BB">
      <w:pPr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Об ответственности за достоверность представленных сведений предупрежде</w:t>
      </w:r>
      <w:proofErr w:type="gramStart"/>
      <w:r w:rsidRPr="002726BB">
        <w:rPr>
          <w:rFonts w:cs="Arial"/>
        </w:rPr>
        <w:t>н(</w:t>
      </w:r>
      <w:proofErr w:type="gramEnd"/>
      <w:r w:rsidRPr="002726BB">
        <w:rPr>
          <w:rFonts w:cs="Arial"/>
        </w:rPr>
        <w:t>а).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__________________                      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            (дата)                                                             (подпись заявителя)</w:t>
      </w: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К заявлению прилагаю следующие документы:</w:t>
      </w:r>
    </w:p>
    <w:p w:rsidR="002726BB" w:rsidRPr="002726BB" w:rsidRDefault="002726BB" w:rsidP="002726B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_________________               </w:t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  <w:t xml:space="preserve">                   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               (дата)                                                                                                                           (подпись заявителя) </w:t>
      </w: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3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Normal"/>
        <w:jc w:val="right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 xml:space="preserve"> по заключению социального контракта</w:t>
      </w:r>
    </w:p>
    <w:p w:rsidR="002726BB" w:rsidRPr="002726BB" w:rsidRDefault="002726BB" w:rsidP="002726BB">
      <w:pPr>
        <w:widowControl w:val="0"/>
        <w:adjustRightInd w:val="0"/>
        <w:jc w:val="center"/>
        <w:rPr>
          <w:rFonts w:cs="Arial"/>
          <w:b/>
        </w:rPr>
      </w:pPr>
    </w:p>
    <w:p w:rsidR="002726BB" w:rsidRPr="002726BB" w:rsidRDefault="002726BB" w:rsidP="002726BB">
      <w:pPr>
        <w:adjustRightInd w:val="0"/>
        <w:ind w:firstLine="540"/>
        <w:jc w:val="center"/>
        <w:rPr>
          <w:rFonts w:cs="Arial"/>
        </w:rPr>
      </w:pPr>
    </w:p>
    <w:p w:rsidR="002726BB" w:rsidRPr="002726BB" w:rsidRDefault="002726BB" w:rsidP="002726BB">
      <w:pPr>
        <w:adjustRightInd w:val="0"/>
        <w:ind w:firstLine="540"/>
        <w:jc w:val="center"/>
        <w:rPr>
          <w:rFonts w:cs="Arial"/>
          <w:highlight w:val="yellow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>СОГЛАСИЕ</w:t>
      </w:r>
      <w:r w:rsidRPr="002726BB">
        <w:rPr>
          <w:rFonts w:cs="Arial"/>
        </w:rPr>
        <w:br/>
        <w:t>на обработку персональных данных</w:t>
      </w:r>
    </w:p>
    <w:p w:rsidR="002726BB" w:rsidRPr="002726BB" w:rsidRDefault="002726BB" w:rsidP="002726BB">
      <w:pPr>
        <w:tabs>
          <w:tab w:val="right" w:pos="9923"/>
        </w:tabs>
        <w:rPr>
          <w:rFonts w:cs="Arial"/>
        </w:rPr>
      </w:pPr>
      <w:r w:rsidRPr="002726BB">
        <w:rPr>
          <w:rFonts w:cs="Arial"/>
        </w:rPr>
        <w:t xml:space="preserve">Я, </w:t>
      </w:r>
      <w:r w:rsidRPr="002726BB">
        <w:rPr>
          <w:rFonts w:cs="Arial"/>
        </w:rPr>
        <w:tab/>
        <w:t>,</w:t>
      </w:r>
    </w:p>
    <w:p w:rsidR="002726BB" w:rsidRPr="002726BB" w:rsidRDefault="002726BB" w:rsidP="002726BB">
      <w:pPr>
        <w:pBdr>
          <w:top w:val="single" w:sz="4" w:space="1" w:color="auto"/>
        </w:pBdr>
        <w:jc w:val="center"/>
        <w:rPr>
          <w:rFonts w:cs="Arial"/>
        </w:rPr>
      </w:pPr>
      <w:r w:rsidRPr="002726BB">
        <w:rPr>
          <w:rFonts w:cs="Arial"/>
        </w:rPr>
        <w:t>(фамилия, имя, отчество)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проживающи</w:t>
      </w:r>
      <w:proofErr w:type="gramStart"/>
      <w:r w:rsidRPr="002726BB">
        <w:rPr>
          <w:rFonts w:cs="Arial"/>
        </w:rPr>
        <w:t>й(</w:t>
      </w:r>
      <w:proofErr w:type="spellStart"/>
      <w:proofErr w:type="gramEnd"/>
      <w:r w:rsidRPr="002726BB">
        <w:rPr>
          <w:rFonts w:cs="Arial"/>
        </w:rPr>
        <w:t>ая</w:t>
      </w:r>
      <w:proofErr w:type="spellEnd"/>
      <w:r w:rsidRPr="002726BB">
        <w:rPr>
          <w:rFonts w:cs="Arial"/>
        </w:rPr>
        <w:t>) по адресу _____________________________________________,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 xml:space="preserve">паспорт (иной документ, удостоверяющий личность) </w:t>
      </w:r>
      <w:proofErr w:type="spellStart"/>
      <w:r w:rsidRPr="002726BB">
        <w:rPr>
          <w:rFonts w:cs="Arial"/>
        </w:rPr>
        <w:t>серия________</w:t>
      </w:r>
      <w:proofErr w:type="spellEnd"/>
      <w:r w:rsidRPr="002726BB">
        <w:rPr>
          <w:rFonts w:cs="Arial"/>
        </w:rPr>
        <w:t> №_________, выдан _____________, __________________________________________________,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 xml:space="preserve">                       (дата)                                    (кем </w:t>
      </w:r>
      <w:proofErr w:type="gramStart"/>
      <w:r w:rsidRPr="002726BB">
        <w:rPr>
          <w:rFonts w:cs="Arial"/>
        </w:rPr>
        <w:t>выдан</w:t>
      </w:r>
      <w:proofErr w:type="gramEnd"/>
      <w:r w:rsidRPr="002726BB">
        <w:rPr>
          <w:rFonts w:cs="Arial"/>
        </w:rPr>
        <w:t>)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свободно, своей волей и в своем интересе даю согласие уполномоченным должностным лицам ____________________________________________________</w:t>
      </w: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(наименование территориального органа областного исполнительного органа          государственной власти Новосибирской области)</w:t>
      </w:r>
    </w:p>
    <w:p w:rsidR="002726BB" w:rsidRPr="002726BB" w:rsidRDefault="002726BB" w:rsidP="002726BB">
      <w:pPr>
        <w:rPr>
          <w:rFonts w:cs="Arial"/>
        </w:rPr>
      </w:pPr>
      <w:proofErr w:type="gramStart"/>
      <w:r w:rsidRPr="002726BB">
        <w:rPr>
          <w:rFonts w:cs="Arial"/>
        </w:rPr>
        <w:t>зарегистрированного</w:t>
      </w:r>
      <w:proofErr w:type="gramEnd"/>
      <w:r w:rsidRPr="002726BB">
        <w:rPr>
          <w:rFonts w:cs="Arial"/>
        </w:rPr>
        <w:t xml:space="preserve"> по адресу: __________________________________________,</w:t>
      </w:r>
    </w:p>
    <w:p w:rsidR="002726BB" w:rsidRPr="002726BB" w:rsidRDefault="002726BB" w:rsidP="002726BB">
      <w:pPr>
        <w:rPr>
          <w:rFonts w:cs="Arial"/>
        </w:rPr>
      </w:pPr>
      <w:proofErr w:type="gramStart"/>
      <w:r w:rsidRPr="002726BB">
        <w:rPr>
          <w:rFonts w:cs="Arial"/>
        </w:rPr>
        <w:t>на обработку (любое действие (операцию) или совокупность действий (операций), совершаемых с использованием средств автоматизации или без 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 следующих персональных данных:</w:t>
      </w:r>
      <w:proofErr w:type="gramEnd"/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фамилия, имя, отчество;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адрес регистрации и фактического проживания;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паспорт </w:t>
      </w:r>
      <w:r w:rsidRPr="002726BB">
        <w:rPr>
          <w:rFonts w:cs="Arial"/>
          <w:i/>
        </w:rPr>
        <w:t>(иной документ, удостоверяющий личность)</w:t>
      </w:r>
      <w:r w:rsidRPr="002726BB">
        <w:rPr>
          <w:rFonts w:cs="Arial"/>
        </w:rPr>
        <w:t xml:space="preserve"> (серия, номер, кем и когда выдан).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lastRenderedPageBreak/>
        <w:t>Вышеуказанные персональные данные предоставлю для обработки в целях предоставления государственной услуги: ___________________________________</w:t>
      </w: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                                                       (указать наименование государственной услуги)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Настоящее заявление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Российской Федерации.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Отзыв заявления осуществляется в соответствии с законодательством Российской Федерации.</w:t>
      </w:r>
    </w:p>
    <w:tbl>
      <w:tblPr>
        <w:tblW w:w="1032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969"/>
        <w:gridCol w:w="2552"/>
        <w:gridCol w:w="198"/>
        <w:gridCol w:w="454"/>
        <w:gridCol w:w="255"/>
        <w:gridCol w:w="1588"/>
        <w:gridCol w:w="369"/>
        <w:gridCol w:w="369"/>
        <w:gridCol w:w="567"/>
      </w:tblGrid>
      <w:tr w:rsidR="002726BB" w:rsidRPr="002726BB" w:rsidTr="00D378D0"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jc w:val="right"/>
              <w:rPr>
                <w:rFonts w:cs="Arial"/>
              </w:rPr>
            </w:pPr>
            <w:r w:rsidRPr="002726BB">
              <w:rPr>
                <w:rFonts w:cs="Arial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  <w:r w:rsidRPr="002726BB">
              <w:rPr>
                <w:rFonts w:cs="Arial"/>
              </w:rPr>
              <w:t>»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jc w:val="right"/>
              <w:rPr>
                <w:rFonts w:cs="Arial"/>
              </w:rPr>
            </w:pPr>
            <w:r w:rsidRPr="002726BB">
              <w:rPr>
                <w:rFonts w:cs="Arial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  <w:proofErr w:type="gramStart"/>
            <w:r w:rsidRPr="002726BB">
              <w:rPr>
                <w:rFonts w:cs="Arial"/>
              </w:rPr>
              <w:t>г</w:t>
            </w:r>
            <w:proofErr w:type="gramEnd"/>
            <w:r w:rsidRPr="002726BB">
              <w:rPr>
                <w:rFonts w:cs="Arial"/>
              </w:rPr>
              <w:t>.</w:t>
            </w:r>
          </w:p>
        </w:tc>
      </w:tr>
    </w:tbl>
    <w:p w:rsidR="002726BB" w:rsidRPr="002726BB" w:rsidRDefault="002726BB" w:rsidP="002726BB">
      <w:pPr>
        <w:jc w:val="center"/>
        <w:rPr>
          <w:rFonts w:cs="Arial"/>
          <w:i/>
        </w:rPr>
      </w:pPr>
      <w:r w:rsidRPr="002726BB">
        <w:rPr>
          <w:rFonts w:cs="Arial"/>
          <w:i/>
        </w:rPr>
        <w:t>(Ф.И.О.)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/>
      </w:tblPr>
      <w:tblGrid>
        <w:gridCol w:w="3338"/>
      </w:tblGrid>
      <w:tr w:rsidR="002726BB" w:rsidRPr="002726BB" w:rsidTr="00D378D0">
        <w:trPr>
          <w:jc w:val="right"/>
        </w:trPr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</w:tr>
      <w:tr w:rsidR="002726BB" w:rsidRPr="002726BB" w:rsidTr="00D378D0">
        <w:trPr>
          <w:jc w:val="right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  <w:r w:rsidRPr="002726BB">
              <w:rPr>
                <w:rFonts w:cs="Arial"/>
              </w:rPr>
              <w:t>(подпись)</w:t>
            </w:r>
          </w:p>
        </w:tc>
      </w:tr>
    </w:tbl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4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Блок-схема</w:t>
      </w: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предоставления государственной услуги</w:t>
      </w:r>
    </w:p>
    <w:p w:rsidR="002726BB" w:rsidRPr="002726BB" w:rsidRDefault="002726BB" w:rsidP="002726BB">
      <w:pPr>
        <w:rPr>
          <w:rFonts w:cs="Arial"/>
          <w:b/>
        </w:rPr>
      </w:pPr>
    </w:p>
    <w:p w:rsidR="002726BB" w:rsidRPr="002726BB" w:rsidRDefault="00650A7F" w:rsidP="002726BB">
      <w:pPr>
        <w:rPr>
          <w:rFonts w:cs="Arial"/>
        </w:rPr>
      </w:pPr>
      <w:bookmarkStart w:id="45" w:name="_GoBack"/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.4pt;width:464.25pt;height:49.5pt;z-index:251660288">
            <v:textbox style="mso-next-textbox:#_x0000_s1026">
              <w:txbxContent>
                <w:p w:rsidR="0082670E" w:rsidRPr="00E7064F" w:rsidRDefault="0082670E" w:rsidP="002726BB">
                  <w:pPr>
                    <w:adjustRightInd w:val="0"/>
                    <w:jc w:val="center"/>
                    <w:outlineLvl w:val="2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 xml:space="preserve">Прием документов, необходимых </w:t>
                  </w:r>
                  <w:proofErr w:type="gramStart"/>
                  <w:r w:rsidRPr="00E7064F">
                    <w:rPr>
                      <w:rFonts w:ascii="Times New Roman" w:hAnsi="Times New Roman"/>
                    </w:rPr>
                    <w:t>для</w:t>
                  </w:r>
                  <w:proofErr w:type="gramEnd"/>
                </w:p>
                <w:p w:rsidR="0082670E" w:rsidRPr="00E7064F" w:rsidRDefault="0082670E" w:rsidP="002726BB">
                  <w:pPr>
                    <w:adjustRightInd w:val="0"/>
                    <w:jc w:val="center"/>
                    <w:outlineLvl w:val="2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>предоставления государственной услуги</w:t>
                  </w:r>
                </w:p>
                <w:p w:rsidR="0082670E" w:rsidRPr="00C93A18" w:rsidRDefault="0082670E" w:rsidP="002726BB"/>
              </w:txbxContent>
            </v:textbox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650A7F" w:rsidP="002726BB">
      <w:pPr>
        <w:rPr>
          <w:rFonts w:cs="Arial"/>
        </w:rPr>
      </w:pPr>
      <w:r>
        <w:rPr>
          <w:rFonts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9.65pt;margin-top:8.7pt;width:0;height:25pt;z-index:251662336" o:connectortype="straight">
            <v:stroke endarrow="block"/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650A7F" w:rsidP="002726BB">
      <w:pPr>
        <w:rPr>
          <w:rFonts w:cs="Arial"/>
        </w:rPr>
      </w:pPr>
      <w:r>
        <w:rPr>
          <w:rFonts w:cs="Arial"/>
          <w:noProof/>
        </w:rPr>
        <w:pict>
          <v:shape id="_x0000_s1027" type="#_x0000_t202" style="position:absolute;left:0;text-align:left;margin-left:18pt;margin-top:9.75pt;width:464.25pt;height:54.2pt;z-index:251661312">
            <v:textbox>
              <w:txbxContent>
                <w:p w:rsidR="0082670E" w:rsidRPr="00E7064F" w:rsidRDefault="0082670E" w:rsidP="002726BB">
                  <w:pPr>
                    <w:adjustRightInd w:val="0"/>
                    <w:ind w:firstLine="709"/>
                    <w:jc w:val="center"/>
                    <w:outlineLvl w:val="1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 xml:space="preserve">Формирование и направление межведомственных запросов о предоставлении  документов и (или) информации, необходимых для предоставления государственной услуги </w:t>
                  </w:r>
                </w:p>
                <w:p w:rsidR="0082670E" w:rsidRPr="00BF51D0" w:rsidRDefault="0082670E" w:rsidP="002726BB">
                  <w:pPr>
                    <w:adjustRightInd w:val="0"/>
                    <w:ind w:firstLine="709"/>
                    <w:jc w:val="center"/>
                    <w:outlineLvl w:val="0"/>
                  </w:pPr>
                </w:p>
                <w:p w:rsidR="0082670E" w:rsidRPr="00CF6F3D" w:rsidRDefault="0082670E" w:rsidP="002726BB"/>
              </w:txbxContent>
            </v:textbox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650A7F" w:rsidP="002726BB">
      <w:pPr>
        <w:tabs>
          <w:tab w:val="left" w:pos="1260"/>
        </w:tabs>
        <w:jc w:val="center"/>
        <w:rPr>
          <w:rFonts w:cs="Arial"/>
        </w:rPr>
      </w:pPr>
      <w:r>
        <w:rPr>
          <w:rFonts w:cs="Arial"/>
          <w:noProof/>
        </w:rPr>
        <w:pict>
          <v:shape id="_x0000_s1030" type="#_x0000_t32" style="position:absolute;left:0;text-align:left;margin-left:249.65pt;margin-top:3pt;width:0;height:33.9pt;z-index:251664384" o:connectortype="straight">
            <v:stroke endarrow="block"/>
          </v:shape>
        </w:pict>
      </w: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650A7F" w:rsidP="002726BB">
      <w:pPr>
        <w:tabs>
          <w:tab w:val="left" w:pos="1260"/>
        </w:tabs>
        <w:jc w:val="center"/>
        <w:rPr>
          <w:rFonts w:cs="Arial"/>
        </w:rPr>
      </w:pPr>
      <w:r>
        <w:rPr>
          <w:rFonts w:cs="Arial"/>
          <w:noProof/>
        </w:rPr>
        <w:pict>
          <v:shape id="_x0000_s1029" type="#_x0000_t202" style="position:absolute;left:0;text-align:left;margin-left:18pt;margin-top:8.35pt;width:464.25pt;height:54.4pt;z-index:251663360">
            <v:textbox>
              <w:txbxContent>
                <w:p w:rsidR="0082670E" w:rsidRPr="00E7064F" w:rsidRDefault="0082670E" w:rsidP="002726BB">
                  <w:pPr>
                    <w:adjustRightInd w:val="0"/>
                    <w:jc w:val="center"/>
                    <w:outlineLvl w:val="0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>Принятие решения о назначении заявителю социальной помощи на основании социального контракта либо решения об отказе в предоставлении государственной услуги</w:t>
                  </w:r>
                </w:p>
              </w:txbxContent>
            </v:textbox>
          </v:shape>
        </w:pict>
      </w:r>
      <w:bookmarkEnd w:id="45"/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>__________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5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</w:t>
      </w: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ConsPlusNormal"/>
        <w:ind w:firstLine="709"/>
        <w:jc w:val="center"/>
        <w:rPr>
          <w:bCs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Расписка о приёме заявления</w:t>
      </w: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  <w:r w:rsidRPr="002726BB">
        <w:rPr>
          <w:sz w:val="24"/>
          <w:szCs w:val="24"/>
        </w:rPr>
        <w:t xml:space="preserve">Заявление и документы гр. </w:t>
      </w:r>
      <w:proofErr w:type="spellStart"/>
      <w:r w:rsidRPr="002726BB">
        <w:rPr>
          <w:sz w:val="24"/>
          <w:szCs w:val="24"/>
        </w:rPr>
        <w:t>________________________принял</w:t>
      </w:r>
      <w:proofErr w:type="spellEnd"/>
      <w:r w:rsidRPr="002726BB">
        <w:rPr>
          <w:sz w:val="24"/>
          <w:szCs w:val="24"/>
        </w:rPr>
        <w:t>:</w:t>
      </w: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  <w:r w:rsidRPr="002726BB">
        <w:rPr>
          <w:i/>
          <w:sz w:val="24"/>
          <w:szCs w:val="24"/>
        </w:rPr>
        <w:t xml:space="preserve">  (инициалы, фамилия заявителя)</w:t>
      </w: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tbl>
      <w:tblPr>
        <w:tblW w:w="9583" w:type="dxa"/>
        <w:tblInd w:w="3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12"/>
        <w:gridCol w:w="4111"/>
        <w:gridCol w:w="3160"/>
      </w:tblGrid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 xml:space="preserve">Дата представления документов, регистрационный номер заявления 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Перечень документов, полученных от заявителя</w:t>
            </w: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Подпись специалиста</w:t>
            </w:r>
          </w:p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(расшифровка подписи)</w:t>
            </w: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</w:tbl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>_________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82670E" w:rsidRDefault="002726BB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>ПРИЛОЖЕНИЕ № 6</w:t>
      </w:r>
    </w:p>
    <w:p w:rsidR="0082670E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82670E" w:rsidRDefault="0082670E" w:rsidP="0082670E">
      <w:pPr>
        <w:widowControl w:val="0"/>
        <w:autoSpaceDE w:val="0"/>
        <w:autoSpaceDN w:val="0"/>
        <w:adjustRightInd w:val="0"/>
        <w:ind w:firstLine="0"/>
        <w:jc w:val="right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rPr>
          <w:rFonts w:ascii="Arial" w:hAnsi="Arial" w:cs="Arial"/>
        </w:rPr>
      </w:pPr>
      <w:r w:rsidRPr="002726BB">
        <w:rPr>
          <w:rFonts w:ascii="Arial" w:hAnsi="Arial" w:cs="Arial"/>
        </w:rPr>
        <w:t>Журнал регистрации заявлений о заключении социального контракта</w:t>
      </w:r>
    </w:p>
    <w:p w:rsidR="002726BB" w:rsidRPr="002726BB" w:rsidRDefault="002726BB" w:rsidP="002726BB">
      <w:pPr>
        <w:widowControl w:val="0"/>
        <w:adjustRightInd w:val="0"/>
        <w:ind w:firstLine="540"/>
        <w:rPr>
          <w:rFonts w:cs="Arial"/>
        </w:rPr>
      </w:pPr>
    </w:p>
    <w:tbl>
      <w:tblPr>
        <w:tblW w:w="0" w:type="auto"/>
        <w:tblCellSpacing w:w="5" w:type="nil"/>
        <w:tblInd w:w="3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09"/>
        <w:gridCol w:w="2634"/>
        <w:gridCol w:w="1755"/>
        <w:gridCol w:w="1755"/>
        <w:gridCol w:w="2644"/>
      </w:tblGrid>
      <w:tr w:rsidR="002726BB" w:rsidRPr="002726BB" w:rsidTr="00D378D0">
        <w:trPr>
          <w:trHeight w:val="60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lastRenderedPageBreak/>
              <w:t xml:space="preserve">N </w:t>
            </w:r>
            <w:r w:rsidRPr="002726BB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proofErr w:type="gramStart"/>
            <w:r w:rsidRPr="002726B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proofErr w:type="gramEnd"/>
            <w:r w:rsidRPr="002726B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2726B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82670E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Фамилия, имя, отчество</w:t>
            </w:r>
            <w:r w:rsidR="0082670E">
              <w:rPr>
                <w:rFonts w:ascii="Arial" w:hAnsi="Arial" w:cs="Arial"/>
                <w:sz w:val="24"/>
                <w:szCs w:val="24"/>
              </w:rPr>
              <w:t xml:space="preserve"> (последнее - при наличии)</w:t>
            </w:r>
            <w:r w:rsidRPr="002726BB">
              <w:rPr>
                <w:rFonts w:ascii="Arial" w:hAnsi="Arial" w:cs="Arial"/>
                <w:sz w:val="24"/>
                <w:szCs w:val="24"/>
              </w:rPr>
              <w:t xml:space="preserve"> заявителя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Дата представления документов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Содержание решения</w:t>
            </w:r>
          </w:p>
        </w:tc>
      </w:tr>
      <w:tr w:rsidR="002726BB" w:rsidRPr="002726BB" w:rsidTr="00D378D0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6BB" w:rsidRPr="002726BB" w:rsidTr="00D378D0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26BB" w:rsidRPr="002726BB" w:rsidRDefault="002726BB" w:rsidP="002726BB">
      <w:pPr>
        <w:widowControl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  <w:r w:rsidRPr="002726BB">
        <w:rPr>
          <w:rFonts w:cs="Arial"/>
        </w:rPr>
        <w:t>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7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к Административному регламенту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предоставления</w:t>
      </w:r>
      <w:r w:rsidRPr="002726BB">
        <w:rPr>
          <w:sz w:val="24"/>
          <w:szCs w:val="24"/>
        </w:rPr>
        <w:t xml:space="preserve"> </w:t>
      </w:r>
      <w:r w:rsidRPr="002726BB">
        <w:rPr>
          <w:b w:val="0"/>
          <w:sz w:val="24"/>
          <w:szCs w:val="24"/>
        </w:rPr>
        <w:t>государственной услуги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</w:t>
      </w: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rPr>
          <w:rFonts w:cs="Arial"/>
        </w:rPr>
      </w:pPr>
    </w:p>
    <w:tbl>
      <w:tblPr>
        <w:tblW w:w="9937" w:type="dxa"/>
        <w:tblInd w:w="94" w:type="dxa"/>
        <w:tblLayout w:type="fixed"/>
        <w:tblLook w:val="04A0"/>
      </w:tblPr>
      <w:tblGrid>
        <w:gridCol w:w="561"/>
        <w:gridCol w:w="1152"/>
        <w:gridCol w:w="144"/>
        <w:gridCol w:w="993"/>
        <w:gridCol w:w="138"/>
        <w:gridCol w:w="996"/>
        <w:gridCol w:w="142"/>
        <w:gridCol w:w="443"/>
        <w:gridCol w:w="687"/>
        <w:gridCol w:w="146"/>
        <w:gridCol w:w="142"/>
        <w:gridCol w:w="141"/>
        <w:gridCol w:w="321"/>
        <w:gridCol w:w="730"/>
        <w:gridCol w:w="367"/>
        <w:gridCol w:w="138"/>
        <w:gridCol w:w="21"/>
        <w:gridCol w:w="750"/>
        <w:gridCol w:w="508"/>
        <w:gridCol w:w="153"/>
        <w:gridCol w:w="47"/>
        <w:gridCol w:w="1217"/>
      </w:tblGrid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 xml:space="preserve">Акт обследования социально-бытовых, жилищных условий проживания заявителя </w:t>
            </w:r>
          </w:p>
        </w:tc>
      </w:tr>
      <w:tr w:rsidR="002726BB" w:rsidRPr="002726BB" w:rsidTr="00D378D0">
        <w:trPr>
          <w:trHeight w:val="24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* печатается и заполняется с двух сторон листа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Комиссия </w:t>
            </w:r>
            <w:r w:rsidRPr="002726BB">
              <w:rPr>
                <w:rFonts w:cs="Arial"/>
              </w:rPr>
              <w:t xml:space="preserve">по вопросам заключения социальных контрактов </w:t>
            </w:r>
            <w:r w:rsidRPr="002726BB">
              <w:rPr>
                <w:rFonts w:cs="Arial"/>
                <w:color w:val="000000"/>
              </w:rPr>
              <w:t>в составе (Ф.И.О., должность каждого члена комиссии):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1.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3.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произвела обследование социально-бытовых, жилищных условий проживания заявителя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270"/>
        </w:trPr>
        <w:tc>
          <w:tcPr>
            <w:tcW w:w="9937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(фамилия, имя, отчество (последнее – при наличии) заявителя)</w:t>
            </w:r>
          </w:p>
        </w:tc>
      </w:tr>
      <w:tr w:rsidR="002726BB" w:rsidRPr="002726BB" w:rsidTr="00D378D0">
        <w:trPr>
          <w:trHeight w:val="315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proofErr w:type="gramStart"/>
            <w:r w:rsidRPr="002726BB">
              <w:rPr>
                <w:rFonts w:cs="Arial"/>
                <w:color w:val="000000"/>
              </w:rPr>
              <w:t>проживающего</w:t>
            </w:r>
            <w:proofErr w:type="gramEnd"/>
            <w:r w:rsidRPr="002726BB">
              <w:rPr>
                <w:rFonts w:cs="Arial"/>
                <w:color w:val="000000"/>
              </w:rPr>
              <w:t xml:space="preserve"> по адресу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42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членах семьи, проживающих по одному адресу с заявителем:</w:t>
            </w:r>
          </w:p>
        </w:tc>
      </w:tr>
      <w:tr w:rsidR="002726BB" w:rsidRPr="002726BB" w:rsidTr="00D378D0">
        <w:trPr>
          <w:trHeight w:val="3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Год рождения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Родственные отношения с заявителем (в отношении заявителя ставится прочерк)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Основное занятие</w:t>
            </w:r>
            <w:r w:rsidRPr="002726BB">
              <w:rPr>
                <w:rFonts w:cs="Arial"/>
                <w:color w:val="000000"/>
              </w:rPr>
              <w:br/>
              <w:t xml:space="preserve">(работающий, </w:t>
            </w:r>
            <w:proofErr w:type="gramStart"/>
            <w:r w:rsidRPr="002726BB">
              <w:rPr>
                <w:rFonts w:cs="Arial"/>
                <w:color w:val="000000"/>
              </w:rPr>
              <w:t>работаю</w:t>
            </w:r>
            <w:r w:rsidRPr="002726BB">
              <w:rPr>
                <w:rFonts w:cs="Arial"/>
                <w:color w:val="000000"/>
              </w:rPr>
              <w:br/>
            </w:r>
            <w:proofErr w:type="spellStart"/>
            <w:r w:rsidRPr="002726BB">
              <w:rPr>
                <w:rFonts w:cs="Arial"/>
                <w:color w:val="000000"/>
              </w:rPr>
              <w:t>щий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 xml:space="preserve"> пенсионер, пенсионер по возрасту, пенсионер по </w:t>
            </w:r>
            <w:r w:rsidRPr="002726BB">
              <w:rPr>
                <w:rFonts w:cs="Arial"/>
                <w:color w:val="000000"/>
              </w:rPr>
              <w:lastRenderedPageBreak/>
              <w:t>инвалидности, безработный, в отпуске по уходу за ребенком, домохозяйка, студент, школьник, дошкольник и т.д.)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2726BB">
              <w:rPr>
                <w:rFonts w:cs="Arial"/>
                <w:color w:val="000000"/>
              </w:rPr>
              <w:lastRenderedPageBreak/>
              <w:t>Место работы и должность для работающих, место учебы для учащихся</w:t>
            </w:r>
            <w:r w:rsidRPr="002726BB">
              <w:rPr>
                <w:rFonts w:cs="Arial"/>
                <w:color w:val="000000"/>
              </w:rPr>
              <w:br/>
              <w:t>в настоящее время</w:t>
            </w:r>
            <w:proofErr w:type="gramEnd"/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Образование (заполняется в отношении лиц старше 15 лет)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5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937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членах семьи,  проживающих по другому адресу (супруг/супруга, несовершеннолетние дети):</w:t>
            </w:r>
          </w:p>
        </w:tc>
      </w:tr>
      <w:tr w:rsidR="002726BB" w:rsidRPr="002726BB" w:rsidTr="00D378D0">
        <w:trPr>
          <w:trHeight w:val="3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трудовой деятельности (последние два места работы, должность, причина увольнения) заявителя, членов семьи:</w:t>
            </w:r>
          </w:p>
        </w:tc>
      </w:tr>
      <w:tr w:rsidR="002726BB" w:rsidRPr="002726BB" w:rsidTr="00D378D0">
        <w:trPr>
          <w:trHeight w:val="187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Профессия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Стаж работы общий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Стаж работы (заполняется по двум последним местам работы)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Последние два места работы, причина увольнения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Последние две занимаемые должности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Длительность периода без работы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63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доходах заявителя и членов семьи за три месяца, предшествующих месяцу обращения за социальной помощью:</w:t>
            </w:r>
          </w:p>
        </w:tc>
      </w:tr>
      <w:tr w:rsidR="002726BB" w:rsidRPr="002726BB" w:rsidTr="00D378D0">
        <w:trPr>
          <w:trHeight w:val="6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Вид дохода</w:t>
            </w:r>
          </w:p>
        </w:tc>
        <w:tc>
          <w:tcPr>
            <w:tcW w:w="32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Доход за каждый месяц и сумма дохода за 3 месяца (руб.)</w:t>
            </w:r>
          </w:p>
        </w:tc>
      </w:tr>
      <w:tr w:rsidR="002726BB" w:rsidRPr="002726BB" w:rsidTr="00D378D0">
        <w:trPr>
          <w:trHeight w:val="13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Доходы от трудовой деятельности (в том числе зарплата, доходы от предпринимательской деятельности, денежное довольствие)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Государственные пенсии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Ежемесячная и единовременная денежная выплата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1275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Другие выплаты социального характера (пособия, компенсации, льготы по оплате ЖКУ,  стипендии) - нужное подчеркнуть,  иное написать: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Полученные алименты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127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Прочие доходы (от реализации продукции личного подсобного хозяйства, сдачи жилья в наем и т.п. - ниже указать их вид)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Прошу исключить из общей суммы дохода моей </w:t>
            </w:r>
            <w:proofErr w:type="gramStart"/>
            <w:r w:rsidRPr="002726BB">
              <w:rPr>
                <w:rFonts w:cs="Arial"/>
                <w:color w:val="000000"/>
              </w:rPr>
              <w:t>семьи</w:t>
            </w:r>
            <w:proofErr w:type="gramEnd"/>
            <w:r w:rsidRPr="002726BB">
              <w:rPr>
                <w:rFonts w:cs="Arial"/>
                <w:color w:val="000000"/>
              </w:rPr>
              <w:t xml:space="preserve"> выплаченные мною алименты в сумме (заполнить нужное)</w:t>
            </w:r>
          </w:p>
        </w:tc>
      </w:tr>
      <w:tr w:rsidR="002726BB" w:rsidRPr="002726BB" w:rsidTr="00D378D0">
        <w:trPr>
          <w:trHeight w:val="37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4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руб., </w:t>
            </w:r>
            <w:proofErr w:type="gramStart"/>
            <w:r w:rsidRPr="002726BB">
              <w:rPr>
                <w:rFonts w:cs="Arial"/>
                <w:color w:val="000000"/>
              </w:rPr>
              <w:t>удержанные</w:t>
            </w:r>
            <w:proofErr w:type="gramEnd"/>
            <w:r w:rsidRPr="002726BB">
              <w:rPr>
                <w:rFonts w:cs="Arial"/>
                <w:color w:val="000000"/>
              </w:rPr>
              <w:t xml:space="preserve"> по исполнительному листу № 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7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или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руб., </w:t>
            </w:r>
            <w:proofErr w:type="gramStart"/>
            <w:r w:rsidRPr="002726BB">
              <w:rPr>
                <w:rFonts w:cs="Arial"/>
                <w:color w:val="000000"/>
              </w:rPr>
              <w:t>переведены</w:t>
            </w:r>
            <w:proofErr w:type="gramEnd"/>
            <w:r w:rsidRPr="002726BB">
              <w:rPr>
                <w:rFonts w:cs="Arial"/>
                <w:color w:val="000000"/>
              </w:rPr>
              <w:t xml:space="preserve"> по соглашению №  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9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 в пользу 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(указывается ФИО лица, в пользу которого производиться удержание)</w:t>
            </w:r>
          </w:p>
        </w:tc>
      </w:tr>
      <w:tr w:rsidR="002726BB" w:rsidRPr="002726BB" w:rsidTr="00D378D0">
        <w:trPr>
          <w:trHeight w:val="33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6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Жилищно-бытовые условия семьи:</w:t>
            </w:r>
          </w:p>
        </w:tc>
      </w:tr>
      <w:tr w:rsidR="002726BB" w:rsidRPr="002726BB" w:rsidTr="00D378D0">
        <w:trPr>
          <w:trHeight w:val="18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Тип жилого помещения (дом, квартира)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Форма собственности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Жилая площадь (кв</w:t>
            </w:r>
            <w:proofErr w:type="gramStart"/>
            <w:r w:rsidRPr="002726BB">
              <w:rPr>
                <w:rFonts w:cs="Arial"/>
                <w:color w:val="000000"/>
              </w:rPr>
              <w:t>.м</w:t>
            </w:r>
            <w:proofErr w:type="gramEnd"/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Число комнат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2726BB">
              <w:rPr>
                <w:rFonts w:cs="Arial"/>
                <w:color w:val="000000"/>
              </w:rPr>
              <w:t>Качественные характеристики дома (кирпичный, панельный, деревянный и т.п., в нормальном состоянии, ветхий, аварийный)</w:t>
            </w:r>
            <w:proofErr w:type="gramEnd"/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2726BB">
              <w:rPr>
                <w:rFonts w:cs="Arial"/>
                <w:color w:val="000000"/>
              </w:rPr>
              <w:t>Степень благоустройства (водопровод, канализация,  отопление, газ, ванна, лифт, телефон и т.д.)</w:t>
            </w:r>
            <w:proofErr w:type="gramEnd"/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наличии надворных построек:</w:t>
            </w:r>
          </w:p>
        </w:tc>
      </w:tr>
      <w:tr w:rsidR="002726BB" w:rsidRPr="002726BB" w:rsidTr="00D378D0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Тип постройки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Основные характеристики, состояние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93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недвижимом и ином имуществе, принадлежащем заявителю и (или) членам семьи на праве собственности, в том числе владение земельным участком, крестьянским подворьем, личным подсобным хозяйством:</w:t>
            </w:r>
          </w:p>
        </w:tc>
      </w:tr>
      <w:tr w:rsidR="002726BB" w:rsidRPr="002726BB" w:rsidTr="00D378D0">
        <w:trPr>
          <w:trHeight w:val="91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Вид имущества, площадь, количество голов и т.п. характеристики имущества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Адрес местонахождения недвижимого имущества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Марка, год выпуска и срок эксплуатации </w:t>
            </w:r>
            <w:proofErr w:type="spellStart"/>
            <w:r w:rsidRPr="002726BB">
              <w:rPr>
                <w:rFonts w:cs="Arial"/>
                <w:color w:val="000000"/>
              </w:rPr>
              <w:t>мото</w:t>
            </w:r>
            <w:proofErr w:type="spellEnd"/>
            <w:r w:rsidRPr="002726BB">
              <w:rPr>
                <w:rFonts w:cs="Arial"/>
                <w:color w:val="000000"/>
              </w:rPr>
              <w:t>-, сельхо</w:t>
            </w:r>
            <w:proofErr w:type="gramStart"/>
            <w:r w:rsidRPr="002726BB">
              <w:rPr>
                <w:rFonts w:cs="Arial"/>
                <w:color w:val="000000"/>
              </w:rPr>
              <w:t>з-</w:t>
            </w:r>
            <w:proofErr w:type="gramEnd"/>
            <w:r w:rsidRPr="002726BB">
              <w:rPr>
                <w:rFonts w:cs="Arial"/>
                <w:color w:val="000000"/>
              </w:rPr>
              <w:t xml:space="preserve">, </w:t>
            </w:r>
            <w:proofErr w:type="spellStart"/>
            <w:r w:rsidRPr="002726BB">
              <w:rPr>
                <w:rFonts w:cs="Arial"/>
                <w:color w:val="000000"/>
              </w:rPr>
              <w:t>автотехники</w:t>
            </w:r>
            <w:proofErr w:type="spellEnd"/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400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состоянии здоровья заявителя и членов семьи (со слов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 xml:space="preserve">- не заполняется при заключении социального контракта в целях обеспечения </w:t>
            </w:r>
            <w:proofErr w:type="spellStart"/>
            <w:r w:rsidRPr="002726BB">
              <w:rPr>
                <w:rFonts w:cs="Arial"/>
                <w:b/>
                <w:bCs/>
                <w:color w:val="000000"/>
              </w:rPr>
              <w:t>пожаробезопасности</w:t>
            </w:r>
            <w:proofErr w:type="spellEnd"/>
          </w:p>
        </w:tc>
      </w:tr>
      <w:tr w:rsidR="002726BB" w:rsidRPr="002726BB" w:rsidTr="00D378D0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Хорошее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Плохое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Очень плохое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Наличие инвалидности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4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Причины возникновения трудной жизненной ситуации у заявителя (членов семьи):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 xml:space="preserve">- не заполняется при заключении социального контракта в целях обеспечения </w:t>
            </w:r>
            <w:proofErr w:type="spellStart"/>
            <w:r w:rsidRPr="002726BB">
              <w:rPr>
                <w:rFonts w:cs="Arial"/>
                <w:b/>
                <w:bCs/>
                <w:color w:val="000000"/>
              </w:rPr>
              <w:t>пожаробезопасности</w:t>
            </w:r>
            <w:proofErr w:type="spellEnd"/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Характеристика отношений в семье заявителя, уровень социальной адаптации заявителя (членов семьи):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 xml:space="preserve">* не заполняется при заключении социального контракта в целях </w:t>
            </w:r>
            <w:r w:rsidRPr="002726BB">
              <w:rPr>
                <w:rFonts w:cs="Arial"/>
                <w:b/>
                <w:bCs/>
                <w:color w:val="000000"/>
              </w:rPr>
              <w:lastRenderedPageBreak/>
              <w:t xml:space="preserve">обеспечения </w:t>
            </w:r>
            <w:proofErr w:type="spellStart"/>
            <w:r w:rsidRPr="002726BB">
              <w:rPr>
                <w:rFonts w:cs="Arial"/>
                <w:b/>
                <w:bCs/>
                <w:color w:val="000000"/>
              </w:rPr>
              <w:t>пожаробезопасности</w:t>
            </w:r>
            <w:proofErr w:type="spellEnd"/>
            <w:r w:rsidRPr="002726BB">
              <w:rPr>
                <w:rFonts w:cs="Arial"/>
                <w:b/>
                <w:bCs/>
                <w:color w:val="000000"/>
              </w:rPr>
              <w:t xml:space="preserve"> жилого помещения</w:t>
            </w: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Отношения в семье: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Сложности в семье: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60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Проблемы, беспокойства, трудности на сегодняшний день: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супруг: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супруга: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дети: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Потенциал заявителя, членов семьи (дополнительные навыки, умения и т.д.):</w:t>
            </w:r>
          </w:p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Пожелания заявителя, членов семьи по улучшению жизненной ситуации: 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Направления предполагаемой деятельности по преодолению трудной жизненной ситуации (мнение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58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Обязуюсь сообщить о наступлении обстоятельств, влияющих на перечисление денежных средств по социальному контракту, в течени</w:t>
            </w:r>
            <w:proofErr w:type="gramStart"/>
            <w:r w:rsidRPr="002726BB">
              <w:rPr>
                <w:rFonts w:cs="Arial"/>
                <w:b/>
                <w:bCs/>
                <w:color w:val="000000"/>
              </w:rPr>
              <w:t>и</w:t>
            </w:r>
            <w:proofErr w:type="gramEnd"/>
            <w:r w:rsidRPr="002726BB">
              <w:rPr>
                <w:rFonts w:cs="Arial"/>
                <w:b/>
                <w:bCs/>
                <w:color w:val="000000"/>
              </w:rPr>
              <w:t xml:space="preserve"> 5 рабочих дней со дня их наступления.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51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5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225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(ФИО </w:t>
            </w:r>
            <w:proofErr w:type="spellStart"/>
            <w:r w:rsidRPr="002726BB">
              <w:rPr>
                <w:rFonts w:cs="Arial"/>
                <w:color w:val="000000"/>
              </w:rPr>
              <w:t>ззаявителя</w:t>
            </w:r>
            <w:proofErr w:type="spellEnd"/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 заявителя)</w:t>
            </w: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Расчеты и выводы комиссии:</w:t>
            </w:r>
          </w:p>
        </w:tc>
      </w:tr>
      <w:tr w:rsidR="002726BB" w:rsidRPr="002726BB" w:rsidTr="00D378D0">
        <w:trPr>
          <w:trHeight w:val="55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Общая сумма дохода семьи за 3 месяца, </w:t>
            </w:r>
            <w:proofErr w:type="gramStart"/>
            <w:r w:rsidRPr="002726BB">
              <w:rPr>
                <w:rFonts w:cs="Arial"/>
                <w:color w:val="000000"/>
              </w:rPr>
              <w:t>предшествующих</w:t>
            </w:r>
            <w:proofErr w:type="gramEnd"/>
            <w:r w:rsidRPr="002726BB">
              <w:rPr>
                <w:rFonts w:cs="Arial"/>
                <w:color w:val="000000"/>
              </w:rPr>
              <w:t xml:space="preserve"> месяцу подачи заявления о заключении социального контракта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Общая сумма дохода семьи за последний месяц, предшествующий месяцу подачи заявления о заключении социального контракта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Среднедушевой доход семьи заявителя за месяц, предшествующий месяцу заполнения настоящего акта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Формы и виды социальной помощи, в которой нуждается (имеет право) заявитель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67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Возможность заключения социального контракта (да/нет):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7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lastRenderedPageBreak/>
              <w:t>Заявителю разъяснены права на заключение социального контракта и требования в отношении документов, необходимых для заключения социального контракта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Подписи членов комиссии: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411"/>
        </w:trPr>
        <w:tc>
          <w:tcPr>
            <w:tcW w:w="9937" w:type="dxa"/>
            <w:gridSpan w:val="22"/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актом ознакомле</w:t>
            </w:r>
            <w:proofErr w:type="gramStart"/>
            <w:r w:rsidRPr="002726BB">
              <w:rPr>
                <w:rFonts w:cs="Arial"/>
                <w:color w:val="000000"/>
              </w:rPr>
              <w:t>н(</w:t>
            </w:r>
            <w:proofErr w:type="gramEnd"/>
            <w:r w:rsidRPr="002726BB">
              <w:rPr>
                <w:rFonts w:cs="Arial"/>
                <w:color w:val="000000"/>
              </w:rPr>
              <w:t xml:space="preserve">а), замечаний по содержанию не имею.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</w:tbl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8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pStyle w:val="ConsPlusTitle"/>
        <w:jc w:val="center"/>
        <w:outlineLvl w:val="0"/>
        <w:rPr>
          <w:b w:val="0"/>
          <w:sz w:val="24"/>
          <w:szCs w:val="24"/>
        </w:rPr>
      </w:pPr>
    </w:p>
    <w:p w:rsidR="002726BB" w:rsidRPr="002726BB" w:rsidRDefault="002726BB" w:rsidP="002726BB">
      <w:pPr>
        <w:adjustRightInd w:val="0"/>
        <w:jc w:val="right"/>
        <w:outlineLvl w:val="0"/>
        <w:rPr>
          <w:rFonts w:eastAsia="Calibri" w:cs="Arial"/>
          <w:bCs/>
          <w:color w:val="000000"/>
          <w:lang w:eastAsia="en-US"/>
        </w:rPr>
      </w:pPr>
      <w:r w:rsidRPr="002726BB">
        <w:rPr>
          <w:rFonts w:eastAsia="Calibri" w:cs="Arial"/>
          <w:bCs/>
          <w:color w:val="000000"/>
          <w:lang w:eastAsia="en-US"/>
        </w:rPr>
        <w:t>Форма</w:t>
      </w:r>
    </w:p>
    <w:tbl>
      <w:tblPr>
        <w:tblW w:w="10456" w:type="dxa"/>
        <w:tblInd w:w="94" w:type="dxa"/>
        <w:tblLayout w:type="fixed"/>
        <w:tblLook w:val="04A0"/>
      </w:tblPr>
      <w:tblGrid>
        <w:gridCol w:w="513"/>
        <w:gridCol w:w="1287"/>
        <w:gridCol w:w="1060"/>
        <w:gridCol w:w="1123"/>
        <w:gridCol w:w="1078"/>
        <w:gridCol w:w="198"/>
        <w:gridCol w:w="1246"/>
        <w:gridCol w:w="172"/>
        <w:gridCol w:w="991"/>
        <w:gridCol w:w="143"/>
        <w:gridCol w:w="2126"/>
        <w:gridCol w:w="142"/>
        <w:gridCol w:w="141"/>
        <w:gridCol w:w="236"/>
      </w:tblGrid>
      <w:tr w:rsidR="002726BB" w:rsidRPr="002726BB" w:rsidTr="00D378D0">
        <w:trPr>
          <w:gridAfter w:val="1"/>
          <w:wAfter w:w="236" w:type="dxa"/>
          <w:trHeight w:val="285"/>
        </w:trPr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9707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Программа социальной адаптации</w:t>
            </w:r>
          </w:p>
        </w:tc>
      </w:tr>
      <w:tr w:rsidR="002726BB" w:rsidRPr="002726BB" w:rsidTr="00D378D0">
        <w:trPr>
          <w:gridAfter w:val="1"/>
          <w:wAfter w:w="236" w:type="dxa"/>
          <w:trHeight w:val="1575"/>
        </w:trPr>
        <w:tc>
          <w:tcPr>
            <w:tcW w:w="10220" w:type="dxa"/>
            <w:gridSpan w:val="13"/>
            <w:shd w:val="clear" w:color="auto" w:fill="auto"/>
            <w:hideMark/>
          </w:tcPr>
          <w:p w:rsidR="002726BB" w:rsidRPr="002726BB" w:rsidRDefault="002726BB" w:rsidP="002726BB">
            <w:pPr>
              <w:ind w:firstLine="615"/>
              <w:jc w:val="center"/>
              <w:rPr>
                <w:rFonts w:cs="Arial"/>
                <w:color w:val="000000"/>
              </w:rPr>
            </w:pPr>
          </w:p>
          <w:p w:rsidR="002726BB" w:rsidRPr="002726BB" w:rsidRDefault="002726BB" w:rsidP="002726BB">
            <w:pPr>
              <w:ind w:firstLine="615"/>
              <w:rPr>
                <w:rFonts w:cs="Arial"/>
              </w:rPr>
            </w:pPr>
            <w:proofErr w:type="gramStart"/>
            <w:r w:rsidRPr="002726BB">
              <w:rPr>
                <w:rFonts w:cs="Arial"/>
                <w:color w:val="000000"/>
              </w:rPr>
              <w:t>Разработана</w:t>
            </w:r>
            <w:proofErr w:type="gramEnd"/>
            <w:r w:rsidRPr="002726BB">
              <w:rPr>
                <w:rFonts w:cs="Arial"/>
                <w:color w:val="000000"/>
              </w:rPr>
              <w:t>__________________________________________________________________________________</w:t>
            </w:r>
            <w:r w:rsidRPr="002726BB">
              <w:rPr>
                <w:rFonts w:cs="Arial"/>
              </w:rPr>
              <w:t xml:space="preserve">                                                (наименование органа власти, реквизиты соглашения)</w:t>
            </w:r>
          </w:p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__________________________________________________________________________________________________ совместно с заявителем, обратившимся с заявлением о заключении социального контракта, ________________________________________________________________________________________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(Ф.И.О. заявителя)</w:t>
            </w:r>
          </w:p>
        </w:tc>
      </w:tr>
      <w:tr w:rsidR="002726BB" w:rsidRPr="002726BB" w:rsidTr="00D378D0">
        <w:trPr>
          <w:gridAfter w:val="1"/>
          <w:wAfter w:w="236" w:type="dxa"/>
          <w:trHeight w:val="300"/>
        </w:trPr>
        <w:tc>
          <w:tcPr>
            <w:tcW w:w="10220" w:type="dxa"/>
            <w:gridSpan w:val="1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1*</w:t>
            </w:r>
          </w:p>
        </w:tc>
      </w:tr>
      <w:tr w:rsidR="002726BB" w:rsidRPr="002726BB" w:rsidTr="00D378D0">
        <w:trPr>
          <w:gridAfter w:val="2"/>
          <w:wAfter w:w="377" w:type="dxa"/>
          <w:trHeight w:val="300"/>
        </w:trPr>
        <w:tc>
          <w:tcPr>
            <w:tcW w:w="5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Дата заключения социального контракта</w:t>
            </w:r>
          </w:p>
        </w:tc>
        <w:tc>
          <w:tcPr>
            <w:tcW w:w="50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2"/>
          <w:wAfter w:w="377" w:type="dxa"/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действия социального контракта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0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trHeight w:val="300"/>
        </w:trPr>
        <w:tc>
          <w:tcPr>
            <w:tcW w:w="1045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Запланированные мероприятия (активные действия) в рамках социального контракта: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2**</w:t>
            </w:r>
          </w:p>
        </w:tc>
      </w:tr>
      <w:tr w:rsidR="002726BB" w:rsidRPr="002726BB" w:rsidTr="00D378D0">
        <w:trPr>
          <w:trHeight w:val="300"/>
        </w:trPr>
        <w:tc>
          <w:tcPr>
            <w:tcW w:w="5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1. План мероприятий по социальной адаптации </w:t>
            </w:r>
            <w:proofErr w:type="gramStart"/>
            <w:r w:rsidRPr="002726BB">
              <w:rPr>
                <w:rFonts w:cs="Arial"/>
                <w:color w:val="000000"/>
              </w:rPr>
              <w:t>на</w:t>
            </w:r>
            <w:proofErr w:type="gramEnd"/>
            <w:r w:rsidRPr="002726BB">
              <w:rPr>
                <w:rFonts w:cs="Arial"/>
                <w:color w:val="000000"/>
              </w:rPr>
              <w:t>: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20        г.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месяц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2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** при необходимости осуществления мероприятий, которые невозможно реализовать одновременно, блок 2 может повторяться необходимое количество раз в зависимости от срока реализации и их направленности</w:t>
            </w:r>
          </w:p>
        </w:tc>
      </w:tr>
      <w:tr w:rsidR="002726BB" w:rsidRPr="002726BB" w:rsidTr="00D378D0">
        <w:trPr>
          <w:gridAfter w:val="3"/>
          <w:wAfter w:w="519" w:type="dxa"/>
          <w:trHeight w:val="154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Мероприятие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исполнения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Ответственный специалист (ФИО, должность)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Орган (учреждение), предоставляющее помощь, услуги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Отметка о выполнении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Результат (оценка)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социально-психологический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 xml:space="preserve">социально-правовой блок: 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социально-экономический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социально-бытовой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Контрольное заключение ответственного специалиста по результатам проведенных мероприятий: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Необходимое взаимодействие: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(заполняется ответственным специалистом)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соцзащиты населения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службы занятости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образования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иными органами (организациями)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3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Мероприятия социального контракта</w:t>
            </w:r>
          </w:p>
        </w:tc>
      </w:tr>
      <w:tr w:rsidR="002726BB" w:rsidRPr="002726BB" w:rsidTr="00D378D0">
        <w:trPr>
          <w:gridAfter w:val="3"/>
          <w:wAfter w:w="519" w:type="dxa"/>
          <w:trHeight w:val="94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реализации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Наименование мероприятия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Отметка о реализации в срок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Примечание (особые отметки)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4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Выводы по результатам участия заявителя в социальном контракте</w:t>
            </w:r>
          </w:p>
        </w:tc>
      </w:tr>
      <w:tr w:rsidR="002726BB" w:rsidRPr="002726BB" w:rsidTr="00D378D0">
        <w:trPr>
          <w:gridAfter w:val="3"/>
          <w:wAfter w:w="519" w:type="dxa"/>
          <w:trHeight w:val="37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(заполняется ответственным специалистом)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Матрица общей оценки социально-экономической эффективности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3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Показатель/</w:t>
            </w:r>
            <w:proofErr w:type="spellStart"/>
            <w:r w:rsidRPr="002726BB">
              <w:rPr>
                <w:rFonts w:cs="Arial"/>
                <w:color w:val="000000"/>
              </w:rPr>
              <w:t>Храктеристика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Положение ухудшилось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Положение не изменилось 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Положение улучшилось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43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1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Уровень дохода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Стоимость хозяйства (в случае развития ЛПХ)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3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Частота обращений за социальной помощью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4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Отношения в семье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5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Отзывы соседей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6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Отзывы специалистов социальных служб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7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Иные показатели: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5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Заключение ответственного специалиста об эффективности реализации мероприятий социального контракта: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5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Заключение комиссии по вопросам заключения социальных контрактов о заключении социального контракта: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1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Подписи членов комиссии: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</w:tbl>
    <w:p w:rsidR="002726BB" w:rsidRPr="002726BB" w:rsidRDefault="002726BB" w:rsidP="002726BB">
      <w:pPr>
        <w:tabs>
          <w:tab w:val="left" w:pos="1260"/>
          <w:tab w:val="left" w:pos="6480"/>
        </w:tabs>
        <w:rPr>
          <w:rFonts w:cs="Arial"/>
          <w:bCs/>
        </w:rPr>
      </w:pPr>
    </w:p>
    <w:p w:rsidR="002726BB" w:rsidRPr="002726BB" w:rsidRDefault="002726BB" w:rsidP="002726BB">
      <w:pPr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pStyle w:val="ConsPlusTitle"/>
        <w:jc w:val="center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9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jc w:val="right"/>
        <w:rPr>
          <w:rFonts w:cs="Arial"/>
        </w:rPr>
      </w:pPr>
      <w:r w:rsidRPr="002726BB">
        <w:rPr>
          <w:rFonts w:cs="Arial"/>
        </w:rPr>
        <w:t>Форма</w:t>
      </w:r>
    </w:p>
    <w:p w:rsidR="002726BB" w:rsidRPr="002726BB" w:rsidRDefault="002726BB" w:rsidP="002726BB">
      <w:pPr>
        <w:jc w:val="center"/>
        <w:rPr>
          <w:rFonts w:cs="Arial"/>
          <w:b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Социальный контракт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right"/>
        <w:rPr>
          <w:rFonts w:cs="Arial"/>
        </w:rPr>
      </w:pPr>
      <w:r w:rsidRPr="002726BB">
        <w:rPr>
          <w:rFonts w:cs="Arial"/>
        </w:rPr>
        <w:t xml:space="preserve">                        «_____»_________20__г.</w:t>
      </w:r>
    </w:p>
    <w:p w:rsidR="002726BB" w:rsidRPr="002726BB" w:rsidRDefault="002726BB" w:rsidP="002726BB">
      <w:pPr>
        <w:ind w:firstLine="709"/>
        <w:jc w:val="right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proofErr w:type="gramStart"/>
      <w:r w:rsidRPr="002726BB">
        <w:rPr>
          <w:rFonts w:cs="Arial"/>
        </w:rPr>
        <w:t>Настоящий социальный контракт заключен между территориальным органом министерства социального развития Новосибирской области – отделом пособий и социальных выплат _________________________________________________________________________________, именуемым в дальнейшем «Отдел», в лице начальника  _______________________________________________________, действующего на основании Положения о территориальном органе министерства, утвержденного Постановлением администрации Новосибирской области от 27.12.2007 № 204-па, органом власти, действующим на основании соглашения с Отделом от _______________ № _________, именуемым в дальнейшем «Уполномоченный орган», в лице ______________________________________________________________ и гражданином _______________________________________________________________, данные документа</w:t>
      </w:r>
      <w:proofErr w:type="gramEnd"/>
      <w:r w:rsidRPr="002726BB">
        <w:rPr>
          <w:rFonts w:cs="Arial"/>
        </w:rPr>
        <w:t xml:space="preserve">, </w:t>
      </w:r>
      <w:proofErr w:type="gramStart"/>
      <w:r w:rsidRPr="002726BB">
        <w:rPr>
          <w:rFonts w:cs="Arial"/>
        </w:rPr>
        <w:t>удостоверяющего</w:t>
      </w:r>
      <w:proofErr w:type="gramEnd"/>
      <w:r w:rsidRPr="002726BB">
        <w:rPr>
          <w:rFonts w:cs="Arial"/>
        </w:rPr>
        <w:t xml:space="preserve"> личность: ________________________________________________________ </w:t>
      </w:r>
      <w:r w:rsidRPr="002726BB">
        <w:rPr>
          <w:rFonts w:cs="Arial"/>
        </w:rPr>
        <w:lastRenderedPageBreak/>
        <w:t>_________________________________________________________________________________,</w:t>
      </w:r>
    </w:p>
    <w:p w:rsidR="002726BB" w:rsidRPr="002726BB" w:rsidRDefault="002726BB" w:rsidP="002726BB">
      <w:pPr>
        <w:rPr>
          <w:rFonts w:cs="Arial"/>
        </w:rPr>
      </w:pPr>
      <w:proofErr w:type="gramStart"/>
      <w:r w:rsidRPr="002726BB">
        <w:rPr>
          <w:rFonts w:cs="Arial"/>
        </w:rPr>
        <w:t>проживающего по адресу: ______________________________________, именуемым в дальнейшем «Заявитель», вместе именуемые Стороны.</w:t>
      </w:r>
      <w:proofErr w:type="gramEnd"/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Предмет договора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1.1. </w:t>
      </w:r>
      <w:proofErr w:type="gramStart"/>
      <w:r w:rsidRPr="002726BB">
        <w:rPr>
          <w:rFonts w:cs="Arial"/>
        </w:rPr>
        <w:t>Предметом настоящего социального контракта является сотрудничество между Отделом, Уполномоченным органом и Заявителем по реализации программы социальной адаптации в соответствии с Федеральным законом от 17.07.1999 № 178-ФЗ «О государственной социальной помощи», Законом Новосибирской области  от 05.12.1995 № 29-ОЗ «О социальной помощи на территории Новосибирской области» и постановлением Правительства Новосибирской области от 17.09.2013 № 395-п «Об установлении Порядка назначения и предоставления социальной помощи на территории</w:t>
      </w:r>
      <w:proofErr w:type="gramEnd"/>
      <w:r w:rsidRPr="002726BB">
        <w:rPr>
          <w:rFonts w:cs="Arial"/>
        </w:rPr>
        <w:t xml:space="preserve"> Новосибирской области», в целях стимулирования активных действий Заявителя по преодолению трудной жизненной ситуации.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Права и обязанности Отдела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2.1. Отдел имеет право запрашивать у Уполномоченного органа документы, информацию, сведения, подтверждающие целевое использование социальной помощи на основании социального контракта и реализацию мероприятий программы социальной адаптации.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2.2. Отдел обязуется в соответствии с программой социальной адаптации предоставить Заявителю социальную помощь на основании социального контракта.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Права и обязанности Уполномоченного органа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3.1. Уполномоченный орган имеет право: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запрашивать у третьих лиц (предприятий, налоговых органов и др. организаций) дополнительные сведения о доходах и имуществе Заявителя и членов его семьи (при их наличии) для их проверки и определения права в оказании социальной помощи на основании социального контракта;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запрашивать у Заявителя документы, информацию, сведения, подтверждающие целевое использование социальной помощи на основании социального контракта и реализацию мероприятий программы социальной адаптации;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осуществлять проверку предоставляемых Заявителем сведений, </w:t>
      </w:r>
      <w:proofErr w:type="gramStart"/>
      <w:r w:rsidRPr="002726BB">
        <w:rPr>
          <w:rFonts w:cs="Arial"/>
        </w:rPr>
        <w:t>контроль за</w:t>
      </w:r>
      <w:proofErr w:type="gramEnd"/>
      <w:r w:rsidRPr="002726BB">
        <w:rPr>
          <w:rFonts w:cs="Arial"/>
        </w:rPr>
        <w:t xml:space="preserve"> соблюдением программы социальной адаптации, в том числе посредством комиссионного обследования, подтверждаемого актом обследования социально-бытовых, жилищных условий проживания Заявителя.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3.2. Уполномоченный орган обязуется: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проверять социально-бытовые, жилищные условия проживания Заявителя с периодичностью один раз в квартал, если иного не предусмотрено программой социальной адаптации;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организовывать проведение мероприятий согласно программе социальной адаптации, содействовать преодолению трудной жизненной ситуации Заявителя и членов его семьи (при их наличии), осуществлять взаимодействие с органами исполнительной власти (органы и государственные учреждения службы занятости населения, органы здравоохранения, образования и др.) для реализации мероприятий программы социальной адаптации.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4. Права и обязанности Заявителя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4.1. Заявитель имеет право: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на продление социального контракта по окончании его срока действия и выполнения обязательств по программе социальной адаптации с учетом решения комиссии по вопросам заключения социальных контрактов на период не более 3 месяцев, в пределах срока действия социального контракта, установленного пунктом 7 статьи 8.1. Федерального закона от 17.07.1999  № 178-ФЗ «О государственной социальной помощи»;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на получение социальной помощи на основании социального контракта и предоставление мероприятий в рамках программы социальной адаптации.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4.2. Заявитель обязан:</w:t>
      </w:r>
    </w:p>
    <w:p w:rsidR="002726BB" w:rsidRPr="002726BB" w:rsidRDefault="002726BB" w:rsidP="002726BB">
      <w:pPr>
        <w:ind w:firstLine="709"/>
        <w:rPr>
          <w:rFonts w:cs="Arial"/>
        </w:rPr>
      </w:pPr>
      <w:proofErr w:type="gramStart"/>
      <w:r w:rsidRPr="002726BB">
        <w:rPr>
          <w:rFonts w:cs="Arial"/>
        </w:rPr>
        <w:t>- предоставлять в Уполномоченный орган документы, информацию, сведения, подтверждающие целевое расходование социальной помощи на основании социального контракта и реализацию мероприятий программы социальной адаптации при ежемесячном перечислении денежных средств до 10 числа месяца следующего за отчетным, при единовременном перечислении денежных средств в срок до 30 календарных дней с момента перечисления денежных средств;</w:t>
      </w:r>
      <w:proofErr w:type="gramEnd"/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предоставлять в Уполномоченный орган информацию о наступлении обстоятельств, влияющих на назначение социальной помощи на основании социального контракта и ее размер в течение 5 календарных дней со дня наступления указанных обстоятельств;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использовать социальную помощь на основании социального контракта в виде денежных выплат на мероприятия, предусмотренные программой социальной адаптации;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выполнять программу социальной адаптации в полном объеме, предпринимать активные действия по выходу из трудной жизненной ситуации;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известить Уполномоченный орган о причинах невыполнения условий программы социальной адаптации, вследствие которых Заявителем не могут быть исполнены его обязательства, не позднее 10 календарных дней с момента их возникновения;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возместить Отделу денежные средства, полученные неправомерно, неиспользованные или использованные не по целевому назначению не позднее 10 календарных дней с момента прекращения действия социального контракта по основаниям, указанным в п. 6 настоящего социального контракта;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взаимодействовать со специалистом, осуществляющим сопровождение социального контракта, своевременно представлять все сведения о ходе исполнения программы социальной адаптации;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 принимать участие в проведении мониторингов с целью </w:t>
      </w:r>
      <w:proofErr w:type="gramStart"/>
      <w:r w:rsidRPr="002726BB">
        <w:rPr>
          <w:rFonts w:cs="Arial"/>
        </w:rPr>
        <w:t>определения изменения уровня жизни Заявителя</w:t>
      </w:r>
      <w:proofErr w:type="gramEnd"/>
      <w:r w:rsidRPr="002726BB">
        <w:rPr>
          <w:rFonts w:cs="Arial"/>
        </w:rPr>
        <w:t xml:space="preserve"> и членов его семьи (при наличии), предоставлять запрашиваемые Уполномоченным органом сведения о результатах хозяйственной деятельности, необходимые для заполнения форм отчетности.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5. Виды и размер государственной социальной помощи</w:t>
      </w: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</w:p>
    <w:tbl>
      <w:tblPr>
        <w:tblW w:w="10456" w:type="dxa"/>
        <w:tblInd w:w="94" w:type="dxa"/>
        <w:tblLayout w:type="fixed"/>
        <w:tblLook w:val="04A0"/>
      </w:tblPr>
      <w:tblGrid>
        <w:gridCol w:w="513"/>
        <w:gridCol w:w="26"/>
        <w:gridCol w:w="1261"/>
        <w:gridCol w:w="1060"/>
        <w:gridCol w:w="149"/>
        <w:gridCol w:w="974"/>
        <w:gridCol w:w="1078"/>
        <w:gridCol w:w="264"/>
        <w:gridCol w:w="1180"/>
        <w:gridCol w:w="1163"/>
        <w:gridCol w:w="2269"/>
        <w:gridCol w:w="519"/>
      </w:tblGrid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Виды и размер государственной социальной помощи</w:t>
            </w:r>
          </w:p>
        </w:tc>
      </w:tr>
      <w:tr w:rsidR="002726BB" w:rsidRPr="002726BB" w:rsidTr="00D378D0">
        <w:trPr>
          <w:gridAfter w:val="1"/>
          <w:wAfter w:w="519" w:type="dxa"/>
          <w:trHeight w:val="186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№ </w:t>
            </w:r>
            <w:proofErr w:type="spellStart"/>
            <w:proofErr w:type="gramStart"/>
            <w:r w:rsidRPr="002726BB">
              <w:rPr>
                <w:rFonts w:cs="Arial"/>
                <w:color w:val="000000"/>
              </w:rPr>
              <w:t>п</w:t>
            </w:r>
            <w:proofErr w:type="spellEnd"/>
            <w:proofErr w:type="gramEnd"/>
            <w:r w:rsidRPr="002726BB">
              <w:rPr>
                <w:rFonts w:cs="Arial"/>
                <w:color w:val="000000"/>
              </w:rPr>
              <w:t>/</w:t>
            </w:r>
            <w:proofErr w:type="spellStart"/>
            <w:r w:rsidRPr="002726BB">
              <w:rPr>
                <w:rFonts w:cs="Arial"/>
                <w:color w:val="000000"/>
              </w:rPr>
              <w:t>п</w:t>
            </w:r>
            <w:proofErr w:type="spellEnd"/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Натуральная помощь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Единовременное перечисление денежных средств по социальному контракту (сумма, руб.)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Ежемесячное перечисление денежных средств по социальному контракту  (сумма, руб.)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58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Планируемые направления расходования денежных средств заявителя при единовременном перечислении денежных средств по социальному контракту (заполняется со слов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</w:tbl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6. Порядок оказания социальной помощи на основании социального контракта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6.1. </w:t>
      </w:r>
      <w:proofErr w:type="gramStart"/>
      <w:r w:rsidRPr="002726BB">
        <w:rPr>
          <w:rFonts w:cs="Arial"/>
        </w:rPr>
        <w:t>На основании приказа Отдела социальная помощь на основании социального контракта перечисляется на открытый в кредитной организации счет Заявителя в соответствии с Порядком назначения и предоставления социальной помощи на территории Новосибирской области, утвержденным постановлением Правительства Новосибирской области от 17.09.2013 № 395-п «Об установлении Порядка назначения и предоставления социальной помощи на территории Новосибирской области».</w:t>
      </w:r>
      <w:proofErr w:type="gramEnd"/>
    </w:p>
    <w:p w:rsidR="002726BB" w:rsidRPr="002726BB" w:rsidRDefault="002726BB" w:rsidP="002726BB">
      <w:pPr>
        <w:outlineLvl w:val="0"/>
        <w:rPr>
          <w:rFonts w:cs="Arial"/>
          <w:b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7. Порядок изменения и основания прекращения социального контракта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7.1. Социальный контракт прекращается в случаях: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невыполнения Заявителем обязатель</w:t>
      </w:r>
      <w:proofErr w:type="gramStart"/>
      <w:r w:rsidRPr="002726BB">
        <w:rPr>
          <w:rFonts w:cs="Arial"/>
        </w:rPr>
        <w:t>ств пр</w:t>
      </w:r>
      <w:proofErr w:type="gramEnd"/>
      <w:r w:rsidRPr="002726BB">
        <w:rPr>
          <w:rFonts w:cs="Arial"/>
        </w:rPr>
        <w:t>едусмотренных настоящим социальным контрактом, мероприятий программы социальной адаптации без объективных причин;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отказа Заявителя от предоставления запрашиваемых сведений о результатах реализации мероприятий программы социальной адаптации, хозяйственной деятельности, необходимых для заполнения рекомендованных форм отчетности;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выезда Заявителя на другое постоянное место жительства за пределы района, города в котором он проживает;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7.2. Настоящий социальный контракт может быть прекращен по инициативе Сторон. При этом Сторона, инициирующая прекращение, обязана известить другую Сторону о прекращении социального контракта не менее чем за 5 календарных дней до предполагаемой даты прекращения.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7.3. Изменение срока действия социального контракта производится по взаимному согласию сторон и в соответствии с решением комиссии по вопросам заключения социальных контрактов.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8. Прочие условия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8.1. Социальный контракт заключен с учетом решения комиссии по вопросам заключения социальных контрактов.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8.2. Заявитель несет ответственность за достоверность представленных сведений, а также документов, в которых они содержатся.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8.3. В случае невозвращения предоставленных Заявителю денежных сре</w:t>
      </w:r>
      <w:proofErr w:type="gramStart"/>
      <w:r w:rsidRPr="002726BB">
        <w:rPr>
          <w:rFonts w:cs="Arial"/>
        </w:rPr>
        <w:t>дств в с</w:t>
      </w:r>
      <w:proofErr w:type="gramEnd"/>
      <w:r w:rsidRPr="002726BB">
        <w:rPr>
          <w:rFonts w:cs="Arial"/>
        </w:rPr>
        <w:t>оответствии с заключенным социальным контрактом в установленный п. 4.2. настоящего социального контракта срок, их возврат осуществляется в судебном порядке.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8.4. Настоящий социальный контракт составлен в трех экземплярах, по одному экземпляру для каждой из Сторон, имеющих равную юридическую силу.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8.5. Все изменения и дополнения по настоящему социальному контракту действительны лишь в том случае, если они совершены в письменной форме и подписаны Сторонами.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8.6. В случае изменения реквизитов документов, наименования (фамилии, имени, отчества) и других обстоятельств у Сторон они обязаны в течение 10 календарных дней </w:t>
      </w:r>
      <w:proofErr w:type="gramStart"/>
      <w:r w:rsidRPr="002726BB">
        <w:rPr>
          <w:rFonts w:cs="Arial"/>
        </w:rPr>
        <w:t>с даты возникновения</w:t>
      </w:r>
      <w:proofErr w:type="gramEnd"/>
      <w:r w:rsidRPr="002726BB">
        <w:rPr>
          <w:rFonts w:cs="Arial"/>
        </w:rPr>
        <w:t xml:space="preserve"> изменений известить об этом другую Сторону.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lastRenderedPageBreak/>
        <w:t>8.7. В случае возникновения споров по настоящему социальному контракту Стороны принимают все меры к разрешению их путем переговоров.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  <w:r w:rsidRPr="002726BB">
        <w:rPr>
          <w:rFonts w:cs="Arial"/>
          <w:b/>
        </w:rPr>
        <w:t>9. Сроки действия социального контракта</w:t>
      </w: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</w:p>
    <w:p w:rsidR="002726BB" w:rsidRPr="002726BB" w:rsidRDefault="002726BB" w:rsidP="002726BB">
      <w:pPr>
        <w:ind w:firstLine="709"/>
        <w:rPr>
          <w:rFonts w:cs="Arial"/>
          <w:b/>
        </w:rPr>
      </w:pPr>
      <w:r w:rsidRPr="002726BB">
        <w:rPr>
          <w:rFonts w:cs="Arial"/>
        </w:rPr>
        <w:t xml:space="preserve">9.1. Социальный контракт вступает в силу с момента подписания и действует по </w:t>
      </w:r>
      <w:proofErr w:type="spellStart"/>
      <w:r w:rsidRPr="002726BB">
        <w:rPr>
          <w:rFonts w:cs="Arial"/>
        </w:rPr>
        <w:t>________</w:t>
      </w:r>
      <w:proofErr w:type="gramStart"/>
      <w:r w:rsidRPr="002726BB">
        <w:rPr>
          <w:rFonts w:cs="Arial"/>
        </w:rPr>
        <w:t>г</w:t>
      </w:r>
      <w:proofErr w:type="spellEnd"/>
      <w:proofErr w:type="gramEnd"/>
      <w:r w:rsidRPr="002726BB">
        <w:rPr>
          <w:rFonts w:cs="Arial"/>
        </w:rPr>
        <w:t>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9.2. Социальный контракт продлен на срок </w:t>
      </w:r>
      <w:proofErr w:type="spellStart"/>
      <w:r w:rsidRPr="002726BB">
        <w:rPr>
          <w:rFonts w:cs="Arial"/>
        </w:rPr>
        <w:t>__________________</w:t>
      </w:r>
      <w:proofErr w:type="gramStart"/>
      <w:r w:rsidRPr="002726BB">
        <w:rPr>
          <w:rFonts w:cs="Arial"/>
        </w:rPr>
        <w:t>г</w:t>
      </w:r>
      <w:proofErr w:type="spellEnd"/>
      <w:proofErr w:type="gramEnd"/>
      <w:r w:rsidRPr="002726BB">
        <w:rPr>
          <w:rFonts w:cs="Arial"/>
        </w:rPr>
        <w:t xml:space="preserve">. по взаимному согласию сторон и в соответствии с решением комиссии по вопросам заключения социальных контрактов </w:t>
      </w:r>
      <w:r w:rsidRPr="002726BB">
        <w:rPr>
          <w:rFonts w:cs="Arial"/>
        </w:rPr>
        <w:br/>
        <w:t>от «____»</w:t>
      </w:r>
      <w:proofErr w:type="spellStart"/>
      <w:r w:rsidRPr="002726BB">
        <w:rPr>
          <w:rFonts w:cs="Arial"/>
        </w:rPr>
        <w:t>_____________г</w:t>
      </w:r>
      <w:proofErr w:type="spellEnd"/>
      <w:r w:rsidRPr="002726BB">
        <w:rPr>
          <w:rFonts w:cs="Arial"/>
        </w:rPr>
        <w:t xml:space="preserve">. </w:t>
      </w: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  <w:r w:rsidRPr="002726BB">
        <w:rPr>
          <w:rFonts w:cs="Arial"/>
          <w:b/>
        </w:rPr>
        <w:t>10. Подписи сторон</w:t>
      </w:r>
    </w:p>
    <w:tbl>
      <w:tblPr>
        <w:tblW w:w="0" w:type="auto"/>
        <w:tblLook w:val="04A0"/>
      </w:tblPr>
      <w:tblGrid>
        <w:gridCol w:w="4998"/>
        <w:gridCol w:w="4999"/>
      </w:tblGrid>
      <w:tr w:rsidR="002726BB" w:rsidRPr="002726BB" w:rsidTr="00D378D0">
        <w:tc>
          <w:tcPr>
            <w:tcW w:w="4998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Начальник Отдела ___________________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</w:tc>
        <w:tc>
          <w:tcPr>
            <w:tcW w:w="4999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 Уполномоченного органа___________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</w:tr>
      <w:tr w:rsidR="002726BB" w:rsidRPr="002726BB" w:rsidTr="00D378D0">
        <w:tc>
          <w:tcPr>
            <w:tcW w:w="4998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  <w:tc>
          <w:tcPr>
            <w:tcW w:w="4999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Заявитель _______________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</w:tr>
    </w:tbl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Приложение: 1. Акт обследования социально-бытовых, жилищных условий проживания заявителя.</w:t>
      </w:r>
    </w:p>
    <w:p w:rsidR="002726BB" w:rsidRPr="002726BB" w:rsidRDefault="002726BB" w:rsidP="002726BB">
      <w:pPr>
        <w:ind w:firstLine="66"/>
        <w:rPr>
          <w:rFonts w:cs="Arial"/>
        </w:rPr>
      </w:pPr>
      <w:r w:rsidRPr="002726BB">
        <w:rPr>
          <w:rFonts w:cs="Arial"/>
        </w:rPr>
        <w:t xml:space="preserve"> 2. Программа социальной адаптации.</w:t>
      </w: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10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>к Административному регламенту</w:t>
      </w:r>
    </w:p>
    <w:p w:rsidR="002355DA" w:rsidRDefault="002726BB" w:rsidP="002355DA">
      <w:pPr>
        <w:pStyle w:val="ConsPlusNormal"/>
        <w:jc w:val="right"/>
        <w:rPr>
          <w:bCs/>
          <w:sz w:val="24"/>
          <w:szCs w:val="24"/>
        </w:rPr>
      </w:pPr>
      <w:r w:rsidRPr="002726BB">
        <w:rPr>
          <w:sz w:val="24"/>
          <w:szCs w:val="24"/>
        </w:rPr>
        <w:t xml:space="preserve"> </w:t>
      </w:r>
      <w:r w:rsidRPr="002726BB">
        <w:rPr>
          <w:bCs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widowControl w:val="0"/>
        <w:adjustRightInd w:val="0"/>
        <w:jc w:val="center"/>
        <w:rPr>
          <w:rFonts w:cs="Arial"/>
          <w:b/>
          <w:bCs/>
        </w:rPr>
      </w:pPr>
    </w:p>
    <w:p w:rsidR="002726BB" w:rsidRPr="002726BB" w:rsidRDefault="002726BB" w:rsidP="002726BB">
      <w:pPr>
        <w:rPr>
          <w:rFonts w:cs="Arial"/>
          <w:b/>
          <w:bCs/>
        </w:rPr>
      </w:pPr>
    </w:p>
    <w:p w:rsidR="002726BB" w:rsidRPr="002726BB" w:rsidRDefault="002726BB" w:rsidP="002726BB">
      <w:pPr>
        <w:rPr>
          <w:rFonts w:cs="Arial"/>
          <w:b/>
          <w:bCs/>
        </w:rPr>
      </w:pPr>
    </w:p>
    <w:p w:rsidR="002726BB" w:rsidRPr="002726BB" w:rsidRDefault="002726BB" w:rsidP="002726BB">
      <w:pPr>
        <w:shd w:val="clear" w:color="auto" w:fill="FFFFFF"/>
        <w:jc w:val="center"/>
        <w:rPr>
          <w:rFonts w:cs="Arial"/>
          <w:bCs/>
        </w:rPr>
      </w:pPr>
      <w:r w:rsidRPr="002726BB">
        <w:rPr>
          <w:rFonts w:cs="Arial"/>
          <w:bCs/>
        </w:rPr>
        <w:t xml:space="preserve">УВЕДОМЛЕНИЕ 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  <w:bCs/>
        </w:rPr>
      </w:pPr>
      <w:r w:rsidRPr="002726BB">
        <w:rPr>
          <w:rFonts w:cs="Arial"/>
          <w:bCs/>
        </w:rPr>
        <w:t>об отказе</w:t>
      </w:r>
      <w:r w:rsidRPr="002726BB">
        <w:rPr>
          <w:rFonts w:cs="Arial"/>
        </w:rPr>
        <w:t xml:space="preserve"> </w:t>
      </w:r>
      <w:r w:rsidRPr="002726BB">
        <w:rPr>
          <w:rFonts w:cs="Arial"/>
          <w:bCs/>
        </w:rPr>
        <w:t>в предоставлении государственной услуги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______________________________________________________________________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(фамилия, имя, отчество заявителя)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доводим до Вашего сведения, что Вам отказано в предоставлении  государственной услуги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____________________________________________________________________________________________________________________________________________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(вид государственной услуги)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по следующим основаниям:______________________________________________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                             (основания для отказа в предоставлении государственной услуги)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______________________________________________________________________ 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______________________________________________________________________ </w:t>
      </w: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Данное решение Вы вправе обжаловать путем подачи жалобы министру социального развития </w:t>
      </w:r>
      <w:r w:rsidRPr="002726BB">
        <w:rPr>
          <w:rFonts w:ascii="Arial" w:hAnsi="Arial" w:cs="Arial"/>
          <w:snapToGrid w:val="0"/>
          <w:sz w:val="24"/>
          <w:szCs w:val="24"/>
        </w:rPr>
        <w:t xml:space="preserve">Новосибирской области и (или) </w:t>
      </w:r>
      <w:r w:rsidRPr="002726BB">
        <w:rPr>
          <w:rFonts w:ascii="Arial" w:hAnsi="Arial" w:cs="Arial"/>
          <w:sz w:val="24"/>
          <w:szCs w:val="24"/>
        </w:rPr>
        <w:t>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уведомления.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lastRenderedPageBreak/>
        <w:t xml:space="preserve">Начальник отдела пособий 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и социальных выплат </w:t>
      </w:r>
    </w:p>
    <w:p w:rsidR="002726BB" w:rsidRPr="002726BB" w:rsidRDefault="002726BB" w:rsidP="002726BB">
      <w:pPr>
        <w:shd w:val="clear" w:color="auto" w:fill="FFFFFF"/>
        <w:rPr>
          <w:rFonts w:cs="Arial"/>
          <w:bCs/>
        </w:rPr>
      </w:pPr>
      <w:r w:rsidRPr="002726BB">
        <w:rPr>
          <w:rFonts w:cs="Arial"/>
          <w:bCs/>
        </w:rPr>
        <w:t>________________________                      ______________</w:t>
      </w:r>
    </w:p>
    <w:p w:rsidR="002726BB" w:rsidRPr="002726BB" w:rsidRDefault="002726BB" w:rsidP="002726BB">
      <w:pPr>
        <w:shd w:val="clear" w:color="auto" w:fill="FFFFFF"/>
        <w:rPr>
          <w:rFonts w:cs="Arial"/>
          <w:bCs/>
        </w:rPr>
      </w:pPr>
      <w:r w:rsidRPr="002726BB">
        <w:rPr>
          <w:rFonts w:cs="Arial"/>
          <w:bCs/>
        </w:rPr>
        <w:t xml:space="preserve">            (фамилия, имя, отчество)                                        (подпись)</w:t>
      </w:r>
    </w:p>
    <w:p w:rsidR="002726BB" w:rsidRPr="002726BB" w:rsidRDefault="002726BB" w:rsidP="002726BB">
      <w:pPr>
        <w:pStyle w:val="ConsPlusNonformat"/>
        <w:shd w:val="clear" w:color="auto" w:fill="FFFFFF"/>
        <w:tabs>
          <w:tab w:val="left" w:pos="7095"/>
        </w:tabs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«___________» 20______г.</w:t>
      </w:r>
      <w:r w:rsidRPr="002726BB">
        <w:rPr>
          <w:rFonts w:ascii="Arial" w:hAnsi="Arial" w:cs="Arial"/>
          <w:sz w:val="24"/>
          <w:szCs w:val="24"/>
        </w:rPr>
        <w:tab/>
      </w:r>
    </w:p>
    <w:p w:rsidR="002726BB" w:rsidRPr="002726BB" w:rsidRDefault="002726BB" w:rsidP="002726BB">
      <w:pPr>
        <w:pStyle w:val="ConsPlusNonformat"/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jc w:val="both"/>
        <w:rPr>
          <w:rFonts w:ascii="Arial" w:hAnsi="Arial" w:cs="Arial"/>
          <w:sz w:val="24"/>
          <w:szCs w:val="24"/>
        </w:rPr>
      </w:pPr>
      <w:proofErr w:type="spellStart"/>
      <w:r w:rsidRPr="002726BB">
        <w:rPr>
          <w:rFonts w:ascii="Arial" w:hAnsi="Arial" w:cs="Arial"/>
          <w:sz w:val="24"/>
          <w:szCs w:val="24"/>
        </w:rPr>
        <w:t>Исполнитель___________________________________Тел</w:t>
      </w:r>
      <w:proofErr w:type="spellEnd"/>
      <w:r w:rsidRPr="002726BB">
        <w:rPr>
          <w:rFonts w:ascii="Arial" w:hAnsi="Arial" w:cs="Arial"/>
          <w:sz w:val="24"/>
          <w:szCs w:val="24"/>
        </w:rPr>
        <w:t>.____________</w:t>
      </w: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</w:t>
      </w:r>
    </w:p>
    <w:p w:rsidR="002726BB" w:rsidRPr="002726BB" w:rsidRDefault="002726BB" w:rsidP="002726BB">
      <w:pPr>
        <w:rPr>
          <w:rFonts w:cs="Arial"/>
        </w:rPr>
      </w:pPr>
    </w:p>
    <w:sectPr w:rsidR="002726BB" w:rsidRPr="002726BB" w:rsidSect="002726B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71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9AB07A3"/>
    <w:multiLevelType w:val="hybridMultilevel"/>
    <w:tmpl w:val="93A0D86C"/>
    <w:lvl w:ilvl="0" w:tplc="19681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0D4984"/>
    <w:multiLevelType w:val="multilevel"/>
    <w:tmpl w:val="1692247C"/>
    <w:lvl w:ilvl="0">
      <w:start w:val="1"/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10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9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6AC304E0"/>
    <w:multiLevelType w:val="multilevel"/>
    <w:tmpl w:val="D854A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>
    <w:nsid w:val="6F584B86"/>
    <w:multiLevelType w:val="hybridMultilevel"/>
    <w:tmpl w:val="2DE27B5C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/>
  <w:rsids>
    <w:rsidRoot w:val="00DC6B60"/>
    <w:rsid w:val="000069FE"/>
    <w:rsid w:val="000F7545"/>
    <w:rsid w:val="00106702"/>
    <w:rsid w:val="00160E72"/>
    <w:rsid w:val="00177A74"/>
    <w:rsid w:val="002355DA"/>
    <w:rsid w:val="00244D78"/>
    <w:rsid w:val="002726BB"/>
    <w:rsid w:val="0028589C"/>
    <w:rsid w:val="00431943"/>
    <w:rsid w:val="004C6D2A"/>
    <w:rsid w:val="00526235"/>
    <w:rsid w:val="005A7021"/>
    <w:rsid w:val="005C40E9"/>
    <w:rsid w:val="0060798F"/>
    <w:rsid w:val="00650A7F"/>
    <w:rsid w:val="006A5ED7"/>
    <w:rsid w:val="006A72B5"/>
    <w:rsid w:val="006F2897"/>
    <w:rsid w:val="00785772"/>
    <w:rsid w:val="00793099"/>
    <w:rsid w:val="007D792C"/>
    <w:rsid w:val="007F362D"/>
    <w:rsid w:val="0082670E"/>
    <w:rsid w:val="0093423D"/>
    <w:rsid w:val="009B4E02"/>
    <w:rsid w:val="00A808D4"/>
    <w:rsid w:val="00B16417"/>
    <w:rsid w:val="00D172BB"/>
    <w:rsid w:val="00D378D0"/>
    <w:rsid w:val="00D41707"/>
    <w:rsid w:val="00D65B4B"/>
    <w:rsid w:val="00D749BD"/>
    <w:rsid w:val="00D86646"/>
    <w:rsid w:val="00DC6B60"/>
    <w:rsid w:val="00DF25B0"/>
    <w:rsid w:val="00EB0188"/>
    <w:rsid w:val="00EB2C74"/>
    <w:rsid w:val="00F92DFC"/>
    <w:rsid w:val="00FD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3423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3423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3423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3423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3423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2726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726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726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726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3423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3423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726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3423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3423D"/>
    <w:rPr>
      <w:color w:val="0000FF"/>
      <w:u w:val="none"/>
    </w:rPr>
  </w:style>
  <w:style w:type="paragraph" w:customStyle="1" w:styleId="Application">
    <w:name w:val="Application!Приложение"/>
    <w:rsid w:val="0093423D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3423D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3423D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3423D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rsid w:val="002726B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26B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99"/>
    <w:rsid w:val="002726B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rsid w:val="002726BB"/>
    <w:pPr>
      <w:tabs>
        <w:tab w:val="center" w:pos="4536"/>
        <w:tab w:val="right" w:pos="9072"/>
      </w:tabs>
      <w:ind w:firstLine="709"/>
    </w:pPr>
    <w:rPr>
      <w:rFonts w:ascii="Times New Roman" w:hAnsi="Times New Roman"/>
      <w:sz w:val="28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726BB"/>
    <w:rPr>
      <w:rFonts w:ascii="Times New Roman" w:hAnsi="Times New Roman"/>
      <w:sz w:val="28"/>
      <w:szCs w:val="20"/>
    </w:rPr>
  </w:style>
  <w:style w:type="character" w:customStyle="1" w:styleId="22">
    <w:name w:val="Основной текст 2 Знак"/>
    <w:basedOn w:val="a0"/>
    <w:link w:val="21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ody Text Indent"/>
    <w:basedOn w:val="a"/>
    <w:link w:val="ac"/>
    <w:rsid w:val="002726BB"/>
    <w:pPr>
      <w:ind w:left="180"/>
    </w:pPr>
    <w:rPr>
      <w:rFonts w:ascii="Times New Roman" w:hAnsi="Times New Roman"/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2726BB"/>
    <w:pPr>
      <w:ind w:firstLine="708"/>
    </w:pPr>
    <w:rPr>
      <w:rFonts w:ascii="Times New Roman" w:hAnsi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ConsPlusTitle">
    <w:name w:val="ConsPlusTitle"/>
    <w:uiPriority w:val="99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20"/>
      <w:szCs w:val="20"/>
    </w:rPr>
  </w:style>
  <w:style w:type="paragraph" w:customStyle="1" w:styleId="ConsPlusNormal">
    <w:name w:val="ConsPlusNormal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d">
    <w:name w:val="List Paragraph"/>
    <w:basedOn w:val="a"/>
    <w:uiPriority w:val="34"/>
    <w:qFormat/>
    <w:rsid w:val="002726BB"/>
    <w:pPr>
      <w:ind w:left="720"/>
      <w:contextualSpacing/>
    </w:pPr>
    <w:rPr>
      <w:rFonts w:ascii="Times New Roman" w:hAnsi="Times New Roman"/>
      <w:sz w:val="28"/>
    </w:rPr>
  </w:style>
  <w:style w:type="character" w:styleId="ae">
    <w:name w:val="Strong"/>
    <w:uiPriority w:val="22"/>
    <w:qFormat/>
    <w:rsid w:val="002726BB"/>
    <w:rPr>
      <w:b/>
      <w:bCs/>
    </w:rPr>
  </w:style>
  <w:style w:type="character" w:customStyle="1" w:styleId="af">
    <w:name w:val="Нижний колонтитул Знак"/>
    <w:basedOn w:val="a0"/>
    <w:link w:val="af0"/>
    <w:uiPriority w:val="99"/>
    <w:semiHidden/>
    <w:rsid w:val="002726BB"/>
    <w:rPr>
      <w:rFonts w:eastAsia="Calibri"/>
    </w:rPr>
  </w:style>
  <w:style w:type="paragraph" w:styleId="af0">
    <w:name w:val="footer"/>
    <w:basedOn w:val="a"/>
    <w:link w:val="af"/>
    <w:uiPriority w:val="99"/>
    <w:semiHidden/>
    <w:unhideWhenUsed/>
    <w:rsid w:val="002726BB"/>
    <w:pPr>
      <w:tabs>
        <w:tab w:val="center" w:pos="4677"/>
        <w:tab w:val="right" w:pos="9355"/>
      </w:tabs>
    </w:pPr>
    <w:rPr>
      <w:rFonts w:asciiTheme="minorHAnsi" w:eastAsia="Calibri" w:hAnsiTheme="minorHAnsi" w:cstheme="minorBidi"/>
      <w:lang w:eastAsia="en-US"/>
    </w:rPr>
  </w:style>
  <w:style w:type="character" w:customStyle="1" w:styleId="11">
    <w:name w:val="Нижний колонтитул Знак1"/>
    <w:basedOn w:val="a0"/>
    <w:uiPriority w:val="99"/>
    <w:semiHidden/>
    <w:rsid w:val="002726BB"/>
    <w:rPr>
      <w:rFonts w:ascii="Calibri" w:eastAsia="Times New Roman" w:hAnsi="Calibri" w:cs="Times New Roman"/>
      <w:lang w:eastAsia="ru-RU"/>
    </w:rPr>
  </w:style>
  <w:style w:type="paragraph" w:customStyle="1" w:styleId="ConsPlusNonformat">
    <w:name w:val="ConsPlusNonformat"/>
    <w:uiPriority w:val="99"/>
    <w:rsid w:val="002726BB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2726BB"/>
    <w:pPr>
      <w:widowControl w:val="0"/>
      <w:autoSpaceDE w:val="0"/>
      <w:autoSpaceDN w:val="0"/>
      <w:spacing w:after="0" w:line="240" w:lineRule="auto"/>
      <w:ind w:right="19772" w:firstLine="720"/>
    </w:pPr>
    <w:rPr>
      <w:rFonts w:ascii="Arial" w:eastAsia="Times New Roman" w:hAnsi="Arial" w:cs="Arial"/>
      <w:lang w:eastAsia="ru-RU"/>
    </w:rPr>
  </w:style>
  <w:style w:type="paragraph" w:styleId="af1">
    <w:name w:val="Title"/>
    <w:basedOn w:val="a"/>
    <w:link w:val="af2"/>
    <w:uiPriority w:val="99"/>
    <w:qFormat/>
    <w:rsid w:val="002726BB"/>
    <w:pPr>
      <w:jc w:val="center"/>
    </w:pPr>
    <w:rPr>
      <w:rFonts w:ascii="Times New Roman" w:hAnsi="Times New Roman"/>
      <w:b/>
      <w:bCs/>
    </w:rPr>
  </w:style>
  <w:style w:type="character" w:customStyle="1" w:styleId="af2">
    <w:name w:val="Название Знак"/>
    <w:basedOn w:val="a0"/>
    <w:link w:val="af1"/>
    <w:uiPriority w:val="99"/>
    <w:rsid w:val="002726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Cell">
    <w:name w:val="ConsCell"/>
    <w:uiPriority w:val="99"/>
    <w:rsid w:val="002726BB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uiPriority w:val="99"/>
    <w:rsid w:val="002726B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3423D"/>
    <w:rPr>
      <w:sz w:val="28"/>
    </w:rPr>
  </w:style>
  <w:style w:type="character" w:styleId="af3">
    <w:name w:val="FollowedHyperlink"/>
    <w:basedOn w:val="a0"/>
    <w:uiPriority w:val="99"/>
    <w:semiHidden/>
    <w:unhideWhenUsed/>
    <w:rsid w:val="0082670E"/>
    <w:rPr>
      <w:color w:val="800080"/>
      <w:u w:val="single"/>
    </w:rPr>
  </w:style>
  <w:style w:type="character" w:customStyle="1" w:styleId="110">
    <w:name w:val="Заголовок 1 Знак1"/>
    <w:aliases w:val="!Части документа Знак1"/>
    <w:basedOn w:val="a0"/>
    <w:uiPriority w:val="9"/>
    <w:rsid w:val="0082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!Разделы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!Главы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1">
    <w:name w:val="Заголовок 4 Знак1"/>
    <w:aliases w:val="!Параграфы/Статьи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12">
    <w:name w:val="Текст примечания Знак1"/>
    <w:aliases w:val="!Равноширинный текст документа Знак1"/>
    <w:basedOn w:val="a0"/>
    <w:uiPriority w:val="99"/>
    <w:semiHidden/>
    <w:rsid w:val="0082670E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4">
    <w:name w:val="Текст (справка)"/>
    <w:basedOn w:val="a"/>
    <w:next w:val="a"/>
    <w:uiPriority w:val="99"/>
    <w:rsid w:val="0082670E"/>
    <w:pPr>
      <w:ind w:left="170" w:right="170" w:firstLine="0"/>
      <w:jc w:val="left"/>
    </w:pPr>
  </w:style>
  <w:style w:type="paragraph" w:customStyle="1" w:styleId="af5">
    <w:name w:val="Комментарий"/>
    <w:basedOn w:val="af4"/>
    <w:next w:val="a"/>
    <w:uiPriority w:val="99"/>
    <w:rsid w:val="0082670E"/>
    <w:pPr>
      <w:shd w:val="clear" w:color="auto" w:fill="F0F0F0"/>
      <w:spacing w:before="75"/>
      <w:ind w:right="0"/>
      <w:jc w:val="both"/>
    </w:pPr>
    <w:rPr>
      <w:color w:val="353842"/>
    </w:rPr>
  </w:style>
  <w:style w:type="paragraph" w:customStyle="1" w:styleId="af6">
    <w:name w:val="Нормальный (таблица)"/>
    <w:basedOn w:val="a"/>
    <w:next w:val="a"/>
    <w:uiPriority w:val="99"/>
    <w:rsid w:val="0082670E"/>
    <w:pPr>
      <w:ind w:firstLine="0"/>
    </w:pPr>
  </w:style>
  <w:style w:type="paragraph" w:customStyle="1" w:styleId="af7">
    <w:name w:val="Прижатый влево"/>
    <w:basedOn w:val="a"/>
    <w:next w:val="a"/>
    <w:uiPriority w:val="99"/>
    <w:rsid w:val="0082670E"/>
    <w:pPr>
      <w:ind w:firstLine="0"/>
      <w:jc w:val="left"/>
    </w:pPr>
  </w:style>
  <w:style w:type="character" w:customStyle="1" w:styleId="af8">
    <w:name w:val="Цветовое выделение"/>
    <w:uiPriority w:val="99"/>
    <w:rsid w:val="0082670E"/>
    <w:rPr>
      <w:b/>
      <w:bCs w:val="0"/>
      <w:color w:val="000000"/>
    </w:rPr>
  </w:style>
  <w:style w:type="character" w:customStyle="1" w:styleId="af9">
    <w:name w:val="Гипертекстовая ссылка"/>
    <w:basedOn w:val="af8"/>
    <w:uiPriority w:val="99"/>
    <w:rsid w:val="0082670E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fa">
    <w:name w:val="Цветовое выделение для Текст"/>
    <w:uiPriority w:val="99"/>
    <w:rsid w:val="0082670E"/>
    <w:rPr>
      <w:rFonts w:ascii="Times New Roman CYR" w:hAnsi="Times New Roman CYR" w:cs="Times New Roman CYR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68.4:8082/content/act/7cfb5356-6cee-4cfe-9885-558c86131bd1.doc" TargetMode="External"/><Relationship Id="rId18" Type="http://schemas.openxmlformats.org/officeDocument/2006/relationships/hyperlink" Target="http://192.168.168.4:8082/content/act/7cfb5356-6cee-4cfe-9885-558c86131bd1.doc" TargetMode="External"/><Relationship Id="rId26" Type="http://schemas.openxmlformats.org/officeDocument/2006/relationships/hyperlink" Target="http://192.168.168.4:8082/content/act/60ce3790-b006-486f-ae1d-e577e1f35d1b.doc" TargetMode="External"/><Relationship Id="rId39" Type="http://schemas.openxmlformats.org/officeDocument/2006/relationships/hyperlink" Target="http://zakon.scli.ru/" TargetMode="External"/><Relationship Id="rId21" Type="http://schemas.openxmlformats.org/officeDocument/2006/relationships/hyperlink" Target="http://vsrv065-app10.ru99-loc.minjust.ru/content/act/03cf0fb8-17d5-46f6-a5ec-d1642676534b.html" TargetMode="External"/><Relationship Id="rId34" Type="http://schemas.openxmlformats.org/officeDocument/2006/relationships/hyperlink" Target="http://192.168.168.4:8082/content/act/c3b380f1-058e-42e7-9a07-7f461437ce36.doc" TargetMode="External"/><Relationship Id="rId42" Type="http://schemas.openxmlformats.org/officeDocument/2006/relationships/hyperlink" Target="http://192.168.168.4:8082/content/act/7cfb5356-6cee-4cfe-9885-558c86131bd1.doc" TargetMode="External"/><Relationship Id="rId47" Type="http://schemas.openxmlformats.org/officeDocument/2006/relationships/hyperlink" Target="http://192.168.168.4:8082/content/act/7cfb5356-6cee-4cfe-9885-558c86131bd1.doc" TargetMode="External"/><Relationship Id="rId50" Type="http://schemas.openxmlformats.org/officeDocument/2006/relationships/hyperlink" Target="http://zakon.scli.ru/" TargetMode="External"/><Relationship Id="rId55" Type="http://schemas.openxmlformats.org/officeDocument/2006/relationships/hyperlink" Target="http://192.168.168.4:8082/content/act/7cfb5356-6cee-4cfe-9885-558c86131bd1.doc" TargetMode="External"/><Relationship Id="rId63" Type="http://schemas.openxmlformats.org/officeDocument/2006/relationships/hyperlink" Target="http://192.168.168.4:8082/content/act/7cfb5356-6cee-4cfe-9885-558c86131bd1.doc" TargetMode="External"/><Relationship Id="rId68" Type="http://schemas.openxmlformats.org/officeDocument/2006/relationships/hyperlink" Target="http://192.168.168.4:8082/content/act/7cfb5356-6cee-4cfe-9885-558c86131bd1.doc" TargetMode="External"/><Relationship Id="rId76" Type="http://schemas.openxmlformats.org/officeDocument/2006/relationships/hyperlink" Target="http://192.168.168.4:8082/content/act/7cfb5356-6cee-4cfe-9885-558c86131bd1.doc" TargetMode="External"/><Relationship Id="rId84" Type="http://schemas.openxmlformats.org/officeDocument/2006/relationships/hyperlink" Target="http://192.168.168.4:8082/content/act/7cfb5356-6cee-4cfe-9885-558c86131bd1.doc" TargetMode="External"/><Relationship Id="rId89" Type="http://schemas.microsoft.com/office/2007/relationships/stylesWithEffects" Target="stylesWithEffects.xml"/><Relationship Id="rId7" Type="http://schemas.openxmlformats.org/officeDocument/2006/relationships/hyperlink" Target="http://192.168.168.4:8082/content/act/7cfb5356-6cee-4cfe-9885-558c86131bd1.doc" TargetMode="External"/><Relationship Id="rId71" Type="http://schemas.openxmlformats.org/officeDocument/2006/relationships/hyperlink" Target="http://192.168.168.4:8082/content/act/7cfb5356-6cee-4cfe-9885-558c86131bd1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68.4:8082/content/act/7cfb5356-6cee-4cfe-9885-558c86131bd1.doc" TargetMode="External"/><Relationship Id="rId29" Type="http://schemas.openxmlformats.org/officeDocument/2006/relationships/hyperlink" Target="http://192.168.168.4:8082/content/act/8c43db3c-dd63-4656-80db-fe9f8950be50.doc" TargetMode="External"/><Relationship Id="rId11" Type="http://schemas.openxmlformats.org/officeDocument/2006/relationships/hyperlink" Target="http://192.168.168.4:8082/content/act/7cfb5356-6cee-4cfe-9885-558c86131bd1.doc" TargetMode="External"/><Relationship Id="rId24" Type="http://schemas.openxmlformats.org/officeDocument/2006/relationships/hyperlink" Target="http://192.168.168.4:8082/content/act/7cfb5356-6cee-4cfe-9885-558c86131bd1.doc" TargetMode="External"/><Relationship Id="rId32" Type="http://schemas.openxmlformats.org/officeDocument/2006/relationships/hyperlink" Target="http://192.168.168.4:8082/content/act/a0c1d3d1-aa81-4679-bf85-70c0602f6fe3.doc" TargetMode="External"/><Relationship Id="rId37" Type="http://schemas.openxmlformats.org/officeDocument/2006/relationships/hyperlink" Target="http://192.168.168.4:8082/content/act/7cfb5356-6cee-4cfe-9885-558c86131bd1.doc" TargetMode="External"/><Relationship Id="rId40" Type="http://schemas.openxmlformats.org/officeDocument/2006/relationships/hyperlink" Target="http://192.168.168.4:8082/content/act/7cfb5356-6cee-4cfe-9885-558c86131bd1.doc" TargetMode="External"/><Relationship Id="rId45" Type="http://schemas.openxmlformats.org/officeDocument/2006/relationships/hyperlink" Target="http://192.168.168.4:8082/content/act/7cfb5356-6cee-4cfe-9885-558c86131bd1.doc" TargetMode="External"/><Relationship Id="rId53" Type="http://schemas.openxmlformats.org/officeDocument/2006/relationships/hyperlink" Target="http://192.168.168.4:8082/content/act/7cfb5356-6cee-4cfe-9885-558c86131bd1.doc" TargetMode="External"/><Relationship Id="rId58" Type="http://schemas.openxmlformats.org/officeDocument/2006/relationships/hyperlink" Target="http://192.168.168.4:8082/content/act/7cfb5356-6cee-4cfe-9885-558c86131bd1.doc" TargetMode="External"/><Relationship Id="rId66" Type="http://schemas.openxmlformats.org/officeDocument/2006/relationships/hyperlink" Target="http://192.168.168.4:8082/content/act/7cfb5356-6cee-4cfe-9885-558c86131bd1.doc" TargetMode="External"/><Relationship Id="rId74" Type="http://schemas.openxmlformats.org/officeDocument/2006/relationships/hyperlink" Target="http://192.168.168.4:8082/content/act/7cfb5356-6cee-4cfe-9885-558c86131bd1.doc" TargetMode="External"/><Relationship Id="rId79" Type="http://schemas.openxmlformats.org/officeDocument/2006/relationships/hyperlink" Target="http://192.168.168.4:8082/content/act/7cfb5356-6cee-4cfe-9885-558c86131bd1.doc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192.168.168.4:8082/content/act/7cfb5356-6cee-4cfe-9885-558c86131bd1.doc" TargetMode="External"/><Relationship Id="rId61" Type="http://schemas.openxmlformats.org/officeDocument/2006/relationships/hyperlink" Target="http://zakon.scli.ru/" TargetMode="External"/><Relationship Id="rId82" Type="http://schemas.openxmlformats.org/officeDocument/2006/relationships/hyperlink" Target="http://192.168.168.4:8082/content/act/7cfb5356-6cee-4cfe-9885-558c86131bd1.doc" TargetMode="External"/><Relationship Id="rId19" Type="http://schemas.openxmlformats.org/officeDocument/2006/relationships/hyperlink" Target="http://zakon.scli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7cfb5356-6cee-4cfe-9885-558c86131bd1.doc" TargetMode="External"/><Relationship Id="rId14" Type="http://schemas.openxmlformats.org/officeDocument/2006/relationships/hyperlink" Target="http://zakon.scli.ru/" TargetMode="External"/><Relationship Id="rId22" Type="http://schemas.openxmlformats.org/officeDocument/2006/relationships/hyperlink" Target="http://vsrv065-app10.ru99-loc.minjust.ru/content/act/67297e9a-8e9f-49bb-afa2-4b258b1d36da.html" TargetMode="External"/><Relationship Id="rId27" Type="http://schemas.openxmlformats.org/officeDocument/2006/relationships/hyperlink" Target="http://192.168.168.4:8082/content/act/2c46dc1d-e7a9-4e07-a8bf-8532f9d00328.doc" TargetMode="External"/><Relationship Id="rId30" Type="http://schemas.openxmlformats.org/officeDocument/2006/relationships/hyperlink" Target="http://192.168.168.4:8082/content/act/8fe84475-1547-403d-8c9d-ee851a81773b.doc" TargetMode="External"/><Relationship Id="rId35" Type="http://schemas.openxmlformats.org/officeDocument/2006/relationships/hyperlink" Target="http://192.168.168.4:8082/content/act/b136f347-65b3-4a2e-aae3-ba66aef4a5cf.doc" TargetMode="External"/><Relationship Id="rId43" Type="http://schemas.openxmlformats.org/officeDocument/2006/relationships/hyperlink" Target="http://192.168.168.4:8082/content/act/7cfb5356-6cee-4cfe-9885-558c86131bd1.doc" TargetMode="External"/><Relationship Id="rId48" Type="http://schemas.openxmlformats.org/officeDocument/2006/relationships/hyperlink" Target="http://192.168.168.4:8082/content/act/7cfb5356-6cee-4cfe-9885-558c86131bd1.doc" TargetMode="External"/><Relationship Id="rId56" Type="http://schemas.openxmlformats.org/officeDocument/2006/relationships/hyperlink" Target="http://192.168.168.4:8082/content/act/7cfb5356-6cee-4cfe-9885-558c86131bd1.doc" TargetMode="External"/><Relationship Id="rId64" Type="http://schemas.openxmlformats.org/officeDocument/2006/relationships/hyperlink" Target="http://192.168.168.4:8082/content/act/7cfb5356-6cee-4cfe-9885-558c86131bd1.doc" TargetMode="External"/><Relationship Id="rId69" Type="http://schemas.openxmlformats.org/officeDocument/2006/relationships/hyperlink" Target="http://192.168.168.4:8082/content/act/7cfb5356-6cee-4cfe-9885-558c86131bd1.doc" TargetMode="External"/><Relationship Id="rId77" Type="http://schemas.openxmlformats.org/officeDocument/2006/relationships/hyperlink" Target="http://192.168.168.4:8082/content/act/7cfb5356-6cee-4cfe-9885-558c86131bd1.doc" TargetMode="External"/><Relationship Id="rId8" Type="http://schemas.openxmlformats.org/officeDocument/2006/relationships/hyperlink" Target="http://zakon.scli.ru/" TargetMode="External"/><Relationship Id="rId51" Type="http://schemas.openxmlformats.org/officeDocument/2006/relationships/hyperlink" Target="http://zakon.scli.ru/" TargetMode="External"/><Relationship Id="rId72" Type="http://schemas.openxmlformats.org/officeDocument/2006/relationships/hyperlink" Target="http://192.168.168.4:8082/content/act/7cfb5356-6cee-4cfe-9885-558c86131bd1.doc" TargetMode="External"/><Relationship Id="rId80" Type="http://schemas.openxmlformats.org/officeDocument/2006/relationships/hyperlink" Target="http://192.168.168.4:8082/content/act/7cfb5356-6cee-4cfe-9885-558c86131bd1.doc" TargetMode="External"/><Relationship Id="rId85" Type="http://schemas.openxmlformats.org/officeDocument/2006/relationships/hyperlink" Target="http://192.168.168.4:8082/content/act/7cfb5356-6cee-4cfe-9885-558c86131bd1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168.168.4:8082/content/act/7cfb5356-6cee-4cfe-9885-558c86131bd1.doc" TargetMode="External"/><Relationship Id="rId17" Type="http://schemas.openxmlformats.org/officeDocument/2006/relationships/hyperlink" Target="http://zakon.scli.ru/" TargetMode="External"/><Relationship Id="rId25" Type="http://schemas.openxmlformats.org/officeDocument/2006/relationships/hyperlink" Target="http://zakon.scli.ru/" TargetMode="External"/><Relationship Id="rId33" Type="http://schemas.openxmlformats.org/officeDocument/2006/relationships/hyperlink" Target="http://192.168.168.4:8082/content/act/7cfb5356-6cee-4cfe-9885-558c86131bd1.doc" TargetMode="External"/><Relationship Id="rId38" Type="http://schemas.openxmlformats.org/officeDocument/2006/relationships/hyperlink" Target="http://192.168.168.4:8082/content/act/7cfb5356-6cee-4cfe-9885-558c86131bd1.doc" TargetMode="External"/><Relationship Id="rId46" Type="http://schemas.openxmlformats.org/officeDocument/2006/relationships/hyperlink" Target="http://zakon.scli.ru/" TargetMode="External"/><Relationship Id="rId59" Type="http://schemas.openxmlformats.org/officeDocument/2006/relationships/hyperlink" Target="http://192.168.168.4:8082/content/act/7cfb5356-6cee-4cfe-9885-558c86131bd1.doc" TargetMode="External"/><Relationship Id="rId67" Type="http://schemas.openxmlformats.org/officeDocument/2006/relationships/hyperlink" Target="http://192.168.168.4:8082/content/act/7cfb5356-6cee-4cfe-9885-558c86131bd1.doc" TargetMode="External"/><Relationship Id="rId20" Type="http://schemas.openxmlformats.org/officeDocument/2006/relationships/hyperlink" Target="http://vsrv065-app10.ru99-loc.minjust.ru/content/act/bba0bfb1-06c7-4e50-a8d3-fe1045784bf1.html" TargetMode="External"/><Relationship Id="rId41" Type="http://schemas.openxmlformats.org/officeDocument/2006/relationships/hyperlink" Target="http://192.168.168.4:8082/content/act/7cfb5356-6cee-4cfe-9885-558c86131bd1.doc" TargetMode="External"/><Relationship Id="rId54" Type="http://schemas.openxmlformats.org/officeDocument/2006/relationships/hyperlink" Target="http://192.168.168.4:8082/content/act/7cfb5356-6cee-4cfe-9885-558c86131bd1.doc" TargetMode="External"/><Relationship Id="rId62" Type="http://schemas.openxmlformats.org/officeDocument/2006/relationships/hyperlink" Target="http://192.168.168.4:8082/content/act/7cfb5356-6cee-4cfe-9885-558c86131bd1.doc" TargetMode="External"/><Relationship Id="rId70" Type="http://schemas.openxmlformats.org/officeDocument/2006/relationships/hyperlink" Target="http://192.168.168.4:8082/content/act/7cfb5356-6cee-4cfe-9885-558c86131bd1.doc" TargetMode="External"/><Relationship Id="rId75" Type="http://schemas.openxmlformats.org/officeDocument/2006/relationships/hyperlink" Target="http://192.168.168.4:8082/content/act/7cfb5356-6cee-4cfe-9885-558c86131bd1.doc" TargetMode="External"/><Relationship Id="rId83" Type="http://schemas.openxmlformats.org/officeDocument/2006/relationships/hyperlink" Target="http://192.168.168.4:8082/content/act/7cfb5356-6cee-4cfe-9885-558c86131bd1.doc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60ce3790-b006-486f-ae1d-e577e1f35d1b.doc" TargetMode="External"/><Relationship Id="rId15" Type="http://schemas.openxmlformats.org/officeDocument/2006/relationships/hyperlink" Target="http://192.168.168.4:8082/content/act/7cfb5356-6cee-4cfe-9885-558c86131bd1.doc" TargetMode="External"/><Relationship Id="rId23" Type="http://schemas.openxmlformats.org/officeDocument/2006/relationships/hyperlink" Target="http://vsrv065-app10.ru99-loc.minjust.ru/content/act/4b713a73-14de-4295-929d-9283dcc04e68.html" TargetMode="External"/><Relationship Id="rId28" Type="http://schemas.openxmlformats.org/officeDocument/2006/relationships/hyperlink" Target="http://192.168.168.4:8082/content/act/7cfb5356-6cee-4cfe-9885-558c86131bd1.doc" TargetMode="External"/><Relationship Id="rId36" Type="http://schemas.openxmlformats.org/officeDocument/2006/relationships/hyperlink" Target="http://192.168.168.4:8082/content/act/7cfb5356-6cee-4cfe-9885-558c86131bd1.doc" TargetMode="External"/><Relationship Id="rId49" Type="http://schemas.openxmlformats.org/officeDocument/2006/relationships/hyperlink" Target="http://192.168.168.4:8082/content/act/7cfb5356-6cee-4cfe-9885-558c86131bd1.doc" TargetMode="External"/><Relationship Id="rId57" Type="http://schemas.openxmlformats.org/officeDocument/2006/relationships/hyperlink" Target="http://192.168.168.4:8082/content/act/7cfb5356-6cee-4cfe-9885-558c86131bd1.doc" TargetMode="External"/><Relationship Id="rId10" Type="http://schemas.openxmlformats.org/officeDocument/2006/relationships/hyperlink" Target="http://192.168.168.4:8082/content/act/7cfb5356-6cee-4cfe-9885-558c86131bd1.doc" TargetMode="External"/><Relationship Id="rId31" Type="http://schemas.openxmlformats.org/officeDocument/2006/relationships/hyperlink" Target="http://192.168.168.4:8082/content/act/7cfb5356-6cee-4cfe-9885-558c86131bd1.doc" TargetMode="External"/><Relationship Id="rId44" Type="http://schemas.openxmlformats.org/officeDocument/2006/relationships/hyperlink" Target="http://192.168.168.4:8082/content/act/7cfb5356-6cee-4cfe-9885-558c86131bd1.doc" TargetMode="External"/><Relationship Id="rId52" Type="http://schemas.openxmlformats.org/officeDocument/2006/relationships/hyperlink" Target="http://192.168.168.4:8082/content/act/7cfb5356-6cee-4cfe-9885-558c86131bd1.doc" TargetMode="External"/><Relationship Id="rId60" Type="http://schemas.openxmlformats.org/officeDocument/2006/relationships/hyperlink" Target="http://192.168.168.4:8082/content/act/7cfb5356-6cee-4cfe-9885-558c86131bd1.doc" TargetMode="External"/><Relationship Id="rId65" Type="http://schemas.openxmlformats.org/officeDocument/2006/relationships/hyperlink" Target="http://192.168.168.4:8082/content/act/7cfb5356-6cee-4cfe-9885-558c86131bd1.doc" TargetMode="External"/><Relationship Id="rId73" Type="http://schemas.openxmlformats.org/officeDocument/2006/relationships/hyperlink" Target="http://192.168.168.4:8082/content/act/7cfb5356-6cee-4cfe-9885-558c86131bd1.doc" TargetMode="External"/><Relationship Id="rId78" Type="http://schemas.openxmlformats.org/officeDocument/2006/relationships/hyperlink" Target="http://192.168.168.4:8082/content/act/7cfb5356-6cee-4cfe-9885-558c86131bd1.doc" TargetMode="External"/><Relationship Id="rId81" Type="http://schemas.openxmlformats.org/officeDocument/2006/relationships/hyperlink" Target="http://192.168.168.4:8082/content/act/7cfb5356-6cee-4cfe-9885-558c86131bd1.doc" TargetMode="External"/><Relationship Id="rId86" Type="http://schemas.openxmlformats.org/officeDocument/2006/relationships/hyperlink" Target="http://192.168.168.4:8082/content/act/7cfb5356-6cee-4cfe-9885-558c86131bd1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50</Pages>
  <Words>19747</Words>
  <Characters>112561</Characters>
  <Application>Microsoft Office Word</Application>
  <DocSecurity>0</DocSecurity>
  <Lines>938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МЮ РФ по НСО</Company>
  <LinksUpToDate>false</LinksUpToDate>
  <CharactersWithSpaces>132044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 Сергеевна</dc:creator>
  <cp:keywords/>
  <dc:description/>
  <cp:lastModifiedBy>Тростянская М.С.</cp:lastModifiedBy>
  <cp:revision>2</cp:revision>
  <dcterms:created xsi:type="dcterms:W3CDTF">2018-12-07T05:33:00Z</dcterms:created>
  <dcterms:modified xsi:type="dcterms:W3CDTF">2021-07-27T07:47:00Z</dcterms:modified>
</cp:coreProperties>
</file>