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  <w:r w:rsidRPr="003609B3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</w:p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  <w:r w:rsidRPr="003609B3">
        <w:rPr>
          <w:rFonts w:ascii="Arial" w:hAnsi="Arial"/>
          <w:color w:val="auto"/>
          <w:sz w:val="26"/>
          <w:szCs w:val="26"/>
        </w:rPr>
        <w:t>ПРИКАЗ</w:t>
      </w:r>
    </w:p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</w:p>
    <w:p w:rsidR="005411FD" w:rsidRPr="003609B3" w:rsidRDefault="005411FD" w:rsidP="003609B3">
      <w:pPr>
        <w:jc w:val="center"/>
        <w:rPr>
          <w:b/>
          <w:sz w:val="26"/>
          <w:szCs w:val="26"/>
        </w:rPr>
      </w:pPr>
      <w:r w:rsidRPr="003609B3">
        <w:rPr>
          <w:b/>
          <w:sz w:val="26"/>
          <w:szCs w:val="26"/>
        </w:rPr>
        <w:t xml:space="preserve">от </w:t>
      </w:r>
      <w:r w:rsidR="0021169B" w:rsidRPr="003609B3">
        <w:rPr>
          <w:b/>
          <w:sz w:val="26"/>
          <w:szCs w:val="26"/>
        </w:rPr>
        <w:t>28</w:t>
      </w:r>
      <w:r w:rsidRPr="003609B3">
        <w:rPr>
          <w:b/>
          <w:sz w:val="26"/>
          <w:szCs w:val="26"/>
        </w:rPr>
        <w:t xml:space="preserve"> </w:t>
      </w:r>
      <w:r w:rsidR="0021169B" w:rsidRPr="003609B3">
        <w:rPr>
          <w:b/>
          <w:sz w:val="26"/>
          <w:szCs w:val="26"/>
        </w:rPr>
        <w:t>июня</w:t>
      </w:r>
      <w:r w:rsidRPr="003609B3">
        <w:rPr>
          <w:b/>
          <w:sz w:val="26"/>
          <w:szCs w:val="26"/>
        </w:rPr>
        <w:t xml:space="preserve">  2012 года     № </w:t>
      </w:r>
      <w:r w:rsidR="0021169B" w:rsidRPr="003609B3">
        <w:rPr>
          <w:b/>
          <w:sz w:val="26"/>
          <w:szCs w:val="26"/>
        </w:rPr>
        <w:t xml:space="preserve"> 446</w:t>
      </w:r>
    </w:p>
    <w:p w:rsidR="005411FD" w:rsidRPr="003609B3" w:rsidRDefault="005411FD" w:rsidP="003609B3">
      <w:pPr>
        <w:jc w:val="center"/>
        <w:rPr>
          <w:b/>
          <w:sz w:val="26"/>
          <w:szCs w:val="26"/>
        </w:rPr>
      </w:pPr>
    </w:p>
    <w:p w:rsidR="005411FD" w:rsidRPr="003609B3" w:rsidRDefault="005411FD" w:rsidP="003609B3">
      <w:pPr>
        <w:jc w:val="center"/>
        <w:rPr>
          <w:b/>
          <w:sz w:val="26"/>
          <w:szCs w:val="26"/>
        </w:rPr>
      </w:pPr>
      <w:r w:rsidRPr="003609B3">
        <w:rPr>
          <w:b/>
          <w:sz w:val="26"/>
          <w:szCs w:val="26"/>
        </w:rPr>
        <w:t>г. Кострома</w:t>
      </w:r>
    </w:p>
    <w:p w:rsidR="005411FD" w:rsidRPr="002E457B" w:rsidRDefault="005411FD" w:rsidP="003609B3">
      <w:pPr>
        <w:jc w:val="center"/>
      </w:pPr>
    </w:p>
    <w:p w:rsidR="005411FD" w:rsidRPr="005B4AE2" w:rsidRDefault="005B4AE2" w:rsidP="005B4AE2">
      <w:pPr>
        <w:jc w:val="center"/>
        <w:rPr>
          <w:b/>
          <w:bCs/>
          <w:kern w:val="28"/>
          <w:sz w:val="32"/>
          <w:szCs w:val="32"/>
        </w:rPr>
      </w:pPr>
      <w:r w:rsidRPr="005B4AE2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5B4AE2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5B4AE2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ДЕТЯМ, ПОТЕРЯВШИМ КОРМИЛЬЦА, УЧАСТВОВАВШЕГО В ЛИКВИДАЦИИ ПОСЛЕДСТВИЙ КАТАСТРОФЫ НА ЧЕРНОБЫЛЬСКОЙ АЭС</w:t>
      </w:r>
    </w:p>
    <w:p w:rsidR="005B4AE2" w:rsidRDefault="005B4AE2" w:rsidP="005B4AE2">
      <w:pPr>
        <w:jc w:val="center"/>
        <w:rPr>
          <w:bCs/>
        </w:rPr>
      </w:pPr>
      <w:r>
        <w:t xml:space="preserve">(наименование в новой редакции 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DE11C1">
          <w:rPr>
            <w:rStyle w:val="a3"/>
          </w:rPr>
          <w:t xml:space="preserve">№ 506 от 03.09.2015 года (НГР </w:t>
        </w:r>
        <w:r w:rsidRPr="00DE11C1">
          <w:rPr>
            <w:rStyle w:val="a3"/>
            <w:lang w:val="en-US"/>
          </w:rPr>
          <w:t>RU</w:t>
        </w:r>
        <w:r w:rsidRPr="00DE11C1">
          <w:rPr>
            <w:rStyle w:val="a3"/>
          </w:rPr>
          <w:t>44000201500866)</w:t>
        </w:r>
      </w:hyperlink>
      <w:r>
        <w:t>)</w:t>
      </w:r>
    </w:p>
    <w:p w:rsidR="002E457B" w:rsidRPr="00754219" w:rsidRDefault="002E457B" w:rsidP="003609B3">
      <w:pPr>
        <w:rPr>
          <w:b/>
          <w:bCs/>
        </w:rPr>
      </w:pPr>
    </w:p>
    <w:p w:rsidR="00754219" w:rsidRPr="00754219" w:rsidRDefault="001F2A2B" w:rsidP="003609B3">
      <w:pPr>
        <w:rPr>
          <w:b/>
          <w:bCs/>
        </w:rPr>
      </w:pPr>
      <w:r>
        <w:rPr>
          <w:b/>
          <w:bCs/>
        </w:rPr>
        <w:t>В редакции</w:t>
      </w:r>
      <w:r w:rsidR="00754219" w:rsidRPr="00754219">
        <w:rPr>
          <w:b/>
          <w:bCs/>
        </w:rPr>
        <w:t xml:space="preserve">: </w:t>
      </w:r>
    </w:p>
    <w:p w:rsidR="00754219" w:rsidRDefault="00754219" w:rsidP="003609B3">
      <w:pPr>
        <w:rPr>
          <w:bCs/>
        </w:rPr>
      </w:pPr>
      <w:r>
        <w:rPr>
          <w:bCs/>
        </w:rPr>
        <w:t>приказ</w:t>
      </w:r>
      <w:r w:rsidR="001F2A2B">
        <w:rPr>
          <w:bCs/>
        </w:rPr>
        <w:t>а</w:t>
      </w:r>
      <w:r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754219">
          <w:rPr>
            <w:rStyle w:val="a3"/>
            <w:bCs/>
          </w:rPr>
          <w:t xml:space="preserve">№ 535 от 31.07.2012 года (НГР </w:t>
        </w:r>
        <w:proofErr w:type="spellStart"/>
        <w:r w:rsidRPr="00754219">
          <w:rPr>
            <w:rStyle w:val="a3"/>
            <w:bCs/>
            <w:lang w:val="en-US"/>
          </w:rPr>
          <w:t>ru</w:t>
        </w:r>
        <w:proofErr w:type="spellEnd"/>
        <w:r w:rsidRPr="00754219">
          <w:rPr>
            <w:rStyle w:val="a3"/>
            <w:bCs/>
          </w:rPr>
          <w:t>44000201200736)</w:t>
        </w:r>
      </w:hyperlink>
    </w:p>
    <w:p w:rsidR="00754219" w:rsidRDefault="0085439E" w:rsidP="003609B3">
      <w:pPr>
        <w:rPr>
          <w:bCs/>
        </w:rPr>
      </w:pPr>
      <w:r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85439E">
          <w:rPr>
            <w:rStyle w:val="a3"/>
            <w:bCs/>
          </w:rPr>
          <w:t xml:space="preserve">№ 664 от 10.10.2012 года (НГР </w:t>
        </w:r>
        <w:r w:rsidRPr="0085439E">
          <w:rPr>
            <w:rStyle w:val="a3"/>
            <w:bCs/>
            <w:lang w:val="en-US"/>
          </w:rPr>
          <w:t>RU</w:t>
        </w:r>
        <w:r w:rsidRPr="0085439E">
          <w:rPr>
            <w:rStyle w:val="a3"/>
            <w:bCs/>
          </w:rPr>
          <w:t>44000201200990)</w:t>
        </w:r>
      </w:hyperlink>
    </w:p>
    <w:p w:rsidR="0085439E" w:rsidRDefault="0064318C" w:rsidP="003609B3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094A5C" w:rsidRPr="0078109C" w:rsidRDefault="00094A5C" w:rsidP="00094A5C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5B4AE2" w:rsidRDefault="005B4AE2" w:rsidP="005B4AE2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DE11C1">
          <w:rPr>
            <w:rStyle w:val="a3"/>
          </w:rPr>
          <w:t xml:space="preserve">№ 506 от 03.09.2015 года (НГР </w:t>
        </w:r>
        <w:r w:rsidRPr="00DE11C1">
          <w:rPr>
            <w:rStyle w:val="a3"/>
            <w:lang w:val="en-US"/>
          </w:rPr>
          <w:t>RU</w:t>
        </w:r>
        <w:r w:rsidRPr="00DE11C1">
          <w:rPr>
            <w:rStyle w:val="a3"/>
          </w:rPr>
          <w:t>44000201500866)</w:t>
        </w:r>
      </w:hyperlink>
    </w:p>
    <w:p w:rsidR="0064318C" w:rsidRDefault="0064318C" w:rsidP="003609B3">
      <w:pPr>
        <w:rPr>
          <w:bCs/>
        </w:rPr>
      </w:pPr>
    </w:p>
    <w:p w:rsidR="0085439E" w:rsidRPr="002E457B" w:rsidRDefault="0085439E" w:rsidP="003609B3">
      <w:pPr>
        <w:rPr>
          <w:bCs/>
        </w:rPr>
      </w:pPr>
    </w:p>
    <w:p w:rsidR="00191776" w:rsidRPr="002E457B" w:rsidRDefault="005411FD" w:rsidP="003609B3">
      <w:pPr>
        <w:tabs>
          <w:tab w:val="left" w:pos="993"/>
        </w:tabs>
      </w:pPr>
      <w:proofErr w:type="gramStart"/>
      <w:r w:rsidRPr="002E457B">
        <w:lastRenderedPageBreak/>
        <w:t xml:space="preserve">В целях реализации Федерального закона </w:t>
      </w:r>
      <w:hyperlink r:id="rId12" w:tgtFrame="Logical" w:history="1">
        <w:r w:rsidRPr="003609B3">
          <w:rPr>
            <w:rStyle w:val="a3"/>
          </w:rPr>
          <w:t>от 27 июля 2010 года № 210-ФЗ</w:t>
        </w:r>
      </w:hyperlink>
      <w:r w:rsidRPr="002E457B"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3" w:tgtFrame="Logical" w:history="1">
        <w:r w:rsidRPr="003609B3">
          <w:rPr>
            <w:rStyle w:val="a3"/>
          </w:rPr>
          <w:t xml:space="preserve">от </w:t>
        </w:r>
        <w:r w:rsidR="00191776" w:rsidRPr="003609B3">
          <w:rPr>
            <w:rStyle w:val="a3"/>
          </w:rPr>
          <w:t>11 мая 2012 года № 175-а</w:t>
        </w:r>
      </w:hyperlink>
      <w:r w:rsidR="00191776" w:rsidRPr="002E457B"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5411FD" w:rsidRPr="002E457B" w:rsidRDefault="005411FD" w:rsidP="003609B3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ПРИКАЗЫВАЮ: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1.Утвердить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2E457B">
        <w:rPr>
          <w:rFonts w:cs="Times New Roman"/>
          <w:b w:val="0"/>
          <w:bCs w:val="0"/>
          <w:sz w:val="24"/>
          <w:szCs w:val="28"/>
        </w:rPr>
        <w:t>по 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азначению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  <w:r w:rsidRPr="002E457B">
        <w:rPr>
          <w:rFonts w:cs="Times New Roman"/>
          <w:b w:val="0"/>
          <w:sz w:val="24"/>
          <w:szCs w:val="28"/>
        </w:rPr>
        <w:t>ежегодной компенсации детям, потерявшим кормильца, участвовавшего в ликвидации последствий катастрофы на Чернобыльской АЭС.</w:t>
      </w:r>
      <w:r w:rsidRPr="002E457B">
        <w:rPr>
          <w:rFonts w:cs="Times New Roman"/>
          <w:b w:val="0"/>
          <w:sz w:val="24"/>
        </w:rPr>
        <w:t xml:space="preserve"> </w:t>
      </w:r>
    </w:p>
    <w:p w:rsidR="00191776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2. Признать утратившими силу приказ департамента социальной защиты населения, опеки и попечительства Костромской области </w:t>
      </w:r>
      <w:hyperlink r:id="rId14" w:tgtFrame="Logical" w:history="1">
        <w:r w:rsidRPr="003609B3">
          <w:rPr>
            <w:rStyle w:val="a3"/>
            <w:rFonts w:cs="Times New Roman"/>
            <w:sz w:val="24"/>
            <w:szCs w:val="28"/>
          </w:rPr>
          <w:t>от 13 ноября 2009 года № 541</w:t>
        </w:r>
      </w:hyperlink>
      <w:r w:rsidRPr="002E457B">
        <w:rPr>
          <w:rFonts w:cs="Times New Roman"/>
          <w:sz w:val="24"/>
          <w:szCs w:val="28"/>
        </w:rPr>
        <w:t xml:space="preserve"> «Об утверждении административного регламента».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2E457B">
        <w:rPr>
          <w:rStyle w:val="TimesNewRoman14"/>
          <w:rFonts w:ascii="Arial" w:hAnsi="Arial" w:cs="Times New Roman"/>
          <w:sz w:val="24"/>
        </w:rPr>
        <w:t>3. Настоящий приказ вступает в силу со дня его официального опубликования.</w:t>
      </w:r>
    </w:p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>
      <w:r w:rsidRPr="002E457B">
        <w:t>Директор департамента                                                                 И.В. Прудников</w:t>
      </w:r>
    </w:p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191776" w:rsidRPr="002E457B" w:rsidRDefault="00191776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B7098D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приказом департамента социальной защиты населения, опеки и попечительства Костромской области от  </w:t>
      </w:r>
      <w:r w:rsidR="00B7098D">
        <w:rPr>
          <w:rStyle w:val="TimesNewRoman14"/>
          <w:rFonts w:ascii="Arial" w:hAnsi="Arial" w:cs="Times New Roman"/>
          <w:sz w:val="24"/>
          <w:szCs w:val="28"/>
        </w:rPr>
        <w:t>28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 </w:t>
      </w:r>
      <w:r w:rsidR="00B7098D">
        <w:rPr>
          <w:rStyle w:val="TimesNewRoman14"/>
          <w:rFonts w:ascii="Arial" w:hAnsi="Arial" w:cs="Times New Roman"/>
          <w:sz w:val="24"/>
          <w:szCs w:val="28"/>
        </w:rPr>
        <w:t xml:space="preserve">июня 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B7098D">
        <w:rPr>
          <w:rStyle w:val="TimesNewRoman14"/>
          <w:rFonts w:ascii="Arial" w:hAnsi="Arial" w:cs="Times New Roman"/>
          <w:sz w:val="24"/>
          <w:szCs w:val="28"/>
        </w:rPr>
        <w:t>446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5411FD" w:rsidRPr="00B7098D" w:rsidRDefault="005411FD" w:rsidP="00B7098D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5411FD" w:rsidRPr="002E457B" w:rsidRDefault="005411FD" w:rsidP="00B7098D">
      <w:pPr>
        <w:pStyle w:val="ConsPlusTitle"/>
        <w:widowControl/>
        <w:ind w:firstLine="567"/>
        <w:jc w:val="center"/>
        <w:rPr>
          <w:rFonts w:cs="Times New Roman"/>
          <w:b w:val="0"/>
          <w:sz w:val="24"/>
        </w:rPr>
      </w:pP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lastRenderedPageBreak/>
        <w:t>предоставления департаментом социальной защиты</w:t>
      </w:r>
      <w:r w:rsidR="00B7098D"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B7098D"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по назначению </w:t>
      </w:r>
      <w:r w:rsidRPr="00B7098D">
        <w:rPr>
          <w:rFonts w:eastAsia="Times New Roman"/>
          <w:kern w:val="32"/>
          <w:sz w:val="32"/>
          <w:szCs w:val="32"/>
          <w:lang w:eastAsia="ru-RU"/>
        </w:rPr>
        <w:t xml:space="preserve">ежегодной компенсации детям, потерявшим кормильца, участвовавшего в ликвидации последствий катастрофы на Чернобыльской АЭС </w:t>
      </w: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</w:p>
    <w:p w:rsidR="00B7098D" w:rsidRPr="002E457B" w:rsidRDefault="00B7098D" w:rsidP="003609B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</w:p>
    <w:p w:rsidR="005411FD" w:rsidRPr="00B7098D" w:rsidRDefault="005411FD" w:rsidP="00B7098D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7098D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B4AE2" w:rsidRPr="005B4AE2" w:rsidRDefault="005B4AE2" w:rsidP="005B4AE2">
      <w:pPr>
        <w:tabs>
          <w:tab w:val="left" w:pos="720"/>
        </w:tabs>
        <w:rPr>
          <w:rFonts w:cs="Arial"/>
        </w:rPr>
      </w:pPr>
      <w:r w:rsidRPr="00871749">
        <w:rPr>
          <w:rFonts w:cs="Arial"/>
          <w:bCs/>
          <w:color w:val="000000"/>
        </w:rPr>
        <w:t xml:space="preserve">1. </w:t>
      </w:r>
      <w:proofErr w:type="gramStart"/>
      <w:r w:rsidRPr="00871749">
        <w:rPr>
          <w:rFonts w:cs="Arial"/>
          <w:bCs/>
          <w:color w:val="000000"/>
        </w:rPr>
        <w:t xml:space="preserve">Административный регламент предоставления департаментом социальной защиты населения, опеки и попечительства Костромской области (далее - уполномоченный орган) государственной услуги по назначению ежегодной компенсации детям, потерявшим кормильца, участвовавшего в ликвидации последствий катастрофы на Чернобыльской АЭС (далее - административный регламент), регулирует отношения, связанные с назначением ежегодной компенсации детям, потерявшим кормильца, участвовавшего в ликвидации последствий катастрофы на Чернобыльской АЭС, порядок взаимодействия </w:t>
      </w:r>
      <w:r w:rsidRPr="00871749">
        <w:rPr>
          <w:rFonts w:cs="Arial"/>
        </w:rPr>
        <w:t>департамента социальной защиты населения, опеки</w:t>
      </w:r>
      <w:proofErr w:type="gramEnd"/>
      <w:r w:rsidRPr="00871749">
        <w:rPr>
          <w:rFonts w:cs="Arial"/>
        </w:rPr>
        <w:t xml:space="preserve"> и попечительства Костромской области (далее – департамент), областного государственного казенного учреждения «Центр социальных выплат» (далее — уполномоченный орган), его филиалов, областного государственного казенного учреждения «Многофункциональный центр предоставления государственных и муниципальных услуг», его филиалов (далее – МФЦ)  с заявителями, иными органами государственной власти и местного самоуправления, учреждениями и организациями. </w:t>
      </w:r>
    </w:p>
    <w:p w:rsidR="00B400A9" w:rsidRPr="005B4AE2" w:rsidRDefault="005B4AE2" w:rsidP="005B4AE2">
      <w:pPr>
        <w:rPr>
          <w:rStyle w:val="60"/>
          <w:bCs/>
        </w:rPr>
      </w:pPr>
      <w:r>
        <w:t xml:space="preserve">(пункт 1 в новой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DE11C1">
          <w:rPr>
            <w:rStyle w:val="a3"/>
          </w:rPr>
          <w:t xml:space="preserve">№ 506 от 03.09.2015 года (НГР </w:t>
        </w:r>
        <w:r w:rsidRPr="00DE11C1">
          <w:rPr>
            <w:rStyle w:val="a3"/>
            <w:lang w:val="en-US"/>
          </w:rPr>
          <w:t>RU</w:t>
        </w:r>
        <w:r w:rsidRPr="00DE11C1">
          <w:rPr>
            <w:rStyle w:val="a3"/>
          </w:rPr>
          <w:t>44000201500866)</w:t>
        </w:r>
      </w:hyperlink>
      <w:r>
        <w:t>)</w:t>
      </w:r>
    </w:p>
    <w:p w:rsidR="005411FD" w:rsidRPr="002E457B" w:rsidRDefault="005411FD" w:rsidP="00B7098D">
      <w:pPr>
        <w:rPr>
          <w:rStyle w:val="TimesNewRoman14"/>
          <w:rFonts w:ascii="Arial" w:hAnsi="Arial"/>
          <w:sz w:val="24"/>
          <w:szCs w:val="28"/>
        </w:rPr>
      </w:pPr>
      <w:r w:rsidRPr="002E457B">
        <w:rPr>
          <w:rStyle w:val="TimesNewRoman14"/>
          <w:rFonts w:ascii="Arial" w:hAnsi="Arial"/>
          <w:sz w:val="24"/>
        </w:rPr>
        <w:t xml:space="preserve">2. </w:t>
      </w:r>
      <w:proofErr w:type="gramStart"/>
      <w:r w:rsidRPr="002E457B">
        <w:t xml:space="preserve">Заявителями, в отношении которых предоставляется государственная услуга, являются: граждане Российской Федерации, проживающие на территории Костромской области, из числа детей, не достигших возраста 18 лет, а также детей, обучающихся по очной форме в образовательных учреждениях, до достижения ими возраста 23 лет, потерявшие кормильца - участника ликвидации последствий катастрофы на Чернобыльской АЭС, независимо от того, состояли ли они на его иждивении </w:t>
      </w:r>
      <w:r w:rsidRPr="002E457B">
        <w:rPr>
          <w:rStyle w:val="TimesNewRoman14"/>
          <w:rFonts w:ascii="Arial" w:hAnsi="Arial"/>
          <w:sz w:val="24"/>
          <w:szCs w:val="28"/>
        </w:rPr>
        <w:t>(далее - заявители</w:t>
      </w:r>
      <w:proofErr w:type="gramEnd"/>
      <w:r w:rsidRPr="002E457B">
        <w:rPr>
          <w:rStyle w:val="TimesNewRoman14"/>
          <w:rFonts w:ascii="Arial" w:hAnsi="Arial"/>
          <w:sz w:val="24"/>
          <w:szCs w:val="28"/>
        </w:rPr>
        <w:t>).</w:t>
      </w:r>
    </w:p>
    <w:p w:rsidR="005B4AE2" w:rsidRPr="005356FF" w:rsidRDefault="005B4AE2" w:rsidP="005356F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Style w:val="TimesNewRoman14"/>
          <w:rFonts w:ascii="Arial" w:hAnsi="Arial"/>
          <w:sz w:val="24"/>
          <w:szCs w:val="28"/>
        </w:rPr>
        <w:t>3.</w:t>
      </w:r>
      <w:r w:rsidRPr="00871749">
        <w:rPr>
          <w:rStyle w:val="TimesNewRoman14"/>
          <w:rFonts w:ascii="Arial" w:hAnsi="Arial" w:cs="Arial"/>
          <w:sz w:val="24"/>
        </w:rPr>
        <w:t xml:space="preserve"> </w:t>
      </w:r>
      <w:r w:rsidRPr="00871749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</w:t>
      </w:r>
      <w:r w:rsidR="005356FF">
        <w:rPr>
          <w:rFonts w:cs="Arial"/>
        </w:rPr>
        <w:t xml:space="preserve"> обращение от имени заявителя.</w:t>
      </w:r>
    </w:p>
    <w:p w:rsidR="005411FD" w:rsidRPr="005356FF" w:rsidRDefault="005B4AE2" w:rsidP="005356FF">
      <w:pPr>
        <w:rPr>
          <w:rStyle w:val="TimesNewRoman14"/>
          <w:rFonts w:ascii="Arial" w:hAnsi="Arial"/>
          <w:bCs/>
          <w:sz w:val="24"/>
        </w:rPr>
      </w:pPr>
      <w:r>
        <w:t>(</w:t>
      </w:r>
      <w:proofErr w:type="gramStart"/>
      <w:r>
        <w:t>п</w:t>
      </w:r>
      <w:proofErr w:type="gramEnd"/>
      <w:r>
        <w:t xml:space="preserve">ункт 3 в новой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DE11C1">
          <w:rPr>
            <w:rStyle w:val="a3"/>
          </w:rPr>
          <w:t xml:space="preserve">№ 506 от 03.09.2015 года (НГР </w:t>
        </w:r>
        <w:r w:rsidRPr="00DE11C1">
          <w:rPr>
            <w:rStyle w:val="a3"/>
            <w:lang w:val="en-US"/>
          </w:rPr>
          <w:t>RU</w:t>
        </w:r>
        <w:r w:rsidRPr="00DE11C1">
          <w:rPr>
            <w:rStyle w:val="a3"/>
          </w:rPr>
          <w:t>44000201500866)</w:t>
        </w:r>
      </w:hyperlink>
      <w:r>
        <w:t>)</w:t>
      </w:r>
    </w:p>
    <w:p w:rsidR="005356FF" w:rsidRPr="00871749" w:rsidRDefault="005356FF" w:rsidP="005356FF">
      <w:pPr>
        <w:rPr>
          <w:rFonts w:cs="Arial"/>
        </w:rPr>
      </w:pPr>
      <w:r w:rsidRPr="00871749">
        <w:rPr>
          <w:rFonts w:cs="Arial"/>
        </w:rPr>
        <w:t xml:space="preserve">4. </w:t>
      </w:r>
      <w:r w:rsidRPr="00871749">
        <w:rPr>
          <w:rFonts w:cs="Arial"/>
          <w:color w:val="000000"/>
        </w:rPr>
        <w:t>И</w:t>
      </w:r>
      <w:r w:rsidRPr="00871749">
        <w:rPr>
          <w:rFonts w:cs="Arial"/>
        </w:rPr>
        <w:t xml:space="preserve">нформация о месте нахождения, графике работы, справочных телефонах </w:t>
      </w:r>
      <w:r w:rsidRPr="00871749">
        <w:rPr>
          <w:rFonts w:cs="Arial"/>
          <w:color w:val="000000"/>
        </w:rPr>
        <w:t>департамента</w:t>
      </w:r>
      <w:r w:rsidRPr="00871749">
        <w:rPr>
          <w:rFonts w:cs="Arial"/>
        </w:rPr>
        <w:t xml:space="preserve">, уполномоченного органа и его филиалов, МФЦ, а также адреса официальных сайтов в информационно-телекоммуникационной сети «Интернет» (далее – сеть </w:t>
      </w:r>
      <w:r w:rsidRPr="00871749">
        <w:rPr>
          <w:rFonts w:cs="Arial"/>
        </w:rPr>
        <w:lastRenderedPageBreak/>
        <w:t>Интернет), содержащих информацию о предоставлении государственной услуги, адреса электронной почты приведена в приложении № 1 к настоящему административному регламенту.</w:t>
      </w:r>
    </w:p>
    <w:p w:rsidR="005356FF" w:rsidRPr="00871749" w:rsidRDefault="005356FF" w:rsidP="005356FF">
      <w:pPr>
        <w:pStyle w:val="af0"/>
        <w:spacing w:after="0"/>
        <w:ind w:left="0" w:firstLine="567"/>
        <w:rPr>
          <w:rFonts w:cs="Arial"/>
        </w:rPr>
      </w:pPr>
      <w:proofErr w:type="gramStart"/>
      <w:r w:rsidRPr="00871749">
        <w:rPr>
          <w:rFonts w:cs="Arial"/>
        </w:rPr>
        <w:t>Информация о месте нахождения, графиках работы, справочных телефонах,  адресах официальных сайтов в сети Интернет, адресах электронной почты органов и организаций, обращение в которые необходимо для получения государственной услуги, а также МФЦ предоставляется по справочным телефонам, указанным в приложении № 1 к настоящему административному регламенту, на официальном сайте департамента (socdep.adm44.ru) в сети Интернет, непосредственно в департаменте, размещается в федеральной государственной</w:t>
      </w:r>
      <w:proofErr w:type="gramEnd"/>
      <w:r w:rsidRPr="00871749">
        <w:rPr>
          <w:rFonts w:cs="Arial"/>
        </w:rPr>
        <w:t xml:space="preserve"> информационной системе «Единый портал государственных и муниципальных услуг (функций)» и в региональной информационной системе «Единый портал Костромской области».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proofErr w:type="gramStart"/>
      <w:r w:rsidRPr="00871749">
        <w:rPr>
          <w:rFonts w:cs="Arial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или его филиалы, МФЦ,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  <w:proofErr w:type="gramEnd"/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Для получения сведений о ходе предоставления государственной услуги заявитель обращается лично, письменно, по телефону, по электронной почте в уполномоченный орган или его филиалы при указании даты регистрации и входящего номера заявления, указанных в полученной при подаче документов расписке-уведомлении. 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Информирование (консультирование) по вопросам предоставления государственной услуги предоставляются специалистами уполномоченного органа или его филиалов, МФЦ, в том числе специально выделенными для предоставления консультаций. 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Консультации предоставляются по следующим вопросам: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содержание и ход предоставления государственной услуги;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время приема и выдачи документов;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срок принятия решения о предоставлении государственной услуги;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Информация по вопросам предоставления государственной услуги размещается: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на информационных стендах уполномоченного органа и его филиалов, МФЦ, общественных организаций, органов территориального общественного самоуправления (по согласованию);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на официальном сайте департамента (socdep.adm44.ru) в сети Интернет;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lastRenderedPageBreak/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 региональной информационной системе «Единый портал Костромской области (http://44gosuslugi.ru);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 средствах массовой информации, в информационных материалах (брошюрах, буклетах и т.д.).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Размещаемая информация содержит в том числе: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5356FF" w:rsidRPr="00871749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текст настоящего административного регламента с приложениями;</w:t>
      </w:r>
    </w:p>
    <w:p w:rsidR="005356FF" w:rsidRPr="005356FF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5356FF">
        <w:rPr>
          <w:rFonts w:cs="Arial"/>
        </w:rPr>
        <w:t>блок-схему согласно приложению № 2 к настоящему административному регламенту;</w:t>
      </w:r>
    </w:p>
    <w:p w:rsidR="005356FF" w:rsidRPr="005356FF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5356FF">
        <w:rPr>
          <w:rFonts w:cs="Arial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5356FF" w:rsidRPr="005356FF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5356FF">
        <w:rPr>
          <w:rFonts w:cs="Arial"/>
        </w:rPr>
        <w:t>порядок информирования о ходе предоставления государственной услуги;</w:t>
      </w:r>
    </w:p>
    <w:p w:rsidR="005356FF" w:rsidRPr="005356FF" w:rsidRDefault="005356FF" w:rsidP="005356FF">
      <w:pPr>
        <w:widowControl w:val="0"/>
        <w:autoSpaceDE w:val="0"/>
        <w:autoSpaceDN w:val="0"/>
        <w:adjustRightInd w:val="0"/>
        <w:rPr>
          <w:rFonts w:cs="Arial"/>
        </w:rPr>
      </w:pPr>
      <w:r w:rsidRPr="005356FF">
        <w:rPr>
          <w:rFonts w:cs="Arial"/>
        </w:rPr>
        <w:t>порядок обжалования действий (бездействия) и решений, осуществляемых и принимаемых в ходе предоста</w:t>
      </w:r>
      <w:r>
        <w:rPr>
          <w:rFonts w:cs="Arial"/>
        </w:rPr>
        <w:t>вления государственной услуги.</w:t>
      </w:r>
    </w:p>
    <w:p w:rsidR="005356FF" w:rsidRPr="005356FF" w:rsidRDefault="005356FF" w:rsidP="005356FF">
      <w:pPr>
        <w:pStyle w:val="15"/>
        <w:spacing w:line="240" w:lineRule="auto"/>
        <w:ind w:firstLine="567"/>
        <w:jc w:val="both"/>
        <w:rPr>
          <w:rStyle w:val="TimesNewRoman14"/>
          <w:rFonts w:ascii="Arial" w:hAnsi="Arial" w:cs="Arial"/>
          <w:bCs/>
          <w:sz w:val="24"/>
        </w:rPr>
      </w:pPr>
      <w:r w:rsidRPr="005356FF">
        <w:rPr>
          <w:rFonts w:ascii="Arial" w:hAnsi="Arial" w:cs="Arial"/>
        </w:rPr>
        <w:t xml:space="preserve">(пункт 4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5356FF">
          <w:rPr>
            <w:rStyle w:val="a3"/>
            <w:rFonts w:ascii="Arial" w:hAnsi="Arial" w:cs="Arial"/>
          </w:rPr>
          <w:t xml:space="preserve">№ 506 от 03.09.2015 года (НГР </w:t>
        </w:r>
        <w:r w:rsidRPr="005356FF">
          <w:rPr>
            <w:rStyle w:val="a3"/>
            <w:rFonts w:ascii="Arial" w:hAnsi="Arial" w:cs="Arial"/>
            <w:lang w:val="en-US"/>
          </w:rPr>
          <w:t>RU</w:t>
        </w:r>
        <w:r w:rsidRPr="005356FF">
          <w:rPr>
            <w:rStyle w:val="a3"/>
            <w:rFonts w:ascii="Arial" w:hAnsi="Arial" w:cs="Arial"/>
          </w:rPr>
          <w:t>44000201500866)</w:t>
        </w:r>
      </w:hyperlink>
      <w:r w:rsidRPr="005356FF">
        <w:rPr>
          <w:rFonts w:ascii="Arial" w:hAnsi="Arial" w:cs="Arial"/>
        </w:rPr>
        <w:t>)</w:t>
      </w:r>
    </w:p>
    <w:p w:rsidR="00B7098D" w:rsidRPr="005356FF" w:rsidRDefault="00B7098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</w:p>
    <w:p w:rsidR="005411FD" w:rsidRPr="00B7098D" w:rsidRDefault="005411FD" w:rsidP="00B7098D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7098D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5. Наименование государственной услуги - </w:t>
      </w:r>
      <w:r w:rsidR="00B400A9" w:rsidRPr="002E457B">
        <w:rPr>
          <w:rStyle w:val="TimesNewRoman14"/>
          <w:rFonts w:ascii="Arial" w:hAnsi="Arial" w:cs="Times New Roman"/>
          <w:sz w:val="24"/>
          <w:szCs w:val="28"/>
        </w:rPr>
        <w:t>н</w:t>
      </w:r>
      <w:r w:rsidRPr="002E457B">
        <w:rPr>
          <w:rFonts w:cs="Times New Roman"/>
          <w:sz w:val="24"/>
          <w:szCs w:val="28"/>
        </w:rPr>
        <w:t xml:space="preserve">азначение ежегодной компенсации детям, потерявшим кормильца, участвовавшего в ликвидации последствий катастрофы на Чернобыльской АЭС» 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(далее - государственная услуга).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6. Государственная услуга предоставляется департаментом через филиалы уполномоченного органа, МФЦ в части приема документов от заявителей, </w:t>
      </w:r>
      <w:proofErr w:type="gramStart"/>
      <w:r w:rsidRPr="00871749">
        <w:rPr>
          <w:rFonts w:cs="Arial"/>
        </w:rPr>
        <w:t>через</w:t>
      </w:r>
      <w:proofErr w:type="gramEnd"/>
      <w:r w:rsidRPr="00871749">
        <w:rPr>
          <w:rFonts w:cs="Arial"/>
        </w:rPr>
        <w:t xml:space="preserve"> </w:t>
      </w:r>
      <w:proofErr w:type="gramStart"/>
      <w:r w:rsidRPr="00871749">
        <w:rPr>
          <w:rFonts w:cs="Arial"/>
        </w:rPr>
        <w:t>уполномоченный</w:t>
      </w:r>
      <w:proofErr w:type="gramEnd"/>
      <w:r w:rsidRPr="00871749">
        <w:rPr>
          <w:rFonts w:cs="Arial"/>
        </w:rPr>
        <w:t xml:space="preserve"> орган в части принятия решения о назначении (об отказе в назначении) </w:t>
      </w:r>
      <w:r w:rsidRPr="00871749">
        <w:rPr>
          <w:rFonts w:cs="Arial"/>
          <w:bCs/>
          <w:color w:val="000000"/>
        </w:rPr>
        <w:t>ежегодной компенсации детям, потерявшим кормильца, участвовавшего в ликвидации последствий катастрофы на Чернобыльской АЭС</w:t>
      </w:r>
      <w:r>
        <w:rPr>
          <w:rFonts w:cs="Arial"/>
        </w:rPr>
        <w:t>.</w:t>
      </w:r>
    </w:p>
    <w:p w:rsidR="005356FF" w:rsidRPr="00E33BF2" w:rsidRDefault="005356FF" w:rsidP="00E33BF2">
      <w:pPr>
        <w:pStyle w:val="ConsPlusNormal"/>
        <w:widowControl/>
        <w:ind w:firstLine="567"/>
        <w:jc w:val="both"/>
        <w:rPr>
          <w:rStyle w:val="TimesNewRoman14"/>
          <w:rFonts w:ascii="Arial" w:hAnsi="Arial"/>
          <w:bCs/>
          <w:sz w:val="24"/>
          <w:szCs w:val="24"/>
        </w:rPr>
      </w:pPr>
      <w:r w:rsidRPr="00E33BF2">
        <w:rPr>
          <w:sz w:val="24"/>
          <w:szCs w:val="24"/>
        </w:rPr>
        <w:t xml:space="preserve">(пункт 6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E33BF2">
          <w:rPr>
            <w:rStyle w:val="a3"/>
            <w:sz w:val="24"/>
            <w:szCs w:val="24"/>
          </w:rPr>
          <w:t xml:space="preserve">№ 506 от 03.09.2015 года (НГР </w:t>
        </w:r>
        <w:r w:rsidRPr="00E33BF2">
          <w:rPr>
            <w:rStyle w:val="a3"/>
            <w:sz w:val="24"/>
            <w:szCs w:val="24"/>
            <w:lang w:val="en-US"/>
          </w:rPr>
          <w:t>RU</w:t>
        </w:r>
        <w:r w:rsidRPr="00E33BF2">
          <w:rPr>
            <w:rStyle w:val="a3"/>
            <w:sz w:val="24"/>
            <w:szCs w:val="24"/>
          </w:rPr>
          <w:t>44000201500866)</w:t>
        </w:r>
      </w:hyperlink>
      <w:r w:rsidRPr="00E33BF2">
        <w:rPr>
          <w:sz w:val="24"/>
          <w:szCs w:val="24"/>
        </w:rPr>
        <w:t>)</w:t>
      </w:r>
    </w:p>
    <w:p w:rsidR="005411FD" w:rsidRPr="00E33BF2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E33BF2">
        <w:rPr>
          <w:rStyle w:val="TimesNewRoman14"/>
          <w:rFonts w:ascii="Arial" w:hAnsi="Arial" w:cs="Times New Roman"/>
          <w:sz w:val="24"/>
          <w:szCs w:val="24"/>
        </w:rPr>
        <w:t>7. Результатом предоставления государственной услуги является принятие решения: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33BF2">
        <w:rPr>
          <w:rFonts w:cs="Times New Roman"/>
          <w:sz w:val="24"/>
          <w:szCs w:val="24"/>
        </w:rPr>
        <w:t xml:space="preserve">1) о </w:t>
      </w:r>
      <w:r w:rsidR="001C7323" w:rsidRPr="00E33BF2">
        <w:rPr>
          <w:rFonts w:cs="Times New Roman"/>
          <w:sz w:val="24"/>
          <w:szCs w:val="24"/>
        </w:rPr>
        <w:t xml:space="preserve">назначении </w:t>
      </w:r>
      <w:r w:rsidRPr="00E33BF2">
        <w:rPr>
          <w:rFonts w:cs="Times New Roman"/>
          <w:sz w:val="24"/>
          <w:szCs w:val="24"/>
        </w:rPr>
        <w:t xml:space="preserve"> ежегодной компенсации детям, потерявшим кормильца, участвовавшего</w:t>
      </w:r>
      <w:r w:rsidRPr="002E457B">
        <w:rPr>
          <w:rFonts w:cs="Times New Roman"/>
          <w:sz w:val="24"/>
          <w:szCs w:val="28"/>
        </w:rPr>
        <w:t xml:space="preserve"> в ликвидации последствий катастрофы на Чернобыльской АЭС</w:t>
      </w:r>
      <w:r w:rsidR="00B400A9" w:rsidRPr="002E457B">
        <w:rPr>
          <w:rStyle w:val="Absatz-Standardschriftart"/>
          <w:rFonts w:cs="Times New Roman"/>
          <w:sz w:val="24"/>
        </w:rPr>
        <w:t xml:space="preserve"> </w:t>
      </w:r>
      <w:r w:rsidR="00B400A9" w:rsidRPr="002E457B">
        <w:rPr>
          <w:rStyle w:val="60"/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="00B400A9" w:rsidRPr="002E457B">
        <w:rPr>
          <w:rStyle w:val="TimesNewRoman14"/>
          <w:rFonts w:ascii="Arial" w:hAnsi="Arial"/>
          <w:sz w:val="24"/>
        </w:rPr>
        <w:t>;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2) об отказе в </w:t>
      </w:r>
      <w:r w:rsidR="001C7323" w:rsidRPr="002E457B">
        <w:rPr>
          <w:rFonts w:cs="Times New Roman"/>
          <w:sz w:val="24"/>
          <w:szCs w:val="28"/>
        </w:rPr>
        <w:t xml:space="preserve">назначении </w:t>
      </w:r>
      <w:r w:rsidRPr="002E457B">
        <w:rPr>
          <w:rFonts w:cs="Times New Roman"/>
          <w:sz w:val="24"/>
          <w:szCs w:val="28"/>
        </w:rPr>
        <w:t>ежегодной компенсации детям, потерявшим кормильца, участвовавшего в ликвидации последствий катастрофы на Чернобыльской АЭС</w:t>
      </w:r>
      <w:r w:rsidR="00207D43" w:rsidRPr="002E457B">
        <w:rPr>
          <w:rFonts w:cs="Times New Roman"/>
          <w:sz w:val="24"/>
          <w:szCs w:val="28"/>
        </w:rPr>
        <w:t xml:space="preserve"> </w:t>
      </w:r>
      <w:r w:rsidR="00207D43" w:rsidRPr="002E457B">
        <w:rPr>
          <w:rStyle w:val="60"/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2E457B">
        <w:rPr>
          <w:rFonts w:cs="Times New Roman"/>
          <w:sz w:val="24"/>
          <w:szCs w:val="28"/>
        </w:rPr>
        <w:t>.</w:t>
      </w:r>
    </w:p>
    <w:p w:rsidR="001C7323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lastRenderedPageBreak/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07D43" w:rsidRPr="002E457B" w:rsidRDefault="00207D43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207D43" w:rsidRPr="002E457B" w:rsidRDefault="00207D43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8. Срок предоставления государственной услуги - 10 рабочих дней со дня приема заявления и документов, необходимых для предоставления государственной услуги, в филиалах уполномоченного органа, МФЦ.</w:t>
      </w:r>
    </w:p>
    <w:p w:rsidR="00207D43" w:rsidRPr="00E33BF2" w:rsidRDefault="00E33BF2" w:rsidP="00E33BF2">
      <w:pPr>
        <w:pStyle w:val="ConsPlusNormal"/>
        <w:widowControl/>
        <w:ind w:firstLine="567"/>
        <w:jc w:val="both"/>
        <w:rPr>
          <w:rStyle w:val="TimesNewRoman14"/>
          <w:rFonts w:ascii="Arial" w:hAnsi="Arial"/>
          <w:bCs/>
          <w:sz w:val="24"/>
          <w:szCs w:val="24"/>
        </w:rPr>
      </w:pPr>
      <w:r>
        <w:rPr>
          <w:sz w:val="24"/>
          <w:szCs w:val="24"/>
        </w:rPr>
        <w:t>(пункт 8</w:t>
      </w:r>
      <w:r w:rsidRPr="00E33BF2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E33BF2">
          <w:rPr>
            <w:rStyle w:val="a3"/>
            <w:sz w:val="24"/>
            <w:szCs w:val="24"/>
          </w:rPr>
          <w:t xml:space="preserve">№ 506 от 03.09.2015 года (НГР </w:t>
        </w:r>
        <w:r w:rsidRPr="00E33BF2">
          <w:rPr>
            <w:rStyle w:val="a3"/>
            <w:sz w:val="24"/>
            <w:szCs w:val="24"/>
            <w:lang w:val="en-US"/>
          </w:rPr>
          <w:t>RU</w:t>
        </w:r>
        <w:r w:rsidRPr="00E33BF2">
          <w:rPr>
            <w:rStyle w:val="a3"/>
            <w:sz w:val="24"/>
            <w:szCs w:val="24"/>
          </w:rPr>
          <w:t>44000201500866)</w:t>
        </w:r>
      </w:hyperlink>
      <w:r w:rsidRPr="00E33BF2">
        <w:rPr>
          <w:sz w:val="24"/>
          <w:szCs w:val="24"/>
        </w:rPr>
        <w:t>)</w:t>
      </w:r>
    </w:p>
    <w:p w:rsidR="00E27D40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1) </w:t>
      </w:r>
      <w:r w:rsidR="0085439E">
        <w:rPr>
          <w:rFonts w:cs="Times New Roman"/>
          <w:sz w:val="24"/>
          <w:szCs w:val="28"/>
        </w:rPr>
        <w:t>Закон Российской Федерации</w:t>
      </w:r>
      <w:r w:rsidRPr="002E457B">
        <w:rPr>
          <w:rFonts w:cs="Times New Roman"/>
          <w:sz w:val="24"/>
          <w:szCs w:val="28"/>
        </w:rPr>
        <w:t xml:space="preserve"> от 15 мая 1991 года № 1244-1 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№ 21, 1991);</w:t>
      </w:r>
    </w:p>
    <w:p w:rsidR="00A9789F" w:rsidRPr="002E457B" w:rsidRDefault="00A9789F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(в редакции </w:t>
      </w:r>
      <w:r w:rsidRPr="00A9789F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Fonts w:cs="Times New Roman"/>
          <w:sz w:val="24"/>
          <w:szCs w:val="28"/>
        </w:rPr>
        <w:t>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2) </w:t>
      </w:r>
      <w:r w:rsidR="00E27D40" w:rsidRPr="002E457B">
        <w:rPr>
          <w:rFonts w:cs="Times New Roman"/>
          <w:sz w:val="24"/>
          <w:szCs w:val="28"/>
        </w:rPr>
        <w:t xml:space="preserve"> </w:t>
      </w:r>
      <w:proofErr w:type="gramStart"/>
      <w:r w:rsidRPr="002E457B">
        <w:rPr>
          <w:rFonts w:cs="Times New Roman"/>
          <w:sz w:val="24"/>
          <w:szCs w:val="28"/>
        </w:rPr>
        <w:t>п</w:t>
      </w:r>
      <w:proofErr w:type="gramEnd"/>
      <w:r w:rsidR="00E251DA">
        <w:fldChar w:fldCharType="begin"/>
      </w:r>
      <w:r w:rsidR="00E251DA">
        <w:instrText xml:space="preserve"> HYPERLINK "consultantplus://offline/ref=E174216ADEFD40A6553E10266CFD7952A45BC32C45213937110B89124B43E726D4EEEF43AA7603ACw741I" </w:instrText>
      </w:r>
      <w:r w:rsidR="00E251DA">
        <w:fldChar w:fldCharType="separate"/>
      </w:r>
      <w:r w:rsidRPr="002E457B">
        <w:rPr>
          <w:rStyle w:val="a3"/>
          <w:rFonts w:cs="Times New Roman"/>
          <w:color w:val="auto"/>
          <w:sz w:val="24"/>
          <w:szCs w:val="28"/>
        </w:rPr>
        <w:t>остановление</w:t>
      </w:r>
      <w:r w:rsidR="00E251DA">
        <w:rPr>
          <w:rStyle w:val="a3"/>
          <w:rFonts w:cs="Times New Roman"/>
          <w:color w:val="auto"/>
          <w:sz w:val="24"/>
          <w:szCs w:val="28"/>
        </w:rPr>
        <w:fldChar w:fldCharType="end"/>
      </w:r>
      <w:r w:rsidRPr="002E457B">
        <w:rPr>
          <w:rFonts w:cs="Times New Roman"/>
          <w:sz w:val="24"/>
          <w:szCs w:val="28"/>
        </w:rPr>
        <w:t xml:space="preserve"> Правительства Российской Федерации от 31 декабря 2004 года № 907 «О социальной поддержке граждан, подвергшихся воздействию радиации вследствие катастрофы на Чернобыльской АЭС» («Российская газета», № 8 (20 января), 2005); 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3) постановление  губернатора Костромской области </w:t>
      </w:r>
      <w:hyperlink r:id="rId21" w:tgtFrame="Logical" w:history="1">
        <w:r w:rsidRPr="0072383B">
          <w:rPr>
            <w:rStyle w:val="a3"/>
            <w:rFonts w:cs="Times New Roman"/>
            <w:sz w:val="24"/>
            <w:szCs w:val="28"/>
          </w:rPr>
          <w:t>от 20 декабря 2007 года № 532</w:t>
        </w:r>
      </w:hyperlink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№ 62(122), 26.12.2007);</w:t>
      </w:r>
    </w:p>
    <w:p w:rsidR="005411FD" w:rsidRPr="002E457B" w:rsidRDefault="005411FD" w:rsidP="003609B3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4) 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5411FD" w:rsidRPr="002E457B" w:rsidRDefault="005411FD" w:rsidP="003609B3">
      <w:pPr>
        <w:autoSpaceDE w:val="0"/>
      </w:pPr>
      <w:r w:rsidRPr="002E457B">
        <w:t>5) постановление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10. В Перечень документов, необходимых для предоставления государственной услуги, входят: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1) заявление о назначении ежегодной компенсации детям, потерявшим кормильца, участвовавшего в ликвидации последствий катастрофы на Чернобыльской АЭС, по форме согласно приложению N 3 к настоящему административному регламенту;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2) документ, удостоверяющий личность, в частности, один из следующих (для обозрения при личном обращении заявителя): 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паспорт гражданина Российской Федерации (для граждан Российской Федерации старше 14 лет, проживающих на </w:t>
      </w:r>
      <w:r w:rsidRPr="00871749">
        <w:rPr>
          <w:rFonts w:cs="Arial"/>
        </w:rPr>
        <w:lastRenderedPageBreak/>
        <w:t>территории Российской Федерации);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временное удостоверение личности гражданина Российской Федерации по форме № 2П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удостоверение личности моряка;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дипломатический паспорт;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служебный паспорт;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военный билет;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3) заверенная копия </w:t>
      </w:r>
      <w:proofErr w:type="gramStart"/>
      <w:r w:rsidRPr="00871749">
        <w:rPr>
          <w:rFonts w:cs="Arial"/>
        </w:rPr>
        <w:t>удостоверения умершего участника ликвидации последствий аварии</w:t>
      </w:r>
      <w:proofErr w:type="gramEnd"/>
      <w:r w:rsidRPr="00871749">
        <w:rPr>
          <w:rFonts w:cs="Arial"/>
        </w:rPr>
        <w:t xml:space="preserve"> на Чернобыльской АЭС;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4) заверенная копия свидетельства о смерти кормильца;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5) заверенная копия свидетельства о браке;</w:t>
      </w:r>
    </w:p>
    <w:p w:rsidR="00E33BF2" w:rsidRPr="00871749" w:rsidRDefault="00E33BF2" w:rsidP="00E33BF2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6) документы, содержащие сведения, подтверждающие факт нахождения нетрудоспособных членов семьи на иждивении умершего кормильца.</w:t>
      </w:r>
    </w:p>
    <w:p w:rsidR="00E33BF2" w:rsidRPr="00871749" w:rsidRDefault="00E33BF2" w:rsidP="00E33BF2">
      <w:pPr>
        <w:pStyle w:val="ConsPlusNormal"/>
        <w:ind w:firstLine="567"/>
        <w:jc w:val="both"/>
        <w:rPr>
          <w:sz w:val="24"/>
          <w:szCs w:val="24"/>
        </w:rPr>
      </w:pPr>
      <w:r w:rsidRPr="00871749">
        <w:rPr>
          <w:sz w:val="24"/>
          <w:szCs w:val="24"/>
        </w:rPr>
        <w:t>Перечень, указанных в настоящем пункте административного регламента документов является исчерпывающим.</w:t>
      </w:r>
    </w:p>
    <w:p w:rsidR="00E33BF2" w:rsidRPr="00871749" w:rsidRDefault="00E33BF2" w:rsidP="00E33BF2">
      <w:pPr>
        <w:pStyle w:val="ConsPlusNormal"/>
        <w:ind w:firstLine="567"/>
        <w:jc w:val="both"/>
        <w:rPr>
          <w:sz w:val="24"/>
          <w:szCs w:val="24"/>
        </w:rPr>
      </w:pPr>
      <w:r w:rsidRPr="00871749">
        <w:rPr>
          <w:sz w:val="24"/>
          <w:szCs w:val="24"/>
        </w:rPr>
        <w:t>Филиалы уполномоченного органа, МФЦ производят копирование документов, предъявленных для обозрения, и заверяют их копии (оригиналы возвращаются заявителям).</w:t>
      </w:r>
    </w:p>
    <w:p w:rsidR="00E33BF2" w:rsidRPr="00871749" w:rsidRDefault="00E33BF2" w:rsidP="00E33BF2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Документы, указанные в настоящем пункте, представляются заявителем лично любым из способов, указанных в пункте 26 настоящего регламента.</w:t>
      </w:r>
    </w:p>
    <w:p w:rsidR="00E33BF2" w:rsidRPr="00871749" w:rsidRDefault="00E33BF2" w:rsidP="00E33BF2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Перечень не содержит документов, которые запрашиваются уполномоченным органом самостоятельно, посредством межведомственного взаимодействия.</w:t>
      </w:r>
    </w:p>
    <w:p w:rsidR="00E33BF2" w:rsidRPr="00871749" w:rsidRDefault="00E33BF2" w:rsidP="00E33BF2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Запрещается требовать от заявителя:</w:t>
      </w:r>
    </w:p>
    <w:p w:rsidR="00E33BF2" w:rsidRPr="00871749" w:rsidRDefault="00E33BF2" w:rsidP="00E33BF2">
      <w:pPr>
        <w:autoSpaceDE w:val="0"/>
        <w:autoSpaceDN w:val="0"/>
        <w:adjustRightInd w:val="0"/>
        <w:rPr>
          <w:rFonts w:cs="Arial"/>
        </w:rPr>
      </w:pPr>
      <w:proofErr w:type="gramStart"/>
      <w:r w:rsidRPr="00871749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Перечень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</w:t>
      </w:r>
      <w:proofErr w:type="gramEnd"/>
      <w:r w:rsidRPr="00871749">
        <w:rPr>
          <w:rFonts w:cs="Arial"/>
        </w:rPr>
        <w:t xml:space="preserve"> </w:t>
      </w:r>
      <w:proofErr w:type="gramStart"/>
      <w:r w:rsidRPr="00871749">
        <w:rPr>
          <w:rFonts w:cs="Arial"/>
        </w:rPr>
        <w:t xml:space="preserve">области </w:t>
      </w:r>
      <w:hyperlink r:id="rId22" w:tgtFrame="Logical" w:history="1">
        <w:r w:rsidRPr="00A770E5">
          <w:rPr>
            <w:rStyle w:val="a3"/>
            <w:rFonts w:cs="Arial"/>
          </w:rPr>
          <w:t>от 15 августа 2011 года № 301-а</w:t>
        </w:r>
      </w:hyperlink>
      <w:r w:rsidRPr="00871749">
        <w:rPr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</w:t>
      </w:r>
      <w:proofErr w:type="gramEnd"/>
      <w:r w:rsidRPr="00871749">
        <w:rPr>
          <w:rFonts w:cs="Arial"/>
        </w:rPr>
        <w:t xml:space="preserve"> предоставлению в электронном виде, и определении размера платы за их оказание (далее – Перечень необходимых и обязательных услуг);</w:t>
      </w:r>
    </w:p>
    <w:p w:rsidR="00E33BF2" w:rsidRPr="00871749" w:rsidRDefault="00E33BF2" w:rsidP="00E33BF2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lastRenderedPageBreak/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E33BF2" w:rsidRPr="00871749" w:rsidRDefault="00E33BF2" w:rsidP="00E33BF2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нео</w:t>
      </w:r>
      <w:r>
        <w:rPr>
          <w:rFonts w:cs="Arial"/>
        </w:rPr>
        <w:t>бходимых и обязательных услуг.</w:t>
      </w:r>
    </w:p>
    <w:p w:rsidR="00E33BF2" w:rsidRPr="00E33BF2" w:rsidRDefault="00E33BF2" w:rsidP="00E33BF2">
      <w:pPr>
        <w:autoSpaceDE w:val="0"/>
        <w:rPr>
          <w:rStyle w:val="TimesNewRoman14"/>
          <w:rFonts w:ascii="Arial" w:hAnsi="Arial" w:cs="Arial"/>
          <w:bCs/>
          <w:sz w:val="24"/>
        </w:rPr>
      </w:pPr>
      <w:r>
        <w:t>(пункт 10</w:t>
      </w:r>
      <w:r w:rsidRPr="00E33BF2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E33BF2">
          <w:rPr>
            <w:rStyle w:val="a3"/>
            <w:rFonts w:cs="Arial"/>
          </w:rPr>
          <w:t xml:space="preserve">№ 506 от 03.09.2015 года (НГР </w:t>
        </w:r>
        <w:r w:rsidRPr="00E33BF2">
          <w:rPr>
            <w:rStyle w:val="a3"/>
            <w:rFonts w:cs="Arial"/>
            <w:lang w:val="en-US"/>
          </w:rPr>
          <w:t>RU</w:t>
        </w:r>
        <w:r w:rsidRPr="00E33BF2">
          <w:rPr>
            <w:rStyle w:val="a3"/>
            <w:rFonts w:cs="Arial"/>
          </w:rPr>
          <w:t>44000201500866)</w:t>
        </w:r>
      </w:hyperlink>
      <w:r w:rsidRPr="00E33BF2">
        <w:rPr>
          <w:rFonts w:cs="Arial"/>
        </w:rPr>
        <w:t>)</w:t>
      </w:r>
    </w:p>
    <w:p w:rsidR="008050B3" w:rsidRPr="002E457B" w:rsidRDefault="008050B3" w:rsidP="003609B3">
      <w:pPr>
        <w:pStyle w:val="af0"/>
        <w:spacing w:after="0"/>
        <w:ind w:left="0" w:firstLine="567"/>
      </w:pPr>
      <w:r w:rsidRPr="002E457B">
        <w:t>11. Документы, предоставляемые заявителем, должны соответствовать следующим требованиям: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тексты документов должны быть написаны разборчиво;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8050B3" w:rsidRPr="002E457B" w:rsidRDefault="008050B3" w:rsidP="003609B3">
      <w:pPr>
        <w:pStyle w:val="af0"/>
        <w:spacing w:after="0"/>
        <w:ind w:left="0" w:firstLine="567"/>
      </w:pPr>
      <w:r w:rsidRPr="002E457B">
        <w:t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</w:t>
      </w:r>
    </w:p>
    <w:p w:rsidR="00E33BF2" w:rsidRDefault="008050B3" w:rsidP="00E33BF2">
      <w:pPr>
        <w:autoSpaceDE w:val="0"/>
      </w:pPr>
      <w:r w:rsidRPr="002E457B">
        <w:t xml:space="preserve">Копии предоставленных документов заверяются специалистом </w:t>
      </w:r>
      <w:r w:rsidR="008E4C89">
        <w:t xml:space="preserve">филиала </w:t>
      </w:r>
      <w:r w:rsidRPr="002E457B">
        <w:t>уполномоченного органа</w:t>
      </w:r>
      <w:r w:rsidR="008E4C89">
        <w:t>, МФЦ</w:t>
      </w:r>
      <w:r w:rsidRPr="002E457B">
        <w:t xml:space="preserve"> на основании предоставленного подлинника этого документа.</w:t>
      </w:r>
      <w:r w:rsidR="00E33BF2" w:rsidRPr="00E33BF2">
        <w:t xml:space="preserve"> </w:t>
      </w:r>
    </w:p>
    <w:p w:rsidR="008050B3" w:rsidRPr="008E4C89" w:rsidRDefault="00E33BF2" w:rsidP="008E4C89">
      <w:pPr>
        <w:autoSpaceDE w:val="0"/>
        <w:rPr>
          <w:rFonts w:cs="Arial"/>
          <w:bCs/>
        </w:rPr>
      </w:pPr>
      <w:r>
        <w:t>(</w:t>
      </w:r>
      <w:r w:rsidR="008E4C89">
        <w:t>абзац 8 п.</w:t>
      </w:r>
      <w:r>
        <w:t xml:space="preserve"> </w:t>
      </w:r>
      <w:r w:rsidR="008E4C89">
        <w:t>11</w:t>
      </w:r>
      <w:r w:rsidRPr="00E33BF2">
        <w:rPr>
          <w:rFonts w:cs="Arial"/>
        </w:rPr>
        <w:t xml:space="preserve"> в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E33BF2">
          <w:rPr>
            <w:rStyle w:val="a3"/>
            <w:rFonts w:cs="Arial"/>
          </w:rPr>
          <w:t xml:space="preserve">№ 506 от 03.09.2015 года (НГР </w:t>
        </w:r>
        <w:r w:rsidRPr="00E33BF2">
          <w:rPr>
            <w:rStyle w:val="a3"/>
            <w:rFonts w:cs="Arial"/>
            <w:lang w:val="en-US"/>
          </w:rPr>
          <w:t>RU</w:t>
        </w:r>
        <w:r w:rsidRPr="00E33BF2">
          <w:rPr>
            <w:rStyle w:val="a3"/>
            <w:rFonts w:cs="Arial"/>
          </w:rPr>
          <w:t>44000201500866)</w:t>
        </w:r>
      </w:hyperlink>
      <w:r w:rsidRPr="00E33BF2">
        <w:rPr>
          <w:rFonts w:cs="Arial"/>
        </w:rPr>
        <w:t>)</w:t>
      </w:r>
    </w:p>
    <w:p w:rsidR="0049437D" w:rsidRPr="003028A2" w:rsidRDefault="003028A2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3028A2">
        <w:rPr>
          <w:sz w:val="24"/>
          <w:szCs w:val="24"/>
        </w:rPr>
        <w:t>12. Предоставление государственной услуги не требует оказания органами государственной власти, органами местного самоуправления, организациями  необходимых и обязательных услуг.</w:t>
      </w:r>
    </w:p>
    <w:p w:rsidR="003028A2" w:rsidRPr="008E4C89" w:rsidRDefault="003028A2" w:rsidP="003609B3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3028A2">
        <w:rPr>
          <w:rStyle w:val="TimesNewRoman14"/>
          <w:rFonts w:ascii="Arial" w:hAnsi="Arial" w:cs="Arial"/>
          <w:sz w:val="24"/>
          <w:szCs w:val="28"/>
        </w:rPr>
        <w:t>(</w:t>
      </w:r>
      <w:proofErr w:type="gramStart"/>
      <w:r w:rsidRPr="003028A2">
        <w:rPr>
          <w:rStyle w:val="TimesNewRoman14"/>
          <w:rFonts w:ascii="Arial" w:hAnsi="Arial" w:cs="Arial"/>
          <w:sz w:val="24"/>
          <w:szCs w:val="28"/>
        </w:rPr>
        <w:t>п</w:t>
      </w:r>
      <w:proofErr w:type="gramEnd"/>
      <w:r w:rsidRPr="003028A2">
        <w:rPr>
          <w:rStyle w:val="TimesNewRoman14"/>
          <w:rFonts w:ascii="Arial" w:hAnsi="Arial" w:cs="Arial"/>
          <w:sz w:val="24"/>
          <w:szCs w:val="28"/>
        </w:rPr>
        <w:t>. 1</w:t>
      </w:r>
      <w:r>
        <w:rPr>
          <w:rStyle w:val="TimesNewRoman14"/>
          <w:rFonts w:ascii="Arial" w:hAnsi="Arial" w:cs="Arial"/>
          <w:sz w:val="24"/>
          <w:szCs w:val="28"/>
        </w:rPr>
        <w:t>2</w:t>
      </w:r>
      <w:r w:rsidRPr="003028A2">
        <w:rPr>
          <w:rStyle w:val="TimesNewRoman14"/>
          <w:rFonts w:ascii="Arial" w:hAnsi="Arial" w:cs="Arial"/>
          <w:sz w:val="24"/>
          <w:szCs w:val="28"/>
        </w:rPr>
        <w:t xml:space="preserve"> в новой редакции </w:t>
      </w:r>
      <w:r w:rsidRPr="003028A2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</w:t>
      </w:r>
      <w:r w:rsidRPr="008E4C89">
        <w:rPr>
          <w:rFonts w:ascii="Arial" w:hAnsi="Arial" w:cs="Arial"/>
          <w:bCs/>
          <w:sz w:val="24"/>
          <w:szCs w:val="24"/>
        </w:rPr>
        <w:t xml:space="preserve">населения, опеки и попечительства Костромской области </w:t>
      </w:r>
      <w:hyperlink r:id="rId25" w:tgtFrame="ChangingDocument" w:history="1">
        <w:r w:rsidRPr="008E4C89">
          <w:rPr>
            <w:rStyle w:val="a3"/>
            <w:rFonts w:ascii="Arial" w:hAnsi="Arial" w:cs="Arial"/>
            <w:bCs/>
            <w:sz w:val="24"/>
            <w:szCs w:val="24"/>
          </w:rPr>
          <w:t xml:space="preserve">№ 535 от 31.07.2012 года (НГР </w:t>
        </w:r>
        <w:proofErr w:type="spellStart"/>
        <w:r w:rsidRPr="008E4C89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proofErr w:type="spellEnd"/>
        <w:r w:rsidRPr="008E4C89">
          <w:rPr>
            <w:rStyle w:val="a3"/>
            <w:rFonts w:ascii="Arial" w:hAnsi="Arial" w:cs="Arial"/>
            <w:bCs/>
            <w:sz w:val="24"/>
            <w:szCs w:val="24"/>
          </w:rPr>
          <w:t>44000201200736)</w:t>
        </w:r>
      </w:hyperlink>
      <w:r w:rsidRPr="008E4C89">
        <w:rPr>
          <w:rStyle w:val="TimesNewRoman14"/>
          <w:rFonts w:ascii="Arial" w:hAnsi="Arial" w:cs="Arial"/>
          <w:sz w:val="24"/>
          <w:szCs w:val="24"/>
        </w:rPr>
        <w:t>)</w:t>
      </w:r>
    </w:p>
    <w:p w:rsidR="004D3BCC" w:rsidRPr="008E4C89" w:rsidRDefault="002C6486" w:rsidP="003609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8E4C89">
        <w:rPr>
          <w:sz w:val="24"/>
          <w:szCs w:val="24"/>
        </w:rPr>
        <w:t>13. Необходимые и обязательные услуги отсутствуют.</w:t>
      </w:r>
    </w:p>
    <w:p w:rsidR="002C6486" w:rsidRPr="008E4C89" w:rsidRDefault="002C6486" w:rsidP="003609B3">
      <w:pPr>
        <w:pStyle w:val="af1"/>
        <w:spacing w:line="240" w:lineRule="auto"/>
        <w:rPr>
          <w:rStyle w:val="60"/>
          <w:rFonts w:ascii="Arial" w:hAnsi="Arial" w:cs="Arial"/>
          <w:sz w:val="24"/>
          <w:szCs w:val="24"/>
        </w:rPr>
      </w:pPr>
      <w:r w:rsidRPr="008E4C89">
        <w:rPr>
          <w:rStyle w:val="TimesNewRoman14"/>
          <w:rFonts w:ascii="Arial" w:hAnsi="Arial" w:cs="Arial"/>
          <w:sz w:val="24"/>
          <w:szCs w:val="24"/>
        </w:rPr>
        <w:t>(</w:t>
      </w:r>
      <w:proofErr w:type="gramStart"/>
      <w:r w:rsidRPr="008E4C89">
        <w:rPr>
          <w:rStyle w:val="TimesNewRoman14"/>
          <w:rFonts w:ascii="Arial" w:hAnsi="Arial" w:cs="Arial"/>
          <w:sz w:val="24"/>
          <w:szCs w:val="24"/>
        </w:rPr>
        <w:t>п</w:t>
      </w:r>
      <w:proofErr w:type="gramEnd"/>
      <w:r w:rsidRPr="008E4C89">
        <w:rPr>
          <w:rStyle w:val="TimesNewRoman14"/>
          <w:rFonts w:ascii="Arial" w:hAnsi="Arial" w:cs="Arial"/>
          <w:sz w:val="24"/>
          <w:szCs w:val="24"/>
        </w:rPr>
        <w:t xml:space="preserve">. 13 в новой редакции </w:t>
      </w:r>
      <w:r w:rsidRPr="008E4C89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8E4C89">
          <w:rPr>
            <w:rStyle w:val="a3"/>
            <w:rFonts w:ascii="Arial" w:hAnsi="Arial" w:cs="Arial"/>
            <w:bCs/>
            <w:sz w:val="24"/>
            <w:szCs w:val="24"/>
          </w:rPr>
          <w:t xml:space="preserve">№ 535 от 31.07.2012 года (НГР </w:t>
        </w:r>
        <w:proofErr w:type="spellStart"/>
        <w:r w:rsidRPr="008E4C89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proofErr w:type="spellEnd"/>
        <w:r w:rsidRPr="008E4C89">
          <w:rPr>
            <w:rStyle w:val="a3"/>
            <w:rFonts w:ascii="Arial" w:hAnsi="Arial" w:cs="Arial"/>
            <w:bCs/>
            <w:sz w:val="24"/>
            <w:szCs w:val="24"/>
          </w:rPr>
          <w:t>44000201200736)</w:t>
        </w:r>
      </w:hyperlink>
      <w:r w:rsidRPr="008E4C89">
        <w:rPr>
          <w:rStyle w:val="TimesNewRoman14"/>
          <w:rFonts w:ascii="Arial" w:hAnsi="Arial" w:cs="Arial"/>
          <w:sz w:val="24"/>
          <w:szCs w:val="24"/>
        </w:rPr>
        <w:t>)</w:t>
      </w:r>
    </w:p>
    <w:p w:rsidR="008E4C89" w:rsidRPr="008E4C89" w:rsidRDefault="002C6486" w:rsidP="008E4C89">
      <w:pPr>
        <w:autoSpaceDE w:val="0"/>
        <w:rPr>
          <w:rStyle w:val="TimesNewRoman14"/>
          <w:rFonts w:ascii="Arial" w:hAnsi="Arial" w:cs="Arial"/>
          <w:bCs/>
          <w:sz w:val="24"/>
        </w:rPr>
      </w:pPr>
      <w:r w:rsidRPr="008E4C89">
        <w:rPr>
          <w:rStyle w:val="60"/>
          <w:rFonts w:cs="Arial"/>
        </w:rPr>
        <w:t xml:space="preserve">14. </w:t>
      </w:r>
      <w:proofErr w:type="gramStart"/>
      <w:r w:rsidR="008E4C89">
        <w:rPr>
          <w:rFonts w:cs="Arial"/>
        </w:rPr>
        <w:t>П</w:t>
      </w:r>
      <w:r w:rsidR="008E4C89" w:rsidRPr="008E4C89">
        <w:rPr>
          <w:rFonts w:cs="Arial"/>
        </w:rPr>
        <w:t>ункт 1</w:t>
      </w:r>
      <w:r w:rsidR="008E4C89">
        <w:rPr>
          <w:rFonts w:cs="Arial"/>
        </w:rPr>
        <w:t>4</w:t>
      </w:r>
      <w:r w:rsidR="008E4C89" w:rsidRPr="008E4C89">
        <w:rPr>
          <w:rFonts w:cs="Arial"/>
        </w:rPr>
        <w:t xml:space="preserve"> </w:t>
      </w:r>
      <w:r w:rsidR="008E4C89">
        <w:rPr>
          <w:rFonts w:cs="Arial"/>
        </w:rPr>
        <w:t>утратил силу приказом</w:t>
      </w:r>
      <w:r w:rsidR="008E4C89" w:rsidRPr="008E4C8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27" w:tgtFrame="ChangingDocument" w:history="1">
        <w:r w:rsidR="008E4C89" w:rsidRPr="008E4C89">
          <w:rPr>
            <w:rStyle w:val="a3"/>
            <w:rFonts w:cs="Arial"/>
          </w:rPr>
          <w:t xml:space="preserve">№ 506 от 03.09.2015 года (НГР </w:t>
        </w:r>
        <w:r w:rsidR="008E4C89" w:rsidRPr="008E4C89">
          <w:rPr>
            <w:rStyle w:val="a3"/>
            <w:rFonts w:cs="Arial"/>
            <w:lang w:val="en-US"/>
          </w:rPr>
          <w:t>RU</w:t>
        </w:r>
        <w:r w:rsidR="008E4C89" w:rsidRPr="008E4C89">
          <w:rPr>
            <w:rStyle w:val="a3"/>
            <w:rFonts w:cs="Arial"/>
          </w:rPr>
          <w:t>44000201500866)</w:t>
        </w:r>
      </w:hyperlink>
      <w:r w:rsidR="008E4C89" w:rsidRPr="008E4C89">
        <w:rPr>
          <w:rFonts w:cs="Arial"/>
        </w:rPr>
        <w:t>)</w:t>
      </w:r>
      <w:proofErr w:type="gramEnd"/>
    </w:p>
    <w:p w:rsidR="00CA2C3A" w:rsidRPr="008E4C89" w:rsidRDefault="00CA2C3A" w:rsidP="008E4C89">
      <w:pPr>
        <w:pStyle w:val="af1"/>
        <w:spacing w:line="240" w:lineRule="auto"/>
        <w:rPr>
          <w:rStyle w:val="60"/>
          <w:rFonts w:ascii="Arial" w:hAnsi="Arial" w:cs="Arial"/>
          <w:sz w:val="24"/>
          <w:szCs w:val="24"/>
        </w:rPr>
      </w:pPr>
      <w:r w:rsidRPr="008E4C89">
        <w:rPr>
          <w:rFonts w:ascii="Arial" w:hAnsi="Arial" w:cs="Arial"/>
          <w:sz w:val="24"/>
          <w:szCs w:val="24"/>
        </w:rPr>
        <w:lastRenderedPageBreak/>
        <w:t>15</w:t>
      </w:r>
      <w:r w:rsidRPr="008E4C89">
        <w:rPr>
          <w:rStyle w:val="60"/>
          <w:rFonts w:ascii="Arial" w:hAnsi="Arial" w:cs="Arial"/>
          <w:sz w:val="24"/>
          <w:szCs w:val="24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2C6486" w:rsidRPr="008E4C89" w:rsidRDefault="002C6486" w:rsidP="002C6486">
      <w:pPr>
        <w:tabs>
          <w:tab w:val="left" w:pos="597"/>
        </w:tabs>
        <w:suppressAutoHyphens/>
        <w:autoSpaceDE w:val="0"/>
        <w:rPr>
          <w:rFonts w:cs="Arial"/>
        </w:rPr>
      </w:pPr>
      <w:r w:rsidRPr="008E4C89">
        <w:rPr>
          <w:rFonts w:cs="Arial"/>
        </w:rPr>
        <w:t>16 .В предоставлении государственной услуги отказывается в случаях:</w:t>
      </w:r>
    </w:p>
    <w:p w:rsidR="002C6486" w:rsidRPr="008E4C89" w:rsidRDefault="002C6486" w:rsidP="002C6486">
      <w:pPr>
        <w:pStyle w:val="15"/>
        <w:autoSpaceDE w:val="0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8E4C89">
        <w:rPr>
          <w:rFonts w:ascii="Arial" w:hAnsi="Arial" w:cs="Arial"/>
          <w:kern w:val="0"/>
        </w:rPr>
        <w:t>1) непредставление документов, указанных в пункте 10 настоящего административного регламента, обязательных к представлению заявителем;</w:t>
      </w:r>
    </w:p>
    <w:p w:rsidR="002C6486" w:rsidRPr="00102AF7" w:rsidRDefault="00A9789F" w:rsidP="002C6486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8E4C89">
        <w:rPr>
          <w:rStyle w:val="a7"/>
          <w:rFonts w:cs="Arial"/>
        </w:rPr>
        <w:t>2) обращение с заявлением о предоставлении ежегодной компенсации лица, не относящегося к категории граждан, имеющих право на ежегодную компенсацию детям,</w:t>
      </w:r>
      <w:r w:rsidRPr="009A6C6D">
        <w:rPr>
          <w:rStyle w:val="a7"/>
        </w:rPr>
        <w:t xml:space="preserve"> потерявшим кормильца, участвовавшего в ликвидации последствий катастрофы на Чернобыльской АЭС;</w:t>
      </w:r>
    </w:p>
    <w:p w:rsidR="00A9789F" w:rsidRDefault="00A9789F" w:rsidP="002C6486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>
        <w:rPr>
          <w:rFonts w:cs="Times New Roman"/>
          <w:sz w:val="24"/>
          <w:szCs w:val="28"/>
        </w:rPr>
        <w:t>(</w:t>
      </w:r>
      <w:proofErr w:type="spellStart"/>
      <w:r>
        <w:rPr>
          <w:rFonts w:eastAsia="SimSun" w:cs="Times New Roman"/>
          <w:sz w:val="24"/>
          <w:szCs w:val="28"/>
          <w:lang w:eastAsia="hi-IN" w:bidi="hi-IN"/>
        </w:rPr>
        <w:t>п.п</w:t>
      </w:r>
      <w:proofErr w:type="spellEnd"/>
      <w:r>
        <w:rPr>
          <w:rFonts w:eastAsia="SimSun" w:cs="Times New Roman"/>
          <w:sz w:val="24"/>
          <w:szCs w:val="28"/>
          <w:lang w:eastAsia="hi-IN" w:bidi="hi-IN"/>
        </w:rPr>
        <w:t>. 2 в новой редакции</w:t>
      </w:r>
      <w:r w:rsidRPr="00A9789F">
        <w:rPr>
          <w:rFonts w:eastAsia="SimSun" w:cs="Times New Roman"/>
          <w:sz w:val="24"/>
          <w:szCs w:val="28"/>
          <w:lang w:eastAsia="hi-IN" w:bidi="hi-IN"/>
        </w:rPr>
        <w:t xml:space="preserve"> приказ</w:t>
      </w:r>
      <w:r>
        <w:rPr>
          <w:rFonts w:eastAsia="SimSun" w:cs="Times New Roman"/>
          <w:sz w:val="24"/>
          <w:szCs w:val="28"/>
          <w:lang w:eastAsia="hi-IN" w:bidi="hi-IN"/>
        </w:rPr>
        <w:t>а</w:t>
      </w:r>
      <w:r w:rsidRPr="00A9789F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Fonts w:cs="Times New Roman"/>
          <w:sz w:val="24"/>
          <w:szCs w:val="28"/>
        </w:rPr>
        <w:t>)</w:t>
      </w:r>
    </w:p>
    <w:p w:rsidR="00CA2C3A" w:rsidRPr="002C6486" w:rsidRDefault="002C6486" w:rsidP="002C648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C6486">
        <w:rPr>
          <w:rStyle w:val="60"/>
          <w:sz w:val="24"/>
          <w:szCs w:val="24"/>
        </w:rPr>
        <w:t>3) представление заявителем неполных и (или) недостоверных сведений.</w:t>
      </w:r>
    </w:p>
    <w:p w:rsidR="002C6486" w:rsidRDefault="002C6486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028A2">
        <w:rPr>
          <w:rStyle w:val="TimesNewRoman14"/>
          <w:rFonts w:ascii="Arial" w:hAnsi="Arial"/>
          <w:sz w:val="24"/>
          <w:szCs w:val="28"/>
        </w:rPr>
        <w:t>(п. 1</w:t>
      </w:r>
      <w:r>
        <w:rPr>
          <w:rStyle w:val="TimesNewRoman14"/>
          <w:rFonts w:ascii="Arial" w:hAnsi="Arial"/>
          <w:sz w:val="24"/>
          <w:szCs w:val="28"/>
        </w:rPr>
        <w:t>6</w:t>
      </w:r>
      <w:r w:rsidRPr="003028A2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3028A2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3028A2">
          <w:rPr>
            <w:rStyle w:val="a3"/>
            <w:bCs/>
            <w:sz w:val="24"/>
            <w:szCs w:val="24"/>
          </w:rPr>
          <w:t xml:space="preserve">№ 535 от 31.07.2012 года (НГР </w:t>
        </w:r>
        <w:proofErr w:type="spellStart"/>
        <w:r w:rsidRPr="003028A2">
          <w:rPr>
            <w:rStyle w:val="a3"/>
            <w:bCs/>
            <w:sz w:val="24"/>
            <w:szCs w:val="24"/>
            <w:lang w:val="en-US"/>
          </w:rPr>
          <w:t>ru</w:t>
        </w:r>
        <w:proofErr w:type="spellEnd"/>
        <w:r w:rsidRPr="003028A2">
          <w:rPr>
            <w:rStyle w:val="a3"/>
            <w:bCs/>
            <w:sz w:val="24"/>
            <w:szCs w:val="24"/>
          </w:rPr>
          <w:t>44000201200736)</w:t>
        </w:r>
      </w:hyperlink>
      <w:r w:rsidRPr="003028A2">
        <w:rPr>
          <w:rStyle w:val="TimesNewRoman14"/>
          <w:rFonts w:ascii="Arial" w:hAnsi="Arial"/>
          <w:sz w:val="24"/>
          <w:szCs w:val="28"/>
        </w:rPr>
        <w:t>)</w:t>
      </w:r>
    </w:p>
    <w:p w:rsidR="00A9789F" w:rsidRDefault="00B107F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9A6C6D">
        <w:rPr>
          <w:rStyle w:val="a7"/>
        </w:rPr>
        <w:t>Основания для приостановления предоставления государственной услуги отсутствуют.</w:t>
      </w:r>
    </w:p>
    <w:p w:rsidR="00A9789F" w:rsidRDefault="00B107F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(</w:t>
      </w:r>
      <w:r>
        <w:rPr>
          <w:rFonts w:eastAsia="SimSun" w:cs="Times New Roman"/>
          <w:sz w:val="24"/>
          <w:szCs w:val="28"/>
          <w:lang w:eastAsia="hi-IN" w:bidi="hi-IN"/>
        </w:rPr>
        <w:t>абзац дополнен</w:t>
      </w:r>
      <w:r w:rsidRPr="00A9789F">
        <w:rPr>
          <w:rFonts w:eastAsia="SimSun" w:cs="Times New Roman"/>
          <w:sz w:val="24"/>
          <w:szCs w:val="28"/>
          <w:lang w:eastAsia="hi-IN" w:bidi="hi-IN"/>
        </w:rPr>
        <w:t xml:space="preserve"> приказ</w:t>
      </w:r>
      <w:r>
        <w:rPr>
          <w:rFonts w:eastAsia="SimSun" w:cs="Times New Roman"/>
          <w:sz w:val="24"/>
          <w:szCs w:val="28"/>
          <w:lang w:eastAsia="hi-IN" w:bidi="hi-IN"/>
        </w:rPr>
        <w:t>ом</w:t>
      </w:r>
      <w:r w:rsidRPr="00A9789F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Fonts w:cs="Times New Roman"/>
          <w:sz w:val="24"/>
          <w:szCs w:val="28"/>
        </w:rPr>
        <w:t>)</w:t>
      </w:r>
    </w:p>
    <w:p w:rsidR="00CA2C3A" w:rsidRPr="002E457B" w:rsidRDefault="00CA2C3A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:rsidR="008E4C89" w:rsidRPr="008E4C89" w:rsidRDefault="008E4C89" w:rsidP="008E4C89">
      <w:pPr>
        <w:widowControl w:val="0"/>
        <w:autoSpaceDE w:val="0"/>
        <w:rPr>
          <w:rFonts w:eastAsia="Arial" w:cs="Arial"/>
        </w:rPr>
      </w:pPr>
      <w:r w:rsidRPr="00E251DA">
        <w:rPr>
          <w:rFonts w:cs="Arial"/>
          <w:highlight w:val="yellow"/>
        </w:rPr>
        <w:t xml:space="preserve">18. </w:t>
      </w:r>
      <w:r w:rsidRPr="00E251DA">
        <w:rPr>
          <w:rFonts w:eastAsia="Arial" w:cs="Arial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приложении № 1 к настоящему административному регламенту</w:t>
      </w:r>
      <w:r w:rsidRPr="00E251DA">
        <w:rPr>
          <w:rFonts w:eastAsia="Arial" w:cs="Arial"/>
          <w:color w:val="000000"/>
          <w:highlight w:val="yellow"/>
        </w:rPr>
        <w:t>.</w:t>
      </w:r>
      <w:bookmarkStart w:id="0" w:name="_GoBack"/>
      <w:bookmarkEnd w:id="0"/>
    </w:p>
    <w:p w:rsidR="008E4C89" w:rsidRPr="008E4C89" w:rsidRDefault="008E4C89" w:rsidP="008E4C89">
      <w:pPr>
        <w:widowControl w:val="0"/>
        <w:autoSpaceDE w:val="0"/>
        <w:rPr>
          <w:rFonts w:eastAsia="Arial" w:cs="Arial"/>
        </w:rPr>
      </w:pPr>
      <w:r w:rsidRPr="008E4C89">
        <w:rPr>
          <w:rFonts w:eastAsia="Arial" w:cs="Arial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CA2C3A" w:rsidRPr="00D13481" w:rsidRDefault="008E4C89" w:rsidP="008E4C89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8E4C89">
        <w:rPr>
          <w:sz w:val="24"/>
          <w:szCs w:val="24"/>
        </w:rPr>
        <w:t xml:space="preserve">(пункт 18 в новой редакции приказа департамента социальной защиты </w:t>
      </w:r>
      <w:r w:rsidRPr="00D13481">
        <w:rPr>
          <w:sz w:val="24"/>
          <w:szCs w:val="24"/>
        </w:rPr>
        <w:t xml:space="preserve">населения, опеки и попечительства Костромской области </w:t>
      </w:r>
      <w:hyperlink r:id="rId31" w:tgtFrame="ChangingDocument" w:history="1">
        <w:r w:rsidRPr="00D13481">
          <w:rPr>
            <w:rStyle w:val="a3"/>
            <w:sz w:val="24"/>
            <w:szCs w:val="24"/>
          </w:rPr>
          <w:t xml:space="preserve">№ 506 от 03.09.2015 года (НГР </w:t>
        </w:r>
        <w:r w:rsidRPr="00D13481">
          <w:rPr>
            <w:rStyle w:val="a3"/>
            <w:sz w:val="24"/>
            <w:szCs w:val="24"/>
            <w:lang w:val="en-US"/>
          </w:rPr>
          <w:t>RU</w:t>
        </w:r>
        <w:r w:rsidRPr="00D13481">
          <w:rPr>
            <w:rStyle w:val="a3"/>
            <w:sz w:val="24"/>
            <w:szCs w:val="24"/>
          </w:rPr>
          <w:t>44000201500866)</w:t>
        </w:r>
      </w:hyperlink>
      <w:r w:rsidRPr="00D13481">
        <w:rPr>
          <w:sz w:val="24"/>
          <w:szCs w:val="24"/>
        </w:rPr>
        <w:t>)</w:t>
      </w:r>
    </w:p>
    <w:p w:rsidR="00CA2C3A" w:rsidRPr="00D13481" w:rsidRDefault="00CA2C3A" w:rsidP="003609B3">
      <w:pPr>
        <w:rPr>
          <w:rStyle w:val="60"/>
        </w:rPr>
      </w:pPr>
      <w:r w:rsidRPr="00D13481">
        <w:rPr>
          <w:rStyle w:val="60"/>
        </w:rPr>
        <w:t>19. Максимальный срок ожидания в очереди при получении результата предоставления гос</w:t>
      </w:r>
      <w:r w:rsidR="0064318C" w:rsidRPr="00D13481">
        <w:rPr>
          <w:rStyle w:val="60"/>
        </w:rPr>
        <w:t>ударственной услуги составляет 15</w:t>
      </w:r>
      <w:r w:rsidRPr="00D13481">
        <w:rPr>
          <w:rStyle w:val="60"/>
        </w:rPr>
        <w:t xml:space="preserve"> минут.</w:t>
      </w:r>
    </w:p>
    <w:p w:rsidR="0064318C" w:rsidRPr="00D13481" w:rsidRDefault="0064318C" w:rsidP="003609B3"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D13481">
          <w:rPr>
            <w:rStyle w:val="a3"/>
          </w:rPr>
          <w:t xml:space="preserve">№ 338 от 01.07.2013 года (НГР </w:t>
        </w:r>
        <w:r w:rsidRPr="00D13481">
          <w:rPr>
            <w:rStyle w:val="a3"/>
            <w:lang w:val="en-US"/>
          </w:rPr>
          <w:t>RU</w:t>
        </w:r>
        <w:r w:rsidRPr="00D13481">
          <w:rPr>
            <w:rStyle w:val="a3"/>
          </w:rPr>
          <w:t>44000201300539)</w:t>
        </w:r>
      </w:hyperlink>
      <w:r w:rsidRPr="00D13481">
        <w:t>)</w:t>
      </w:r>
    </w:p>
    <w:p w:rsidR="00D13481" w:rsidRPr="00871749" w:rsidRDefault="00D13481" w:rsidP="00D13481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lastRenderedPageBreak/>
        <w:t>20. Максимал</w:t>
      </w:r>
      <w:r>
        <w:rPr>
          <w:rFonts w:cs="Arial"/>
        </w:rPr>
        <w:t>ьный срок регистрации заявления</w:t>
      </w:r>
      <w:r w:rsidRPr="00871749">
        <w:rPr>
          <w:rFonts w:cs="Arial"/>
        </w:rPr>
        <w:t xml:space="preserve"> заявителя в журнале регистрации заявлений граждан составляет 15 минут с момента его поступления в фили</w:t>
      </w:r>
      <w:r>
        <w:rPr>
          <w:rFonts w:cs="Arial"/>
        </w:rPr>
        <w:t>ал уполномоченного органа, МФЦ.</w:t>
      </w:r>
    </w:p>
    <w:p w:rsidR="00CA2C3A" w:rsidRPr="00D13481" w:rsidRDefault="00D13481" w:rsidP="00D13481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D13481">
        <w:rPr>
          <w:sz w:val="24"/>
          <w:szCs w:val="24"/>
        </w:rPr>
        <w:t xml:space="preserve">(пункт </w:t>
      </w:r>
      <w:r>
        <w:rPr>
          <w:sz w:val="24"/>
          <w:szCs w:val="24"/>
        </w:rPr>
        <w:t>20</w:t>
      </w:r>
      <w:r w:rsidRPr="00D13481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D13481">
          <w:rPr>
            <w:rStyle w:val="a3"/>
            <w:sz w:val="24"/>
            <w:szCs w:val="24"/>
          </w:rPr>
          <w:t xml:space="preserve">№ 506 от 03.09.2015 года (НГР </w:t>
        </w:r>
        <w:r w:rsidRPr="00D13481">
          <w:rPr>
            <w:rStyle w:val="a3"/>
            <w:sz w:val="24"/>
            <w:szCs w:val="24"/>
            <w:lang w:val="en-US"/>
          </w:rPr>
          <w:t>RU</w:t>
        </w:r>
        <w:r w:rsidRPr="00D13481">
          <w:rPr>
            <w:rStyle w:val="a3"/>
            <w:sz w:val="24"/>
            <w:szCs w:val="24"/>
          </w:rPr>
          <w:t>44000201500866)</w:t>
        </w:r>
      </w:hyperlink>
      <w:r w:rsidRPr="00D13481">
        <w:rPr>
          <w:sz w:val="24"/>
          <w:szCs w:val="24"/>
        </w:rPr>
        <w:t>)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871749">
        <w:rPr>
          <w:rFonts w:cs="Arial"/>
        </w:rPr>
        <w:t>услуга</w:t>
      </w:r>
      <w:proofErr w:type="gramEnd"/>
      <w:r w:rsidRPr="00871749">
        <w:rPr>
          <w:rFonts w:cs="Arial"/>
        </w:rPr>
        <w:t xml:space="preserve"> соответствуют следующим требованиям: 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</w:t>
      </w:r>
      <w:r w:rsidR="006E1040">
        <w:rPr>
          <w:rFonts w:cs="Arial"/>
        </w:rPr>
        <w:t xml:space="preserve">нтов мест (но не менее одного) для </w:t>
      </w:r>
      <w:r w:rsidRPr="00871749">
        <w:rPr>
          <w:rFonts w:cs="Arial"/>
        </w:rPr>
        <w:t>парковки специальных транспортных средств 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лицами.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Входы в помещения, в которых предоставляется государственная услуга, оборудуются пандусами, расширенными проходами, позволяющими обеспечить беспрепятственный доступ лиц с ограниченными возможностями передвижения, включая лиц, использующих кресла-коляски.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В случаях, если существующие помещения невозможно полностью приспособить с учетом потребностей инвалидов, собственники этих помещений до их реконструкции или капитального ремонта должны принимать согласованные с одним из общественных объединений инвалидов, осуществляющих свою деятельность на территории городского округа город Кострома, меры для обеспечения доступа инвалидов к месту предоставления государственной услуги либо, когда </w:t>
      </w:r>
      <w:proofErr w:type="gramStart"/>
      <w:r w:rsidRPr="00871749">
        <w:rPr>
          <w:rFonts w:cs="Arial"/>
        </w:rPr>
        <w:t>это</w:t>
      </w:r>
      <w:proofErr w:type="gramEnd"/>
      <w:r w:rsidRPr="00871749">
        <w:rPr>
          <w:rFonts w:cs="Arial"/>
        </w:rPr>
        <w:t xml:space="preserve"> возможно, обеспечить предоставление  государственной  услуги по месту жительства инвалида или в дистанционном режиме;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номера помещения;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фамилии, имени, отчества и должности специалиста;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технического перерыва (при наличии);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lastRenderedPageBreak/>
        <w:t>7) помещения соответствуют установленным санитарно-эпидемиологическим правилам и оборудованы  средствами пожаротушения и оповещения о возникновении чрезвычайной ситуации;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9) на информационных стендах размещается следующая информация: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текст настоящего административного регламента;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перечень документов, необходимых для получения государственной услуги;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B1487E" w:rsidRPr="00871749" w:rsidRDefault="00B1487E" w:rsidP="00B1487E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Размещаемая на стендах информация должна быть доступна инвалидам и лицам с ограниченными возможностями наравне с другими лицами.</w:t>
      </w:r>
    </w:p>
    <w:p w:rsidR="00E22177" w:rsidRPr="00D13481" w:rsidRDefault="00E22177" w:rsidP="00B1487E">
      <w:pPr>
        <w:rPr>
          <w:bCs/>
        </w:rPr>
      </w:pPr>
      <w:r w:rsidRPr="00D13481">
        <w:t xml:space="preserve">(пункт </w:t>
      </w:r>
      <w:r w:rsidR="00B1487E">
        <w:t>21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24061D" w:rsidRPr="00871749" w:rsidRDefault="0024061D" w:rsidP="0024061D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22. Показатели доступности и качества предоставления государственной услуги:</w:t>
      </w:r>
    </w:p>
    <w:p w:rsidR="0024061D" w:rsidRPr="00871749" w:rsidRDefault="0024061D" w:rsidP="0024061D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1) количество необходимых и достаточных посещений заявителем органа, предоставляющего государственную услугу, не должно превышать двух раз. </w:t>
      </w:r>
    </w:p>
    <w:p w:rsidR="0024061D" w:rsidRPr="00871749" w:rsidRDefault="0024061D" w:rsidP="0024061D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Время общения с должностными лицами при предоставлении государственной услуги не должно превышать 40 минут.  </w:t>
      </w:r>
    </w:p>
    <w:p w:rsidR="0024061D" w:rsidRPr="00871749" w:rsidRDefault="0024061D" w:rsidP="0024061D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 </w:t>
      </w:r>
    </w:p>
    <w:p w:rsidR="0024061D" w:rsidRPr="00871749" w:rsidRDefault="0024061D" w:rsidP="0024061D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3) заявителю предоставляется информация о ходе предоставления государственной услуги. </w:t>
      </w:r>
    </w:p>
    <w:p w:rsidR="0024061D" w:rsidRPr="00871749" w:rsidRDefault="0024061D" w:rsidP="0024061D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Для получения сведений о ходе процедуры предоставления государственной услуги при личном обращении заявителем указывается (называется) дата и регистрационный номер заявления, обозначенные в расписке-уведомлении о приеме документов, полученной при подаче документов</w:t>
      </w:r>
      <w:r>
        <w:rPr>
          <w:rFonts w:cs="Arial"/>
        </w:rPr>
        <w:t>.</w:t>
      </w:r>
    </w:p>
    <w:p w:rsidR="0024061D" w:rsidRPr="00D13481" w:rsidRDefault="0024061D" w:rsidP="0024061D">
      <w:pPr>
        <w:rPr>
          <w:bCs/>
        </w:rPr>
      </w:pPr>
      <w:r w:rsidRPr="00D13481">
        <w:t xml:space="preserve">(пункт </w:t>
      </w:r>
      <w:r>
        <w:t>22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BA70C2" w:rsidRPr="00871749" w:rsidRDefault="00BA70C2" w:rsidP="00BA70C2">
      <w:pPr>
        <w:pStyle w:val="ConsPlusNormal"/>
        <w:ind w:firstLine="567"/>
        <w:jc w:val="both"/>
        <w:rPr>
          <w:sz w:val="24"/>
          <w:szCs w:val="24"/>
          <w:lang w:eastAsia="ru-RU"/>
        </w:rPr>
      </w:pPr>
      <w:r w:rsidRPr="00871749">
        <w:rPr>
          <w:sz w:val="24"/>
          <w:szCs w:val="24"/>
          <w:lang w:eastAsia="ru-RU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BA70C2" w:rsidRPr="00871749" w:rsidRDefault="00BA70C2" w:rsidP="00BA70C2">
      <w:pPr>
        <w:pStyle w:val="ConsPlusNormal"/>
        <w:ind w:firstLine="567"/>
        <w:jc w:val="both"/>
        <w:rPr>
          <w:sz w:val="24"/>
          <w:szCs w:val="24"/>
          <w:lang w:eastAsia="ru-RU"/>
        </w:rPr>
      </w:pPr>
      <w:r w:rsidRPr="00871749">
        <w:rPr>
          <w:sz w:val="24"/>
          <w:szCs w:val="24"/>
          <w:lang w:eastAsia="ru-RU"/>
        </w:rPr>
        <w:t>информирование и консультирование заявителей по вопросу предоставления государственной услуги;</w:t>
      </w:r>
    </w:p>
    <w:p w:rsidR="00BA70C2" w:rsidRPr="00871749" w:rsidRDefault="00BA70C2" w:rsidP="00BA70C2">
      <w:pPr>
        <w:pStyle w:val="ConsPlusNormal"/>
        <w:ind w:firstLine="567"/>
        <w:jc w:val="both"/>
        <w:rPr>
          <w:sz w:val="24"/>
          <w:szCs w:val="24"/>
          <w:lang w:eastAsia="ru-RU"/>
        </w:rPr>
      </w:pPr>
      <w:r w:rsidRPr="00871749">
        <w:rPr>
          <w:sz w:val="24"/>
          <w:szCs w:val="24"/>
          <w:lang w:eastAsia="ru-RU"/>
        </w:rPr>
        <w:lastRenderedPageBreak/>
        <w:t>прием заявления и документов в соответствии с настоящим административным регламентом;</w:t>
      </w:r>
    </w:p>
    <w:p w:rsidR="00BA70C2" w:rsidRPr="00871749" w:rsidRDefault="00BA70C2" w:rsidP="00BA70C2">
      <w:pPr>
        <w:autoSpaceDE w:val="0"/>
        <w:autoSpaceDN w:val="0"/>
        <w:adjustRightInd w:val="0"/>
        <w:ind w:firstLine="540"/>
        <w:rPr>
          <w:rFonts w:cs="Arial"/>
        </w:rPr>
      </w:pPr>
      <w:r w:rsidRPr="00871749">
        <w:rPr>
          <w:rFonts w:cs="Arial"/>
        </w:rPr>
        <w:t>выдача результатов предоставления государственной услуги в соответствии с настоящим административным регламентом</w:t>
      </w:r>
      <w:r>
        <w:rPr>
          <w:rFonts w:cs="Arial"/>
        </w:rPr>
        <w:t>.</w:t>
      </w:r>
    </w:p>
    <w:p w:rsidR="0024061D" w:rsidRPr="00D13481" w:rsidRDefault="0024061D" w:rsidP="00BA70C2">
      <w:pPr>
        <w:pStyle w:val="af0"/>
        <w:spacing w:after="0"/>
        <w:ind w:left="0" w:firstLine="567"/>
        <w:rPr>
          <w:bCs/>
        </w:rPr>
      </w:pPr>
      <w:r w:rsidRPr="00D13481">
        <w:t xml:space="preserve">(пункт </w:t>
      </w:r>
      <w:r>
        <w:t>23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2C4741" w:rsidRPr="00BA70C2" w:rsidRDefault="002C4741" w:rsidP="00BA70C2">
      <w:pPr>
        <w:autoSpaceDE w:val="0"/>
        <w:rPr>
          <w:rFonts w:cs="Arial"/>
          <w:bCs/>
        </w:rPr>
      </w:pPr>
      <w:r w:rsidRPr="002E457B">
        <w:t xml:space="preserve">24. </w:t>
      </w:r>
      <w:proofErr w:type="gramStart"/>
      <w:r w:rsidR="00BA70C2">
        <w:rPr>
          <w:rFonts w:cs="Arial"/>
        </w:rPr>
        <w:t>П</w:t>
      </w:r>
      <w:r w:rsidR="00BA70C2" w:rsidRPr="008E4C89">
        <w:rPr>
          <w:rFonts w:cs="Arial"/>
        </w:rPr>
        <w:t xml:space="preserve">ункт </w:t>
      </w:r>
      <w:r w:rsidR="00BA70C2">
        <w:rPr>
          <w:rFonts w:cs="Arial"/>
        </w:rPr>
        <w:t>24</w:t>
      </w:r>
      <w:r w:rsidR="00BA70C2" w:rsidRPr="008E4C89">
        <w:rPr>
          <w:rFonts w:cs="Arial"/>
        </w:rPr>
        <w:t xml:space="preserve"> </w:t>
      </w:r>
      <w:r w:rsidR="00BA70C2">
        <w:rPr>
          <w:rFonts w:cs="Arial"/>
        </w:rPr>
        <w:t>утратил силу приказом</w:t>
      </w:r>
      <w:r w:rsidR="00BA70C2" w:rsidRPr="008E4C8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7" w:tgtFrame="ChangingDocument" w:history="1">
        <w:r w:rsidR="00BA70C2" w:rsidRPr="008E4C89">
          <w:rPr>
            <w:rStyle w:val="a3"/>
            <w:rFonts w:cs="Arial"/>
          </w:rPr>
          <w:t xml:space="preserve">№ 506 от 03.09.2015 года (НГР </w:t>
        </w:r>
        <w:r w:rsidR="00BA70C2" w:rsidRPr="008E4C89">
          <w:rPr>
            <w:rStyle w:val="a3"/>
            <w:rFonts w:cs="Arial"/>
            <w:lang w:val="en-US"/>
          </w:rPr>
          <w:t>RU</w:t>
        </w:r>
        <w:r w:rsidR="00BA70C2" w:rsidRPr="008E4C89">
          <w:rPr>
            <w:rStyle w:val="a3"/>
            <w:rFonts w:cs="Arial"/>
          </w:rPr>
          <w:t>44000201500866)</w:t>
        </w:r>
      </w:hyperlink>
      <w:r w:rsidR="00BA70C2" w:rsidRPr="008E4C89">
        <w:rPr>
          <w:rFonts w:cs="Arial"/>
        </w:rPr>
        <w:t>)</w:t>
      </w:r>
      <w:proofErr w:type="gramEnd"/>
    </w:p>
    <w:p w:rsidR="002C4741" w:rsidRPr="002E457B" w:rsidRDefault="002C4741" w:rsidP="003609B3">
      <w:pPr>
        <w:pStyle w:val="af0"/>
        <w:spacing w:after="0"/>
        <w:ind w:left="0" w:firstLine="567"/>
      </w:pPr>
    </w:p>
    <w:p w:rsidR="005411FD" w:rsidRPr="0072383B" w:rsidRDefault="005411FD" w:rsidP="0072383B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2383B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5411FD" w:rsidRPr="0072383B" w:rsidRDefault="005411FD" w:rsidP="003609B3">
      <w:pPr>
        <w:widowControl w:val="0"/>
        <w:autoSpaceDE w:val="0"/>
        <w:rPr>
          <w:b/>
          <w:bCs/>
        </w:rPr>
      </w:pPr>
      <w:r w:rsidRPr="0072383B">
        <w:rPr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5411FD" w:rsidRPr="00282735" w:rsidRDefault="005411FD" w:rsidP="00282735">
      <w:pPr>
        <w:pStyle w:val="af0"/>
        <w:spacing w:after="0"/>
        <w:ind w:left="0" w:firstLine="567"/>
      </w:pPr>
    </w:p>
    <w:p w:rsidR="00282735" w:rsidRPr="009A6C6D" w:rsidRDefault="00282735" w:rsidP="00282735">
      <w:pPr>
        <w:pStyle w:val="af0"/>
        <w:spacing w:after="0"/>
        <w:ind w:left="0" w:firstLine="567"/>
      </w:pPr>
      <w:r w:rsidRPr="00282735">
        <w:rPr>
          <w:i/>
          <w:iCs/>
        </w:rPr>
        <w:t>25.</w:t>
      </w:r>
      <w:r w:rsidRPr="00282735">
        <w:t xml:space="preserve"> Предоставление государственной услуги включает в себя следующие административные процедуры:</w:t>
      </w:r>
    </w:p>
    <w:p w:rsidR="00BA70C2" w:rsidRPr="00871749" w:rsidRDefault="00BA70C2" w:rsidP="00BA70C2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1) приём и регистрация </w:t>
      </w:r>
      <w:proofErr w:type="gramStart"/>
      <w:r w:rsidRPr="00871749">
        <w:rPr>
          <w:rFonts w:cs="Arial"/>
        </w:rPr>
        <w:t>документов</w:t>
      </w:r>
      <w:proofErr w:type="gramEnd"/>
      <w:r w:rsidRPr="00871749">
        <w:rPr>
          <w:rFonts w:cs="Arial"/>
        </w:rPr>
        <w:t xml:space="preserve"> и их передача в уполномоченный орган</w:t>
      </w:r>
      <w:r>
        <w:rPr>
          <w:rFonts w:cs="Arial"/>
        </w:rPr>
        <w:t>;</w:t>
      </w:r>
    </w:p>
    <w:p w:rsidR="00282735" w:rsidRPr="00BA70C2" w:rsidRDefault="00BA70C2" w:rsidP="00BA70C2">
      <w:pPr>
        <w:pStyle w:val="af0"/>
        <w:spacing w:after="0"/>
        <w:ind w:left="0" w:firstLine="567"/>
        <w:rPr>
          <w:bCs/>
        </w:rPr>
      </w:pPr>
      <w:r w:rsidRPr="00D13481">
        <w:t>(</w:t>
      </w:r>
      <w:r>
        <w:t xml:space="preserve">подпункт 1 </w:t>
      </w:r>
      <w:r w:rsidRPr="00D13481">
        <w:t>пункт</w:t>
      </w:r>
      <w:r>
        <w:t>а</w:t>
      </w:r>
      <w:r w:rsidRPr="00D13481">
        <w:t xml:space="preserve"> </w:t>
      </w:r>
      <w:r>
        <w:t>25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282735" w:rsidRPr="009A6C6D" w:rsidRDefault="00282735" w:rsidP="00282735">
      <w:pPr>
        <w:pStyle w:val="af0"/>
        <w:spacing w:after="0"/>
        <w:ind w:left="0" w:firstLine="567"/>
      </w:pPr>
      <w:r w:rsidRPr="00282735">
        <w:t>2) экспертиза документов;</w:t>
      </w:r>
    </w:p>
    <w:p w:rsidR="00282735" w:rsidRPr="009A6C6D" w:rsidRDefault="00282735" w:rsidP="00282735">
      <w:pPr>
        <w:pStyle w:val="af0"/>
        <w:spacing w:after="0"/>
        <w:ind w:left="0" w:firstLine="567"/>
      </w:pPr>
      <w:r w:rsidRPr="00282735">
        <w:t>3) принятие решения о предоставлении (отказе в предоставлении) государственной услуги;</w:t>
      </w:r>
    </w:p>
    <w:p w:rsidR="002C4741" w:rsidRPr="00282735" w:rsidRDefault="00282735" w:rsidP="00282735">
      <w:pPr>
        <w:pStyle w:val="af0"/>
        <w:spacing w:after="0"/>
        <w:ind w:left="0" w:firstLine="567"/>
      </w:pPr>
      <w:r w:rsidRPr="00282735">
        <w:t>4) выдача документов по результатам предоставления государственной услуги.</w:t>
      </w:r>
    </w:p>
    <w:p w:rsidR="002C6486" w:rsidRDefault="002C6486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028A2">
        <w:rPr>
          <w:rStyle w:val="TimesNewRoman14"/>
          <w:rFonts w:ascii="Arial" w:hAnsi="Arial"/>
          <w:sz w:val="24"/>
          <w:szCs w:val="28"/>
        </w:rPr>
        <w:t xml:space="preserve">(п. </w:t>
      </w:r>
      <w:r>
        <w:rPr>
          <w:rStyle w:val="TimesNewRoman14"/>
          <w:rFonts w:ascii="Arial" w:hAnsi="Arial"/>
          <w:sz w:val="24"/>
          <w:szCs w:val="28"/>
        </w:rPr>
        <w:t>25</w:t>
      </w:r>
      <w:r w:rsidRPr="003028A2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3028A2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9" w:tgtFrame="ChangingDocument" w:history="1">
        <w:r w:rsidR="00282735"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="00282735" w:rsidRPr="00A9789F">
          <w:rPr>
            <w:rStyle w:val="a3"/>
            <w:bCs/>
            <w:sz w:val="24"/>
            <w:szCs w:val="24"/>
            <w:lang w:val="en-US"/>
          </w:rPr>
          <w:t>RU</w:t>
        </w:r>
        <w:r w:rsidR="00282735" w:rsidRPr="00A9789F">
          <w:rPr>
            <w:rStyle w:val="a3"/>
            <w:bCs/>
            <w:sz w:val="24"/>
            <w:szCs w:val="24"/>
          </w:rPr>
          <w:t>44000201200990)</w:t>
        </w:r>
      </w:hyperlink>
      <w:r w:rsidR="00282735">
        <w:rPr>
          <w:bCs/>
          <w:sz w:val="24"/>
          <w:szCs w:val="24"/>
        </w:rPr>
        <w:t>)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26. Основанием для начала административной процедуры приема и регистрации документов и их передачи в уполномоченный орган является обращение гражданина в филиал уполномоченного органа, МФЦ по</w:t>
      </w:r>
      <w:r>
        <w:rPr>
          <w:rFonts w:cs="Arial"/>
        </w:rPr>
        <w:t xml:space="preserve"> месту жительства посредством:</w:t>
      </w:r>
    </w:p>
    <w:p w:rsidR="002C4741" w:rsidRPr="000A3ED4" w:rsidRDefault="000A3ED4" w:rsidP="000A3ED4">
      <w:pPr>
        <w:pStyle w:val="af0"/>
        <w:spacing w:after="0"/>
        <w:ind w:left="0" w:firstLine="567"/>
        <w:rPr>
          <w:rStyle w:val="TimesNewRoman14"/>
          <w:rFonts w:ascii="Arial" w:hAnsi="Arial"/>
          <w:bCs/>
          <w:sz w:val="24"/>
        </w:rPr>
      </w:pPr>
      <w:r w:rsidRPr="00D13481">
        <w:t>(</w:t>
      </w:r>
      <w:r>
        <w:t xml:space="preserve">абзац 1 </w:t>
      </w:r>
      <w:r w:rsidRPr="00D13481">
        <w:t>пункт</w:t>
      </w:r>
      <w:r>
        <w:t>а</w:t>
      </w:r>
      <w:r w:rsidRPr="00D13481">
        <w:t xml:space="preserve"> </w:t>
      </w:r>
      <w:r>
        <w:t>26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2C4741" w:rsidRPr="002E457B" w:rsidRDefault="002C4741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2C4741" w:rsidRPr="002E457B" w:rsidRDefault="002C4741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:rsidR="000A3ED4" w:rsidRPr="000A3ED4" w:rsidRDefault="002C4741" w:rsidP="000A3ED4">
      <w:pPr>
        <w:autoSpaceDE w:val="0"/>
        <w:rPr>
          <w:rFonts w:cs="Arial"/>
          <w:bCs/>
        </w:rPr>
      </w:pPr>
      <w:proofErr w:type="gramStart"/>
      <w:r w:rsidRPr="002E457B">
        <w:rPr>
          <w:rStyle w:val="TimesNewRoman14"/>
          <w:rFonts w:ascii="Arial" w:hAnsi="Arial"/>
          <w:sz w:val="24"/>
          <w:szCs w:val="28"/>
        </w:rPr>
        <w:t xml:space="preserve">3) </w:t>
      </w:r>
      <w:r w:rsidR="000A3ED4">
        <w:rPr>
          <w:rFonts w:cs="Arial"/>
        </w:rPr>
        <w:t>Подп</w:t>
      </w:r>
      <w:r w:rsidR="000A3ED4" w:rsidRPr="008E4C89">
        <w:rPr>
          <w:rFonts w:cs="Arial"/>
        </w:rPr>
        <w:t xml:space="preserve">ункт </w:t>
      </w:r>
      <w:r w:rsidR="000A3ED4">
        <w:rPr>
          <w:rFonts w:cs="Arial"/>
        </w:rPr>
        <w:t>3 пункта 26</w:t>
      </w:r>
      <w:r w:rsidR="000A3ED4" w:rsidRPr="008E4C89">
        <w:rPr>
          <w:rFonts w:cs="Arial"/>
        </w:rPr>
        <w:t xml:space="preserve"> </w:t>
      </w:r>
      <w:r w:rsidR="000A3ED4">
        <w:rPr>
          <w:rFonts w:cs="Arial"/>
        </w:rPr>
        <w:t>утратил силу приказом</w:t>
      </w:r>
      <w:r w:rsidR="000A3ED4" w:rsidRPr="008E4C8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="000A3ED4" w:rsidRPr="000A3ED4">
          <w:rPr>
            <w:rStyle w:val="a3"/>
            <w:rFonts w:cs="Arial"/>
          </w:rPr>
          <w:t xml:space="preserve">№ 506 от 03.09.2015 года (НГР </w:t>
        </w:r>
        <w:r w:rsidR="000A3ED4" w:rsidRPr="000A3ED4">
          <w:rPr>
            <w:rStyle w:val="a3"/>
            <w:rFonts w:cs="Arial"/>
            <w:lang w:val="en-US"/>
          </w:rPr>
          <w:t>RU</w:t>
        </w:r>
        <w:r w:rsidR="000A3ED4" w:rsidRPr="000A3ED4">
          <w:rPr>
            <w:rStyle w:val="a3"/>
            <w:rFonts w:cs="Arial"/>
          </w:rPr>
          <w:t>44000201500866)</w:t>
        </w:r>
      </w:hyperlink>
      <w:r w:rsidR="000A3ED4" w:rsidRPr="000A3ED4">
        <w:rPr>
          <w:rFonts w:cs="Arial"/>
        </w:rPr>
        <w:t>)</w:t>
      </w:r>
      <w:proofErr w:type="gramEnd"/>
    </w:p>
    <w:p w:rsidR="000A3ED4" w:rsidRPr="000A3ED4" w:rsidRDefault="002C4741" w:rsidP="000A3ED4">
      <w:pPr>
        <w:autoSpaceDE w:val="0"/>
        <w:rPr>
          <w:rFonts w:cs="Arial"/>
          <w:bCs/>
        </w:rPr>
      </w:pPr>
      <w:r w:rsidRPr="000A3ED4">
        <w:rPr>
          <w:rStyle w:val="TimesNewRoman14"/>
          <w:rFonts w:ascii="Arial" w:hAnsi="Arial"/>
          <w:sz w:val="24"/>
        </w:rPr>
        <w:t xml:space="preserve">27. </w:t>
      </w:r>
      <w:proofErr w:type="gramStart"/>
      <w:r w:rsidR="000A3ED4" w:rsidRPr="000A3ED4">
        <w:rPr>
          <w:rFonts w:cs="Arial"/>
        </w:rPr>
        <w:t xml:space="preserve">Пункт 27 утратил силу приказом департамента социальной защиты населения, опеки и попечительства Костромской области </w:t>
      </w:r>
      <w:hyperlink r:id="rId42" w:tgtFrame="ChangingDocument" w:history="1">
        <w:r w:rsidR="000A3ED4" w:rsidRPr="000A3ED4">
          <w:rPr>
            <w:rStyle w:val="a3"/>
            <w:rFonts w:cs="Arial"/>
          </w:rPr>
          <w:t xml:space="preserve">№ 506 от 03.09.2015 года (НГР </w:t>
        </w:r>
        <w:r w:rsidR="000A3ED4" w:rsidRPr="000A3ED4">
          <w:rPr>
            <w:rStyle w:val="a3"/>
            <w:rFonts w:cs="Arial"/>
            <w:lang w:val="en-US"/>
          </w:rPr>
          <w:t>RU</w:t>
        </w:r>
        <w:r w:rsidR="000A3ED4" w:rsidRPr="000A3ED4">
          <w:rPr>
            <w:rStyle w:val="a3"/>
            <w:rFonts w:cs="Arial"/>
          </w:rPr>
          <w:t>44000201500866)</w:t>
        </w:r>
      </w:hyperlink>
      <w:r w:rsidR="000A3ED4" w:rsidRPr="000A3ED4">
        <w:rPr>
          <w:rFonts w:cs="Arial"/>
        </w:rPr>
        <w:t>)</w:t>
      </w:r>
      <w:proofErr w:type="gramEnd"/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lastRenderedPageBreak/>
        <w:t>28. Специалист филиала уполномоченного органа, МФЦ, ответственный за прием и регистрацию документов заявителя: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1) устанавливает предмет обращения заявителя;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5) оформляет расписку - уведомление о приеме документов по форме согласно приложению № 5 к настоящему административному регламенту и передает ее заявителю, направляет  её заявителю (представителю заявителя);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6) информирует заявителя о сроках и способах получения государственной услуги;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7) передает комплект документов заявителя специалисту, ответственному за направление документов в уполномоченный орган.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 случае обращения заявителя в МФЦ, специалист МФЦ, ответственный за прием и регистрацию документов, передает личное дело заявителя в установленном порядке в уполномоченный орган.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Специалист, ответственный за направление документов в уполномоченный орган, передает личные дела заявителей  в уполномоченный орган ежедневно в соответствии с графиком, согласованным в соглашении о взаимодействии, по акту приема-передачи ответственному лицу уполномоченного органа под расписку в получении дел со вторым экземпляром описи. 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871749">
        <w:rPr>
          <w:rFonts w:cs="Arial"/>
        </w:rPr>
        <w:t>приложенными</w:t>
      </w:r>
      <w:proofErr w:type="gramEnd"/>
      <w:r w:rsidRPr="00871749">
        <w:rPr>
          <w:rFonts w:cs="Arial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России».</w:t>
      </w:r>
    </w:p>
    <w:p w:rsidR="000A3ED4" w:rsidRPr="00871749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Максимальный срок исполнения административных действий составляет 15 минут.</w:t>
      </w:r>
    </w:p>
    <w:p w:rsidR="000A3ED4" w:rsidRPr="000A3ED4" w:rsidRDefault="000A3ED4" w:rsidP="000A3ED4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Максимальный срок исполнения административной процедуры приема и </w:t>
      </w:r>
      <w:r w:rsidRPr="000A3ED4">
        <w:rPr>
          <w:rFonts w:cs="Arial"/>
        </w:rPr>
        <w:t xml:space="preserve">регистрации документов и их передачи в </w:t>
      </w:r>
      <w:proofErr w:type="spellStart"/>
      <w:r w:rsidRPr="000A3ED4">
        <w:rPr>
          <w:rFonts w:cs="Arial"/>
        </w:rPr>
        <w:t>уполномоченый</w:t>
      </w:r>
      <w:proofErr w:type="spellEnd"/>
      <w:r w:rsidRPr="000A3ED4">
        <w:rPr>
          <w:rFonts w:cs="Arial"/>
        </w:rPr>
        <w:t xml:space="preserve"> орган составляет 3 рабочих дня.</w:t>
      </w:r>
    </w:p>
    <w:p w:rsidR="000A3ED4" w:rsidRPr="000A3ED4" w:rsidRDefault="000A3ED4" w:rsidP="000A3ED4">
      <w:pPr>
        <w:autoSpaceDE w:val="0"/>
        <w:autoSpaceDN w:val="0"/>
        <w:adjustRightInd w:val="0"/>
        <w:rPr>
          <w:rFonts w:cs="Arial"/>
        </w:rPr>
      </w:pPr>
      <w:r w:rsidRPr="000A3ED4">
        <w:rPr>
          <w:rFonts w:cs="Arial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их передача в уполномоченный орган.</w:t>
      </w:r>
    </w:p>
    <w:p w:rsidR="000A3ED4" w:rsidRPr="000A3ED4" w:rsidRDefault="000A3ED4" w:rsidP="000A3ED4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  <w:r w:rsidRPr="000A3ED4">
        <w:rPr>
          <w:sz w:val="24"/>
          <w:szCs w:val="24"/>
        </w:rPr>
        <w:t xml:space="preserve">(пункт 28 в новой редакции приказа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0A3ED4">
          <w:rPr>
            <w:rStyle w:val="a3"/>
            <w:sz w:val="24"/>
            <w:szCs w:val="24"/>
          </w:rPr>
          <w:t xml:space="preserve">№ 506 от 03.09.2015 года (НГР </w:t>
        </w:r>
        <w:r w:rsidRPr="000A3ED4">
          <w:rPr>
            <w:rStyle w:val="a3"/>
            <w:sz w:val="24"/>
            <w:szCs w:val="24"/>
            <w:lang w:val="en-US"/>
          </w:rPr>
          <w:t>RU</w:t>
        </w:r>
        <w:r w:rsidRPr="000A3ED4">
          <w:rPr>
            <w:rStyle w:val="a3"/>
            <w:sz w:val="24"/>
            <w:szCs w:val="24"/>
          </w:rPr>
          <w:t>44000201500866)</w:t>
        </w:r>
      </w:hyperlink>
      <w:r w:rsidRPr="000A3ED4">
        <w:rPr>
          <w:sz w:val="24"/>
          <w:szCs w:val="24"/>
        </w:rPr>
        <w:t>)</w:t>
      </w:r>
    </w:p>
    <w:p w:rsidR="00611D3B" w:rsidRPr="000A3ED4" w:rsidRDefault="005C3C87" w:rsidP="00611D3B">
      <w:pPr>
        <w:autoSpaceDE w:val="0"/>
        <w:rPr>
          <w:rFonts w:cs="Arial"/>
          <w:bCs/>
        </w:rPr>
      </w:pPr>
      <w:r w:rsidRPr="000A3ED4">
        <w:rPr>
          <w:rStyle w:val="60"/>
        </w:rPr>
        <w:t xml:space="preserve">29. </w:t>
      </w:r>
      <w:proofErr w:type="gramStart"/>
      <w:r w:rsidR="00611D3B" w:rsidRPr="000A3ED4">
        <w:rPr>
          <w:rFonts w:cs="Arial"/>
        </w:rPr>
        <w:t>Пункт 2</w:t>
      </w:r>
      <w:r w:rsidR="00611D3B">
        <w:rPr>
          <w:rFonts w:cs="Arial"/>
        </w:rPr>
        <w:t>9</w:t>
      </w:r>
      <w:r w:rsidR="00611D3B" w:rsidRPr="000A3ED4">
        <w:rPr>
          <w:rFonts w:cs="Arial"/>
        </w:rPr>
        <w:t xml:space="preserve"> утратил силу приказом департамента социальной защиты населения, опеки и попечительства Костромской области </w:t>
      </w:r>
      <w:hyperlink r:id="rId44" w:tgtFrame="ChangingDocument" w:history="1">
        <w:r w:rsidR="00611D3B" w:rsidRPr="000A3ED4">
          <w:rPr>
            <w:rStyle w:val="a3"/>
            <w:rFonts w:cs="Arial"/>
          </w:rPr>
          <w:t xml:space="preserve">№ 506 от 03.09.2015 года (НГР </w:t>
        </w:r>
        <w:r w:rsidR="00611D3B" w:rsidRPr="000A3ED4">
          <w:rPr>
            <w:rStyle w:val="a3"/>
            <w:rFonts w:cs="Arial"/>
            <w:lang w:val="en-US"/>
          </w:rPr>
          <w:t>RU</w:t>
        </w:r>
        <w:r w:rsidR="00611D3B" w:rsidRPr="000A3ED4">
          <w:rPr>
            <w:rStyle w:val="a3"/>
            <w:rFonts w:cs="Arial"/>
          </w:rPr>
          <w:t>44000201500866)</w:t>
        </w:r>
      </w:hyperlink>
      <w:r w:rsidR="00611D3B" w:rsidRPr="000A3ED4">
        <w:rPr>
          <w:rFonts w:cs="Arial"/>
        </w:rPr>
        <w:t>)</w:t>
      </w:r>
      <w:proofErr w:type="gramEnd"/>
    </w:p>
    <w:p w:rsidR="005C3C87" w:rsidRPr="002E457B" w:rsidRDefault="005C3C87" w:rsidP="00611D3B">
      <w:pPr>
        <w:pStyle w:val="af0"/>
        <w:spacing w:after="0"/>
        <w:ind w:left="0" w:firstLine="567"/>
      </w:pPr>
      <w:r w:rsidRPr="002E457B">
        <w:t xml:space="preserve">30. </w:t>
      </w:r>
      <w:r w:rsidR="002C6486">
        <w:t xml:space="preserve">Утратил силу </w:t>
      </w:r>
      <w:r w:rsidR="002C6486" w:rsidRPr="003028A2">
        <w:rPr>
          <w:rFonts w:cs="Arial"/>
          <w:bCs/>
        </w:rPr>
        <w:t>приказ</w:t>
      </w:r>
      <w:r w:rsidR="002C6486">
        <w:rPr>
          <w:rFonts w:cs="Arial"/>
          <w:bCs/>
        </w:rPr>
        <w:t>ом</w:t>
      </w:r>
      <w:r w:rsidR="002C6486" w:rsidRPr="003028A2">
        <w:rPr>
          <w:rFonts w:cs="Arial"/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45" w:tgtFrame="ChangingDocument" w:history="1">
        <w:r w:rsidR="002C6486" w:rsidRPr="003028A2">
          <w:rPr>
            <w:rStyle w:val="a3"/>
            <w:rFonts w:cs="Arial"/>
            <w:bCs/>
          </w:rPr>
          <w:t xml:space="preserve">№ 535 от 31.07.2012 года (НГР </w:t>
        </w:r>
        <w:proofErr w:type="spellStart"/>
        <w:r w:rsidR="002C6486" w:rsidRPr="003028A2">
          <w:rPr>
            <w:rStyle w:val="a3"/>
            <w:rFonts w:cs="Arial"/>
            <w:bCs/>
            <w:lang w:val="en-US"/>
          </w:rPr>
          <w:t>ru</w:t>
        </w:r>
        <w:proofErr w:type="spellEnd"/>
        <w:r w:rsidR="002C6486" w:rsidRPr="003028A2">
          <w:rPr>
            <w:rStyle w:val="a3"/>
            <w:rFonts w:cs="Arial"/>
            <w:bCs/>
          </w:rPr>
          <w:t>44000201200736)</w:t>
        </w:r>
      </w:hyperlink>
    </w:p>
    <w:p w:rsidR="00611D3B" w:rsidRPr="000A3ED4" w:rsidRDefault="00D83ECD" w:rsidP="00611D3B">
      <w:pPr>
        <w:autoSpaceDE w:val="0"/>
        <w:rPr>
          <w:rFonts w:cs="Arial"/>
          <w:bCs/>
        </w:rPr>
      </w:pPr>
      <w:r w:rsidRPr="009A6C6D">
        <w:rPr>
          <w:rStyle w:val="a7"/>
        </w:rPr>
        <w:lastRenderedPageBreak/>
        <w:t xml:space="preserve">31. </w:t>
      </w:r>
      <w:proofErr w:type="gramStart"/>
      <w:r w:rsidR="00611D3B" w:rsidRPr="000A3ED4">
        <w:rPr>
          <w:rFonts w:cs="Arial"/>
        </w:rPr>
        <w:t xml:space="preserve">Пункт </w:t>
      </w:r>
      <w:r w:rsidR="00611D3B">
        <w:rPr>
          <w:rFonts w:cs="Arial"/>
        </w:rPr>
        <w:t>31</w:t>
      </w:r>
      <w:r w:rsidR="00611D3B" w:rsidRPr="000A3ED4">
        <w:rPr>
          <w:rFonts w:cs="Arial"/>
        </w:rPr>
        <w:t xml:space="preserve"> утратил силу приказом департамента социальной защиты населения, опеки и попечительства Костромской области </w:t>
      </w:r>
      <w:hyperlink r:id="rId46" w:tgtFrame="ChangingDocument" w:history="1">
        <w:r w:rsidR="00611D3B" w:rsidRPr="000A3ED4">
          <w:rPr>
            <w:rStyle w:val="a3"/>
            <w:rFonts w:cs="Arial"/>
          </w:rPr>
          <w:t xml:space="preserve">№ 506 от 03.09.2015 года (НГР </w:t>
        </w:r>
        <w:r w:rsidR="00611D3B" w:rsidRPr="000A3ED4">
          <w:rPr>
            <w:rStyle w:val="a3"/>
            <w:rFonts w:cs="Arial"/>
            <w:lang w:val="en-US"/>
          </w:rPr>
          <w:t>RU</w:t>
        </w:r>
        <w:r w:rsidR="00611D3B" w:rsidRPr="000A3ED4">
          <w:rPr>
            <w:rStyle w:val="a3"/>
            <w:rFonts w:cs="Arial"/>
          </w:rPr>
          <w:t>44000201500866)</w:t>
        </w:r>
      </w:hyperlink>
      <w:r w:rsidR="00611D3B" w:rsidRPr="000A3ED4">
        <w:rPr>
          <w:rFonts w:cs="Arial"/>
        </w:rPr>
        <w:t>)</w:t>
      </w:r>
      <w:proofErr w:type="gramEnd"/>
    </w:p>
    <w:p w:rsidR="005C3C87" w:rsidRPr="002E457B" w:rsidRDefault="005C3C87" w:rsidP="00611D3B">
      <w:pPr>
        <w:pStyle w:val="af1"/>
        <w:spacing w:line="240" w:lineRule="auto"/>
        <w:rPr>
          <w:rStyle w:val="TimesNewRoman14"/>
          <w:rFonts w:ascii="Arial" w:hAnsi="Arial"/>
          <w:sz w:val="24"/>
          <w:szCs w:val="28"/>
        </w:rPr>
      </w:pPr>
      <w:r w:rsidRPr="002E457B">
        <w:rPr>
          <w:rStyle w:val="TimesNewRoman14"/>
          <w:rFonts w:ascii="Arial" w:hAnsi="Arial"/>
          <w:sz w:val="24"/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комплекта документов заявителя.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33. Специалист, ответственный за экспертизу документов: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:rsidR="00EA4E9F" w:rsidRDefault="00987BE8" w:rsidP="00987BE8">
      <w:pPr>
        <w:pStyle w:val="af0"/>
        <w:spacing w:after="0"/>
        <w:ind w:left="0" w:firstLine="567"/>
        <w:rPr>
          <w:rFonts w:cs="Arial"/>
        </w:rPr>
      </w:pPr>
      <w:r w:rsidRPr="00871749">
        <w:rPr>
          <w:rFonts w:cs="Arial"/>
        </w:rPr>
        <w:t>проверяет наличие полномочий на право обращения с заявлением о предост</w:t>
      </w:r>
      <w:r>
        <w:rPr>
          <w:rFonts w:cs="Arial"/>
        </w:rPr>
        <w:t xml:space="preserve">авлении государственной услуги </w:t>
      </w:r>
      <w:r w:rsidRPr="00871749">
        <w:rPr>
          <w:rFonts w:cs="Arial"/>
        </w:rPr>
        <w:t xml:space="preserve">и их оформление; </w:t>
      </w:r>
    </w:p>
    <w:p w:rsidR="00987BE8" w:rsidRPr="00EA4E9F" w:rsidRDefault="00987BE8" w:rsidP="00EA4E9F">
      <w:pPr>
        <w:pStyle w:val="af0"/>
        <w:spacing w:after="0"/>
        <w:ind w:left="0" w:firstLine="567"/>
        <w:rPr>
          <w:bCs/>
        </w:rPr>
      </w:pPr>
      <w:r w:rsidRPr="00D13481">
        <w:t xml:space="preserve">(пункт </w:t>
      </w:r>
      <w:r w:rsidR="00EA4E9F">
        <w:t>3</w:t>
      </w:r>
      <w:r>
        <w:t>3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EA4E9F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34. На основании анализа представленных документов устанавливает отсутствие (наличие) оснований для отказа в предоставлении государственной услуги.</w:t>
      </w:r>
      <w:r w:rsidRPr="00987BE8">
        <w:t xml:space="preserve"> </w:t>
      </w:r>
    </w:p>
    <w:p w:rsidR="00987BE8" w:rsidRPr="00EA4E9F" w:rsidRDefault="00987BE8" w:rsidP="00EA4E9F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EA4E9F">
        <w:t>34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1) проекта распоряжения о предоставлении заявителю государственной услуги;</w:t>
      </w:r>
    </w:p>
    <w:p w:rsidR="00EA4E9F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2) проекта уведомления о предоставлении государственной услуги согласно приложению № 6 к настоящему административному регламенту.</w:t>
      </w:r>
      <w:r w:rsidRPr="00987BE8">
        <w:t xml:space="preserve"> </w:t>
      </w:r>
    </w:p>
    <w:p w:rsidR="00987BE8" w:rsidRPr="00EA4E9F" w:rsidRDefault="00987BE8" w:rsidP="00EA4E9F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EA4E9F">
        <w:t>35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1) проекта распоряжения об отказе в предоставлении заявителю государственной услуги;</w:t>
      </w:r>
    </w:p>
    <w:p w:rsidR="0082121B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2) проекта уведомления об отказе в предоставлении государственной услуги согласно приложению № 7 к настоящему административному регламенту.</w:t>
      </w:r>
      <w:r w:rsidRPr="00987BE8">
        <w:t xml:space="preserve">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36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37. Максимальный срок исполнения административных действий составляет 60 минут.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Максимальный срок исполнения административной процедуры экспертизы документов  составляет 3 рабочих дня.</w:t>
      </w:r>
    </w:p>
    <w:p w:rsidR="0082121B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lastRenderedPageBreak/>
        <w:t>Результатом исполнения административной процедуры является подготовка  проекта распоряжения и уведомления о предоставлении (об отказе в предоставлении) государственной услуги и их передача с личным делом заявителя директору уполномоченного органа.</w:t>
      </w:r>
      <w:r w:rsidRPr="00987BE8">
        <w:t xml:space="preserve">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37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82121B" w:rsidRDefault="00987BE8" w:rsidP="00987BE8">
      <w:pPr>
        <w:pStyle w:val="af0"/>
        <w:spacing w:after="0"/>
        <w:ind w:left="0" w:firstLine="567"/>
        <w:rPr>
          <w:rFonts w:cs="Arial"/>
        </w:rPr>
      </w:pPr>
      <w:r w:rsidRPr="00871749">
        <w:rPr>
          <w:rFonts w:cs="Arial"/>
        </w:rPr>
        <w:t xml:space="preserve">38. Основанием для начала административной процедуры принятия решения о предоставлении (об отказе в предоставлении) государственной услуги  является получение директором уполномоченного органа проектов распоряжения и уведомления о предоставлении (об отказе в предоставлении) государственной услуги и личного дела заявителя.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38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82121B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39. Директор уполномоченного органа определяет правомерность назначения (отказа в назначении) ежегодной компенсации детям, потерявшим кормильца, участвовавшего в ликвидации последствий катастрофы на Чернобыльской АЭС.</w:t>
      </w:r>
      <w:r w:rsidRPr="00987BE8">
        <w:t xml:space="preserve">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39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82121B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40. Если проекты распоряжения и уведомления о предоставлении (об отказе в предоставлении) государственной услуги не соответствуют действующему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  <w:r w:rsidRPr="00987BE8">
        <w:t xml:space="preserve">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40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41.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1)  подписывает их и заверяет печатью уполномоченного органа;</w:t>
      </w:r>
    </w:p>
    <w:p w:rsidR="0082121B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2) передает распоряжение и уведомление о предоставлении (об отказе в предоставлении)  государственной услуги и личное дело заявителя специалисту уполномоченного органа, ответственному за выдачу документов заявителю.</w:t>
      </w:r>
      <w:r w:rsidRPr="00987BE8">
        <w:t xml:space="preserve">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41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42. Максимальный срок исполнения административных действий составляет 2 часа.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Максимальный срок исполнения административной процедуры составляет 2 рабочих дня.</w:t>
      </w:r>
    </w:p>
    <w:p w:rsidR="0082121B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Результатом исполнения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(об отказе в предоставлении) государственной услуги и личного дела заявителя специалисту, ответственному за выдачу документов.</w:t>
      </w:r>
      <w:r w:rsidRPr="00987BE8">
        <w:t xml:space="preserve">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42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82121B" w:rsidRDefault="00987BE8" w:rsidP="0082121B">
      <w:pPr>
        <w:pStyle w:val="af0"/>
        <w:spacing w:after="0"/>
        <w:ind w:left="0" w:firstLine="567"/>
      </w:pPr>
      <w:r w:rsidRPr="00871749">
        <w:rPr>
          <w:rFonts w:cs="Arial"/>
        </w:rPr>
        <w:lastRenderedPageBreak/>
        <w:t>43. Основанием для начала процедуры выдачи документов по результатам предоставления государственной услуги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  <w:r w:rsidRPr="00987BE8">
        <w:t xml:space="preserve"> </w:t>
      </w:r>
    </w:p>
    <w:p w:rsidR="00987BE8" w:rsidRPr="0082121B" w:rsidRDefault="00987BE8" w:rsidP="0082121B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4</w:t>
      </w:r>
      <w:r>
        <w:t>3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44.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1) регистрирует уведомление, о предоставлении (об отказе в предоставлении) государственной услуги в журнале регистрации заявлений;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2) уведомляет заявителя об окончании хода предоставления государственной услуги любым из способов, указанных в заявлении (телефон,  факс, электронная почта);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3) вручает (направляет) заявителю (почтовым отправлением, уведомление о предоставлении (об отказе в предоставлении) государственной услуги;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4) передает личное дело специалисту, ответственному за делопроизводство, для последующей его регистрации и передачи в архив.</w:t>
      </w:r>
    </w:p>
    <w:p w:rsidR="0082121B" w:rsidRDefault="00987BE8" w:rsidP="00EA4E9F">
      <w:pPr>
        <w:pStyle w:val="af0"/>
        <w:spacing w:after="0"/>
        <w:ind w:left="0" w:firstLine="567"/>
      </w:pPr>
      <w:r w:rsidRPr="00871749">
        <w:rPr>
          <w:rFonts w:cs="Arial"/>
        </w:rPr>
        <w:t>В случае изъявления желания заявителем получить результат предоставления услуги через МФЦ, специалист, ответственный за выдачу документов, передает личное дело заявителя в установленном порядке в МФЦ.</w:t>
      </w:r>
      <w:r w:rsidRPr="00987BE8">
        <w:t xml:space="preserve"> </w:t>
      </w:r>
      <w:r w:rsidR="0082121B">
        <w:t xml:space="preserve"> </w:t>
      </w:r>
    </w:p>
    <w:p w:rsidR="00987BE8" w:rsidRPr="00EA4E9F" w:rsidRDefault="00987BE8" w:rsidP="00EA4E9F">
      <w:pPr>
        <w:pStyle w:val="af0"/>
        <w:spacing w:after="0"/>
        <w:ind w:left="0" w:firstLine="567"/>
        <w:rPr>
          <w:bCs/>
        </w:rPr>
      </w:pPr>
      <w:r w:rsidRPr="00D13481">
        <w:t xml:space="preserve">(пункт </w:t>
      </w:r>
      <w:r w:rsidR="0082121B">
        <w:t>44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8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45. Максимальный срок исполнения административных действий  составляет 20 минут.</w:t>
      </w:r>
    </w:p>
    <w:p w:rsidR="00987BE8" w:rsidRPr="00871749" w:rsidRDefault="00987BE8" w:rsidP="00987BE8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Максимальный срок исполнения административной процедуры составляет 2 рабочих дня.</w:t>
      </w:r>
    </w:p>
    <w:p w:rsidR="0082121B" w:rsidRDefault="00987BE8" w:rsidP="00987BE8">
      <w:pPr>
        <w:pStyle w:val="af0"/>
        <w:spacing w:after="0"/>
        <w:ind w:left="0" w:firstLine="567"/>
      </w:pPr>
      <w:r w:rsidRPr="00871749">
        <w:rPr>
          <w:rFonts w:cs="Arial"/>
        </w:rPr>
        <w:t>Результатом исполнения административной процедуры является вручение уведомления о предоставлении либо об отказе в предоставлении государственной услуги заявителю лично, либо направление его почтовым отправлением с уведомлением о доставке.</w:t>
      </w:r>
      <w:r w:rsidRPr="00987BE8">
        <w:t xml:space="preserve"> </w:t>
      </w:r>
    </w:p>
    <w:p w:rsidR="00987BE8" w:rsidRPr="00987BE8" w:rsidRDefault="00987BE8" w:rsidP="00987BE8">
      <w:pPr>
        <w:pStyle w:val="af0"/>
        <w:spacing w:after="0"/>
        <w:ind w:left="0" w:firstLine="567"/>
        <w:rPr>
          <w:bCs/>
        </w:rPr>
      </w:pPr>
      <w:r w:rsidRPr="00D13481">
        <w:t>(</w:t>
      </w:r>
      <w:proofErr w:type="gramStart"/>
      <w:r w:rsidRPr="00D13481">
        <w:t>п</w:t>
      </w:r>
      <w:proofErr w:type="gramEnd"/>
      <w:r w:rsidRPr="00D13481">
        <w:t xml:space="preserve">ункт </w:t>
      </w:r>
      <w:r w:rsidR="0082121B">
        <w:t>45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</w:p>
    <w:p w:rsidR="0082121B" w:rsidRPr="00CC4FFC" w:rsidRDefault="0082121B" w:rsidP="00CC4FFC">
      <w:pPr>
        <w:pStyle w:val="ConsPlusNormal"/>
        <w:widowControl/>
        <w:ind w:firstLine="567"/>
        <w:jc w:val="both"/>
        <w:rPr>
          <w:rFonts w:eastAsia="Times New Roman"/>
          <w:b/>
          <w:bCs/>
          <w:sz w:val="28"/>
          <w:szCs w:val="26"/>
          <w:lang w:eastAsia="ru-RU"/>
        </w:rPr>
      </w:pPr>
      <w:r w:rsidRPr="00CC4FFC">
        <w:rPr>
          <w:b/>
          <w:sz w:val="28"/>
          <w:szCs w:val="28"/>
          <w:lang w:eastAsia="ru-RU"/>
        </w:rPr>
        <w:t xml:space="preserve">Глава 4. Порядок и формы </w:t>
      </w:r>
      <w:proofErr w:type="gramStart"/>
      <w:r w:rsidRPr="00CC4FFC">
        <w:rPr>
          <w:b/>
          <w:sz w:val="28"/>
          <w:szCs w:val="28"/>
          <w:lang w:eastAsia="ru-RU"/>
        </w:rPr>
        <w:t>контроля за</w:t>
      </w:r>
      <w:proofErr w:type="gramEnd"/>
      <w:r w:rsidRPr="00CC4FFC">
        <w:rPr>
          <w:b/>
          <w:sz w:val="28"/>
          <w:szCs w:val="28"/>
          <w:lang w:eastAsia="ru-RU"/>
        </w:rPr>
        <w:t xml:space="preserve"> исполнением</w:t>
      </w:r>
    </w:p>
    <w:p w:rsidR="0082121B" w:rsidRPr="00CC4FFC" w:rsidRDefault="0082121B" w:rsidP="0082121B">
      <w:pPr>
        <w:autoSpaceDE w:val="0"/>
        <w:autoSpaceDN w:val="0"/>
        <w:adjustRightInd w:val="0"/>
        <w:jc w:val="center"/>
        <w:rPr>
          <w:rFonts w:cs="Arial"/>
          <w:b/>
          <w:sz w:val="28"/>
          <w:szCs w:val="28"/>
        </w:rPr>
      </w:pPr>
      <w:r w:rsidRPr="00CC4FFC">
        <w:rPr>
          <w:rFonts w:cs="Arial"/>
          <w:b/>
          <w:sz w:val="28"/>
          <w:szCs w:val="28"/>
        </w:rPr>
        <w:t>административного регламента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46. Текущий контроль соблюдения и исполнения ответственными должностными лицами положений настоящего административного регламента и иных нормативных правовых актов, устанавливающих требования к предоставлению </w:t>
      </w:r>
      <w:r w:rsidRPr="00871749">
        <w:rPr>
          <w:rFonts w:cs="Arial"/>
        </w:rPr>
        <w:lastRenderedPageBreak/>
        <w:t>государственной услуги (далее – текущий контроль), осуществляется директором уполномоченного органа (в случае его отсутствия - исполняющим обязанности директора).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46.1. Текущий контроль осуществляется путем проведения проверок с целью выявления и устранения нарушений прав заявителей, а также иных  заинтересованных лиц (граждан, их объединений и организаций, чьи права и законные интересы нарушены 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46.2.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47. </w:t>
      </w:r>
      <w:proofErr w:type="gramStart"/>
      <w:r w:rsidRPr="00871749">
        <w:rPr>
          <w:rFonts w:cs="Arial"/>
        </w:rPr>
        <w:t>Контроль за</w:t>
      </w:r>
      <w:proofErr w:type="gramEnd"/>
      <w:r w:rsidRPr="00871749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48.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48.1. Персональная ответственность должностных лиц  закрепляется в их должностных регламентах в соответствии с требованиями законодательства.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49. Должностные лица, предоставляющие государственную услугу, 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49.1.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 xml:space="preserve">50. </w:t>
      </w:r>
      <w:proofErr w:type="gramStart"/>
      <w:r w:rsidRPr="00871749">
        <w:rPr>
          <w:rFonts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уполномоченного органа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</w:t>
      </w:r>
      <w:proofErr w:type="gramEnd"/>
      <w:r w:rsidRPr="00871749">
        <w:rPr>
          <w:rFonts w:cs="Arial"/>
        </w:rPr>
        <w:t xml:space="preserve"> при предоставлении государственной услуги.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lastRenderedPageBreak/>
        <w:t xml:space="preserve">Обращение заинтересованных лиц, поступившее в уполномоченный орган, рассматривается в течение 30 дней со дня его регистрации. </w:t>
      </w:r>
    </w:p>
    <w:p w:rsidR="0082121B" w:rsidRPr="00871749" w:rsidRDefault="0082121B" w:rsidP="0082121B">
      <w:pPr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82121B" w:rsidRPr="00871749" w:rsidRDefault="0082121B" w:rsidP="0082121B">
      <w:pPr>
        <w:widowControl w:val="0"/>
        <w:autoSpaceDE w:val="0"/>
        <w:autoSpaceDN w:val="0"/>
        <w:adjustRightInd w:val="0"/>
        <w:rPr>
          <w:rFonts w:cs="Arial"/>
        </w:rPr>
      </w:pPr>
      <w:r w:rsidRPr="00871749">
        <w:rPr>
          <w:rFonts w:cs="Arial"/>
        </w:rPr>
        <w:t>Жалоба заявителя рассматривается в порядке, установленном главой 5 настоящего</w:t>
      </w:r>
      <w:r w:rsidR="00CC4FFC">
        <w:rPr>
          <w:rFonts w:cs="Arial"/>
        </w:rPr>
        <w:t xml:space="preserve"> административного регламента.</w:t>
      </w:r>
    </w:p>
    <w:p w:rsidR="00CC4FFC" w:rsidRPr="00987BE8" w:rsidRDefault="00CC4FFC" w:rsidP="00CC4FFC">
      <w:pPr>
        <w:pStyle w:val="af0"/>
        <w:spacing w:after="0"/>
        <w:ind w:left="0" w:firstLine="567"/>
        <w:rPr>
          <w:bCs/>
        </w:rPr>
      </w:pPr>
      <w:r w:rsidRPr="00D13481">
        <w:t>(</w:t>
      </w:r>
      <w:r>
        <w:t>глава 4</w:t>
      </w:r>
      <w:r w:rsidRPr="00D1348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0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CC4FFC" w:rsidRDefault="00CC4FFC" w:rsidP="0072383B">
      <w:pPr>
        <w:autoSpaceDE w:val="0"/>
        <w:rPr>
          <w:rStyle w:val="TimesNewRoman14"/>
          <w:rFonts w:ascii="Arial" w:hAnsi="Arial" w:cs="Arial"/>
          <w:b/>
          <w:bCs/>
          <w:szCs w:val="26"/>
        </w:rPr>
      </w:pPr>
    </w:p>
    <w:p w:rsidR="005411FD" w:rsidRPr="0072383B" w:rsidRDefault="005411FD" w:rsidP="0072383B">
      <w:pPr>
        <w:autoSpaceDE w:val="0"/>
        <w:rPr>
          <w:rFonts w:cs="Arial"/>
          <w:b/>
          <w:bCs/>
          <w:sz w:val="28"/>
          <w:szCs w:val="26"/>
        </w:rPr>
      </w:pPr>
      <w:r w:rsidRPr="0072383B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72383B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2383B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FFC" w:rsidRPr="00CC4FFC" w:rsidRDefault="00CC4FFC" w:rsidP="00CC4FFC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CC4FFC">
        <w:rPr>
          <w:sz w:val="24"/>
          <w:szCs w:val="24"/>
        </w:rPr>
        <w:t>51. Заявители имеют право на обжалование, оспаривание решений, действий (бездействия) должностных лиц департамента при предоставлении государственной услуги в судебном или в дос</w:t>
      </w:r>
      <w:r>
        <w:rPr>
          <w:sz w:val="24"/>
          <w:szCs w:val="24"/>
        </w:rPr>
        <w:t>удебном (внесудебном) порядке.</w:t>
      </w:r>
    </w:p>
    <w:p w:rsidR="00DE5854" w:rsidRPr="00CC4FFC" w:rsidRDefault="00CC4FFC" w:rsidP="00CC4FFC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4"/>
        </w:rPr>
      </w:pPr>
      <w:r w:rsidRPr="00CC4FFC">
        <w:rPr>
          <w:sz w:val="24"/>
          <w:szCs w:val="24"/>
        </w:rPr>
        <w:t xml:space="preserve">(пункт 51 в новой редакции приказа департамента социальной защиты населения, опеки и попечительства Костромской области </w:t>
      </w:r>
      <w:hyperlink r:id="rId61" w:tgtFrame="ChangingDocument" w:history="1">
        <w:r w:rsidRPr="00CC4FFC">
          <w:rPr>
            <w:rStyle w:val="a3"/>
            <w:sz w:val="24"/>
            <w:szCs w:val="24"/>
          </w:rPr>
          <w:t xml:space="preserve">№ 506 от 03.09.2015 года (НГР </w:t>
        </w:r>
        <w:r w:rsidRPr="00CC4FFC">
          <w:rPr>
            <w:rStyle w:val="a3"/>
            <w:sz w:val="24"/>
            <w:szCs w:val="24"/>
            <w:lang w:val="en-US"/>
          </w:rPr>
          <w:t>RU</w:t>
        </w:r>
        <w:r w:rsidRPr="00CC4FFC">
          <w:rPr>
            <w:rStyle w:val="a3"/>
            <w:sz w:val="24"/>
            <w:szCs w:val="24"/>
          </w:rPr>
          <w:t>44000201500866)</w:t>
        </w:r>
      </w:hyperlink>
      <w:r w:rsidRPr="00CC4FFC">
        <w:rPr>
          <w:sz w:val="24"/>
          <w:szCs w:val="24"/>
        </w:rPr>
        <w:t>)</w:t>
      </w:r>
    </w:p>
    <w:p w:rsidR="00DE5854" w:rsidRPr="00CC4FFC" w:rsidRDefault="00DE5854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4"/>
        </w:rPr>
      </w:pPr>
      <w:r w:rsidRPr="00CC4FFC">
        <w:rPr>
          <w:rStyle w:val="60"/>
          <w:rFonts w:cs="Times New Roman"/>
          <w:sz w:val="24"/>
          <w:szCs w:val="24"/>
        </w:rPr>
        <w:t>52.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DE5854" w:rsidRPr="002E457B" w:rsidRDefault="00DE5854" w:rsidP="003609B3">
      <w:pPr>
        <w:rPr>
          <w:rStyle w:val="60"/>
        </w:rPr>
      </w:pPr>
      <w:r w:rsidRPr="00CC4FFC">
        <w:rPr>
          <w:rStyle w:val="60"/>
        </w:rPr>
        <w:t>53. Заявитель</w:t>
      </w:r>
      <w:r w:rsidRPr="002E457B">
        <w:rPr>
          <w:rStyle w:val="60"/>
        </w:rPr>
        <w:t xml:space="preserve"> может обратиться с </w:t>
      </w:r>
      <w:proofErr w:type="gramStart"/>
      <w:r w:rsidRPr="002E457B">
        <w:rPr>
          <w:rStyle w:val="60"/>
        </w:rPr>
        <w:t>жалобой</w:t>
      </w:r>
      <w:proofErr w:type="gramEnd"/>
      <w:r w:rsidRPr="002E457B">
        <w:rPr>
          <w:rStyle w:val="60"/>
        </w:rPr>
        <w:t xml:space="preserve"> в том числе в следующих случаях: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>1) нарушение срока регистрации заявления заявителя о предоставлении государственной услуги;</w:t>
      </w:r>
    </w:p>
    <w:p w:rsidR="00DE5854" w:rsidRPr="002E457B" w:rsidRDefault="00DE5854" w:rsidP="003609B3">
      <w:pPr>
        <w:tabs>
          <w:tab w:val="right" w:pos="10205"/>
        </w:tabs>
        <w:rPr>
          <w:rStyle w:val="60"/>
        </w:rPr>
      </w:pPr>
      <w:r w:rsidRPr="002E457B">
        <w:rPr>
          <w:rStyle w:val="60"/>
        </w:rPr>
        <w:t>2) нарушение срока предоставления государственной услуги;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>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DE5854" w:rsidRPr="002E457B" w:rsidRDefault="00DE5854" w:rsidP="003609B3">
      <w:r w:rsidRPr="002E457B"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DE5854" w:rsidRPr="002E457B" w:rsidRDefault="00DE5854" w:rsidP="003609B3">
      <w:r w:rsidRPr="002E457B"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DE5854" w:rsidRPr="002E457B" w:rsidRDefault="00DE5854" w:rsidP="003609B3">
      <w:proofErr w:type="gramStart"/>
      <w:r w:rsidRPr="002E457B">
        <w:lastRenderedPageBreak/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D83ECD" w:rsidRDefault="00D83ECD" w:rsidP="003609B3">
      <w:pPr>
        <w:autoSpaceDE w:val="0"/>
        <w:rPr>
          <w:rStyle w:val="60"/>
        </w:rPr>
      </w:pPr>
      <w:r>
        <w:rPr>
          <w:rStyle w:val="TimesNewRoman14"/>
          <w:rFonts w:ascii="Arial" w:hAnsi="Arial"/>
          <w:sz w:val="24"/>
          <w:szCs w:val="28"/>
        </w:rPr>
        <w:t xml:space="preserve">(в редакции </w:t>
      </w:r>
      <w:r w:rsidRPr="003028A2">
        <w:rPr>
          <w:bCs/>
        </w:rPr>
        <w:t>приказ</w:t>
      </w:r>
      <w:r>
        <w:rPr>
          <w:bCs/>
        </w:rPr>
        <w:t>а</w:t>
      </w:r>
      <w:r w:rsidRPr="003028A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62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DE5854" w:rsidRPr="00CC4FFC" w:rsidRDefault="00DE5854" w:rsidP="003609B3">
      <w:pPr>
        <w:autoSpaceDE w:val="0"/>
        <w:rPr>
          <w:rStyle w:val="60"/>
        </w:rPr>
      </w:pPr>
      <w:r w:rsidRPr="00CC4FFC">
        <w:rPr>
          <w:rStyle w:val="60"/>
        </w:rPr>
        <w:t>54.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 в сфере социального обеспечения граждан, опеки и попечительства.</w:t>
      </w:r>
    </w:p>
    <w:p w:rsidR="00CC4FFC" w:rsidRPr="00871749" w:rsidRDefault="00CC4FFC" w:rsidP="00CC4FFC">
      <w:pPr>
        <w:adjustRightInd w:val="0"/>
        <w:outlineLvl w:val="1"/>
        <w:rPr>
          <w:rFonts w:eastAsia="Calibri" w:cs="Arial"/>
          <w:lang w:eastAsia="en-US"/>
        </w:rPr>
      </w:pPr>
      <w:r w:rsidRPr="00871749">
        <w:rPr>
          <w:rFonts w:eastAsia="Calibri" w:cs="Arial"/>
          <w:lang w:eastAsia="en-US"/>
        </w:rPr>
        <w:t xml:space="preserve">55. Жалоба может быть направлена по почте, через МФЦ, с использованием сети Интернет, официального сайта департамента, </w:t>
      </w:r>
      <w:r w:rsidRPr="00871749">
        <w:rPr>
          <w:rFonts w:cs="Arial"/>
          <w:color w:val="000000"/>
        </w:rPr>
        <w:t>федеральную государственную информационную систему «Единый портал государственных и муниципальных услуг (функций)»</w:t>
      </w:r>
      <w:r w:rsidRPr="00871749">
        <w:rPr>
          <w:rFonts w:eastAsia="Calibri" w:cs="Arial"/>
          <w:lang w:eastAsia="en-US"/>
        </w:rPr>
        <w:t>, а также может быть принят</w:t>
      </w:r>
      <w:r w:rsidR="00A30B8A">
        <w:rPr>
          <w:rFonts w:eastAsia="Calibri" w:cs="Arial"/>
          <w:lang w:eastAsia="en-US"/>
        </w:rPr>
        <w:t>а при личном приеме заявителя.</w:t>
      </w:r>
    </w:p>
    <w:p w:rsidR="00DE5854" w:rsidRPr="00CC4FFC" w:rsidRDefault="00CC4FFC" w:rsidP="00CC4FFC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4"/>
        </w:rPr>
      </w:pPr>
      <w:r w:rsidRPr="00CC4FFC">
        <w:rPr>
          <w:sz w:val="24"/>
          <w:szCs w:val="24"/>
        </w:rPr>
        <w:t>(</w:t>
      </w:r>
      <w:proofErr w:type="gramStart"/>
      <w:r w:rsidRPr="00CC4FFC">
        <w:rPr>
          <w:sz w:val="24"/>
          <w:szCs w:val="24"/>
        </w:rPr>
        <w:t>п</w:t>
      </w:r>
      <w:proofErr w:type="gramEnd"/>
      <w:r w:rsidRPr="00CC4FFC">
        <w:rPr>
          <w:sz w:val="24"/>
          <w:szCs w:val="24"/>
        </w:rPr>
        <w:t xml:space="preserve">ункт </w:t>
      </w:r>
      <w:r>
        <w:rPr>
          <w:sz w:val="24"/>
          <w:szCs w:val="24"/>
        </w:rPr>
        <w:t>55</w:t>
      </w:r>
      <w:r w:rsidRPr="00CC4FFC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3" w:tgtFrame="ChangingDocument" w:history="1">
        <w:r w:rsidRPr="00CC4FFC">
          <w:rPr>
            <w:rStyle w:val="a3"/>
            <w:sz w:val="24"/>
            <w:szCs w:val="24"/>
          </w:rPr>
          <w:t xml:space="preserve">№ 506 от 03.09.2015 года (НГР </w:t>
        </w:r>
        <w:r w:rsidRPr="00CC4FFC">
          <w:rPr>
            <w:rStyle w:val="a3"/>
            <w:sz w:val="24"/>
            <w:szCs w:val="24"/>
            <w:lang w:val="en-US"/>
          </w:rPr>
          <w:t>RU</w:t>
        </w:r>
        <w:r w:rsidRPr="00CC4FFC">
          <w:rPr>
            <w:rStyle w:val="a3"/>
            <w:sz w:val="24"/>
            <w:szCs w:val="24"/>
          </w:rPr>
          <w:t>44000201500866)</w:t>
        </w:r>
      </w:hyperlink>
      <w:r w:rsidRPr="00CC4FFC">
        <w:rPr>
          <w:sz w:val="24"/>
          <w:szCs w:val="24"/>
        </w:rPr>
        <w:t>)</w:t>
      </w:r>
    </w:p>
    <w:p w:rsidR="00DE5854" w:rsidRPr="00CC4FFC" w:rsidRDefault="00DE5854" w:rsidP="003609B3">
      <w:r w:rsidRPr="00CC4FFC">
        <w:t>56. Жалоба должна содержать:</w:t>
      </w:r>
    </w:p>
    <w:p w:rsidR="00DE5854" w:rsidRPr="00CC4FFC" w:rsidRDefault="00DE5854" w:rsidP="003609B3">
      <w:r w:rsidRPr="00CC4FFC"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DE5854" w:rsidRPr="002E457B" w:rsidRDefault="00DE5854" w:rsidP="003609B3">
      <w:proofErr w:type="gramStart"/>
      <w:r w:rsidRPr="00CC4FFC">
        <w:t>2) фамилию, имя, отчество (последнее - при наличии), сведения о месте жительства</w:t>
      </w:r>
      <w:r w:rsidRPr="002E457B">
        <w:t xml:space="preserve">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DE5854" w:rsidRPr="002E457B" w:rsidRDefault="00DE5854" w:rsidP="003609B3">
      <w:r w:rsidRPr="002E457B"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DE5854" w:rsidRPr="00A30B8A" w:rsidRDefault="00DE5854" w:rsidP="003609B3">
      <w:r w:rsidRPr="002E457B"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</w:t>
      </w:r>
      <w:r w:rsidRPr="00A30B8A">
        <w:t>государственного служащего.</w:t>
      </w:r>
    </w:p>
    <w:p w:rsidR="00A30B8A" w:rsidRPr="00A30B8A" w:rsidRDefault="00A30B8A" w:rsidP="00A30B8A">
      <w:pPr>
        <w:pStyle w:val="af0"/>
        <w:spacing w:after="0"/>
        <w:ind w:left="0" w:firstLine="567"/>
        <w:rPr>
          <w:rStyle w:val="TimesNewRoman14"/>
          <w:rFonts w:ascii="Arial" w:hAnsi="Arial"/>
          <w:bCs/>
          <w:sz w:val="24"/>
        </w:rPr>
      </w:pPr>
      <w:proofErr w:type="gramStart"/>
      <w:r w:rsidRPr="00A30B8A">
        <w:t>Абзац 6 пункта 56</w:t>
      </w:r>
      <w:r w:rsidRPr="00A30B8A">
        <w:rPr>
          <w:rFonts w:cs="Arial"/>
        </w:rPr>
        <w:t xml:space="preserve"> исключен приказом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A30B8A">
          <w:rPr>
            <w:rStyle w:val="a3"/>
            <w:rFonts w:cs="Arial"/>
          </w:rPr>
          <w:t xml:space="preserve">№ 506 от 03.09.2015 года (НГР </w:t>
        </w:r>
        <w:r w:rsidRPr="00A30B8A">
          <w:rPr>
            <w:rStyle w:val="a3"/>
            <w:rFonts w:cs="Arial"/>
            <w:lang w:val="en-US"/>
          </w:rPr>
          <w:t>RU</w:t>
        </w:r>
        <w:r w:rsidRPr="00A30B8A">
          <w:rPr>
            <w:rStyle w:val="a3"/>
            <w:rFonts w:cs="Arial"/>
          </w:rPr>
          <w:t>44000201500866)</w:t>
        </w:r>
      </w:hyperlink>
      <w:r w:rsidRPr="00A30B8A">
        <w:rPr>
          <w:rFonts w:cs="Arial"/>
        </w:rPr>
        <w:t>)</w:t>
      </w:r>
      <w:proofErr w:type="gramEnd"/>
    </w:p>
    <w:p w:rsidR="00A30B8A" w:rsidRPr="00A30B8A" w:rsidRDefault="00A30B8A" w:rsidP="00A30B8A">
      <w:pPr>
        <w:autoSpaceDE w:val="0"/>
        <w:autoSpaceDN w:val="0"/>
        <w:adjustRightInd w:val="0"/>
        <w:rPr>
          <w:rFonts w:cs="Arial"/>
        </w:rPr>
      </w:pPr>
      <w:r w:rsidRPr="00A30B8A">
        <w:rPr>
          <w:rFonts w:cs="Arial"/>
        </w:rPr>
        <w:t>56.1. При рассмотрении жалобы заявитель имеет право:</w:t>
      </w:r>
    </w:p>
    <w:p w:rsidR="00A30B8A" w:rsidRPr="00A30B8A" w:rsidRDefault="00A30B8A" w:rsidP="00A30B8A">
      <w:pPr>
        <w:autoSpaceDE w:val="0"/>
        <w:autoSpaceDN w:val="0"/>
        <w:adjustRightInd w:val="0"/>
        <w:rPr>
          <w:rFonts w:cs="Arial"/>
        </w:rPr>
      </w:pPr>
      <w:r w:rsidRPr="00A30B8A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A30B8A" w:rsidRPr="00A30B8A" w:rsidRDefault="00A30B8A" w:rsidP="00A30B8A">
      <w:pPr>
        <w:autoSpaceDE w:val="0"/>
        <w:autoSpaceDN w:val="0"/>
        <w:adjustRightInd w:val="0"/>
        <w:rPr>
          <w:rFonts w:cs="Arial"/>
        </w:rPr>
      </w:pPr>
      <w:r w:rsidRPr="00A30B8A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A30B8A" w:rsidRPr="00A30B8A" w:rsidRDefault="00A30B8A" w:rsidP="00A30B8A">
      <w:pPr>
        <w:autoSpaceDE w:val="0"/>
        <w:autoSpaceDN w:val="0"/>
        <w:adjustRightInd w:val="0"/>
        <w:rPr>
          <w:rFonts w:cs="Arial"/>
        </w:rPr>
      </w:pPr>
      <w:r w:rsidRPr="00A30B8A">
        <w:rPr>
          <w:rFonts w:cs="Arial"/>
        </w:rPr>
        <w:lastRenderedPageBreak/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A30B8A" w:rsidRPr="00A30B8A" w:rsidRDefault="00A30B8A" w:rsidP="00A30B8A">
      <w:pPr>
        <w:autoSpaceDE w:val="0"/>
        <w:autoSpaceDN w:val="0"/>
        <w:adjustRightInd w:val="0"/>
        <w:rPr>
          <w:rFonts w:cs="Arial"/>
        </w:rPr>
      </w:pPr>
      <w:r w:rsidRPr="00A30B8A">
        <w:rPr>
          <w:rFonts w:cs="Arial"/>
        </w:rPr>
        <w:t>4) обращаться с заявлением о пр</w:t>
      </w:r>
      <w:r>
        <w:rPr>
          <w:rFonts w:cs="Arial"/>
        </w:rPr>
        <w:t>екращении рассмотрения жалобы.</w:t>
      </w:r>
    </w:p>
    <w:p w:rsidR="00A30B8A" w:rsidRPr="000A3ED4" w:rsidRDefault="00A30B8A" w:rsidP="00A30B8A">
      <w:pPr>
        <w:pStyle w:val="af0"/>
        <w:spacing w:after="0"/>
        <w:ind w:left="0" w:firstLine="567"/>
        <w:rPr>
          <w:rStyle w:val="TimesNewRoman14"/>
          <w:rFonts w:ascii="Arial" w:hAnsi="Arial"/>
          <w:bCs/>
          <w:sz w:val="24"/>
        </w:rPr>
      </w:pPr>
      <w:r>
        <w:t>(</w:t>
      </w:r>
      <w:r w:rsidRPr="00A30B8A">
        <w:t>пункт 56</w:t>
      </w:r>
      <w:r>
        <w:t>.1</w:t>
      </w:r>
      <w:r w:rsidRPr="00A30B8A">
        <w:rPr>
          <w:rFonts w:cs="Arial"/>
        </w:rPr>
        <w:t xml:space="preserve"> </w:t>
      </w:r>
      <w:r>
        <w:rPr>
          <w:rFonts w:cs="Arial"/>
        </w:rPr>
        <w:t>дополнен</w:t>
      </w:r>
      <w:r w:rsidRPr="00A30B8A">
        <w:rPr>
          <w:rFonts w:cs="Arial"/>
        </w:rPr>
        <w:t xml:space="preserve"> приказом департамента социальной защиты населения</w:t>
      </w:r>
      <w:r w:rsidRPr="00D13481">
        <w:rPr>
          <w:rFonts w:cs="Arial"/>
        </w:rPr>
        <w:t xml:space="preserve">, опеки и попечительства Костромской области </w:t>
      </w:r>
      <w:hyperlink r:id="rId65" w:tgtFrame="ChangingDocument" w:history="1">
        <w:r w:rsidRPr="00D13481">
          <w:rPr>
            <w:rStyle w:val="a3"/>
            <w:rFonts w:cs="Arial"/>
          </w:rPr>
          <w:t xml:space="preserve">№ 506 от 03.09.2015 года (НГР </w:t>
        </w:r>
        <w:r w:rsidRPr="00D13481">
          <w:rPr>
            <w:rStyle w:val="a3"/>
            <w:rFonts w:cs="Arial"/>
            <w:lang w:val="en-US"/>
          </w:rPr>
          <w:t>RU</w:t>
        </w:r>
        <w:r w:rsidRPr="00D13481">
          <w:rPr>
            <w:rStyle w:val="a3"/>
            <w:rFonts w:cs="Arial"/>
          </w:rPr>
          <w:t>44000201500866)</w:t>
        </w:r>
      </w:hyperlink>
      <w:r w:rsidRPr="00D13481">
        <w:rPr>
          <w:rFonts w:cs="Arial"/>
        </w:rPr>
        <w:t>)</w:t>
      </w:r>
    </w:p>
    <w:p w:rsidR="00DE5854" w:rsidRPr="002E457B" w:rsidRDefault="00DE5854" w:rsidP="003609B3">
      <w:r w:rsidRPr="002E457B">
        <w:t xml:space="preserve">57. </w:t>
      </w:r>
      <w:proofErr w:type="gramStart"/>
      <w:r w:rsidRPr="002E457B"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2E457B">
        <w:t xml:space="preserve"> регистрации.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>58. По результатам рассмотрения жалобы департамент, принимает одно из следующих решений:</w:t>
      </w:r>
    </w:p>
    <w:p w:rsidR="00DE5854" w:rsidRPr="002E457B" w:rsidRDefault="00DE5854" w:rsidP="003609B3">
      <w:proofErr w:type="gramStart"/>
      <w:r w:rsidRPr="002E457B"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DE5854" w:rsidRPr="002E457B" w:rsidRDefault="00DE5854" w:rsidP="003609B3">
      <w:pPr>
        <w:tabs>
          <w:tab w:val="left" w:pos="8800"/>
        </w:tabs>
      </w:pPr>
      <w:r w:rsidRPr="002E457B">
        <w:t>2) отказывает в удовлетворении жалобы.</w:t>
      </w:r>
    </w:p>
    <w:p w:rsidR="00DE5854" w:rsidRPr="002E457B" w:rsidRDefault="00DE5854" w:rsidP="003609B3">
      <w:r w:rsidRPr="002E457B"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A30B8A" w:rsidRPr="00871749" w:rsidRDefault="00A30B8A" w:rsidP="00A30B8A">
      <w:pPr>
        <w:rPr>
          <w:rFonts w:cs="Arial"/>
        </w:rPr>
      </w:pPr>
      <w:r w:rsidRPr="00871749">
        <w:rPr>
          <w:rFonts w:cs="Arial"/>
        </w:rPr>
        <w:t xml:space="preserve">60. В случае установления в ходе или по результатам </w:t>
      </w:r>
      <w:proofErr w:type="gramStart"/>
      <w:r w:rsidRPr="00871749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871749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66" w:tgtFrame="Logical" w:history="1">
        <w:r w:rsidRPr="00106A27">
          <w:rPr>
            <w:rStyle w:val="a3"/>
            <w:rFonts w:cs="Arial"/>
          </w:rPr>
          <w:t>Кодексом Костромской области об административных правонарушениях</w:t>
        </w:r>
      </w:hyperlink>
      <w:r>
        <w:rPr>
          <w:rFonts w:cs="Arial"/>
        </w:rPr>
        <w:t>.</w:t>
      </w:r>
    </w:p>
    <w:p w:rsidR="00A30B8A" w:rsidRPr="00CC4FFC" w:rsidRDefault="00A30B8A" w:rsidP="00A30B8A">
      <w:pPr>
        <w:rPr>
          <w:bCs/>
        </w:rPr>
      </w:pPr>
      <w:r w:rsidRPr="00CC4FFC">
        <w:t xml:space="preserve">(пункт </w:t>
      </w:r>
      <w:r>
        <w:t>60</w:t>
      </w:r>
      <w:r w:rsidRPr="00CC4FFC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CC4FFC">
          <w:rPr>
            <w:rStyle w:val="a3"/>
            <w:rFonts w:cs="Arial"/>
          </w:rPr>
          <w:t xml:space="preserve">№ 506 от 03.09.2015 года (НГР </w:t>
        </w:r>
        <w:r w:rsidRPr="00CC4FFC">
          <w:rPr>
            <w:rStyle w:val="a3"/>
            <w:rFonts w:cs="Arial"/>
            <w:lang w:val="en-US"/>
          </w:rPr>
          <w:t>RU</w:t>
        </w:r>
        <w:r w:rsidRPr="00CC4FFC">
          <w:rPr>
            <w:rStyle w:val="a3"/>
            <w:rFonts w:cs="Arial"/>
          </w:rPr>
          <w:t>44000201500866)</w:t>
        </w:r>
      </w:hyperlink>
      <w:r w:rsidRPr="00CC4FFC">
        <w:rPr>
          <w:rFonts w:cs="Arial"/>
        </w:rPr>
        <w:t>)</w:t>
      </w:r>
    </w:p>
    <w:p w:rsidR="005411FD" w:rsidRPr="002E457B" w:rsidRDefault="005411FD" w:rsidP="003609B3">
      <w:pPr>
        <w:pStyle w:val="a9"/>
      </w:pPr>
    </w:p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A30B8A" w:rsidRPr="00871749" w:rsidRDefault="00A30B8A" w:rsidP="00A30B8A">
      <w:pPr>
        <w:pStyle w:val="a6"/>
        <w:tabs>
          <w:tab w:val="left" w:pos="9639"/>
        </w:tabs>
        <w:spacing w:after="0"/>
        <w:ind w:left="4536"/>
        <w:jc w:val="right"/>
        <w:rPr>
          <w:rFonts w:cs="Arial"/>
        </w:rPr>
      </w:pPr>
      <w:r w:rsidRPr="00871749">
        <w:rPr>
          <w:rFonts w:cs="Arial"/>
        </w:rPr>
        <w:t xml:space="preserve">Приложение № 1 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к Административному регламенту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предоставления департаментом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социальной защиты населения,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опеки и попечительства Костромской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lastRenderedPageBreak/>
        <w:t>области государственной услуги по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назначению ежегодной компенсации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детям, потерявшим кормильца,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proofErr w:type="gramStart"/>
      <w:r w:rsidRPr="00871749">
        <w:rPr>
          <w:rFonts w:cs="Arial"/>
        </w:rPr>
        <w:t>участвовавшего</w:t>
      </w:r>
      <w:proofErr w:type="gramEnd"/>
      <w:r w:rsidRPr="00871749">
        <w:rPr>
          <w:rFonts w:cs="Arial"/>
        </w:rPr>
        <w:t xml:space="preserve"> в ликвидации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последствий катастрофы</w:t>
      </w:r>
    </w:p>
    <w:p w:rsidR="00A30B8A" w:rsidRPr="00871749" w:rsidRDefault="00A30B8A" w:rsidP="00A30B8A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на Чернобыльской АЭС</w:t>
      </w:r>
    </w:p>
    <w:p w:rsidR="00A30B8A" w:rsidRDefault="00A30B8A" w:rsidP="00A30B8A">
      <w:pPr>
        <w:jc w:val="right"/>
        <w:rPr>
          <w:rFonts w:cs="Arial"/>
        </w:rPr>
      </w:pPr>
      <w:proofErr w:type="gramStart"/>
      <w:r w:rsidRPr="00CC4FFC">
        <w:t>(</w:t>
      </w:r>
      <w:r>
        <w:t>приложение № 1</w:t>
      </w:r>
      <w:r w:rsidRPr="00CC4FFC">
        <w:rPr>
          <w:rFonts w:cs="Arial"/>
        </w:rPr>
        <w:t xml:space="preserve"> в новой редакции приказа </w:t>
      </w:r>
      <w:proofErr w:type="gramEnd"/>
    </w:p>
    <w:p w:rsidR="00A30B8A" w:rsidRDefault="00A30B8A" w:rsidP="00A30B8A">
      <w:pPr>
        <w:jc w:val="right"/>
        <w:rPr>
          <w:rFonts w:cs="Arial"/>
        </w:rPr>
      </w:pPr>
      <w:r w:rsidRPr="00CC4FFC">
        <w:rPr>
          <w:rFonts w:cs="Arial"/>
        </w:rPr>
        <w:t xml:space="preserve">департамента социальной защиты населения, </w:t>
      </w:r>
    </w:p>
    <w:p w:rsidR="00A30B8A" w:rsidRDefault="00A30B8A" w:rsidP="00A30B8A">
      <w:pPr>
        <w:jc w:val="right"/>
        <w:rPr>
          <w:rFonts w:cs="Arial"/>
        </w:rPr>
      </w:pPr>
      <w:r w:rsidRPr="00CC4FFC">
        <w:rPr>
          <w:rFonts w:cs="Arial"/>
        </w:rPr>
        <w:t xml:space="preserve">опеки и попечительства Костромской области </w:t>
      </w:r>
    </w:p>
    <w:p w:rsidR="00A30B8A" w:rsidRPr="00CC4FFC" w:rsidRDefault="00E251DA" w:rsidP="00A30B8A">
      <w:pPr>
        <w:jc w:val="right"/>
        <w:rPr>
          <w:bCs/>
        </w:rPr>
      </w:pPr>
      <w:hyperlink r:id="rId68" w:tgtFrame="ChangingDocument" w:history="1">
        <w:proofErr w:type="gramStart"/>
        <w:r w:rsidR="00A30B8A" w:rsidRPr="00CC4FFC">
          <w:rPr>
            <w:rStyle w:val="a3"/>
            <w:rFonts w:cs="Arial"/>
          </w:rPr>
          <w:t xml:space="preserve">№ 506 от 03.09.2015 года (НГР </w:t>
        </w:r>
        <w:r w:rsidR="00A30B8A" w:rsidRPr="00CC4FFC">
          <w:rPr>
            <w:rStyle w:val="a3"/>
            <w:rFonts w:cs="Arial"/>
            <w:lang w:val="en-US"/>
          </w:rPr>
          <w:t>RU</w:t>
        </w:r>
        <w:r w:rsidR="00A30B8A" w:rsidRPr="00CC4FFC">
          <w:rPr>
            <w:rStyle w:val="a3"/>
            <w:rFonts w:cs="Arial"/>
          </w:rPr>
          <w:t>44000201500866)</w:t>
        </w:r>
      </w:hyperlink>
      <w:r w:rsidR="00A30B8A" w:rsidRPr="00CC4FFC">
        <w:rPr>
          <w:rFonts w:cs="Arial"/>
        </w:rPr>
        <w:t>)</w:t>
      </w:r>
      <w:proofErr w:type="gramEnd"/>
    </w:p>
    <w:p w:rsidR="00A30B8A" w:rsidRDefault="00A30B8A" w:rsidP="00A30B8A">
      <w:pPr>
        <w:tabs>
          <w:tab w:val="left" w:pos="720"/>
          <w:tab w:val="left" w:pos="960"/>
          <w:tab w:val="center" w:pos="7568"/>
        </w:tabs>
        <w:jc w:val="center"/>
        <w:rPr>
          <w:rFonts w:cs="Arial"/>
          <w:color w:val="000000"/>
        </w:rPr>
      </w:pPr>
    </w:p>
    <w:p w:rsidR="00A30B8A" w:rsidRPr="00871749" w:rsidRDefault="00A30B8A" w:rsidP="00A30B8A">
      <w:pPr>
        <w:tabs>
          <w:tab w:val="left" w:pos="720"/>
          <w:tab w:val="left" w:pos="960"/>
          <w:tab w:val="center" w:pos="7568"/>
        </w:tabs>
        <w:jc w:val="center"/>
        <w:rPr>
          <w:rFonts w:cs="Arial"/>
        </w:rPr>
      </w:pPr>
      <w:r w:rsidRPr="00871749">
        <w:rPr>
          <w:rFonts w:cs="Arial"/>
          <w:color w:val="000000"/>
        </w:rPr>
        <w:t>И</w:t>
      </w:r>
      <w:r w:rsidRPr="00871749">
        <w:rPr>
          <w:rFonts w:cs="Arial"/>
        </w:rPr>
        <w:t>нформация о месте нахождения, графике работы, справочных телефонах,</w:t>
      </w:r>
    </w:p>
    <w:p w:rsidR="00A30B8A" w:rsidRPr="00871749" w:rsidRDefault="00A30B8A" w:rsidP="00A30B8A">
      <w:pPr>
        <w:tabs>
          <w:tab w:val="left" w:pos="720"/>
          <w:tab w:val="left" w:pos="960"/>
          <w:tab w:val="center" w:pos="7568"/>
        </w:tabs>
        <w:jc w:val="center"/>
        <w:rPr>
          <w:rFonts w:cs="Arial"/>
        </w:rPr>
      </w:pPr>
      <w:proofErr w:type="gramStart"/>
      <w:r w:rsidRPr="00871749">
        <w:rPr>
          <w:rFonts w:cs="Arial"/>
        </w:rPr>
        <w:t>адресах</w:t>
      </w:r>
      <w:proofErr w:type="gramEnd"/>
      <w:r w:rsidRPr="00871749">
        <w:rPr>
          <w:rFonts w:cs="Arial"/>
        </w:rPr>
        <w:t xml:space="preserve"> официальных сайтов в сети Интернет, адресах электронной почты</w:t>
      </w:r>
    </w:p>
    <w:p w:rsidR="00A30B8A" w:rsidRPr="00871749" w:rsidRDefault="00A30B8A" w:rsidP="00A30B8A">
      <w:pPr>
        <w:tabs>
          <w:tab w:val="left" w:pos="720"/>
          <w:tab w:val="left" w:pos="960"/>
          <w:tab w:val="center" w:pos="7568"/>
        </w:tabs>
        <w:jc w:val="center"/>
        <w:rPr>
          <w:rFonts w:cs="Arial"/>
        </w:rPr>
      </w:pPr>
      <w:r w:rsidRPr="00871749">
        <w:rPr>
          <w:rFonts w:cs="Arial"/>
        </w:rPr>
        <w:t>органов и организаций, предоставляющих государственную услугу</w:t>
      </w:r>
    </w:p>
    <w:p w:rsidR="00A30B8A" w:rsidRPr="00871749" w:rsidRDefault="00A30B8A" w:rsidP="00A30B8A">
      <w:pPr>
        <w:tabs>
          <w:tab w:val="left" w:pos="720"/>
        </w:tabs>
        <w:jc w:val="center"/>
        <w:rPr>
          <w:rFonts w:cs="Arial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A30B8A" w:rsidRPr="00871749" w:rsidTr="00A30B8A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г. Кострома, ул. Свердлова, д. 129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55-90-62,  </w:t>
            </w:r>
            <w:proofErr w:type="spellStart"/>
            <w:r w:rsidRPr="00871749">
              <w:rPr>
                <w:rFonts w:cs="Arial"/>
              </w:rPr>
              <w:t>socdep</w:t>
            </w:r>
            <w:proofErr w:type="spellEnd"/>
            <w:r w:rsidRPr="00871749">
              <w:rPr>
                <w:rFonts w:cs="Arial"/>
              </w:rPr>
              <w:t>.</w:t>
            </w:r>
            <w:proofErr w:type="spellStart"/>
            <w:r w:rsidRPr="00871749">
              <w:rPr>
                <w:rFonts w:cs="Arial"/>
                <w:lang w:val="en-US"/>
              </w:rPr>
              <w:t>adm</w:t>
            </w:r>
            <w:proofErr w:type="spellEnd"/>
            <w:r w:rsidRPr="00871749">
              <w:rPr>
                <w:rFonts w:cs="Arial"/>
              </w:rPr>
              <w:t>44.</w:t>
            </w:r>
            <w:proofErr w:type="spellStart"/>
            <w:r w:rsidRPr="00871749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9.00-18.00</w:t>
            </w:r>
          </w:p>
        </w:tc>
      </w:tr>
      <w:tr w:rsidR="00A30B8A" w:rsidRPr="00871749" w:rsidTr="00A30B8A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г. Кострома, ул. Советская, д. 123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Пн.-чт.: 8.00-17.00,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Пт.: 8.00-16.00</w:t>
            </w:r>
          </w:p>
        </w:tc>
      </w:tr>
      <w:tr w:rsidR="00A30B8A" w:rsidRPr="00871749" w:rsidTr="00A30B8A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ОГКУ «МФЦ»                     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г. Кострома ул. Калиновская, д. 38,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62-05-50, 62-05-00,   www.mfc44.ru              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8.00-19.00,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Сб.: 8.00-13.00</w:t>
            </w:r>
          </w:p>
        </w:tc>
      </w:tr>
      <w:tr w:rsidR="00A30B8A" w:rsidRPr="00871749" w:rsidTr="00A30B8A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Антроповскому</w:t>
            </w:r>
            <w:proofErr w:type="spellEnd"/>
            <w:r w:rsidRPr="00871749">
              <w:rPr>
                <w:rFonts w:cs="Arial"/>
              </w:rPr>
              <w:t xml:space="preserve"> району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157260, п. Антропово, ул. </w:t>
            </w:r>
            <w:proofErr w:type="gramStart"/>
            <w:r w:rsidRPr="00871749">
              <w:rPr>
                <w:rFonts w:cs="Arial"/>
              </w:rPr>
              <w:t>Октябрьская</w:t>
            </w:r>
            <w:proofErr w:type="gramEnd"/>
            <w:r w:rsidRPr="00871749">
              <w:rPr>
                <w:rFonts w:cs="Arial"/>
              </w:rPr>
              <w:t xml:space="preserve">, д.12  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Пн.-чт.: 9.00-17.00,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Вохомскому</w:t>
            </w:r>
            <w:proofErr w:type="spellEnd"/>
            <w:r w:rsidRPr="00871749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157760, п. Вохма ул. Советская, д. 39а,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(49450) 2-22-68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Пн.-чт.: 9.00-17.00,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Кадыйскому</w:t>
            </w:r>
            <w:proofErr w:type="spellEnd"/>
            <w:r w:rsidRPr="00871749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157980, п. </w:t>
            </w:r>
            <w:proofErr w:type="spellStart"/>
            <w:r w:rsidRPr="00871749">
              <w:rPr>
                <w:rFonts w:cs="Arial"/>
              </w:rPr>
              <w:t>Кадый</w:t>
            </w:r>
            <w:proofErr w:type="spellEnd"/>
            <w:r w:rsidRPr="00871749">
              <w:rPr>
                <w:rFonts w:cs="Arial"/>
              </w:rPr>
              <w:t xml:space="preserve">,  ул. Центральная, д. 3,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(49442) 3-95-31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Кологривскому</w:t>
            </w:r>
            <w:proofErr w:type="spellEnd"/>
            <w:r w:rsidRPr="00871749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157440, г. Кологрив,  ул. Куйбышева, д.7,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(49443) 4-04-02         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Межевскому</w:t>
            </w:r>
            <w:proofErr w:type="spellEnd"/>
            <w:r w:rsidRPr="00871749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157420, с. Георгиевское,  ул. </w:t>
            </w:r>
            <w:proofErr w:type="spellStart"/>
            <w:r w:rsidRPr="00871749">
              <w:rPr>
                <w:rFonts w:cs="Arial"/>
              </w:rPr>
              <w:t>Крупинова</w:t>
            </w:r>
            <w:proofErr w:type="spellEnd"/>
            <w:r w:rsidRPr="00871749">
              <w:rPr>
                <w:rFonts w:cs="Arial"/>
              </w:rPr>
              <w:t xml:space="preserve">, д.33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(49447) 5-40-20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Пн.-чт.: 9.00-17.00,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871749">
              <w:rPr>
                <w:rFonts w:cs="Arial"/>
              </w:rPr>
              <w:t>Нея</w:t>
            </w:r>
            <w:proofErr w:type="spellEnd"/>
            <w:r w:rsidRPr="00871749">
              <w:rPr>
                <w:rFonts w:cs="Arial"/>
              </w:rPr>
              <w:t xml:space="preserve"> и </w:t>
            </w:r>
            <w:proofErr w:type="spellStart"/>
            <w:r w:rsidRPr="00871749">
              <w:rPr>
                <w:rFonts w:cs="Arial"/>
              </w:rPr>
              <w:t>Нейскому</w:t>
            </w:r>
            <w:proofErr w:type="spellEnd"/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157330, г. </w:t>
            </w:r>
            <w:proofErr w:type="spellStart"/>
            <w:r w:rsidRPr="00871749">
              <w:rPr>
                <w:rFonts w:cs="Arial"/>
              </w:rPr>
              <w:t>Нея</w:t>
            </w:r>
            <w:proofErr w:type="spellEnd"/>
            <w:r w:rsidRPr="00871749">
              <w:rPr>
                <w:rFonts w:cs="Arial"/>
              </w:rPr>
              <w:t xml:space="preserve">,  ул. Любимова, д. 3а,  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(49444) 2-15-98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Островскому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157960, п. Островское,   ул. Советская, д. 97, 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(49438) 2-71-40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Пн.: 8.00-17.00,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Вт.-пт.: 8.00-16.00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Павинскому</w:t>
            </w:r>
            <w:proofErr w:type="spellEnd"/>
            <w:r w:rsidRPr="00871749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157650, с. Павино,    ул. </w:t>
            </w:r>
            <w:proofErr w:type="gramStart"/>
            <w:r w:rsidRPr="00871749">
              <w:rPr>
                <w:rFonts w:cs="Arial"/>
              </w:rPr>
              <w:t>Октябрьская</w:t>
            </w:r>
            <w:proofErr w:type="gramEnd"/>
            <w:r w:rsidRPr="00871749">
              <w:rPr>
                <w:rFonts w:cs="Arial"/>
              </w:rPr>
              <w:t xml:space="preserve">, д. 15,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(49439) 2-12-52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Пн., вт., чт., пт.: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9.00-17.00,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Ср.: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Парфеньевскому</w:t>
            </w:r>
            <w:proofErr w:type="spellEnd"/>
            <w:r w:rsidRPr="00871749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157270, с. </w:t>
            </w:r>
            <w:proofErr w:type="spellStart"/>
            <w:r w:rsidRPr="00871749">
              <w:rPr>
                <w:rFonts w:cs="Arial"/>
              </w:rPr>
              <w:t>Парфеньево</w:t>
            </w:r>
            <w:proofErr w:type="spellEnd"/>
            <w:r w:rsidRPr="00871749">
              <w:rPr>
                <w:rFonts w:cs="Arial"/>
              </w:rPr>
              <w:t xml:space="preserve">,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ул. Ленина, д. 40,    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(49440) 5-13-32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Пн.: 8.00-17.00,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Вт.-пт.: 9.00-17.00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Поназыревскому</w:t>
            </w:r>
            <w:proofErr w:type="spellEnd"/>
            <w:r w:rsidRPr="00871749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157580, с. Поназырево, ул. Свободы, д. 1,    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(49448) 2-16-51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ОГУ «ЦСВ» по </w:t>
            </w:r>
            <w:proofErr w:type="spellStart"/>
            <w:r w:rsidRPr="00871749">
              <w:rPr>
                <w:rFonts w:cs="Arial"/>
              </w:rPr>
              <w:t>Пыщугскому</w:t>
            </w:r>
            <w:proofErr w:type="spellEnd"/>
            <w:r w:rsidRPr="00871749">
              <w:rPr>
                <w:rFonts w:cs="Arial"/>
              </w:rPr>
              <w:t xml:space="preserve"> району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157630, с. Пыщуг, ул. </w:t>
            </w:r>
            <w:proofErr w:type="gramStart"/>
            <w:r w:rsidRPr="00871749">
              <w:rPr>
                <w:rFonts w:cs="Arial"/>
              </w:rPr>
              <w:t>Первомайская</w:t>
            </w:r>
            <w:proofErr w:type="gramEnd"/>
            <w:r w:rsidRPr="00871749">
              <w:rPr>
                <w:rFonts w:cs="Arial"/>
              </w:rPr>
              <w:t xml:space="preserve">, д. 4,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(49452) 2-78-39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Пн.-чт.: 9.00-17.00,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Пт.: 8.00-17.00</w:t>
            </w:r>
          </w:p>
        </w:tc>
      </w:tr>
      <w:tr w:rsidR="00A30B8A" w:rsidRPr="00871749" w:rsidTr="00A30B8A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Солигаличскому</w:t>
            </w:r>
            <w:proofErr w:type="spellEnd"/>
            <w:r w:rsidRPr="00871749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157170, г. Солигалич,  пр. Свободы, д. 6,  8 (49436) 3-43-47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</w:t>
            </w:r>
            <w:proofErr w:type="spellStart"/>
            <w:r w:rsidRPr="00871749">
              <w:rPr>
                <w:rFonts w:cs="Arial"/>
              </w:rPr>
              <w:t>Сусанинскому</w:t>
            </w:r>
            <w:proofErr w:type="spellEnd"/>
            <w:r w:rsidRPr="00871749">
              <w:rPr>
                <w:rFonts w:cs="Arial"/>
              </w:rPr>
              <w:t xml:space="preserve"> району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157080, п. Сусанино, ул. </w:t>
            </w:r>
            <w:proofErr w:type="gramStart"/>
            <w:r w:rsidRPr="00871749">
              <w:rPr>
                <w:rFonts w:cs="Arial"/>
              </w:rPr>
              <w:t>Советская</w:t>
            </w:r>
            <w:proofErr w:type="gramEnd"/>
            <w:r w:rsidRPr="00871749">
              <w:rPr>
                <w:rFonts w:cs="Arial"/>
              </w:rPr>
              <w:t xml:space="preserve">, д. 2а,     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(49434) 9-74-43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«ЦСВ» по Чухломскому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157130, г. Чухлома,   ул. Советская, д. 1,        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(49441) 2-29-20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>157000 г. Буй, ул. Ленина, д.3, 8 (49435)3-15-11,</w:t>
            </w:r>
          </w:p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477331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городу Волгореченск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156019, г. Волгореченск,</w:t>
            </w:r>
            <w:r w:rsidRPr="00871749">
              <w:rPr>
                <w:rFonts w:cs="Arial"/>
              </w:rPr>
              <w:br/>
              <w:t>ул. Им. 50-летия Ленинского Комсомола, 17а,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lastRenderedPageBreak/>
              <w:t>8 (49453) 21-735,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lastRenderedPageBreak/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lastRenderedPageBreak/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157201 г. Галич, пл. Революции,</w:t>
            </w:r>
            <w:r w:rsidRPr="00871749">
              <w:rPr>
                <w:rFonts w:cs="Arial"/>
              </w:rPr>
              <w:br/>
              <w:t>Гостиный двор, верхний корпус № 4,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(49437)2-19-31, </w:t>
            </w:r>
            <w:r w:rsidRPr="00477331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871749">
              <w:rPr>
                <w:rFonts w:cs="Arial"/>
              </w:rPr>
              <w:t>Мантурово</w:t>
            </w:r>
            <w:proofErr w:type="spellEnd"/>
            <w:r w:rsidRPr="00871749">
              <w:rPr>
                <w:rFonts w:cs="Arial"/>
              </w:rPr>
              <w:t xml:space="preserve"> и </w:t>
            </w:r>
            <w:proofErr w:type="spellStart"/>
            <w:r w:rsidRPr="00871749">
              <w:rPr>
                <w:rFonts w:cs="Arial"/>
              </w:rPr>
              <w:t>Мантуровскому</w:t>
            </w:r>
            <w:proofErr w:type="spellEnd"/>
            <w:r w:rsidRPr="00871749">
              <w:rPr>
                <w:rFonts w:cs="Arial"/>
              </w:rPr>
              <w:t xml:space="preserve"> району </w:t>
            </w:r>
          </w:p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157302 </w:t>
            </w:r>
            <w:proofErr w:type="spellStart"/>
            <w:r w:rsidRPr="00871749">
              <w:rPr>
                <w:rFonts w:cs="Arial"/>
              </w:rPr>
              <w:t>г</w:t>
            </w:r>
            <w:proofErr w:type="gramStart"/>
            <w:r w:rsidRPr="00871749">
              <w:rPr>
                <w:rFonts w:cs="Arial"/>
              </w:rPr>
              <w:t>.М</w:t>
            </w:r>
            <w:proofErr w:type="gramEnd"/>
            <w:r w:rsidRPr="00871749">
              <w:rPr>
                <w:rFonts w:cs="Arial"/>
              </w:rPr>
              <w:t>антурово</w:t>
            </w:r>
            <w:proofErr w:type="spellEnd"/>
            <w:r w:rsidRPr="00871749">
              <w:rPr>
                <w:rFonts w:cs="Arial"/>
              </w:rPr>
              <w:t>, ул. Нагорная, д.19,</w:t>
            </w:r>
          </w:p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(49446)21-0-90, 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</w:t>
            </w:r>
            <w:proofErr w:type="spellStart"/>
            <w:r w:rsidRPr="00871749">
              <w:rPr>
                <w:rFonts w:cs="Arial"/>
              </w:rPr>
              <w:t>Макарьевскому</w:t>
            </w:r>
            <w:proofErr w:type="spellEnd"/>
            <w:r w:rsidRPr="00871749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157460, г. Макарьев, ул. </w:t>
            </w:r>
            <w:proofErr w:type="gramStart"/>
            <w:r w:rsidRPr="00871749">
              <w:rPr>
                <w:rFonts w:cs="Arial"/>
              </w:rPr>
              <w:t>Большая</w:t>
            </w:r>
            <w:proofErr w:type="gramEnd"/>
            <w:r w:rsidRPr="00871749">
              <w:rPr>
                <w:rFonts w:cs="Arial"/>
              </w:rPr>
              <w:t xml:space="preserve"> Советская, д. 6,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8 (49445) 55-805, 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871749">
              <w:rPr>
                <w:rFonts w:cs="Arial"/>
              </w:rPr>
              <w:t>Нерехтскому</w:t>
            </w:r>
            <w:proofErr w:type="spellEnd"/>
            <w:r w:rsidRPr="00871749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>157800, г. Нерехта, улица Красноармейская, 25,</w:t>
            </w:r>
          </w:p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 8 (49431) 75-035,  </w:t>
            </w:r>
            <w:r w:rsidRPr="00477331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Красносельскому 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871749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871749">
              <w:rPr>
                <w:rFonts w:cs="Arial"/>
                <w:color w:val="000000"/>
              </w:rPr>
              <w:t>Красносельский</w:t>
            </w:r>
            <w:proofErr w:type="spellEnd"/>
            <w:r w:rsidRPr="00871749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Октябрьскому району 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157780, с. Боговарово, ул. Чапаева, д. 2,</w:t>
            </w:r>
          </w:p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8 (49451) 21-044, 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</w:t>
            </w:r>
            <w:proofErr w:type="spellStart"/>
            <w:r w:rsidRPr="00871749">
              <w:rPr>
                <w:rFonts w:cs="Arial"/>
              </w:rPr>
              <w:t>Судиславскому</w:t>
            </w:r>
            <w:proofErr w:type="spellEnd"/>
            <w:r w:rsidRPr="00871749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157860 </w:t>
            </w:r>
            <w:proofErr w:type="spellStart"/>
            <w:r w:rsidRPr="00871749">
              <w:rPr>
                <w:rFonts w:cs="Arial"/>
              </w:rPr>
              <w:t>пгт</w:t>
            </w:r>
            <w:proofErr w:type="spellEnd"/>
            <w:r w:rsidRPr="00871749">
              <w:rPr>
                <w:rFonts w:cs="Arial"/>
              </w:rPr>
              <w:t xml:space="preserve">. </w:t>
            </w:r>
            <w:proofErr w:type="spellStart"/>
            <w:r w:rsidRPr="00871749">
              <w:rPr>
                <w:rFonts w:cs="Arial"/>
              </w:rPr>
              <w:t>Судиславль</w:t>
            </w:r>
            <w:proofErr w:type="gramStart"/>
            <w:r w:rsidRPr="00871749">
              <w:rPr>
                <w:rFonts w:cs="Arial"/>
              </w:rPr>
              <w:t>,у</w:t>
            </w:r>
            <w:proofErr w:type="gramEnd"/>
            <w:r w:rsidRPr="00871749">
              <w:rPr>
                <w:rFonts w:cs="Arial"/>
              </w:rPr>
              <w:t>л</w:t>
            </w:r>
            <w:proofErr w:type="spellEnd"/>
            <w:r w:rsidRPr="00871749">
              <w:rPr>
                <w:rFonts w:cs="Arial"/>
              </w:rPr>
              <w:t xml:space="preserve">. Советская, д. 2а, </w:t>
            </w:r>
          </w:p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8 (49433)9-74-43,  </w:t>
            </w:r>
            <w:r w:rsidRPr="00477331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  <w:tr w:rsidR="00A30B8A" w:rsidRPr="00871749" w:rsidTr="00A30B8A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  <w:r w:rsidRPr="00871749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871749">
              <w:rPr>
                <w:rFonts w:cs="Arial"/>
              </w:rPr>
              <w:t>Шарьинскому</w:t>
            </w:r>
            <w:proofErr w:type="spellEnd"/>
            <w:r w:rsidRPr="00871749">
              <w:rPr>
                <w:rFonts w:cs="Arial"/>
              </w:rPr>
              <w:t xml:space="preserve"> району </w:t>
            </w:r>
          </w:p>
          <w:p w:rsidR="00A30B8A" w:rsidRPr="00871749" w:rsidRDefault="00A30B8A" w:rsidP="00A30B8A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157505 г. Шарья, ул. 50 лет Советской власти, д.4а, 8 (49449)3-33-07, 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B8A" w:rsidRPr="00871749" w:rsidRDefault="00A30B8A" w:rsidP="00A30B8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871749">
              <w:rPr>
                <w:rFonts w:cs="Arial"/>
              </w:rPr>
              <w:t>Пн.-пт.: 8.00-17.00</w:t>
            </w:r>
          </w:p>
        </w:tc>
      </w:tr>
    </w:tbl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932AD0" w:rsidRPr="00871749" w:rsidRDefault="00932AD0" w:rsidP="00932AD0">
      <w:pPr>
        <w:ind w:left="5040"/>
        <w:jc w:val="right"/>
        <w:rPr>
          <w:rFonts w:cs="Arial"/>
        </w:rPr>
      </w:pPr>
      <w:r w:rsidRPr="00871749">
        <w:rPr>
          <w:rFonts w:cs="Arial"/>
        </w:rPr>
        <w:t xml:space="preserve">Приложение № 2 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к Административному регламенту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предоставления департаментом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социальной защиты населения,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lastRenderedPageBreak/>
        <w:t>опеки и попечительства Костромской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области государственной услуги по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назначению ежегодной компенсации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детям, потерявшим кормильца,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proofErr w:type="gramStart"/>
      <w:r w:rsidRPr="00871749">
        <w:rPr>
          <w:rFonts w:cs="Arial"/>
        </w:rPr>
        <w:t>участвовавшего</w:t>
      </w:r>
      <w:proofErr w:type="gramEnd"/>
      <w:r w:rsidRPr="00871749">
        <w:rPr>
          <w:rFonts w:cs="Arial"/>
        </w:rPr>
        <w:t xml:space="preserve"> в ликвидации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последствий катастрофы</w:t>
      </w:r>
    </w:p>
    <w:p w:rsidR="00932AD0" w:rsidRPr="00871749" w:rsidRDefault="00932AD0" w:rsidP="00932AD0">
      <w:pPr>
        <w:autoSpaceDE w:val="0"/>
        <w:autoSpaceDN w:val="0"/>
        <w:adjustRightInd w:val="0"/>
        <w:jc w:val="right"/>
        <w:rPr>
          <w:rFonts w:cs="Arial"/>
        </w:rPr>
      </w:pPr>
      <w:r w:rsidRPr="00871749">
        <w:rPr>
          <w:rFonts w:cs="Arial"/>
        </w:rPr>
        <w:t>на Чернобыльской АЭС</w:t>
      </w:r>
    </w:p>
    <w:p w:rsidR="00932AD0" w:rsidRDefault="00932AD0" w:rsidP="00932AD0">
      <w:pPr>
        <w:jc w:val="right"/>
        <w:rPr>
          <w:rFonts w:cs="Arial"/>
        </w:rPr>
      </w:pPr>
      <w:proofErr w:type="gramStart"/>
      <w:r w:rsidRPr="00CC4FFC">
        <w:t>(</w:t>
      </w:r>
      <w:r>
        <w:t>приложение № 2</w:t>
      </w:r>
      <w:r w:rsidRPr="00CC4FFC">
        <w:rPr>
          <w:rFonts w:cs="Arial"/>
        </w:rPr>
        <w:t xml:space="preserve"> в новой редакции приказа </w:t>
      </w:r>
      <w:proofErr w:type="gramEnd"/>
    </w:p>
    <w:p w:rsidR="00932AD0" w:rsidRDefault="00932AD0" w:rsidP="00932AD0">
      <w:pPr>
        <w:jc w:val="right"/>
        <w:rPr>
          <w:rFonts w:cs="Arial"/>
        </w:rPr>
      </w:pPr>
      <w:r w:rsidRPr="00CC4FFC">
        <w:rPr>
          <w:rFonts w:cs="Arial"/>
        </w:rPr>
        <w:t xml:space="preserve">департамента социальной защиты населения, </w:t>
      </w:r>
    </w:p>
    <w:p w:rsidR="00932AD0" w:rsidRDefault="00932AD0" w:rsidP="00932AD0">
      <w:pPr>
        <w:jc w:val="right"/>
        <w:rPr>
          <w:rFonts w:cs="Arial"/>
        </w:rPr>
      </w:pPr>
      <w:r w:rsidRPr="00CC4FFC">
        <w:rPr>
          <w:rFonts w:cs="Arial"/>
        </w:rPr>
        <w:t xml:space="preserve">опеки и попечительства Костромской области </w:t>
      </w:r>
    </w:p>
    <w:p w:rsidR="00932AD0" w:rsidRPr="00CC4FFC" w:rsidRDefault="00E251DA" w:rsidP="00932AD0">
      <w:pPr>
        <w:jc w:val="right"/>
        <w:rPr>
          <w:bCs/>
        </w:rPr>
      </w:pPr>
      <w:hyperlink r:id="rId69" w:tgtFrame="ChangingDocument" w:history="1">
        <w:proofErr w:type="gramStart"/>
        <w:r w:rsidR="00932AD0" w:rsidRPr="00CC4FFC">
          <w:rPr>
            <w:rStyle w:val="a3"/>
            <w:rFonts w:cs="Arial"/>
          </w:rPr>
          <w:t xml:space="preserve">№ 506 от 03.09.2015 года (НГР </w:t>
        </w:r>
        <w:r w:rsidR="00932AD0" w:rsidRPr="00CC4FFC">
          <w:rPr>
            <w:rStyle w:val="a3"/>
            <w:rFonts w:cs="Arial"/>
            <w:lang w:val="en-US"/>
          </w:rPr>
          <w:t>RU</w:t>
        </w:r>
        <w:r w:rsidR="00932AD0" w:rsidRPr="00CC4FFC">
          <w:rPr>
            <w:rStyle w:val="a3"/>
            <w:rFonts w:cs="Arial"/>
          </w:rPr>
          <w:t>44000201500866)</w:t>
        </w:r>
      </w:hyperlink>
      <w:r w:rsidR="00932AD0" w:rsidRPr="00CC4FFC">
        <w:rPr>
          <w:rFonts w:cs="Arial"/>
        </w:rPr>
        <w:t>)</w:t>
      </w:r>
      <w:proofErr w:type="gramEnd"/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72383B" w:rsidRPr="002E457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32AD0" w:rsidRPr="00871749" w:rsidRDefault="00932AD0" w:rsidP="00932AD0">
      <w:pPr>
        <w:autoSpaceDE w:val="0"/>
        <w:jc w:val="center"/>
        <w:rPr>
          <w:rFonts w:eastAsia="Arial" w:cs="Arial"/>
        </w:rPr>
      </w:pPr>
      <w:r w:rsidRPr="00871749">
        <w:rPr>
          <w:rFonts w:eastAsia="Arial" w:cs="Arial"/>
        </w:rPr>
        <w:t>БЛОК-СХЕМА</w:t>
      </w:r>
    </w:p>
    <w:p w:rsidR="00932AD0" w:rsidRPr="00871749" w:rsidRDefault="00932AD0" w:rsidP="00932AD0">
      <w:pPr>
        <w:autoSpaceDE w:val="0"/>
        <w:jc w:val="center"/>
        <w:rPr>
          <w:rFonts w:eastAsia="Arial" w:cs="Arial"/>
        </w:rPr>
      </w:pPr>
      <w:r w:rsidRPr="00871749">
        <w:rPr>
          <w:rFonts w:eastAsia="Arial" w:cs="Arial"/>
        </w:rPr>
        <w:t>порядка предоставления государственной услуги</w:t>
      </w:r>
    </w:p>
    <w:p w:rsidR="00932AD0" w:rsidRPr="00871749" w:rsidRDefault="00E251DA" w:rsidP="00932AD0">
      <w:pPr>
        <w:autoSpaceDE w:val="0"/>
        <w:rPr>
          <w:rFonts w:eastAsia="Courier New" w:cs="Arial"/>
          <w:lang w:eastAsia="hi-IN" w:bidi="hi-IN"/>
        </w:rPr>
      </w:pPr>
      <w:r>
        <w:rPr>
          <w:rFonts w:eastAsia="Courier New" w:cs="Arial"/>
          <w:lang w:eastAsia="hi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12.1pt;margin-top:15.25pt;width:280.35pt;height:40.5pt;z-index:1;mso-wrap-distance-left:9.05pt;mso-wrap-distance-right:9.05pt" strokeweight=".5pt">
            <v:fill color2="black"/>
            <v:textbox style="mso-next-textbox:#_x0000_s1049" inset="7.45pt,3.85pt,7.45pt,3.85pt">
              <w:txbxContent>
                <w:p w:rsidR="00932AD0" w:rsidRPr="00217CAA" w:rsidRDefault="00932AD0" w:rsidP="00932AD0">
                  <w:pPr>
                    <w:jc w:val="center"/>
                    <w:rPr>
                      <w:rStyle w:val="TimesNewRoman14"/>
                    </w:rPr>
                  </w:pPr>
                  <w:r w:rsidRPr="00217CAA">
                    <w:rPr>
                      <w:rStyle w:val="TimesNewRoman14"/>
                    </w:rPr>
                    <w:t xml:space="preserve">Заявление и документы, </w:t>
                  </w:r>
                  <w:r>
                    <w:rPr>
                      <w:rStyle w:val="TimesNewRoman14"/>
                    </w:rPr>
                    <w:t xml:space="preserve">необходимые </w:t>
                  </w:r>
                  <w:r w:rsidRPr="00217CAA">
                    <w:rPr>
                      <w:rStyle w:val="TimesNewRoman14"/>
                    </w:rPr>
                    <w:t>для предоставления государственной услуги</w:t>
                  </w:r>
                </w:p>
              </w:txbxContent>
            </v:textbox>
          </v:shape>
        </w:pict>
      </w:r>
      <w:r w:rsidR="00932AD0" w:rsidRPr="00871749">
        <w:rPr>
          <w:rFonts w:eastAsia="Courier New" w:cs="Arial"/>
          <w:lang w:eastAsia="hi-IN" w:bidi="hi-IN"/>
        </w:rPr>
        <w:t xml:space="preserve">  </w:t>
      </w: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57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54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932AD0" w:rsidRPr="00871749" w:rsidRDefault="00932AD0" w:rsidP="00932AD0">
      <w:pPr>
        <w:widowControl w:val="0"/>
        <w:autoSpaceDE w:val="0"/>
        <w:rPr>
          <w:rFonts w:cs="Arial"/>
        </w:rPr>
      </w:pP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55" style="position:absolute;left:0;text-align:left;margin-left:301.55pt;margin-top:-.6pt;width:174.15pt;height:24pt;z-index:7">
            <v:textbox style="mso-next-textbox:#_x0000_s1055">
              <w:txbxContent>
                <w:p w:rsidR="00932AD0" w:rsidRPr="001E26C3" w:rsidRDefault="00932AD0" w:rsidP="00932AD0">
                  <w:pPr>
                    <w:pStyle w:val="26"/>
                    <w:jc w:val="center"/>
                    <w:rPr>
                      <w:b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059" style="position:absolute;left:0;text-align:left;margin-left:56.8pt;margin-top:-.6pt;width:170.5pt;height:24pt;z-index:11">
            <v:textbox>
              <w:txbxContent>
                <w:p w:rsidR="00932AD0" w:rsidRPr="00D5401A" w:rsidRDefault="00932AD0" w:rsidP="00932AD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358.05pt;margin-top:7.3pt;width:1pt;height:17.55pt;z-index:13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060" type="#_x0000_t32" style="position:absolute;left:0;text-align:left;margin-left:156.95pt;margin-top:7.3pt;width:0;height:17.55pt;z-index:12" o:connectortype="straight">
            <v:stroke endarrow="block"/>
          </v:shape>
        </w:pict>
      </w: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0" type="#_x0000_t202" style="position:absolute;left:0;text-align:left;margin-left:94.7pt;margin-top:8.75pt;width:336pt;height:21pt;z-index:2;mso-wrap-distance-left:9.05pt;mso-wrap-distance-right:9.05pt" strokeweight=".5pt">
            <v:fill color2="black"/>
            <v:textbox style="mso-next-textbox:#_x0000_s1050" inset="7.45pt,3.85pt,7.45pt,3.85pt">
              <w:txbxContent>
                <w:p w:rsidR="00932AD0" w:rsidRPr="001E26C3" w:rsidRDefault="00932AD0" w:rsidP="00932AD0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  <w:r>
                    <w:rPr>
                      <w:rStyle w:val="TimesNewRoman14"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Style w:val="TimesNewRoman14"/>
                      <w:sz w:val="22"/>
                    </w:rPr>
                    <w:t>документов</w:t>
                  </w:r>
                  <w:proofErr w:type="gramEnd"/>
                  <w:r>
                    <w:rPr>
                      <w:rStyle w:val="TimesNewRoman14"/>
                      <w:sz w:val="22"/>
                    </w:rPr>
                    <w:t xml:space="preserve"> и их передача в ОГКУ «ЦСВ»</w:t>
                  </w:r>
                </w:p>
                <w:p w:rsidR="00932AD0" w:rsidRPr="005D2144" w:rsidRDefault="00932AD0" w:rsidP="00932AD0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52" style="position:absolute;left:0;text-align:left;z-index:4" from="251.45pt,13.65pt" to="251.45pt,36.85pt" strokeweight=".26mm">
            <v:stroke endarrow="block" joinstyle="miter"/>
          </v:line>
        </w:pict>
      </w: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1" type="#_x0000_t202" style="position:absolute;left:0;text-align:left;margin-left:163.2pt;margin-top:4.65pt;width:177.25pt;height:23.4pt;z-index:3;mso-wrap-distance-left:9.05pt;mso-wrap-distance-right:9.05pt" strokeweight=".5pt">
            <v:fill color2="black"/>
            <v:textbox style="mso-next-textbox:#_x0000_s1051" inset="7.45pt,3.85pt,7.45pt,3.85pt">
              <w:txbxContent>
                <w:p w:rsidR="00932AD0" w:rsidRPr="001E26C3" w:rsidRDefault="00932AD0" w:rsidP="00932AD0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56" style="position:absolute;left:0;text-align:left;flip:x;z-index:8" from="252.2pt,11.95pt" to="252.5pt,37.75pt">
            <v:stroke endarrow="block"/>
          </v:line>
        </w:pict>
      </w: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3" type="#_x0000_t202" style="position:absolute;left:0;text-align:left;margin-left:112.1pt;margin-top:5.55pt;width:285.2pt;height:35.7pt;z-index:5;mso-wrap-distance-left:9.05pt;mso-wrap-distance-right:9.05pt" strokeweight=".5pt">
            <v:fill color2="black"/>
            <v:textbox style="mso-next-textbox:#_x0000_s1053" inset="7.45pt,3.85pt,7.45pt,3.85pt">
              <w:txbxContent>
                <w:p w:rsidR="00932AD0" w:rsidRPr="001E26C3" w:rsidRDefault="00932AD0" w:rsidP="00932AD0">
                  <w:pPr>
                    <w:jc w:val="center"/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58" style="position:absolute;left:0;text-align:left;z-index:10" from="251.45pt,9.05pt" to="251.45pt,35.9pt">
            <v:stroke endarrow="block"/>
          </v:line>
        </w:pict>
      </w: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page" w:tblpX="337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</w:tblGrid>
      <w:tr w:rsidR="00932AD0" w:rsidRPr="00871749" w:rsidTr="007317D5">
        <w:tc>
          <w:tcPr>
            <w:tcW w:w="6062" w:type="dxa"/>
            <w:shd w:val="clear" w:color="auto" w:fill="auto"/>
          </w:tcPr>
          <w:p w:rsidR="00932AD0" w:rsidRPr="00871749" w:rsidRDefault="00932AD0" w:rsidP="007317D5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871749">
              <w:rPr>
                <w:rFonts w:cs="Arial"/>
              </w:rPr>
              <w:t xml:space="preserve">Выдача документов по результатам предоставления </w:t>
            </w:r>
            <w:proofErr w:type="spellStart"/>
            <w:r w:rsidRPr="00871749">
              <w:rPr>
                <w:rFonts w:cs="Arial"/>
              </w:rPr>
              <w:t>государтсвенной</w:t>
            </w:r>
            <w:proofErr w:type="spellEnd"/>
            <w:r w:rsidRPr="00871749">
              <w:rPr>
                <w:rFonts w:cs="Arial"/>
              </w:rPr>
              <w:t xml:space="preserve"> </w:t>
            </w:r>
            <w:proofErr w:type="spellStart"/>
            <w:r w:rsidRPr="00871749">
              <w:rPr>
                <w:rFonts w:cs="Arial"/>
              </w:rPr>
              <w:t>усоуги</w:t>
            </w:r>
            <w:proofErr w:type="spellEnd"/>
          </w:p>
        </w:tc>
      </w:tr>
    </w:tbl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E251DA" w:rsidP="00932AD0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</w:rPr>
        <w:pict>
          <v:shape id="_x0000_s1062" type="#_x0000_t32" style="position:absolute;left:0;text-align:left;margin-left:131.25pt;margin-top:14.35pt;width:21.2pt;height:23.25pt;flip:x;z-index:14" o:connectortype="straight">
            <v:stroke endarrow="block"/>
          </v:shape>
        </w:pict>
      </w:r>
      <w:r>
        <w:rPr>
          <w:rFonts w:cs="Arial"/>
          <w:noProof/>
        </w:rPr>
        <w:pict>
          <v:shape id="_x0000_s1063" type="#_x0000_t32" style="position:absolute;left:0;text-align:left;margin-left:329.85pt;margin-top:14.35pt;width:24pt;height:22.5pt;z-index:15" o:connectortype="straight">
            <v:stroke endarrow="block"/>
          </v:shape>
        </w:pict>
      </w:r>
    </w:p>
    <w:p w:rsidR="00932AD0" w:rsidRPr="00871749" w:rsidRDefault="00932AD0" w:rsidP="00932AD0">
      <w:pPr>
        <w:widowControl w:val="0"/>
        <w:autoSpaceDE w:val="0"/>
        <w:rPr>
          <w:rFonts w:cs="Arial"/>
        </w:rPr>
      </w:pPr>
    </w:p>
    <w:tbl>
      <w:tblPr>
        <w:tblpPr w:leftFromText="180" w:rightFromText="180" w:vertAnchor="text" w:horzAnchor="margin" w:tblpY="2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932AD0" w:rsidRPr="00871749" w:rsidTr="007317D5">
        <w:trPr>
          <w:trHeight w:val="847"/>
        </w:trPr>
        <w:tc>
          <w:tcPr>
            <w:tcW w:w="4112" w:type="dxa"/>
          </w:tcPr>
          <w:p w:rsidR="00932AD0" w:rsidRPr="00871749" w:rsidRDefault="00932AD0" w:rsidP="007317D5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871749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932AD0" w:rsidRPr="00871749" w:rsidRDefault="00932AD0" w:rsidP="00932AD0">
      <w:pPr>
        <w:rPr>
          <w:rFonts w:cs="Arial"/>
          <w:vanish/>
        </w:rPr>
      </w:pPr>
    </w:p>
    <w:tbl>
      <w:tblPr>
        <w:tblpPr w:leftFromText="180" w:rightFromText="180" w:vertAnchor="text" w:horzAnchor="page" w:tblpX="7033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932AD0" w:rsidRPr="00871749" w:rsidTr="007317D5">
        <w:trPr>
          <w:trHeight w:val="900"/>
        </w:trPr>
        <w:tc>
          <w:tcPr>
            <w:tcW w:w="4446" w:type="dxa"/>
          </w:tcPr>
          <w:p w:rsidR="00932AD0" w:rsidRPr="00871749" w:rsidRDefault="00932AD0" w:rsidP="007317D5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871749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932AD0" w:rsidP="00932AD0">
      <w:pPr>
        <w:widowControl w:val="0"/>
        <w:autoSpaceDE w:val="0"/>
        <w:jc w:val="center"/>
        <w:rPr>
          <w:rFonts w:cs="Arial"/>
        </w:rPr>
      </w:pPr>
    </w:p>
    <w:p w:rsidR="00932AD0" w:rsidRPr="00871749" w:rsidRDefault="00932AD0" w:rsidP="00932AD0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 w:rsidRPr="00871749">
        <w:rPr>
          <w:rFonts w:cs="Arial"/>
        </w:rPr>
        <w:tab/>
        <w:t xml:space="preserve">                 </w:t>
      </w:r>
      <w:r w:rsidRPr="00871749">
        <w:rPr>
          <w:rFonts w:cs="Arial"/>
        </w:rPr>
        <w:tab/>
      </w:r>
    </w:p>
    <w:p w:rsidR="00932AD0" w:rsidRPr="00871749" w:rsidRDefault="00932AD0" w:rsidP="00932AD0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 w:rsidRPr="00871749">
        <w:rPr>
          <w:rFonts w:cs="Arial"/>
        </w:rPr>
        <w:t xml:space="preserve">                                               </w:t>
      </w: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Pr="002E457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778CE" w:rsidRPr="002E457B" w:rsidRDefault="007778CE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Приложение № 3</w:t>
      </w:r>
    </w:p>
    <w:p w:rsidR="007778CE" w:rsidRPr="002E457B" w:rsidRDefault="007778CE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7778CE" w:rsidRPr="002E457B" w:rsidRDefault="007778CE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Pr="002E457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 xml:space="preserve">В </w:t>
      </w:r>
      <w:r w:rsidR="007778CE" w:rsidRPr="002E457B">
        <w:rPr>
          <w:rFonts w:cs="Times New Roman"/>
          <w:sz w:val="24"/>
          <w:szCs w:val="24"/>
        </w:rPr>
        <w:t xml:space="preserve">филиал </w:t>
      </w:r>
    </w:p>
    <w:p w:rsidR="005411FD" w:rsidRPr="002E457B" w:rsidRDefault="007778CE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ОКГУ «Центр социальных выплат»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от ___________________________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___________________________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место постоянного жительства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___________________________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(нужное подчеркнуть)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ЗАЯВЛЕНИЕ</w:t>
      </w:r>
    </w:p>
    <w:p w:rsidR="005411FD" w:rsidRPr="002E457B" w:rsidRDefault="005411FD" w:rsidP="0072383B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о предоставлении </w:t>
      </w:r>
      <w:r w:rsidRPr="002E457B">
        <w:rPr>
          <w:rFonts w:cs="Times New Roman"/>
          <w:b w:val="0"/>
          <w:sz w:val="24"/>
          <w:szCs w:val="28"/>
        </w:rPr>
        <w:t>ежегодной компенсации детям, потерявшим кормильца, участвовавшего в ликвидации последствий катастрофы на Чернобыльской АЭС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Я, _______________________________________________________________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          (фамилия, имя, отчество)                 </w:t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  <w:t xml:space="preserve"> 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серия _____________________________, № 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выдан _____________________________________________________________________,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                (кем, когда)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/>
          <w:sz w:val="24"/>
          <w:szCs w:val="24"/>
        </w:rPr>
      </w:pPr>
      <w:r w:rsidRPr="002E457B">
        <w:rPr>
          <w:rFonts w:ascii="Arial" w:hAnsi="Arial"/>
          <w:sz w:val="24"/>
          <w:szCs w:val="24"/>
        </w:rPr>
        <w:t>прошу назначить мне ежегодную компенсацию по категории: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__________________________________________________________________________              (указать категорию лица, имеющего право на компенсацию)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2E457B">
        <w:rPr>
          <w:rFonts w:cs="Times New Roman"/>
          <w:b w:val="0"/>
          <w:sz w:val="24"/>
          <w:szCs w:val="24"/>
        </w:rPr>
        <w:t xml:space="preserve"> С размером, порядком назначения ежегодной компенсации</w:t>
      </w:r>
      <w:r w:rsidRPr="002E457B">
        <w:rPr>
          <w:rFonts w:cs="Times New Roman"/>
          <w:b w:val="0"/>
          <w:sz w:val="24"/>
          <w:szCs w:val="28"/>
        </w:rPr>
        <w:t xml:space="preserve"> </w:t>
      </w:r>
      <w:r w:rsidRPr="002E457B">
        <w:rPr>
          <w:rFonts w:cs="Times New Roman"/>
          <w:b w:val="0"/>
          <w:sz w:val="24"/>
          <w:szCs w:val="24"/>
        </w:rPr>
        <w:t xml:space="preserve">  детям, потерявшим кормильца, участвовавшего в ликвидации последствий катастрофы на Чернобыльской АЭС   </w:t>
      </w:r>
      <w:proofErr w:type="gramStart"/>
      <w:r w:rsidRPr="002E457B">
        <w:rPr>
          <w:rFonts w:cs="Times New Roman"/>
          <w:b w:val="0"/>
          <w:sz w:val="24"/>
          <w:szCs w:val="24"/>
        </w:rPr>
        <w:t>ознакомлен</w:t>
      </w:r>
      <w:proofErr w:type="gramEnd"/>
      <w:r w:rsidRPr="002E457B">
        <w:rPr>
          <w:rFonts w:cs="Times New Roman"/>
          <w:b w:val="0"/>
          <w:sz w:val="24"/>
          <w:szCs w:val="24"/>
        </w:rPr>
        <w:t xml:space="preserve"> (а). 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Выплату прошу перечислять через (</w:t>
      </w:r>
      <w:proofErr w:type="gramStart"/>
      <w:r w:rsidRPr="002E457B">
        <w:rPr>
          <w:rFonts w:ascii="Arial" w:hAnsi="Arial" w:cs="Times New Roman"/>
          <w:sz w:val="24"/>
          <w:szCs w:val="24"/>
        </w:rPr>
        <w:t>нужное</w:t>
      </w:r>
      <w:proofErr w:type="gramEnd"/>
      <w:r w:rsidRPr="002E457B">
        <w:rPr>
          <w:rFonts w:ascii="Arial" w:hAnsi="Arial" w:cs="Times New Roman"/>
          <w:sz w:val="24"/>
          <w:szCs w:val="24"/>
        </w:rPr>
        <w:t xml:space="preserve"> подчеркнуть):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организацию федеральной почтовой связи;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кредитную организацию.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Сообщаю реквизиты моего счета ____________________________________________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в отделении № _________ филиала № _____ банка 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     </w:t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  <w:t xml:space="preserve">  (наименование банковской организации)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для перечисления выплаты.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5411FD" w:rsidRPr="002E457B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snapToGrid w:val="0"/>
            </w:pPr>
            <w:r w:rsidRPr="002E457B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snapToGrid w:val="0"/>
            </w:pPr>
            <w:r w:rsidRPr="002E457B">
              <w:t>Законный представитель (доверенное лицо):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</w:pPr>
            <w:r w:rsidRPr="002E457B">
              <w:t>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2E457B">
              <w:rPr>
                <w:szCs w:val="22"/>
              </w:rPr>
              <w:tab/>
              <w:t>(фамилия, имя отчество законного представителя или доверенного лица)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 xml:space="preserve">Документ, удостоверяющий личность: 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серия, номер ___________ дата выдачи______ выдан 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_____________________________________________________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lastRenderedPageBreak/>
              <w:t>Адрес места жительства (места пребывания, фактического проживания) ________________________________________________________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Полномочия законного представителя (доверенного лица) подтверждены: _____________________________________________________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2E457B">
              <w:rPr>
                <w:szCs w:val="22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«___» ____________20__ г.                            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proofErr w:type="gramStart"/>
            <w:r w:rsidRPr="002E457B">
              <w:rPr>
                <w:szCs w:val="22"/>
              </w:rPr>
              <w:t>(подпись законного представителя</w:t>
            </w:r>
            <w:proofErr w:type="gramEnd"/>
          </w:p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2E457B">
              <w:rPr>
                <w:szCs w:val="22"/>
              </w:rPr>
              <w:t>(доверенного лица))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</w:p>
        </w:tc>
      </w:tr>
    </w:tbl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2E457B">
        <w:rPr>
          <w:rFonts w:cs="Times New Roman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_________         ______________________________________ 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(дата)                                  (фамилия, инициалы заявителя)       (подпись заявителя)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Заявление принято "__" _____________ 20__ года  № 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Подпись специалиста 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Pr="002E457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2E457B">
        <w:rPr>
          <w:rStyle w:val="TimesNewRoman14"/>
          <w:rFonts w:ascii="Arial" w:hAnsi="Arial" w:cs="Times New Roman"/>
          <w:sz w:val="24"/>
          <w:szCs w:val="28"/>
        </w:rPr>
        <w:t>4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ЖУРНАЛ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регистрации заявлений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1007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674"/>
        <w:gridCol w:w="1755"/>
        <w:gridCol w:w="1520"/>
      </w:tblGrid>
      <w:tr w:rsidR="005411FD" w:rsidRPr="002E457B" w:rsidTr="0072383B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№ </w:t>
            </w:r>
            <w:proofErr w:type="gramStart"/>
            <w:r w:rsidRPr="002E457B">
              <w:t>п</w:t>
            </w:r>
            <w:proofErr w:type="gramEnd"/>
            <w:r w:rsidRPr="002E457B">
              <w:t>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дата   </w:t>
            </w:r>
            <w:r w:rsidRPr="002E457B">
              <w:br/>
              <w:t xml:space="preserve">обращения </w:t>
            </w:r>
            <w:r w:rsidRPr="002E457B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>Ф.И.О.  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адрес    </w:t>
            </w:r>
            <w:r w:rsidRPr="002E457B">
              <w:br/>
              <w:t xml:space="preserve">проживания </w:t>
            </w:r>
            <w:r w:rsidRPr="002E457B">
              <w:br/>
              <w:t xml:space="preserve">заявителя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>цель обращения (мера социальной</w:t>
            </w:r>
            <w:r w:rsidR="0072383B">
              <w:t xml:space="preserve"> </w:t>
            </w:r>
            <w:r w:rsidRPr="002E457B"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подпись   </w:t>
            </w:r>
            <w:r w:rsidRPr="002E457B">
              <w:br/>
              <w:t xml:space="preserve">специалиста </w:t>
            </w:r>
            <w:r w:rsidRPr="002E457B">
              <w:br/>
              <w:t xml:space="preserve">принявшего </w:t>
            </w:r>
            <w:r w:rsidRPr="002E457B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>примечание</w:t>
            </w:r>
          </w:p>
        </w:tc>
      </w:tr>
      <w:tr w:rsidR="005411FD" w:rsidRPr="002E457B" w:rsidTr="0072383B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4    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7    </w:t>
            </w:r>
          </w:p>
        </w:tc>
      </w:tr>
    </w:tbl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2E457B">
        <w:rPr>
          <w:rStyle w:val="TimesNewRoman14"/>
          <w:rFonts w:ascii="Arial" w:hAnsi="Arial" w:cs="Times New Roman"/>
          <w:sz w:val="24"/>
          <w:szCs w:val="28"/>
        </w:rPr>
        <w:t>5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РАСПИСКА-УВЕДОМЛЕНИЕ</w:t>
      </w:r>
    </w:p>
    <w:p w:rsidR="008F6723" w:rsidRPr="002E457B" w:rsidRDefault="008F6723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о приеме заявления и документов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От __________________________________________________________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(фамилия, имя, отчество)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1) ________________________________________________________________;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2) ________________________________________________________________;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3) ________________________________________________________________.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Регистрационный номер заявления: 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 xml:space="preserve">Дата приема заявления: "__" _________ 201_ г.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Подпись специалиста 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Тел. 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Default="0072383B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2E457B">
        <w:rPr>
          <w:rStyle w:val="TimesNewRoman14"/>
          <w:rFonts w:ascii="Arial" w:hAnsi="Arial" w:cs="Times New Roman"/>
          <w:sz w:val="24"/>
          <w:szCs w:val="28"/>
        </w:rPr>
        <w:t>6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УВЕДОМЛЕНИЕ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о предоставлении государственной услуги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от ______________________                           № 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 xml:space="preserve">в _______________________________________________________________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</w:rPr>
      </w:pPr>
      <w:r w:rsidRPr="002E457B">
        <w:rPr>
          <w:rFonts w:ascii="Arial" w:hAnsi="Arial" w:cs="Times New Roman"/>
          <w:sz w:val="24"/>
        </w:rPr>
        <w:t>(наименование уполномоченного органа)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рассмотрев заявление __________________________________________________________________,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(фамилия, имя, отчество гражданина)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proofErr w:type="gramStart"/>
      <w:r w:rsidRPr="002E457B">
        <w:rPr>
          <w:rFonts w:ascii="Arial" w:hAnsi="Arial" w:cs="Times New Roman"/>
          <w:sz w:val="24"/>
          <w:szCs w:val="28"/>
        </w:rPr>
        <w:t xml:space="preserve">принял решение о назначении ему (ей) ежегодной компенсации  на основании Закона Российской Федерации от 15 мая 1991 года № 1244-1 «О социальной защите граждан, подвергшихся воздействию радиации вследствие катастрофы на </w:t>
      </w:r>
      <w:r w:rsidRPr="002E457B">
        <w:rPr>
          <w:rFonts w:ascii="Arial" w:hAnsi="Arial" w:cs="Times New Roman"/>
          <w:sz w:val="24"/>
          <w:szCs w:val="28"/>
        </w:rPr>
        <w:lastRenderedPageBreak/>
        <w:t>Чернобыльской АЭС», постановления Правительства Российской Федерации от 31 декабря 2004 года № 907 «О социальной поддержке граждан, подвергшихся воздействию радиации вследствие катастрофы на Чернобыльской АЭС»,   в размере __________________________________________________________________.</w:t>
      </w:r>
      <w:proofErr w:type="gramEnd"/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E457B">
        <w:rPr>
          <w:rFonts w:ascii="Arial" w:hAnsi="Arial" w:cs="Times New Roman"/>
          <w:sz w:val="24"/>
          <w:szCs w:val="28"/>
        </w:rPr>
        <w:t xml:space="preserve"> ____________ (__________________)</w:t>
      </w:r>
      <w:proofErr w:type="gramEnd"/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 xml:space="preserve">                           </w:t>
      </w:r>
      <w:r w:rsidRPr="002E457B">
        <w:rPr>
          <w:rFonts w:ascii="Arial" w:hAnsi="Arial" w:cs="Times New Roman"/>
          <w:sz w:val="24"/>
          <w:szCs w:val="22"/>
        </w:rPr>
        <w:tab/>
      </w:r>
      <w:r w:rsidRPr="002E457B">
        <w:rPr>
          <w:rFonts w:ascii="Arial" w:hAnsi="Arial" w:cs="Times New Roman"/>
          <w:sz w:val="24"/>
          <w:szCs w:val="22"/>
        </w:rPr>
        <w:tab/>
      </w:r>
      <w:r w:rsidRPr="002E457B">
        <w:rPr>
          <w:rFonts w:ascii="Arial" w:hAnsi="Arial" w:cs="Times New Roman"/>
          <w:sz w:val="24"/>
          <w:szCs w:val="22"/>
        </w:rPr>
        <w:tab/>
        <w:t xml:space="preserve">           (подпись)        (расшифровка подписи)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2E457B">
        <w:rPr>
          <w:rStyle w:val="TimesNewRoman14"/>
          <w:rFonts w:ascii="Arial" w:hAnsi="Arial" w:cs="Times New Roman"/>
          <w:sz w:val="24"/>
          <w:szCs w:val="28"/>
        </w:rPr>
        <w:t>7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УВЕДОМЛЕНИЕ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об отказе в предоставлении государственной услуги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 </w:t>
      </w:r>
    </w:p>
    <w:p w:rsidR="005411FD" w:rsidRPr="002E457B" w:rsidRDefault="005411FD" w:rsidP="0072383B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от ____________                                       № _____________________</w:t>
      </w:r>
    </w:p>
    <w:p w:rsidR="005411FD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Pr="002E457B" w:rsidRDefault="0072383B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в ________________________________________________________________</w:t>
      </w:r>
    </w:p>
    <w:p w:rsidR="005411FD" w:rsidRPr="002E457B" w:rsidRDefault="005411FD" w:rsidP="003609B3">
      <w:pPr>
        <w:autoSpaceDE w:val="0"/>
        <w:rPr>
          <w:rStyle w:val="TimesNewRoman14"/>
          <w:rFonts w:ascii="Arial" w:hAnsi="Arial"/>
          <w:sz w:val="24"/>
        </w:rPr>
      </w:pPr>
      <w:r w:rsidRPr="002E457B">
        <w:t>(наименование уполномоченного органа)</w:t>
      </w:r>
      <w:r w:rsidRPr="002E457B">
        <w:rPr>
          <w:rStyle w:val="TimesNewRoman14"/>
          <w:rFonts w:ascii="Arial" w:hAnsi="Arial"/>
          <w:sz w:val="24"/>
        </w:rPr>
        <w:t xml:space="preserve">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рассмотрено заявление __________________________________________________________________,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(фамилия, имя, отчество заявителя)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принято решение об отказе в назначении ему (ей) ежегодной компенсации детям, потерявшим кормильца, участвовавшего в ликвидации последствий катастрофы на Чернобыльской АЭС  на основании Закона Российской Федерации от 15 мая 1991 года № 1244-1 «О социальной защите граждан, подвергшихся воздействию радиации вследствие катастрофы на Чернобыльской АЭС», постановления Правительства Российской Федерации от 31 декабря 2004 года № 907 «О социальной поддержке граждан, подвергшихся воздействию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радиации вследствие катастрофы на Чернобыльской АЭС»", в связи с _____________________________________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_________________________________________________________________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_________________________________________________________________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(причины, послужившие основанием для принятия решения об отказе)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Решение  об отказе  в  назначении  ежегодной компенсации может быть обжаловано в установленном законом порядке.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E457B">
        <w:rPr>
          <w:rFonts w:ascii="Arial" w:hAnsi="Arial" w:cs="Times New Roman"/>
          <w:sz w:val="24"/>
          <w:szCs w:val="28"/>
        </w:rPr>
        <w:t xml:space="preserve"> ___________  (___________________)</w:t>
      </w:r>
      <w:proofErr w:type="gramEnd"/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2"/>
        </w:rPr>
        <w:t xml:space="preserve">                     </w:t>
      </w:r>
      <w:r w:rsidRPr="002E457B">
        <w:rPr>
          <w:rFonts w:ascii="Arial" w:hAnsi="Arial" w:cs="Times New Roman"/>
          <w:sz w:val="24"/>
          <w:szCs w:val="22"/>
        </w:rPr>
        <w:tab/>
      </w:r>
      <w:r w:rsidRPr="002E457B">
        <w:rPr>
          <w:rFonts w:ascii="Arial" w:hAnsi="Arial" w:cs="Times New Roman"/>
          <w:sz w:val="24"/>
          <w:szCs w:val="22"/>
        </w:rPr>
        <w:tab/>
        <w:t xml:space="preserve">               </w:t>
      </w:r>
      <w:proofErr w:type="gramStart"/>
      <w:r w:rsidRPr="002E457B">
        <w:rPr>
          <w:rFonts w:ascii="Arial" w:hAnsi="Arial" w:cs="Times New Roman"/>
          <w:sz w:val="24"/>
          <w:szCs w:val="22"/>
        </w:rPr>
        <w:t>(подпись)                  (расшифровка подписи</w:t>
      </w:r>
      <w:r w:rsidRPr="002E457B">
        <w:rPr>
          <w:rFonts w:ascii="Arial" w:hAnsi="Arial" w:cs="Times New Roman"/>
          <w:sz w:val="24"/>
          <w:szCs w:val="28"/>
        </w:rPr>
        <w:t>.</w:t>
      </w:r>
      <w:proofErr w:type="gramEnd"/>
    </w:p>
    <w:sectPr w:rsidR="005411FD" w:rsidRPr="002E457B" w:rsidSect="00A30B8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11FD"/>
    <w:rsid w:val="00064471"/>
    <w:rsid w:val="0009489D"/>
    <w:rsid w:val="00094A5C"/>
    <w:rsid w:val="000A3ED4"/>
    <w:rsid w:val="000C313B"/>
    <w:rsid w:val="00106A27"/>
    <w:rsid w:val="00191776"/>
    <w:rsid w:val="001B581E"/>
    <w:rsid w:val="001C7323"/>
    <w:rsid w:val="001E25C8"/>
    <w:rsid w:val="001F2A2B"/>
    <w:rsid w:val="00207D43"/>
    <w:rsid w:val="0021169B"/>
    <w:rsid w:val="0024061D"/>
    <w:rsid w:val="00276858"/>
    <w:rsid w:val="00282735"/>
    <w:rsid w:val="00284B39"/>
    <w:rsid w:val="002A52C1"/>
    <w:rsid w:val="002C4741"/>
    <w:rsid w:val="002C6486"/>
    <w:rsid w:val="002C6DCF"/>
    <w:rsid w:val="002D4E84"/>
    <w:rsid w:val="002E457B"/>
    <w:rsid w:val="002F3A1D"/>
    <w:rsid w:val="003028A2"/>
    <w:rsid w:val="003316E0"/>
    <w:rsid w:val="00335F80"/>
    <w:rsid w:val="003609B3"/>
    <w:rsid w:val="003C01A9"/>
    <w:rsid w:val="003C5B20"/>
    <w:rsid w:val="003D290A"/>
    <w:rsid w:val="00440BF0"/>
    <w:rsid w:val="00442E58"/>
    <w:rsid w:val="0049437D"/>
    <w:rsid w:val="004D3BCC"/>
    <w:rsid w:val="004F7CDF"/>
    <w:rsid w:val="005356FF"/>
    <w:rsid w:val="005411FD"/>
    <w:rsid w:val="0059626E"/>
    <w:rsid w:val="005B4AE2"/>
    <w:rsid w:val="005B62E3"/>
    <w:rsid w:val="005C37B8"/>
    <w:rsid w:val="005C3C87"/>
    <w:rsid w:val="005D1B5A"/>
    <w:rsid w:val="005D57FD"/>
    <w:rsid w:val="005F25FB"/>
    <w:rsid w:val="00611D3B"/>
    <w:rsid w:val="006164A4"/>
    <w:rsid w:val="0064318C"/>
    <w:rsid w:val="00664F73"/>
    <w:rsid w:val="00665480"/>
    <w:rsid w:val="00670AC0"/>
    <w:rsid w:val="00671A5C"/>
    <w:rsid w:val="006E1040"/>
    <w:rsid w:val="006E37C9"/>
    <w:rsid w:val="006E6D71"/>
    <w:rsid w:val="00702CA4"/>
    <w:rsid w:val="00721374"/>
    <w:rsid w:val="0072383B"/>
    <w:rsid w:val="00754219"/>
    <w:rsid w:val="00772816"/>
    <w:rsid w:val="007778CE"/>
    <w:rsid w:val="007901E0"/>
    <w:rsid w:val="007B58BD"/>
    <w:rsid w:val="007B7117"/>
    <w:rsid w:val="008050B3"/>
    <w:rsid w:val="0082121B"/>
    <w:rsid w:val="008268D0"/>
    <w:rsid w:val="00834337"/>
    <w:rsid w:val="0085439E"/>
    <w:rsid w:val="00863920"/>
    <w:rsid w:val="00892985"/>
    <w:rsid w:val="008E48A8"/>
    <w:rsid w:val="008E4C89"/>
    <w:rsid w:val="008F6723"/>
    <w:rsid w:val="00932AD0"/>
    <w:rsid w:val="00947600"/>
    <w:rsid w:val="00987BE8"/>
    <w:rsid w:val="00A07D46"/>
    <w:rsid w:val="00A30B8A"/>
    <w:rsid w:val="00A9789F"/>
    <w:rsid w:val="00AB477D"/>
    <w:rsid w:val="00AD2C02"/>
    <w:rsid w:val="00AF0DE1"/>
    <w:rsid w:val="00B107F7"/>
    <w:rsid w:val="00B1487E"/>
    <w:rsid w:val="00B301C7"/>
    <w:rsid w:val="00B3687E"/>
    <w:rsid w:val="00B400A9"/>
    <w:rsid w:val="00B417C2"/>
    <w:rsid w:val="00B42D34"/>
    <w:rsid w:val="00B7098D"/>
    <w:rsid w:val="00B91006"/>
    <w:rsid w:val="00BA70C2"/>
    <w:rsid w:val="00BE2D8E"/>
    <w:rsid w:val="00C67797"/>
    <w:rsid w:val="00C767B4"/>
    <w:rsid w:val="00CA2C3A"/>
    <w:rsid w:val="00CC4FFC"/>
    <w:rsid w:val="00CE479B"/>
    <w:rsid w:val="00CF7618"/>
    <w:rsid w:val="00D13481"/>
    <w:rsid w:val="00D43748"/>
    <w:rsid w:val="00D64542"/>
    <w:rsid w:val="00D83ECD"/>
    <w:rsid w:val="00D9154E"/>
    <w:rsid w:val="00DE5854"/>
    <w:rsid w:val="00DF58D0"/>
    <w:rsid w:val="00DF5E71"/>
    <w:rsid w:val="00E22177"/>
    <w:rsid w:val="00E251DA"/>
    <w:rsid w:val="00E27D40"/>
    <w:rsid w:val="00E338C4"/>
    <w:rsid w:val="00E33BF2"/>
    <w:rsid w:val="00E41DF3"/>
    <w:rsid w:val="00E97876"/>
    <w:rsid w:val="00EA4E9F"/>
    <w:rsid w:val="00FE4D0B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60"/>
        <o:r id="V:Rule2" type="connector" idref="#_x0000_s1061"/>
        <o:r id="V:Rule3" type="connector" idref="#_x0000_s1062"/>
        <o:r id="V:Rule4" type="connector" idref="#_x0000_s1063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D1B5A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5D1B5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D1B5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D1B5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D1B5A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665480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Основной шрифт абзаца5"/>
    <w:rsid w:val="00665480"/>
  </w:style>
  <w:style w:type="character" w:customStyle="1" w:styleId="41">
    <w:name w:val="Основной шрифт абзаца4"/>
    <w:rsid w:val="00665480"/>
  </w:style>
  <w:style w:type="character" w:customStyle="1" w:styleId="31">
    <w:name w:val="Основной шрифт абзаца3"/>
    <w:rsid w:val="00665480"/>
  </w:style>
  <w:style w:type="character" w:customStyle="1" w:styleId="Absatz-Standardschriftart">
    <w:name w:val="Absatz-Standardschriftart"/>
    <w:rsid w:val="00665480"/>
  </w:style>
  <w:style w:type="character" w:customStyle="1" w:styleId="21">
    <w:name w:val="Основной шрифт абзаца2"/>
    <w:rsid w:val="00665480"/>
  </w:style>
  <w:style w:type="character" w:customStyle="1" w:styleId="WW-Absatz-Standardschriftart">
    <w:name w:val="WW-Absatz-Standardschriftart"/>
    <w:rsid w:val="00665480"/>
  </w:style>
  <w:style w:type="character" w:customStyle="1" w:styleId="10">
    <w:name w:val="Основной шрифт абзаца1"/>
    <w:rsid w:val="00665480"/>
  </w:style>
  <w:style w:type="character" w:customStyle="1" w:styleId="TimesNewRoman14">
    <w:name w:val="Стиль Times New Roman 14 пт"/>
    <w:rsid w:val="00665480"/>
    <w:rPr>
      <w:rFonts w:ascii="Times New Roman" w:hAnsi="Times New Roman"/>
      <w:sz w:val="28"/>
    </w:rPr>
  </w:style>
  <w:style w:type="character" w:styleId="a3">
    <w:name w:val="Hyperlink"/>
    <w:rsid w:val="005D1B5A"/>
    <w:rPr>
      <w:color w:val="0000FF"/>
      <w:u w:val="none"/>
    </w:rPr>
  </w:style>
  <w:style w:type="character" w:customStyle="1" w:styleId="a4">
    <w:name w:val="Символ нумерации"/>
    <w:rsid w:val="00665480"/>
  </w:style>
  <w:style w:type="paragraph" w:customStyle="1" w:styleId="a5">
    <w:name w:val="Заголовок"/>
    <w:basedOn w:val="a"/>
    <w:next w:val="a6"/>
    <w:rsid w:val="00665480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6">
    <w:name w:val="Body Text"/>
    <w:basedOn w:val="a"/>
    <w:link w:val="a7"/>
    <w:rsid w:val="00665480"/>
    <w:pPr>
      <w:spacing w:after="120"/>
    </w:pPr>
  </w:style>
  <w:style w:type="paragraph" w:styleId="a8">
    <w:name w:val="List"/>
    <w:basedOn w:val="a"/>
    <w:rsid w:val="00665480"/>
    <w:pPr>
      <w:ind w:left="283" w:hanging="283"/>
    </w:pPr>
  </w:style>
  <w:style w:type="paragraph" w:customStyle="1" w:styleId="51">
    <w:name w:val="Название5"/>
    <w:basedOn w:val="a"/>
    <w:rsid w:val="00665480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665480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665480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665480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665480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665480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665480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665480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665480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665480"/>
    <w:pPr>
      <w:suppressLineNumbers/>
    </w:pPr>
    <w:rPr>
      <w:rFonts w:cs="Mangal"/>
    </w:rPr>
  </w:style>
  <w:style w:type="paragraph" w:customStyle="1" w:styleId="13">
    <w:name w:val="Стиль1"/>
    <w:basedOn w:val="a"/>
    <w:rsid w:val="00665480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665480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665480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665480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9">
    <w:name w:val="Normal (Web)"/>
    <w:basedOn w:val="a"/>
    <w:uiPriority w:val="99"/>
    <w:rsid w:val="00665480"/>
  </w:style>
  <w:style w:type="paragraph" w:customStyle="1" w:styleId="44">
    <w:name w:val="Стиль4"/>
    <w:basedOn w:val="a"/>
    <w:rsid w:val="00665480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665480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3"/>
    <w:next w:val="13"/>
    <w:rsid w:val="00665480"/>
    <w:rPr>
      <w:rFonts w:cs="Arial"/>
    </w:rPr>
  </w:style>
  <w:style w:type="paragraph" w:customStyle="1" w:styleId="7">
    <w:name w:val="Стиль7"/>
    <w:basedOn w:val="a"/>
    <w:rsid w:val="00665480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8"/>
    <w:rsid w:val="00665480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665480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665480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665480"/>
  </w:style>
  <w:style w:type="paragraph" w:customStyle="1" w:styleId="14">
    <w:name w:val="Стиль14"/>
    <w:basedOn w:val="120"/>
    <w:rsid w:val="00665480"/>
    <w:rPr>
      <w:rFonts w:ascii="Edwardian Script ITC" w:hAnsi="Edwardian Script ITC"/>
    </w:rPr>
  </w:style>
  <w:style w:type="paragraph" w:customStyle="1" w:styleId="aa">
    <w:name w:val="хороший"/>
    <w:basedOn w:val="a"/>
    <w:rsid w:val="00665480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link w:val="ConsPlusNormal0"/>
    <w:rsid w:val="00665480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665480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uiPriority w:val="99"/>
    <w:rsid w:val="00665480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665480"/>
    <w:pPr>
      <w:suppressAutoHyphens/>
      <w:spacing w:after="120" w:line="480" w:lineRule="auto"/>
      <w:ind w:left="283" w:firstLine="0"/>
    </w:pPr>
  </w:style>
  <w:style w:type="paragraph" w:styleId="ab">
    <w:name w:val="Title"/>
    <w:basedOn w:val="a"/>
    <w:next w:val="ac"/>
    <w:qFormat/>
    <w:rsid w:val="00665480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c">
    <w:name w:val="Subtitle"/>
    <w:basedOn w:val="a5"/>
    <w:next w:val="a6"/>
    <w:qFormat/>
    <w:rsid w:val="00665480"/>
    <w:pPr>
      <w:jc w:val="center"/>
    </w:pPr>
    <w:rPr>
      <w:i/>
      <w:iCs/>
    </w:rPr>
  </w:style>
  <w:style w:type="paragraph" w:customStyle="1" w:styleId="ad">
    <w:name w:val="Содержимое врезки"/>
    <w:basedOn w:val="a6"/>
    <w:rsid w:val="00665480"/>
  </w:style>
  <w:style w:type="paragraph" w:customStyle="1" w:styleId="ae">
    <w:name w:val="Содержимое таблицы"/>
    <w:basedOn w:val="a"/>
    <w:rsid w:val="00665480"/>
    <w:pPr>
      <w:suppressLineNumbers/>
    </w:pPr>
  </w:style>
  <w:style w:type="paragraph" w:customStyle="1" w:styleId="af">
    <w:name w:val="Заголовок таблицы"/>
    <w:basedOn w:val="ae"/>
    <w:rsid w:val="00665480"/>
    <w:pPr>
      <w:jc w:val="center"/>
    </w:pPr>
    <w:rPr>
      <w:b/>
      <w:bCs/>
    </w:rPr>
  </w:style>
  <w:style w:type="paragraph" w:styleId="af0">
    <w:name w:val="Body Text Indent"/>
    <w:basedOn w:val="a"/>
    <w:rsid w:val="00665480"/>
    <w:pPr>
      <w:spacing w:after="120"/>
      <w:ind w:left="283" w:firstLine="0"/>
    </w:pPr>
  </w:style>
  <w:style w:type="paragraph" w:styleId="af1">
    <w:name w:val="No Spacing"/>
    <w:qFormat/>
    <w:rsid w:val="00665480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665480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2">
    <w:name w:val="Знак Знак Знак Знак Знак"/>
    <w:basedOn w:val="a"/>
    <w:rsid w:val="00665480"/>
    <w:pPr>
      <w:spacing w:before="280" w:after="280"/>
    </w:pPr>
    <w:rPr>
      <w:rFonts w:ascii="Tahoma" w:hAnsi="Tahoma"/>
      <w:sz w:val="20"/>
      <w:szCs w:val="20"/>
      <w:lang w:val="en-US"/>
    </w:rPr>
  </w:style>
  <w:style w:type="character" w:customStyle="1" w:styleId="60">
    <w:name w:val="Основной шрифт абзаца6"/>
    <w:rsid w:val="00B400A9"/>
  </w:style>
  <w:style w:type="paragraph" w:customStyle="1" w:styleId="15">
    <w:name w:val="Обычный1"/>
    <w:rsid w:val="00B400A9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61">
    <w:name w:val="Указатель6"/>
    <w:basedOn w:val="a"/>
    <w:rsid w:val="007B58BD"/>
    <w:pPr>
      <w:suppressLineNumbers/>
      <w:spacing w:line="100" w:lineRule="atLeast"/>
      <w:textAlignment w:val="baseline"/>
    </w:pPr>
    <w:rPr>
      <w:rFonts w:cs="Mangal"/>
      <w:kern w:val="1"/>
    </w:rPr>
  </w:style>
  <w:style w:type="character" w:customStyle="1" w:styleId="20">
    <w:name w:val="Заголовок 2 Знак"/>
    <w:aliases w:val="!Разделы документа Знак"/>
    <w:link w:val="2"/>
    <w:rsid w:val="003609B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3609B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3609B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5D1B5A"/>
    <w:rPr>
      <w:rFonts w:ascii="Arial" w:hAnsi="Arial"/>
      <w:b w:val="0"/>
      <w:i w:val="0"/>
      <w:iCs/>
      <w:color w:val="0000FF"/>
      <w:sz w:val="24"/>
      <w:u w:val="none"/>
    </w:rPr>
  </w:style>
  <w:style w:type="paragraph" w:styleId="af3">
    <w:name w:val="annotation text"/>
    <w:aliases w:val="!Равноширинный текст документа"/>
    <w:basedOn w:val="a"/>
    <w:link w:val="af4"/>
    <w:semiHidden/>
    <w:rsid w:val="005D1B5A"/>
    <w:rPr>
      <w:rFonts w:ascii="Courier" w:hAnsi="Courier"/>
      <w:sz w:val="22"/>
      <w:szCs w:val="20"/>
    </w:rPr>
  </w:style>
  <w:style w:type="character" w:customStyle="1" w:styleId="af4">
    <w:name w:val="Текст примечания Знак"/>
    <w:aliases w:val="!Равноширинный текст документа Знак"/>
    <w:link w:val="af3"/>
    <w:semiHidden/>
    <w:rsid w:val="003609B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5D1B5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D1B5A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D1B5A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D1B5A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D1B5A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7">
    <w:name w:val="Основной текст Знак"/>
    <w:link w:val="a6"/>
    <w:rsid w:val="00A9789F"/>
    <w:rPr>
      <w:rFonts w:ascii="Arial" w:hAnsi="Arial"/>
      <w:sz w:val="24"/>
      <w:szCs w:val="24"/>
    </w:rPr>
  </w:style>
  <w:style w:type="character" w:customStyle="1" w:styleId="110">
    <w:name w:val="Основной текст + 11"/>
    <w:aliases w:val="5 pt1,Курсив"/>
    <w:uiPriority w:val="99"/>
    <w:rsid w:val="00282735"/>
    <w:rPr>
      <w:rFonts w:ascii="Times New Roman" w:hAnsi="Times New Roman" w:cs="Times New Roman"/>
      <w:i/>
      <w:iCs/>
      <w:noProof/>
      <w:sz w:val="23"/>
      <w:szCs w:val="23"/>
      <w:shd w:val="clear" w:color="auto" w:fill="FFFFFF"/>
    </w:rPr>
  </w:style>
  <w:style w:type="character" w:customStyle="1" w:styleId="af5">
    <w:name w:val="Основной текст + Курсив"/>
    <w:aliases w:val="Интервал 0 pt1"/>
    <w:uiPriority w:val="99"/>
    <w:rsid w:val="00282735"/>
    <w:rPr>
      <w:rFonts w:ascii="Times New Roman" w:hAnsi="Times New Roman" w:cs="Times New Roman"/>
      <w:i/>
      <w:iCs/>
      <w:spacing w:val="10"/>
      <w:sz w:val="24"/>
      <w:szCs w:val="24"/>
      <w:shd w:val="clear" w:color="auto" w:fill="FFFFFF"/>
    </w:rPr>
  </w:style>
  <w:style w:type="character" w:styleId="af6">
    <w:name w:val="Strong"/>
    <w:qFormat/>
    <w:rsid w:val="005356FF"/>
    <w:rPr>
      <w:b/>
      <w:bCs/>
    </w:rPr>
  </w:style>
  <w:style w:type="character" w:customStyle="1" w:styleId="ConsPlusNormal0">
    <w:name w:val="ConsPlusNormal Знак"/>
    <w:link w:val="ConsPlusNormal"/>
    <w:rsid w:val="00E33BF2"/>
    <w:rPr>
      <w:rFonts w:ascii="Arial" w:eastAsia="Arial" w:hAnsi="Arial" w:cs="Arial"/>
      <w:lang w:eastAsia="ar-SA"/>
    </w:rPr>
  </w:style>
  <w:style w:type="paragraph" w:styleId="26">
    <w:name w:val="Body Text Indent 2"/>
    <w:basedOn w:val="a"/>
    <w:link w:val="27"/>
    <w:uiPriority w:val="99"/>
    <w:semiHidden/>
    <w:unhideWhenUsed/>
    <w:rsid w:val="00932AD0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sid w:val="00932AD0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content\act\16c3e4cc-fcd6-4137-9ed5-ad1df26b8648.doc" TargetMode="External"/><Relationship Id="rId18" Type="http://schemas.openxmlformats.org/officeDocument/2006/relationships/hyperlink" Target="file:///C:\content\act\c89df319-19e4-4f51-a6f4-e718f22fab68.doc" TargetMode="External"/><Relationship Id="rId26" Type="http://schemas.openxmlformats.org/officeDocument/2006/relationships/hyperlink" Target="file:///E:\content\act\c562823d-387d-4f0b-bbd0-f99209090b81.doc" TargetMode="External"/><Relationship Id="rId39" Type="http://schemas.openxmlformats.org/officeDocument/2006/relationships/hyperlink" Target="file:///C:\content\act\22956740-cb1a-4ab9-a972-560fcac7ae1f.doc" TargetMode="External"/><Relationship Id="rId21" Type="http://schemas.openxmlformats.org/officeDocument/2006/relationships/hyperlink" Target="file:///E:\content\act\dec12efc-e3e3-4a8c-beb1-4448217d6713.doc" TargetMode="External"/><Relationship Id="rId34" Type="http://schemas.openxmlformats.org/officeDocument/2006/relationships/hyperlink" Target="file:///C:\content\act\c89df319-19e4-4f51-a6f4-e718f22fab68.doc" TargetMode="External"/><Relationship Id="rId42" Type="http://schemas.openxmlformats.org/officeDocument/2006/relationships/hyperlink" Target="file:///C:\content\act\c89df319-19e4-4f51-a6f4-e718f22fab68.doc" TargetMode="External"/><Relationship Id="rId47" Type="http://schemas.openxmlformats.org/officeDocument/2006/relationships/hyperlink" Target="file:///C:\content\act\c89df319-19e4-4f51-a6f4-e718f22fab68.doc" TargetMode="External"/><Relationship Id="rId50" Type="http://schemas.openxmlformats.org/officeDocument/2006/relationships/hyperlink" Target="file:///C:\content\act\c89df319-19e4-4f51-a6f4-e718f22fab68.doc" TargetMode="External"/><Relationship Id="rId55" Type="http://schemas.openxmlformats.org/officeDocument/2006/relationships/hyperlink" Target="file:///C:\content\act\c89df319-19e4-4f51-a6f4-e718f22fab68.doc" TargetMode="External"/><Relationship Id="rId63" Type="http://schemas.openxmlformats.org/officeDocument/2006/relationships/hyperlink" Target="file:///C:\content\act\c89df319-19e4-4f51-a6f4-e718f22fab68.doc" TargetMode="External"/><Relationship Id="rId68" Type="http://schemas.openxmlformats.org/officeDocument/2006/relationships/hyperlink" Target="file:///C:\content\act\c89df319-19e4-4f51-a6f4-e718f22fab68.doc" TargetMode="External"/><Relationship Id="rId7" Type="http://schemas.openxmlformats.org/officeDocument/2006/relationships/hyperlink" Target="file:///E:\content\act\c562823d-387d-4f0b-bbd0-f99209090b81.doc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content\act\c89df319-19e4-4f51-a6f4-e718f22fab68.doc" TargetMode="External"/><Relationship Id="rId29" Type="http://schemas.openxmlformats.org/officeDocument/2006/relationships/hyperlink" Target="file:///E:\content\act\c562823d-387d-4f0b-bbd0-f99209090b81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c89df319-19e4-4f51-a6f4-e718f22fab68.doc" TargetMode="External"/><Relationship Id="rId11" Type="http://schemas.openxmlformats.org/officeDocument/2006/relationships/hyperlink" Target="file:///C:\content\act\c89df319-19e4-4f51-a6f4-e718f22fab68.doc" TargetMode="External"/><Relationship Id="rId24" Type="http://schemas.openxmlformats.org/officeDocument/2006/relationships/hyperlink" Target="file:///C:\content\act\c89df319-19e4-4f51-a6f4-e718f22fab68.doc" TargetMode="External"/><Relationship Id="rId32" Type="http://schemas.openxmlformats.org/officeDocument/2006/relationships/hyperlink" Target="file:///C:\content\act\bcfb09a1-4941-4ee9-afc8-90c51bbc410b.doc" TargetMode="External"/><Relationship Id="rId37" Type="http://schemas.openxmlformats.org/officeDocument/2006/relationships/hyperlink" Target="file:///C:\content\act\c89df319-19e4-4f51-a6f4-e718f22fab68.doc" TargetMode="External"/><Relationship Id="rId40" Type="http://schemas.openxmlformats.org/officeDocument/2006/relationships/hyperlink" Target="file:///C:\content\act\c89df319-19e4-4f51-a6f4-e718f22fab68.doc" TargetMode="External"/><Relationship Id="rId45" Type="http://schemas.openxmlformats.org/officeDocument/2006/relationships/hyperlink" Target="file:///E:\content\act\c562823d-387d-4f0b-bbd0-f99209090b81.doc" TargetMode="External"/><Relationship Id="rId53" Type="http://schemas.openxmlformats.org/officeDocument/2006/relationships/hyperlink" Target="file:///C:\content\act\c89df319-19e4-4f51-a6f4-e718f22fab68.doc" TargetMode="External"/><Relationship Id="rId58" Type="http://schemas.openxmlformats.org/officeDocument/2006/relationships/hyperlink" Target="file:///C:\content\act\c89df319-19e4-4f51-a6f4-e718f22fab68.doc" TargetMode="External"/><Relationship Id="rId66" Type="http://schemas.openxmlformats.org/officeDocument/2006/relationships/hyperlink" Target="file:///C:\content\act\621a88ec-e9cf-4164-919b-91ea27312b18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c89df319-19e4-4f51-a6f4-e718f22fab68.doc" TargetMode="External"/><Relationship Id="rId23" Type="http://schemas.openxmlformats.org/officeDocument/2006/relationships/hyperlink" Target="file:///C:\content\act\c89df319-19e4-4f51-a6f4-e718f22fab68.doc" TargetMode="External"/><Relationship Id="rId28" Type="http://schemas.openxmlformats.org/officeDocument/2006/relationships/hyperlink" Target="file:///C:\content\act\22956740-cb1a-4ab9-a972-560fcac7ae1f.doc" TargetMode="External"/><Relationship Id="rId36" Type="http://schemas.openxmlformats.org/officeDocument/2006/relationships/hyperlink" Target="file:///C:\content\act\c89df319-19e4-4f51-a6f4-e718f22fab68.doc" TargetMode="External"/><Relationship Id="rId49" Type="http://schemas.openxmlformats.org/officeDocument/2006/relationships/hyperlink" Target="file:///C:\content\act\c89df319-19e4-4f51-a6f4-e718f22fab68.doc" TargetMode="External"/><Relationship Id="rId57" Type="http://schemas.openxmlformats.org/officeDocument/2006/relationships/hyperlink" Target="file:///C:\content\act\c89df319-19e4-4f51-a6f4-e718f22fab68.doc" TargetMode="External"/><Relationship Id="rId61" Type="http://schemas.openxmlformats.org/officeDocument/2006/relationships/hyperlink" Target="file:///C:\content\act\c89df319-19e4-4f51-a6f4-e718f22fab68.doc" TargetMode="External"/><Relationship Id="rId10" Type="http://schemas.openxmlformats.org/officeDocument/2006/relationships/hyperlink" Target="file:///C:\content\act\398fcf9f-6b47-4e87-9f56-a1dfdf90fe89.doc" TargetMode="External"/><Relationship Id="rId19" Type="http://schemas.openxmlformats.org/officeDocument/2006/relationships/hyperlink" Target="file:///C:\content\act\c89df319-19e4-4f51-a6f4-e718f22fab68.doc" TargetMode="External"/><Relationship Id="rId31" Type="http://schemas.openxmlformats.org/officeDocument/2006/relationships/hyperlink" Target="file:///C:\content\act\c89df319-19e4-4f51-a6f4-e718f22fab68.doc" TargetMode="External"/><Relationship Id="rId44" Type="http://schemas.openxmlformats.org/officeDocument/2006/relationships/hyperlink" Target="file:///C:\content\act\c89df319-19e4-4f51-a6f4-e718f22fab68.doc" TargetMode="External"/><Relationship Id="rId52" Type="http://schemas.openxmlformats.org/officeDocument/2006/relationships/hyperlink" Target="file:///C:\content\act\c89df319-19e4-4f51-a6f4-e718f22fab68.doc" TargetMode="External"/><Relationship Id="rId60" Type="http://schemas.openxmlformats.org/officeDocument/2006/relationships/hyperlink" Target="file:///C:\content\act\c89df319-19e4-4f51-a6f4-e718f22fab68.doc" TargetMode="External"/><Relationship Id="rId65" Type="http://schemas.openxmlformats.org/officeDocument/2006/relationships/hyperlink" Target="file:///C:\content\act\c89df319-19e4-4f51-a6f4-e718f22fab68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bcfb09a1-4941-4ee9-afc8-90c51bbc410b.doc" TargetMode="External"/><Relationship Id="rId14" Type="http://schemas.openxmlformats.org/officeDocument/2006/relationships/hyperlink" Target="file:///E:\content\act\d5e6c343-3b60-424c-b85e-9fbc167a965e.doc" TargetMode="External"/><Relationship Id="rId22" Type="http://schemas.openxmlformats.org/officeDocument/2006/relationships/hyperlink" Target="file:///C:\content\act\49b4c136-67f7-46ed-9280-e8e92e5031ca.doc" TargetMode="External"/><Relationship Id="rId27" Type="http://schemas.openxmlformats.org/officeDocument/2006/relationships/hyperlink" Target="file:///C:\content\act\c89df319-19e4-4f51-a6f4-e718f22fab68.doc" TargetMode="External"/><Relationship Id="rId30" Type="http://schemas.openxmlformats.org/officeDocument/2006/relationships/hyperlink" Target="file:///C:\content\act\22956740-cb1a-4ab9-a972-560fcac7ae1f.doc" TargetMode="External"/><Relationship Id="rId35" Type="http://schemas.openxmlformats.org/officeDocument/2006/relationships/hyperlink" Target="file:///C:\content\act\c89df319-19e4-4f51-a6f4-e718f22fab68.doc" TargetMode="External"/><Relationship Id="rId43" Type="http://schemas.openxmlformats.org/officeDocument/2006/relationships/hyperlink" Target="file:///C:\content\act\c89df319-19e4-4f51-a6f4-e718f22fab68.doc" TargetMode="External"/><Relationship Id="rId48" Type="http://schemas.openxmlformats.org/officeDocument/2006/relationships/hyperlink" Target="file:///C:\content\act\c89df319-19e4-4f51-a6f4-e718f22fab68.doc" TargetMode="External"/><Relationship Id="rId56" Type="http://schemas.openxmlformats.org/officeDocument/2006/relationships/hyperlink" Target="file:///C:\content\act\c89df319-19e4-4f51-a6f4-e718f22fab68.doc" TargetMode="External"/><Relationship Id="rId64" Type="http://schemas.openxmlformats.org/officeDocument/2006/relationships/hyperlink" Target="file:///C:\content\act\c89df319-19e4-4f51-a6f4-e718f22fab68.doc" TargetMode="External"/><Relationship Id="rId69" Type="http://schemas.openxmlformats.org/officeDocument/2006/relationships/hyperlink" Target="file:///C:\content\act\c89df319-19e4-4f51-a6f4-e718f22fab68.doc" TargetMode="External"/><Relationship Id="rId8" Type="http://schemas.openxmlformats.org/officeDocument/2006/relationships/hyperlink" Target="file:///C:\content\act\22956740-cb1a-4ab9-a972-560fcac7ae1f.doc" TargetMode="External"/><Relationship Id="rId51" Type="http://schemas.openxmlformats.org/officeDocument/2006/relationships/hyperlink" Target="file:///C:\content\act\c89df319-19e4-4f51-a6f4-e718f22fab68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E:\content\act\bba0bfb1-06c7-4e50-a8d3-fe1045784bf1.html" TargetMode="External"/><Relationship Id="rId17" Type="http://schemas.openxmlformats.org/officeDocument/2006/relationships/hyperlink" Target="file:///C:\content\act\c89df319-19e4-4f51-a6f4-e718f22fab68.doc" TargetMode="External"/><Relationship Id="rId25" Type="http://schemas.openxmlformats.org/officeDocument/2006/relationships/hyperlink" Target="file:///E:\content\act\c562823d-387d-4f0b-bbd0-f99209090b81.doc" TargetMode="External"/><Relationship Id="rId33" Type="http://schemas.openxmlformats.org/officeDocument/2006/relationships/hyperlink" Target="file:///C:\content\act\c89df319-19e4-4f51-a6f4-e718f22fab68.doc" TargetMode="External"/><Relationship Id="rId38" Type="http://schemas.openxmlformats.org/officeDocument/2006/relationships/hyperlink" Target="file:///C:\content\act\c89df319-19e4-4f51-a6f4-e718f22fab68.doc" TargetMode="External"/><Relationship Id="rId46" Type="http://schemas.openxmlformats.org/officeDocument/2006/relationships/hyperlink" Target="file:///C:\content\act\c89df319-19e4-4f51-a6f4-e718f22fab68.doc" TargetMode="External"/><Relationship Id="rId59" Type="http://schemas.openxmlformats.org/officeDocument/2006/relationships/hyperlink" Target="file:///C:\content\act\c89df319-19e4-4f51-a6f4-e718f22fab68.doc" TargetMode="External"/><Relationship Id="rId67" Type="http://schemas.openxmlformats.org/officeDocument/2006/relationships/hyperlink" Target="file:///C:\content\act\c89df319-19e4-4f51-a6f4-e718f22fab68.doc" TargetMode="External"/><Relationship Id="rId20" Type="http://schemas.openxmlformats.org/officeDocument/2006/relationships/hyperlink" Target="file:///C:\content\act\22956740-cb1a-4ab9-a972-560fcac7ae1f.doc" TargetMode="External"/><Relationship Id="rId41" Type="http://schemas.openxmlformats.org/officeDocument/2006/relationships/hyperlink" Target="file:///C:\content\act\c89df319-19e4-4f51-a6f4-e718f22fab68.doc" TargetMode="External"/><Relationship Id="rId54" Type="http://schemas.openxmlformats.org/officeDocument/2006/relationships/hyperlink" Target="file:///C:\content\act\c89df319-19e4-4f51-a6f4-e718f22fab68.doc" TargetMode="External"/><Relationship Id="rId62" Type="http://schemas.openxmlformats.org/officeDocument/2006/relationships/hyperlink" Target="file:///C:\content\act\22956740-cb1a-4ab9-a972-560fcac7ae1f.doc" TargetMode="External"/><Relationship Id="rId7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32</Pages>
  <Words>10746</Words>
  <Characters>61256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71859</CharactersWithSpaces>
  <SharedDoc>false</SharedDoc>
  <HLinks>
    <vt:vector size="60" baseType="variant">
      <vt:variant>
        <vt:i4>4980736</vt:i4>
      </vt:variant>
      <vt:variant>
        <vt:i4>27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4849744</vt:i4>
      </vt:variant>
      <vt:variant>
        <vt:i4>24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3342440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consultantplus://offline/ref=E174216ADEFD40A6553E10266CFD7952A45BC32C45213937110B89124B43E726D4EEEF43AA7603ACw741I</vt:lpwstr>
      </vt:variant>
      <vt:variant>
        <vt:lpwstr/>
      </vt:variant>
      <vt:variant>
        <vt:i4>3407933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consultantplus://offline/ref=648BB476C2A69389A2CBDF5932533963E6DE251E490C43A20EEBD5AD34645B699B647BAEB4745A8EZ4m6K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4194396</vt:i4>
      </vt:variant>
      <vt:variant>
        <vt:i4>6</vt:i4>
      </vt:variant>
      <vt:variant>
        <vt:i4>0</vt:i4>
      </vt:variant>
      <vt:variant>
        <vt:i4>5</vt:i4>
      </vt:variant>
      <vt:variant>
        <vt:lpwstr>/content/act/d5e6c343-3b60-424c-b85e-9fbc167a965e.doc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Пользователь</dc:creator>
  <cp:keywords/>
  <cp:lastModifiedBy>IT Support</cp:lastModifiedBy>
  <cp:revision>3</cp:revision>
  <cp:lastPrinted>2012-06-27T11:53:00Z</cp:lastPrinted>
  <dcterms:created xsi:type="dcterms:W3CDTF">2015-09-30T08:39:00Z</dcterms:created>
  <dcterms:modified xsi:type="dcterms:W3CDTF">2021-07-30T07:57:00Z</dcterms:modified>
</cp:coreProperties>
</file>