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5B73" w:rsidRPr="00015B73" w:rsidRDefault="00015B73" w:rsidP="00015B73">
      <w:pPr>
        <w:spacing w:line="360" w:lineRule="exact"/>
        <w:jc w:val="center"/>
        <w:rPr>
          <w:rFonts w:cs="Arial"/>
          <w:b/>
          <w:bCs/>
          <w:kern w:val="28"/>
          <w:sz w:val="32"/>
          <w:szCs w:val="32"/>
        </w:rPr>
      </w:pPr>
      <w:r w:rsidRPr="00015B73">
        <w:rPr>
          <w:rFonts w:cs="Arial"/>
          <w:b/>
          <w:bCs/>
          <w:kern w:val="28"/>
          <w:sz w:val="32"/>
          <w:szCs w:val="32"/>
        </w:rPr>
        <w:t>ЭКСПЕРТНОЕ ЗАКЛЮЧЕНИЕ № 03-185-ЭЗ от 16.03.2016</w:t>
      </w:r>
    </w:p>
    <w:p w:rsidR="00015B73" w:rsidRPr="00015B73" w:rsidRDefault="00015B73" w:rsidP="00015B73">
      <w:pPr>
        <w:spacing w:line="360" w:lineRule="exact"/>
        <w:jc w:val="center"/>
        <w:rPr>
          <w:rFonts w:cs="Arial"/>
          <w:b/>
          <w:bCs/>
          <w:color w:val="000000"/>
          <w:kern w:val="28"/>
          <w:sz w:val="32"/>
          <w:szCs w:val="32"/>
        </w:rPr>
      </w:pPr>
      <w:r w:rsidRPr="00015B73">
        <w:rPr>
          <w:rFonts w:cs="Arial"/>
          <w:b/>
          <w:bCs/>
          <w:color w:val="000000"/>
          <w:kern w:val="28"/>
          <w:sz w:val="32"/>
          <w:szCs w:val="32"/>
        </w:rPr>
        <w:t>по результатам проведения правовой и антикоррупционной экспертиз</w:t>
      </w:r>
    </w:p>
    <w:p w:rsidR="00015B73" w:rsidRPr="00015B73" w:rsidRDefault="00015B73" w:rsidP="00015B73">
      <w:pPr>
        <w:spacing w:line="360" w:lineRule="exact"/>
        <w:jc w:val="center"/>
        <w:rPr>
          <w:rFonts w:cs="Arial"/>
          <w:b/>
          <w:bCs/>
          <w:kern w:val="28"/>
          <w:sz w:val="32"/>
          <w:szCs w:val="32"/>
        </w:rPr>
      </w:pPr>
      <w:r w:rsidRPr="00015B73">
        <w:rPr>
          <w:rFonts w:cs="Arial"/>
          <w:b/>
          <w:bCs/>
          <w:kern w:val="28"/>
          <w:sz w:val="32"/>
          <w:szCs w:val="32"/>
        </w:rPr>
        <w:t>на постановление Правительства Севастополя от 30.12.2015 № 1355-ПП</w:t>
      </w:r>
    </w:p>
    <w:p w:rsidR="00015B73" w:rsidRPr="00015B73" w:rsidRDefault="00015B73" w:rsidP="00015B73">
      <w:pPr>
        <w:spacing w:line="360" w:lineRule="exact"/>
        <w:jc w:val="center"/>
        <w:rPr>
          <w:rFonts w:cs="Arial"/>
          <w:b/>
          <w:bCs/>
          <w:kern w:val="28"/>
          <w:sz w:val="32"/>
          <w:szCs w:val="32"/>
        </w:rPr>
      </w:pPr>
      <w:r w:rsidRPr="00015B73">
        <w:rPr>
          <w:rFonts w:cs="Arial"/>
          <w:b/>
          <w:bCs/>
          <w:kern w:val="28"/>
          <w:sz w:val="32"/>
          <w:szCs w:val="32"/>
        </w:rPr>
        <w:t>«О механизме расходования и возврата материальных ресурсов для ликвидации последствий чрезвычайных ситуаций природного и техногенного характера»</w:t>
      </w:r>
    </w:p>
    <w:p w:rsidR="00015B73" w:rsidRPr="004D58CE" w:rsidRDefault="00015B73" w:rsidP="00015B73">
      <w:pPr>
        <w:spacing w:line="360" w:lineRule="exact"/>
        <w:rPr>
          <w:rFonts w:ascii="Times New Roman" w:hAnsi="Times New Roman"/>
          <w:sz w:val="27"/>
          <w:szCs w:val="27"/>
        </w:rPr>
      </w:pPr>
    </w:p>
    <w:p w:rsidR="00015B73" w:rsidRPr="00015B73" w:rsidRDefault="00015B73" w:rsidP="00015B73">
      <w:pPr>
        <w:pStyle w:val="a8"/>
        <w:spacing w:line="360" w:lineRule="exact"/>
        <w:ind w:firstLine="709"/>
        <w:jc w:val="both"/>
        <w:rPr>
          <w:rFonts w:ascii="Arial" w:hAnsi="Arial" w:cs="Arial"/>
          <w:sz w:val="24"/>
          <w:szCs w:val="24"/>
        </w:rPr>
      </w:pPr>
      <w:r w:rsidRPr="00015B73">
        <w:rPr>
          <w:rFonts w:ascii="Arial" w:hAnsi="Arial" w:cs="Arial"/>
          <w:sz w:val="24"/>
          <w:szCs w:val="24"/>
        </w:rPr>
        <w:t xml:space="preserve">Главное управление Министерства юстиции Российской Федерации по Республике Крым и Севастополю на основании Положения о Министерстве юстиции Российской Федерации, утвержденного </w:t>
      </w:r>
      <w:hyperlink r:id="rId6" w:tgtFrame="Logical" w:history="1">
        <w:r w:rsidRPr="00A47B41">
          <w:rPr>
            <w:rStyle w:val="a7"/>
            <w:rFonts w:ascii="Arial" w:hAnsi="Arial" w:cs="Arial"/>
            <w:sz w:val="24"/>
            <w:szCs w:val="24"/>
          </w:rPr>
          <w:t>Указом Президента Российской Федерации от 13.10.2004 № 1313 «Вопросы Министерства юстиции Российской Федерации»</w:t>
        </w:r>
      </w:hyperlink>
      <w:r w:rsidRPr="00015B73">
        <w:rPr>
          <w:rFonts w:ascii="Arial" w:hAnsi="Arial" w:cs="Arial"/>
          <w:sz w:val="24"/>
          <w:szCs w:val="24"/>
        </w:rPr>
        <w:t>, Положения о Главном управлении Министерства юстиции Российской Федерации по субъекту (субъектам) Российской Федерации, утвержденного приказом Министерства юстиции Российской Федерации от 03.03.2014 № 25, провело правовую экспертизу постановления Правительства Севастополя от 30.12.2015 № 1355-ПП «О механизме расходования и возврата материальных ресурсов для ликвидации последствий чрезвычайных ситуаций природного и техногенного характера» (далее - Постановление).</w:t>
      </w:r>
    </w:p>
    <w:p w:rsidR="00015B73" w:rsidRPr="00015B73" w:rsidRDefault="00015B73" w:rsidP="00015B73">
      <w:pPr>
        <w:pStyle w:val="a8"/>
        <w:spacing w:line="360" w:lineRule="exact"/>
        <w:ind w:firstLine="709"/>
        <w:jc w:val="both"/>
        <w:rPr>
          <w:rFonts w:ascii="Arial" w:hAnsi="Arial" w:cs="Arial"/>
          <w:sz w:val="24"/>
          <w:szCs w:val="24"/>
        </w:rPr>
      </w:pPr>
      <w:r w:rsidRPr="00015B73">
        <w:rPr>
          <w:rFonts w:ascii="Arial" w:hAnsi="Arial" w:cs="Arial"/>
          <w:sz w:val="24"/>
          <w:szCs w:val="24"/>
        </w:rPr>
        <w:t>Поводом проведения экспертизы послужило принятие Постановления Правительством Севастополя.</w:t>
      </w:r>
    </w:p>
    <w:p w:rsidR="00015B73" w:rsidRPr="00015B73" w:rsidRDefault="00015B73" w:rsidP="00015B73">
      <w:pPr>
        <w:pStyle w:val="a8"/>
        <w:spacing w:line="360" w:lineRule="exact"/>
        <w:ind w:firstLine="709"/>
        <w:jc w:val="both"/>
        <w:rPr>
          <w:rFonts w:ascii="Arial" w:hAnsi="Arial" w:cs="Arial"/>
          <w:sz w:val="24"/>
          <w:szCs w:val="24"/>
        </w:rPr>
      </w:pPr>
      <w:r w:rsidRPr="00015B73">
        <w:rPr>
          <w:rFonts w:ascii="Arial" w:hAnsi="Arial" w:cs="Arial"/>
          <w:sz w:val="24"/>
          <w:szCs w:val="24"/>
        </w:rPr>
        <w:t>Постановление принято в целях реализации мероприятий по ликвидации чрезвычайной ситуации в городе Севастополе.</w:t>
      </w:r>
    </w:p>
    <w:p w:rsidR="00015B73" w:rsidRPr="00015B73" w:rsidRDefault="00015B73" w:rsidP="00015B73">
      <w:pPr>
        <w:pStyle w:val="a8"/>
        <w:spacing w:line="360" w:lineRule="exact"/>
        <w:ind w:firstLine="709"/>
        <w:jc w:val="both"/>
        <w:rPr>
          <w:rFonts w:ascii="Arial" w:hAnsi="Arial" w:cs="Arial"/>
          <w:sz w:val="24"/>
          <w:szCs w:val="24"/>
        </w:rPr>
      </w:pPr>
      <w:r w:rsidRPr="00015B73">
        <w:rPr>
          <w:rFonts w:ascii="Arial" w:hAnsi="Arial" w:cs="Arial"/>
          <w:sz w:val="24"/>
          <w:szCs w:val="24"/>
        </w:rPr>
        <w:t>Предметом правового регулирования исследуемого Постановления являются общественные отношения связанные с расходованием материальных ресурсов, используемых для ликвидации последствий чрезвычайных ситуаций природного и техногенного характера.</w:t>
      </w:r>
    </w:p>
    <w:p w:rsidR="00015B73" w:rsidRPr="00015B73" w:rsidRDefault="00015B73" w:rsidP="00015B73">
      <w:pPr>
        <w:pStyle w:val="a8"/>
        <w:spacing w:line="360" w:lineRule="exact"/>
        <w:ind w:firstLine="709"/>
        <w:jc w:val="both"/>
        <w:rPr>
          <w:rFonts w:ascii="Arial" w:hAnsi="Arial" w:cs="Arial"/>
          <w:sz w:val="24"/>
          <w:szCs w:val="24"/>
        </w:rPr>
      </w:pPr>
      <w:r w:rsidRPr="00015B73">
        <w:rPr>
          <w:rFonts w:ascii="Arial" w:hAnsi="Arial" w:cs="Arial"/>
          <w:sz w:val="24"/>
          <w:szCs w:val="24"/>
        </w:rPr>
        <w:t>Основными нормативными правовыми актами, регулирующими данные правоотношения на федеральном уровне, являются:</w:t>
      </w:r>
    </w:p>
    <w:p w:rsidR="00015B73" w:rsidRPr="00015B73" w:rsidRDefault="000B113A" w:rsidP="00015B73">
      <w:pPr>
        <w:pStyle w:val="a8"/>
        <w:numPr>
          <w:ilvl w:val="0"/>
          <w:numId w:val="1"/>
        </w:numPr>
        <w:spacing w:line="360" w:lineRule="exact"/>
        <w:ind w:left="0" w:firstLine="709"/>
        <w:jc w:val="both"/>
        <w:rPr>
          <w:rFonts w:ascii="Arial" w:hAnsi="Arial" w:cs="Arial"/>
          <w:sz w:val="24"/>
          <w:szCs w:val="24"/>
        </w:rPr>
      </w:pPr>
      <w:hyperlink r:id="rId7" w:tgtFrame="Logical" w:history="1">
        <w:r w:rsidR="00015B73" w:rsidRPr="00883BDA">
          <w:rPr>
            <w:rStyle w:val="a7"/>
            <w:rFonts w:ascii="Arial" w:hAnsi="Arial" w:cs="Arial"/>
            <w:sz w:val="24"/>
            <w:szCs w:val="24"/>
          </w:rPr>
          <w:t>Конституция Российской Федерации</w:t>
        </w:r>
      </w:hyperlink>
      <w:r w:rsidR="00015B73" w:rsidRPr="00015B73">
        <w:rPr>
          <w:rFonts w:ascii="Arial" w:hAnsi="Arial" w:cs="Arial"/>
          <w:sz w:val="24"/>
          <w:szCs w:val="24"/>
        </w:rPr>
        <w:t>.</w:t>
      </w:r>
    </w:p>
    <w:p w:rsidR="00015B73" w:rsidRPr="00F2626F" w:rsidRDefault="00F2626F" w:rsidP="00015B73">
      <w:pPr>
        <w:pStyle w:val="a8"/>
        <w:numPr>
          <w:ilvl w:val="0"/>
          <w:numId w:val="1"/>
        </w:numPr>
        <w:spacing w:line="360" w:lineRule="exact"/>
        <w:ind w:left="0" w:firstLine="709"/>
        <w:jc w:val="both"/>
        <w:rPr>
          <w:rStyle w:val="a7"/>
          <w:rFonts w:ascii="Arial" w:hAnsi="Arial" w:cs="Arial"/>
          <w:sz w:val="24"/>
          <w:szCs w:val="24"/>
        </w:rPr>
      </w:pPr>
      <w:r>
        <w:rPr>
          <w:rFonts w:ascii="Arial" w:hAnsi="Arial" w:cs="Arial"/>
          <w:sz w:val="24"/>
          <w:szCs w:val="24"/>
        </w:rPr>
        <w:fldChar w:fldCharType="begin"/>
      </w:r>
      <w:r w:rsidR="000B113A">
        <w:rPr>
          <w:rFonts w:ascii="Arial" w:hAnsi="Arial" w:cs="Arial"/>
          <w:sz w:val="24"/>
          <w:szCs w:val="24"/>
        </w:rPr>
        <w:instrText>HYPERLINK "/content/act/8f21b21c-a408-42c4-b9fe-a939b863c84a.html" \t "Logical"</w:instrText>
      </w:r>
      <w:r w:rsidR="000B113A">
        <w:rPr>
          <w:rFonts w:ascii="Arial" w:hAnsi="Arial" w:cs="Arial"/>
          <w:sz w:val="24"/>
          <w:szCs w:val="24"/>
        </w:rPr>
      </w:r>
      <w:r>
        <w:rPr>
          <w:rFonts w:ascii="Arial" w:hAnsi="Arial" w:cs="Arial"/>
          <w:sz w:val="24"/>
          <w:szCs w:val="24"/>
        </w:rPr>
        <w:fldChar w:fldCharType="separate"/>
      </w:r>
      <w:r w:rsidR="00015B73" w:rsidRPr="00F2626F">
        <w:rPr>
          <w:rStyle w:val="a7"/>
          <w:rFonts w:ascii="Arial" w:hAnsi="Arial" w:cs="Arial"/>
          <w:sz w:val="24"/>
          <w:szCs w:val="24"/>
        </w:rPr>
        <w:t>Бюджетный кодекс Российской Федерации</w:t>
      </w:r>
    </w:p>
    <w:p w:rsidR="00015B73" w:rsidRPr="00015B73" w:rsidRDefault="00F2626F" w:rsidP="00015B73">
      <w:pPr>
        <w:pStyle w:val="text"/>
        <w:numPr>
          <w:ilvl w:val="0"/>
          <w:numId w:val="1"/>
        </w:numPr>
        <w:shd w:val="clear" w:color="auto" w:fill="FFFFFF"/>
        <w:spacing w:line="360" w:lineRule="exact"/>
        <w:ind w:left="0" w:firstLine="709"/>
      </w:pPr>
      <w:r>
        <w:fldChar w:fldCharType="end"/>
      </w:r>
      <w:hyperlink r:id="rId8" w:tgtFrame="Logical" w:history="1">
        <w:r w:rsidR="00015B73" w:rsidRPr="00D56DD0">
          <w:rPr>
            <w:rStyle w:val="a7"/>
          </w:rPr>
          <w:t>Федеральный закон от 06.10.1999 № 184-ФЗ «Об общих принципах организации законодательных (представительных) и исполнительных органов государственной власти субъектов Российской Федерации»</w:t>
        </w:r>
      </w:hyperlink>
      <w:r w:rsidR="00015B73" w:rsidRPr="00015B73">
        <w:rPr>
          <w:color w:val="000000"/>
        </w:rPr>
        <w:t xml:space="preserve"> (далее - Федеральный закон № 184-ФЗ).</w:t>
      </w:r>
    </w:p>
    <w:p w:rsidR="00015B73" w:rsidRPr="00015B73" w:rsidRDefault="000B113A" w:rsidP="00015B73">
      <w:pPr>
        <w:pStyle w:val="text"/>
        <w:numPr>
          <w:ilvl w:val="0"/>
          <w:numId w:val="1"/>
        </w:numPr>
        <w:shd w:val="clear" w:color="auto" w:fill="FFFFFF"/>
        <w:spacing w:line="360" w:lineRule="exact"/>
        <w:ind w:left="0" w:firstLine="709"/>
      </w:pPr>
      <w:hyperlink r:id="rId9" w:tgtFrame="Logical" w:history="1">
        <w:r w:rsidR="00015B73" w:rsidRPr="000B113A">
          <w:rPr>
            <w:rStyle w:val="a7"/>
          </w:rPr>
          <w:t>Федеральный закон от 21.12.1994 № 68-ФЗ «О защите населения и территорий от чрезвычайных ситуаций природного и техногенного характера»</w:t>
        </w:r>
      </w:hyperlink>
      <w:r w:rsidR="00015B73" w:rsidRPr="00015B73">
        <w:rPr>
          <w:color w:val="000000"/>
        </w:rPr>
        <w:t xml:space="preserve"> (далее – Федеральный закон № 68-ФЗ).</w:t>
      </w:r>
    </w:p>
    <w:p w:rsidR="00015B73" w:rsidRPr="00015B73" w:rsidRDefault="00015B73" w:rsidP="00015B73">
      <w:pPr>
        <w:numPr>
          <w:ilvl w:val="0"/>
          <w:numId w:val="1"/>
        </w:numPr>
        <w:autoSpaceDE w:val="0"/>
        <w:autoSpaceDN w:val="0"/>
        <w:adjustRightInd w:val="0"/>
        <w:spacing w:line="360" w:lineRule="exact"/>
        <w:ind w:left="0" w:firstLine="709"/>
        <w:rPr>
          <w:rFonts w:cs="Arial"/>
        </w:rPr>
      </w:pPr>
      <w:bookmarkStart w:id="0" w:name="sub_7216"/>
      <w:r w:rsidRPr="00015B73">
        <w:rPr>
          <w:rFonts w:cs="Arial"/>
          <w:color w:val="000000"/>
        </w:rPr>
        <w:lastRenderedPageBreak/>
        <w:t xml:space="preserve">Постановление Правительства Российской Федерации от 10.11.1996                 № 1340 «О Порядке создания и использования резервов материальных ресурсов для ликвидации чрезвычайных ситуаций природного и техногенного характера» </w:t>
      </w:r>
    </w:p>
    <w:p w:rsidR="00015B73" w:rsidRPr="00015B73" w:rsidRDefault="00015B73" w:rsidP="00015B73">
      <w:pPr>
        <w:numPr>
          <w:ilvl w:val="0"/>
          <w:numId w:val="1"/>
        </w:numPr>
        <w:autoSpaceDE w:val="0"/>
        <w:autoSpaceDN w:val="0"/>
        <w:adjustRightInd w:val="0"/>
        <w:spacing w:line="360" w:lineRule="exact"/>
        <w:ind w:left="0" w:firstLine="709"/>
        <w:rPr>
          <w:rFonts w:cs="Arial"/>
        </w:rPr>
      </w:pPr>
      <w:r w:rsidRPr="00015B73">
        <w:rPr>
          <w:rFonts w:cs="Arial"/>
        </w:rPr>
        <w:t>Постановление Правительства Российской Федерации от 15.02.2014 № 110 «О выделении бюджетных ассигнований из резервного фонда Правительства Российской Федерации по предупреждению и ликвидации чрезвычайных ситуаций и последствий стихийных бедствий».</w:t>
      </w:r>
    </w:p>
    <w:p w:rsidR="00015B73" w:rsidRPr="00015B73" w:rsidRDefault="00015B73" w:rsidP="00015B73">
      <w:pPr>
        <w:autoSpaceDE w:val="0"/>
        <w:autoSpaceDN w:val="0"/>
        <w:adjustRightInd w:val="0"/>
        <w:spacing w:line="360" w:lineRule="exact"/>
        <w:ind w:firstLine="709"/>
        <w:rPr>
          <w:rFonts w:cs="Arial"/>
        </w:rPr>
      </w:pPr>
      <w:r w:rsidRPr="00015B73">
        <w:rPr>
          <w:rFonts w:cs="Arial"/>
        </w:rPr>
        <w:t xml:space="preserve">В соответствии с пунктом «з» части 1 статьи 72 </w:t>
      </w:r>
      <w:hyperlink r:id="rId10" w:tgtFrame="Logical" w:history="1">
        <w:r w:rsidRPr="00883BDA">
          <w:rPr>
            <w:rStyle w:val="a7"/>
            <w:rFonts w:cs="Arial"/>
          </w:rPr>
          <w:t>Конституции Российской Федерации</w:t>
        </w:r>
      </w:hyperlink>
      <w:r w:rsidRPr="00015B73">
        <w:rPr>
          <w:rFonts w:cs="Arial"/>
        </w:rPr>
        <w:t xml:space="preserve"> осуществление мер по борьбе с катастрофами, стихийными бедствиями, эпидемиями, ликвидация их последствий находятся в совместном ведении Российской Федерации и субъектов Российской Федерации.</w:t>
      </w:r>
    </w:p>
    <w:p w:rsidR="00015B73" w:rsidRPr="00015B73" w:rsidRDefault="00015B73" w:rsidP="00015B73">
      <w:pPr>
        <w:autoSpaceDE w:val="0"/>
        <w:autoSpaceDN w:val="0"/>
        <w:adjustRightInd w:val="0"/>
        <w:spacing w:line="360" w:lineRule="exact"/>
        <w:ind w:firstLine="709"/>
        <w:rPr>
          <w:rFonts w:cs="Arial"/>
        </w:rPr>
      </w:pPr>
      <w:r w:rsidRPr="00015B73">
        <w:rPr>
          <w:rFonts w:cs="Arial"/>
        </w:rPr>
        <w:t xml:space="preserve">На основании части 2 статьи 76 </w:t>
      </w:r>
      <w:hyperlink r:id="rId11" w:tgtFrame="Logical" w:history="1">
        <w:r w:rsidRPr="00883BDA">
          <w:rPr>
            <w:rStyle w:val="a7"/>
            <w:rFonts w:cs="Arial"/>
          </w:rPr>
          <w:t>Конституции Российской Федерации</w:t>
        </w:r>
      </w:hyperlink>
      <w:r w:rsidRPr="00015B73">
        <w:rPr>
          <w:rFonts w:cs="Arial"/>
        </w:rPr>
        <w:t xml:space="preserve"> по предметам совместного ведения Российской Федерации и субъектов Российской Федерации издаются федеральные законы и принимаемые в соответствии с ними законы и иные нормативные правовые акты субъектов Российской Федерации.</w:t>
      </w:r>
    </w:p>
    <w:p w:rsidR="00015B73" w:rsidRPr="00015B73" w:rsidRDefault="00015B73" w:rsidP="00015B73">
      <w:pPr>
        <w:autoSpaceDE w:val="0"/>
        <w:autoSpaceDN w:val="0"/>
        <w:adjustRightInd w:val="0"/>
        <w:spacing w:line="360" w:lineRule="exact"/>
        <w:ind w:firstLine="709"/>
        <w:rPr>
          <w:rFonts w:cs="Arial"/>
        </w:rPr>
      </w:pPr>
      <w:r w:rsidRPr="00015B73">
        <w:rPr>
          <w:rFonts w:cs="Arial"/>
        </w:rPr>
        <w:t xml:space="preserve">Согласно статье 2 </w:t>
      </w:r>
      <w:hyperlink r:id="rId12" w:tgtFrame="Logical" w:history="1">
        <w:r w:rsidRPr="00F2626F">
          <w:rPr>
            <w:rStyle w:val="a7"/>
            <w:rFonts w:cs="Arial"/>
          </w:rPr>
          <w:t>Бюджетного кодекса Российской Федерации</w:t>
        </w:r>
      </w:hyperlink>
      <w:r w:rsidRPr="00015B73">
        <w:rPr>
          <w:rFonts w:cs="Arial"/>
        </w:rPr>
        <w:t xml:space="preserve"> бюджетное законодательство Российской Федерации состоит из настоящего Кодекса и принятых в соответствии с ним федеральных законов о федеральном бюджете, федеральных законов о бюджетах государственных внебюджетных фондов Российской Федерации, законов субъектов Российской Федерации о бюджетах субъектов Российской Федерации, законов субъектов Российской Федерации о бюджетах территориальных государственных внебюджетных фондов, муниципальных правовых актов представительных органов муниципальных образований о местных бюджетах, иных федеральных законов, законов субъектов Российской Федерации и муниципальных правовых актов представительных органов муниципальных образований. </w:t>
      </w:r>
    </w:p>
    <w:p w:rsidR="00015B73" w:rsidRPr="00015B73" w:rsidRDefault="00015B73" w:rsidP="00015B73">
      <w:pPr>
        <w:autoSpaceDE w:val="0"/>
        <w:autoSpaceDN w:val="0"/>
        <w:adjustRightInd w:val="0"/>
        <w:spacing w:line="360" w:lineRule="exact"/>
        <w:ind w:firstLine="709"/>
        <w:rPr>
          <w:rFonts w:cs="Arial"/>
        </w:rPr>
      </w:pPr>
      <w:r w:rsidRPr="00015B73">
        <w:rPr>
          <w:rFonts w:cs="Arial"/>
        </w:rPr>
        <w:t xml:space="preserve">В соответствии с частью 5 статьи 81 </w:t>
      </w:r>
      <w:hyperlink r:id="rId13" w:tgtFrame="Logical" w:history="1">
        <w:r w:rsidRPr="00F2626F">
          <w:rPr>
            <w:rStyle w:val="a7"/>
            <w:rFonts w:cs="Arial"/>
          </w:rPr>
          <w:t>Бюджетного кодекса Российской Федерации</w:t>
        </w:r>
      </w:hyperlink>
      <w:r w:rsidRPr="00015B73">
        <w:rPr>
          <w:rFonts w:cs="Arial"/>
        </w:rPr>
        <w:t xml:space="preserve"> бюджетные ассигнования резервного фонда Правительства Российской Федерации, резервного фонда высшего исполнительного органа государственной власти субъекта Российской Федерации, резервного фонда местной администрации, предусмотренные в составе федерального бюджета, бюджета субъекта Российской Федерации, местного бюджета, используются по решению соответственно Правительства Российской Федерации, высшего исполнительного органа государственной власти субъекта Российской Федерации, местной администрации.</w:t>
      </w:r>
    </w:p>
    <w:p w:rsidR="00015B73" w:rsidRPr="00015B73" w:rsidRDefault="00015B73" w:rsidP="00015B73">
      <w:pPr>
        <w:autoSpaceDE w:val="0"/>
        <w:autoSpaceDN w:val="0"/>
        <w:adjustRightInd w:val="0"/>
        <w:spacing w:line="360" w:lineRule="exact"/>
        <w:ind w:firstLine="709"/>
        <w:rPr>
          <w:rFonts w:cs="Arial"/>
        </w:rPr>
      </w:pPr>
      <w:r w:rsidRPr="00015B73">
        <w:rPr>
          <w:rFonts w:cs="Arial"/>
        </w:rPr>
        <w:t xml:space="preserve">Согласно части 6 статьи 81 </w:t>
      </w:r>
      <w:hyperlink r:id="rId14" w:tgtFrame="Logical" w:history="1">
        <w:r w:rsidRPr="00F2626F">
          <w:rPr>
            <w:rStyle w:val="a7"/>
            <w:rFonts w:cs="Arial"/>
          </w:rPr>
          <w:t>Бюджетного кодекса Российской Федерации</w:t>
        </w:r>
      </w:hyperlink>
      <w:r w:rsidRPr="00015B73">
        <w:rPr>
          <w:rFonts w:cs="Arial"/>
        </w:rPr>
        <w:t xml:space="preserve"> порядок использования бюджетных ассигнований резервного фонда Правительства Российской Федерации, резервного фонда высшего исполнительного органа государственной власти субъекта Российской Федерации, резервного фонда местной администрации, предусмотренных в составе федерального бюджета, бюджета субъекта Российской Федерации, местного бюджета, устанавливается соответственно Правительством </w:t>
      </w:r>
      <w:r w:rsidRPr="00015B73">
        <w:rPr>
          <w:rFonts w:cs="Arial"/>
        </w:rPr>
        <w:lastRenderedPageBreak/>
        <w:t>Российской Федерации, высшим исполнительным органом государственной власти субъекта Российской Федерации, местной администрацией.</w:t>
      </w:r>
    </w:p>
    <w:p w:rsidR="00015B73" w:rsidRPr="00015B73" w:rsidRDefault="00015B73" w:rsidP="00015B73">
      <w:pPr>
        <w:autoSpaceDE w:val="0"/>
        <w:autoSpaceDN w:val="0"/>
        <w:adjustRightInd w:val="0"/>
        <w:spacing w:line="360" w:lineRule="exact"/>
        <w:ind w:firstLine="709"/>
        <w:rPr>
          <w:rFonts w:cs="Arial"/>
        </w:rPr>
      </w:pPr>
      <w:r w:rsidRPr="00015B73">
        <w:rPr>
          <w:rFonts w:cs="Arial"/>
        </w:rPr>
        <w:t xml:space="preserve">Согласно подпункту 5 пункта 2 статьи 26.3 </w:t>
      </w:r>
      <w:hyperlink r:id="rId15" w:tgtFrame="Logical" w:history="1">
        <w:r w:rsidRPr="00D56DD0">
          <w:rPr>
            <w:rStyle w:val="a7"/>
            <w:rFonts w:cs="Arial"/>
          </w:rPr>
          <w:t>Федерального закона</w:t>
        </w:r>
        <w:r w:rsidR="00D56DD0" w:rsidRPr="00D56DD0">
          <w:rPr>
            <w:rStyle w:val="a7"/>
            <w:rFonts w:cs="Arial"/>
          </w:rPr>
          <w:t xml:space="preserve"> 184-ФЗ</w:t>
        </w:r>
      </w:hyperlink>
      <w:r w:rsidR="00D56DD0">
        <w:rPr>
          <w:rFonts w:cs="Arial"/>
        </w:rPr>
        <w:t xml:space="preserve"> </w:t>
      </w:r>
      <w:r w:rsidRPr="00015B73">
        <w:rPr>
          <w:rFonts w:cs="Arial"/>
        </w:rPr>
        <w:t xml:space="preserve">к полномочиям органов государственной власти субъекта Российской Федерации по предметам совместного ведения, осуществляемым данными органами самостоятельно за счет средств бюджета субъекта Российской Федерации (за исключением субвенций из федерального бюджета), относится решение вопросов предупреждения чрезвычайных ситуаций межмуниципального и регионального характера, стихийных бедствий, эпидемий и ликвидации их последствий, реализации мероприятий, направленных на спасение жизни и сохранение здоровья людей при чрезвычайных ситуациях. </w:t>
      </w:r>
    </w:p>
    <w:p w:rsidR="00015B73" w:rsidRPr="00015B73" w:rsidRDefault="00015B73" w:rsidP="00015B73">
      <w:pPr>
        <w:autoSpaceDE w:val="0"/>
        <w:autoSpaceDN w:val="0"/>
        <w:adjustRightInd w:val="0"/>
        <w:spacing w:line="360" w:lineRule="exact"/>
        <w:ind w:firstLine="709"/>
        <w:rPr>
          <w:rFonts w:cs="Arial"/>
        </w:rPr>
      </w:pPr>
      <w:r w:rsidRPr="00015B73">
        <w:rPr>
          <w:rFonts w:cs="Arial"/>
        </w:rPr>
        <w:t xml:space="preserve">Пунктом «а» части 1 статьи 11 </w:t>
      </w:r>
      <w:hyperlink r:id="rId16" w:tgtFrame="Logical" w:history="1">
        <w:r w:rsidRPr="000B113A">
          <w:rPr>
            <w:rStyle w:val="a7"/>
            <w:rFonts w:cs="Arial"/>
          </w:rPr>
          <w:t>Федерального закона № 68-ФЗ</w:t>
        </w:r>
      </w:hyperlink>
      <w:r w:rsidRPr="00015B73">
        <w:rPr>
          <w:rFonts w:cs="Arial"/>
        </w:rPr>
        <w:t xml:space="preserve"> предусмотрено, что органы государственной власти субъектов Российской Федерации принимают в соответствии с федеральными законами законы и иные нормативные правовые акты в области защиты населения и территорий от чрезвычайных ситуаций межмуниципального и регионального характера.</w:t>
      </w:r>
    </w:p>
    <w:p w:rsidR="00015B73" w:rsidRPr="00015B73" w:rsidRDefault="00015B73" w:rsidP="00015B73">
      <w:pPr>
        <w:autoSpaceDE w:val="0"/>
        <w:autoSpaceDN w:val="0"/>
        <w:adjustRightInd w:val="0"/>
        <w:spacing w:line="360" w:lineRule="exact"/>
        <w:ind w:firstLine="709"/>
        <w:rPr>
          <w:rFonts w:cs="Arial"/>
        </w:rPr>
      </w:pPr>
      <w:r w:rsidRPr="00015B73">
        <w:rPr>
          <w:rFonts w:cs="Arial"/>
        </w:rPr>
        <w:t xml:space="preserve">Согласно пунктам «е», «з» части 1 статьи 11 </w:t>
      </w:r>
      <w:hyperlink r:id="rId17" w:tgtFrame="Logical" w:history="1">
        <w:r w:rsidRPr="000B113A">
          <w:rPr>
            <w:rStyle w:val="a7"/>
            <w:rFonts w:cs="Arial"/>
          </w:rPr>
          <w:t>Федерального закона № 68-ФЗ</w:t>
        </w:r>
      </w:hyperlink>
      <w:bookmarkStart w:id="1" w:name="_GoBack"/>
      <w:bookmarkEnd w:id="1"/>
      <w:r w:rsidRPr="00015B73">
        <w:rPr>
          <w:rFonts w:cs="Arial"/>
        </w:rPr>
        <w:t xml:space="preserve"> органы государственной власти субъектов Российской Федерации осуществляют финансирование мероприятий в области защиты населения и территорий от чрезвычайных ситуаций, содействуют устойчивому функционированию организаций в чрезвычайных ситуациях межмуниципального и регионального характера.</w:t>
      </w:r>
    </w:p>
    <w:p w:rsidR="00015B73" w:rsidRPr="00015B73" w:rsidRDefault="00015B73" w:rsidP="00015B73">
      <w:pPr>
        <w:autoSpaceDE w:val="0"/>
        <w:autoSpaceDN w:val="0"/>
        <w:adjustRightInd w:val="0"/>
        <w:spacing w:line="360" w:lineRule="exact"/>
        <w:ind w:firstLine="709"/>
        <w:rPr>
          <w:rFonts w:cs="Arial"/>
        </w:rPr>
      </w:pPr>
      <w:r w:rsidRPr="00015B73">
        <w:rPr>
          <w:rFonts w:cs="Arial"/>
        </w:rPr>
        <w:t>Согласно части 2 статьи 31, части 1 статьи 35 Устава города Севастополя Правительство Севастополя является постоянно действующим, высшим исполнительным органом государственной власти города Севастополя, который на основании и во исполнение Конституции Российской Федерации, федеральных законов, актов Президента Российской Федерации, настоящего Устава, законов города Севастополя и правовых актов Губернатора издает постановления Правительства Севастополя.</w:t>
      </w:r>
    </w:p>
    <w:p w:rsidR="00015B73" w:rsidRPr="00015B73" w:rsidRDefault="00015B73" w:rsidP="00015B73">
      <w:pPr>
        <w:pStyle w:val="a8"/>
        <w:spacing w:line="360" w:lineRule="exact"/>
        <w:ind w:firstLine="709"/>
        <w:jc w:val="both"/>
        <w:rPr>
          <w:rFonts w:ascii="Arial" w:hAnsi="Arial" w:cs="Arial"/>
          <w:sz w:val="24"/>
          <w:szCs w:val="24"/>
        </w:rPr>
      </w:pPr>
      <w:r w:rsidRPr="00015B73">
        <w:rPr>
          <w:rFonts w:ascii="Arial" w:hAnsi="Arial" w:cs="Arial"/>
          <w:sz w:val="24"/>
          <w:szCs w:val="24"/>
        </w:rPr>
        <w:t>В соответствии с пунктом 5 статьи 31 закона города Севастополя от 30.04.2014 № 5-ЗС «О Правительстве Севастополя» Правительство в пределах своих полномочий организует деятельность в области гражданской обороны и чрезвычайных ситуаций, руководит работой противопожарной службы.</w:t>
      </w:r>
    </w:p>
    <w:p w:rsidR="00015B73" w:rsidRPr="00015B73" w:rsidRDefault="00015B73" w:rsidP="00015B73">
      <w:pPr>
        <w:pStyle w:val="a8"/>
        <w:spacing w:line="360" w:lineRule="exact"/>
        <w:ind w:firstLine="709"/>
        <w:jc w:val="both"/>
        <w:rPr>
          <w:rFonts w:ascii="Arial" w:hAnsi="Arial" w:cs="Arial"/>
          <w:sz w:val="24"/>
          <w:szCs w:val="24"/>
        </w:rPr>
      </w:pPr>
      <w:r w:rsidRPr="00015B73">
        <w:rPr>
          <w:rFonts w:ascii="Arial" w:hAnsi="Arial" w:cs="Arial"/>
          <w:sz w:val="24"/>
          <w:szCs w:val="24"/>
        </w:rPr>
        <w:t xml:space="preserve">Таким образом, Постановление является необходимым и достаточным нормативным правовым актом, принятым Правительством Севастополя в соответствии с компетенцией. </w:t>
      </w:r>
    </w:p>
    <w:p w:rsidR="00015B73" w:rsidRPr="00015B73" w:rsidRDefault="00015B73" w:rsidP="00015B73">
      <w:pPr>
        <w:pStyle w:val="a8"/>
        <w:spacing w:line="360" w:lineRule="exact"/>
        <w:ind w:firstLine="709"/>
        <w:jc w:val="both"/>
        <w:rPr>
          <w:rFonts w:ascii="Arial" w:hAnsi="Arial" w:cs="Arial"/>
          <w:sz w:val="24"/>
          <w:szCs w:val="24"/>
        </w:rPr>
      </w:pPr>
      <w:r w:rsidRPr="00015B73">
        <w:rPr>
          <w:rFonts w:ascii="Arial" w:hAnsi="Arial" w:cs="Arial"/>
          <w:sz w:val="24"/>
          <w:szCs w:val="24"/>
        </w:rPr>
        <w:t xml:space="preserve">В соответствии с пунктами 1, 6 части 2 статьи 5 закона города Севастополя              от 14.08.2014 № 62-ЗС «О защите населения и территорий города Севастополя от чрезвычайных ситуаций природного и техногенного характера» (далее – Закон                   № 62-ЗС) Правительство Севастополя в рамках полномочий принимает на основании и во исполнение Конституции Российской Федерации, федеральных законов и иных нормативных правовых актов Российской Федерации, законов города Севастополя постановления по вопросам защиты населения и территорий от чрезвычайных ситуаций и </w:t>
      </w:r>
      <w:r w:rsidRPr="00015B73">
        <w:rPr>
          <w:rFonts w:ascii="Arial" w:hAnsi="Arial" w:cs="Arial"/>
          <w:sz w:val="24"/>
          <w:szCs w:val="24"/>
        </w:rPr>
        <w:lastRenderedPageBreak/>
        <w:t xml:space="preserve">обеспечения безопасности людей на водных объектах, осуществляет финансирование мероприятий города Севастополя по защите населения и территорий от чрезвычайных ситуаций. </w:t>
      </w:r>
    </w:p>
    <w:p w:rsidR="00015B73" w:rsidRPr="00015B73" w:rsidRDefault="00015B73" w:rsidP="00015B73">
      <w:pPr>
        <w:pStyle w:val="a8"/>
        <w:spacing w:line="360" w:lineRule="exact"/>
        <w:ind w:firstLine="709"/>
        <w:jc w:val="both"/>
        <w:rPr>
          <w:rFonts w:ascii="Arial" w:hAnsi="Arial" w:cs="Arial"/>
          <w:sz w:val="24"/>
          <w:szCs w:val="24"/>
        </w:rPr>
      </w:pPr>
      <w:r w:rsidRPr="00015B73">
        <w:rPr>
          <w:rFonts w:ascii="Arial" w:hAnsi="Arial" w:cs="Arial"/>
          <w:sz w:val="24"/>
          <w:szCs w:val="24"/>
        </w:rPr>
        <w:t xml:space="preserve">Согласно с пунктом 7 части 2 статьи 5 Закона № 62-ЗС Правительство Севастополя обеспечивает создание городских резервов финансовых и материальных ресурсов для ликвидации чрезвычайных ситуаций, определяет порядок их использования. </w:t>
      </w:r>
    </w:p>
    <w:p w:rsidR="00015B73" w:rsidRPr="00015B73" w:rsidRDefault="00015B73" w:rsidP="00015B73">
      <w:pPr>
        <w:pStyle w:val="a8"/>
        <w:spacing w:line="360" w:lineRule="exact"/>
        <w:ind w:firstLine="709"/>
        <w:jc w:val="both"/>
        <w:rPr>
          <w:rFonts w:ascii="Arial" w:hAnsi="Arial" w:cs="Arial"/>
          <w:sz w:val="24"/>
          <w:szCs w:val="24"/>
        </w:rPr>
      </w:pPr>
      <w:r w:rsidRPr="00015B73">
        <w:rPr>
          <w:rFonts w:ascii="Arial" w:hAnsi="Arial" w:cs="Arial"/>
          <w:sz w:val="24"/>
          <w:szCs w:val="24"/>
        </w:rPr>
        <w:t>Постановление опубликовано на официальном сайте Правительства Севастополя http://sevastopol.gov.ru/ 30.12.2015.</w:t>
      </w:r>
    </w:p>
    <w:p w:rsidR="00015B73" w:rsidRPr="00015B73" w:rsidRDefault="00015B73" w:rsidP="00015B73">
      <w:pPr>
        <w:spacing w:line="360" w:lineRule="exact"/>
        <w:ind w:firstLine="709"/>
        <w:rPr>
          <w:rFonts w:cs="Arial"/>
        </w:rPr>
      </w:pPr>
      <w:r w:rsidRPr="00015B73">
        <w:rPr>
          <w:rFonts w:cs="Arial"/>
        </w:rPr>
        <w:t>По результатам экспертизы имеются замечания правового характера:</w:t>
      </w:r>
    </w:p>
    <w:p w:rsidR="00015B73" w:rsidRPr="00015B73" w:rsidRDefault="00015B73" w:rsidP="00015B73">
      <w:pPr>
        <w:numPr>
          <w:ilvl w:val="0"/>
          <w:numId w:val="2"/>
        </w:numPr>
        <w:spacing w:line="360" w:lineRule="exact"/>
        <w:ind w:left="0" w:firstLine="709"/>
        <w:rPr>
          <w:rFonts w:cs="Arial"/>
        </w:rPr>
      </w:pPr>
      <w:r w:rsidRPr="00015B73">
        <w:rPr>
          <w:rFonts w:cs="Arial"/>
        </w:rPr>
        <w:t xml:space="preserve">Пунктом 1.1 Постановления предусмотрено обращение организаций, участвующих в ликвидации последствий чрезвычайной ситуации, с целью получения необходимых материальных ресурсов для ликвидации последствий чрезвычайных ситуаций с </w:t>
      </w:r>
      <w:r w:rsidRPr="00015B73">
        <w:rPr>
          <w:rFonts w:cs="Arial"/>
          <w:u w:val="single"/>
        </w:rPr>
        <w:t>письменной заявкой, содержащей исчерпывающую информацию о материальных ресурсах</w:t>
      </w:r>
      <w:r w:rsidRPr="00015B73">
        <w:rPr>
          <w:rFonts w:cs="Arial"/>
        </w:rPr>
        <w:t>,</w:t>
      </w:r>
      <w:r w:rsidRPr="00015B73">
        <w:rPr>
          <w:rFonts w:cs="Arial"/>
          <w:u w:val="single"/>
        </w:rPr>
        <w:t xml:space="preserve"> необходимых для реализации мероприятий по ликвидации чрезвычайной ситуации</w:t>
      </w:r>
      <w:r w:rsidRPr="00015B73">
        <w:rPr>
          <w:rFonts w:cs="Arial"/>
        </w:rPr>
        <w:t xml:space="preserve">, в Комиссию по предупреждению и ликвидации чрезвычайных ситуаций и обеспечению пожарной безопасности города Севастополя. </w:t>
      </w:r>
    </w:p>
    <w:p w:rsidR="00015B73" w:rsidRPr="00015B73" w:rsidRDefault="00015B73" w:rsidP="00015B73">
      <w:pPr>
        <w:spacing w:line="360" w:lineRule="exact"/>
        <w:ind w:firstLine="709"/>
        <w:rPr>
          <w:rFonts w:cs="Arial"/>
        </w:rPr>
      </w:pPr>
      <w:r w:rsidRPr="00015B73">
        <w:rPr>
          <w:rFonts w:cs="Arial"/>
        </w:rPr>
        <w:t xml:space="preserve">Понятие «исчерпывающая информация о материальных ресурсах, необходимых для реализации мероприятий по ликвидации чрезвычайной ситуации» носит оценочный характер, что не отвечает требованиям определенности и является коррупциогенным фактором. Кроме того, данным Постановлением не утверждена примерная форма письменной заявки. </w:t>
      </w:r>
    </w:p>
    <w:p w:rsidR="00015B73" w:rsidRPr="00015B73" w:rsidRDefault="00015B73" w:rsidP="00015B73">
      <w:pPr>
        <w:numPr>
          <w:ilvl w:val="0"/>
          <w:numId w:val="2"/>
        </w:numPr>
        <w:spacing w:line="360" w:lineRule="exact"/>
        <w:ind w:left="0" w:firstLine="709"/>
        <w:rPr>
          <w:rFonts w:cs="Arial"/>
        </w:rPr>
      </w:pPr>
      <w:r w:rsidRPr="00015B73">
        <w:rPr>
          <w:rFonts w:cs="Arial"/>
        </w:rPr>
        <w:t>Пунктами 1.3, 1.4 Постановления установлено, что выдачу материальных ресурсов для ликвидации последствий чрезвычайной ситуации осуществляет уполномоченный исполнительный орган государственной власти города Севастополя. При этом далее в тексте не расшифровывается понятие «уполномоченный исполнительный орган государственной власти Севастополя», не дается ссылка на нормативный правовой акт, где данный орган определен.  Вышеизложенное свидетельствует о наличии в Постановлении коррупциогенного фактора (широта дискреционных полномочий).</w:t>
      </w:r>
    </w:p>
    <w:p w:rsidR="00015B73" w:rsidRPr="00015B73" w:rsidRDefault="00015B73" w:rsidP="00015B73">
      <w:pPr>
        <w:spacing w:line="360" w:lineRule="exact"/>
        <w:ind w:firstLine="709"/>
        <w:rPr>
          <w:rFonts w:cs="Arial"/>
        </w:rPr>
      </w:pPr>
      <w:r w:rsidRPr="00015B73">
        <w:rPr>
          <w:rFonts w:cs="Arial"/>
        </w:rPr>
        <w:t xml:space="preserve">Главным управлением Министерства юстиции Российской Федерации по Республике Крым и Севастополю в соответствии с частью 3 статьи 3 </w:t>
      </w:r>
      <w:hyperlink r:id="rId18" w:tgtFrame="Logical" w:history="1">
        <w:r w:rsidRPr="005C279F">
          <w:rPr>
            <w:rStyle w:val="a7"/>
            <w:rFonts w:cs="Arial"/>
          </w:rPr>
          <w:t>Федерального закона от 17.07.2009 № 172-ФЗ «Об антикоррупционной экспертизе нормативных правовых актов и проектов нормативных правовых актов</w:t>
        </w:r>
      </w:hyperlink>
      <w:r w:rsidRPr="00015B73">
        <w:rPr>
          <w:rFonts w:cs="Arial"/>
        </w:rPr>
        <w:t xml:space="preserve">», статьей 6 </w:t>
      </w:r>
      <w:hyperlink r:id="rId19" w:tgtFrame="Logical" w:history="1">
        <w:r w:rsidRPr="00717841">
          <w:rPr>
            <w:rStyle w:val="a7"/>
            <w:rFonts w:cs="Arial"/>
          </w:rPr>
          <w:t>Федерального закона от 25.12.2008 № 273-ФЗ</w:t>
        </w:r>
      </w:hyperlink>
      <w:r w:rsidRPr="00015B73">
        <w:rPr>
          <w:rFonts w:cs="Arial"/>
        </w:rPr>
        <w:t xml:space="preserve"> «О противодействии коррупции» и пунктом 2 Правил проведения антикоррупционной экспертизы нормативных правовых актов и проектов нормативных правовых актов, утвержденных постановлением Правительства Российской Федерации от 26.02.2010 № 96, проведена антикоррупционная экспертиза Постановления в целях выявления в нем коррупциогенных факторов и их последующего устранения.</w:t>
      </w:r>
    </w:p>
    <w:p w:rsidR="00015B73" w:rsidRPr="00015B73" w:rsidRDefault="00015B73" w:rsidP="00015B73">
      <w:pPr>
        <w:spacing w:line="360" w:lineRule="exact"/>
        <w:ind w:firstLine="709"/>
        <w:rPr>
          <w:rFonts w:cs="Arial"/>
        </w:rPr>
      </w:pPr>
      <w:r w:rsidRPr="00015B73">
        <w:rPr>
          <w:rFonts w:cs="Arial"/>
        </w:rPr>
        <w:t xml:space="preserve">В представленном Постановлении выявлены коррупциогенные факторы по основаниям, указанным в пунктах 1, 2 экспертного заключения. На основании подпункта </w:t>
      </w:r>
      <w:r w:rsidRPr="00015B73">
        <w:rPr>
          <w:rFonts w:cs="Arial"/>
        </w:rPr>
        <w:lastRenderedPageBreak/>
        <w:t xml:space="preserve">«а» пункта 3, подпункта «в» пункта 4 Методики проведения антикоррупционной экспертизы нормативных правовых актов и проектов нормативных правовых актов, утвержденной постановлением Правительства Российской Федерации от 26.10.2010 № 96, широта дискреционных полномочий и юридико-лингвистическая неопределенность являются коррупциогенными факторами. </w:t>
      </w:r>
    </w:p>
    <w:p w:rsidR="00015B73" w:rsidRPr="00015B73" w:rsidRDefault="00015B73" w:rsidP="00015B73">
      <w:pPr>
        <w:spacing w:line="360" w:lineRule="exact"/>
        <w:ind w:firstLine="709"/>
        <w:rPr>
          <w:rFonts w:cs="Arial"/>
        </w:rPr>
      </w:pPr>
      <w:r w:rsidRPr="00015B73">
        <w:rPr>
          <w:rFonts w:cs="Arial"/>
        </w:rPr>
        <w:t xml:space="preserve">Таким образом, на момент проведения правовой и антикоррупционной экспертиз Постановление не соответствует </w:t>
      </w:r>
      <w:hyperlink r:id="rId20" w:tgtFrame="Logical" w:history="1">
        <w:r w:rsidRPr="00883BDA">
          <w:rPr>
            <w:rStyle w:val="a7"/>
            <w:rFonts w:cs="Arial"/>
          </w:rPr>
          <w:t>Конституции Российской Федерации</w:t>
        </w:r>
      </w:hyperlink>
      <w:r w:rsidRPr="00015B73">
        <w:rPr>
          <w:rFonts w:cs="Arial"/>
        </w:rPr>
        <w:t>, нормам федерального законодательства и содержит коррупциогенные фактор.</w:t>
      </w:r>
    </w:p>
    <w:p w:rsidR="00015B73" w:rsidRPr="00015B73" w:rsidRDefault="00015B73" w:rsidP="00015B73">
      <w:pPr>
        <w:spacing w:line="360" w:lineRule="exact"/>
        <w:ind w:firstLine="709"/>
        <w:rPr>
          <w:rFonts w:cs="Arial"/>
        </w:rPr>
      </w:pPr>
      <w:r w:rsidRPr="00015B73">
        <w:rPr>
          <w:rFonts w:cs="Arial"/>
        </w:rPr>
        <w:t xml:space="preserve">На основании вышеизложенного, требований части 2 статьи 15, частей 2, 5 статьи 76 </w:t>
      </w:r>
      <w:hyperlink r:id="rId21" w:tgtFrame="Logical" w:history="1">
        <w:r w:rsidRPr="00883BDA">
          <w:rPr>
            <w:rStyle w:val="a7"/>
            <w:rFonts w:cs="Arial"/>
          </w:rPr>
          <w:t>Конституции Российской Федерации</w:t>
        </w:r>
      </w:hyperlink>
      <w:r w:rsidRPr="00015B73">
        <w:rPr>
          <w:rFonts w:cs="Arial"/>
        </w:rPr>
        <w:t xml:space="preserve">, а также в целях устранения выявленного коррупциогенного фактора предлагаем привести Постановление в соответствие с </w:t>
      </w:r>
      <w:hyperlink r:id="rId22" w:tgtFrame="Logical" w:history="1">
        <w:r w:rsidRPr="00883BDA">
          <w:rPr>
            <w:rStyle w:val="a7"/>
            <w:rFonts w:cs="Arial"/>
          </w:rPr>
          <w:t>Конституцией Российской Федерации</w:t>
        </w:r>
      </w:hyperlink>
      <w:r w:rsidRPr="00015B73">
        <w:rPr>
          <w:rFonts w:cs="Arial"/>
        </w:rPr>
        <w:t xml:space="preserve"> и федеральным законодательством.</w:t>
      </w:r>
    </w:p>
    <w:p w:rsidR="00015B73" w:rsidRPr="00015B73" w:rsidRDefault="00015B73" w:rsidP="00015B73">
      <w:pPr>
        <w:spacing w:line="360" w:lineRule="exact"/>
        <w:ind w:firstLine="709"/>
        <w:rPr>
          <w:rFonts w:cs="Arial"/>
        </w:rPr>
      </w:pPr>
      <w:r w:rsidRPr="00015B73">
        <w:rPr>
          <w:rFonts w:cs="Arial"/>
        </w:rPr>
        <w:t>Просим сообщить о результатах рассмотрения данного экспертного заключения.</w:t>
      </w:r>
    </w:p>
    <w:bookmarkEnd w:id="0"/>
    <w:p w:rsidR="00015B73" w:rsidRPr="00015B73" w:rsidRDefault="00015B73" w:rsidP="00015B73">
      <w:pPr>
        <w:shd w:val="clear" w:color="auto" w:fill="FFFFFF"/>
        <w:spacing w:line="360" w:lineRule="exact"/>
        <w:rPr>
          <w:rFonts w:cs="Arial"/>
        </w:rPr>
      </w:pPr>
    </w:p>
    <w:p w:rsidR="00015B73" w:rsidRPr="00015B73" w:rsidRDefault="00015B73" w:rsidP="00015B73">
      <w:pPr>
        <w:shd w:val="clear" w:color="auto" w:fill="FFFFFF"/>
        <w:spacing w:line="360" w:lineRule="exact"/>
        <w:rPr>
          <w:rFonts w:cs="Arial"/>
        </w:rPr>
      </w:pPr>
    </w:p>
    <w:p w:rsidR="00015B73" w:rsidRPr="00015B73" w:rsidRDefault="00015B73" w:rsidP="00015B73">
      <w:pPr>
        <w:shd w:val="clear" w:color="auto" w:fill="FFFFFF"/>
        <w:spacing w:line="360" w:lineRule="exact"/>
        <w:rPr>
          <w:rFonts w:cs="Arial"/>
        </w:rPr>
      </w:pPr>
    </w:p>
    <w:p w:rsidR="00015B73" w:rsidRPr="00015B73" w:rsidRDefault="00015B73" w:rsidP="00015B73">
      <w:pPr>
        <w:pStyle w:val="a8"/>
        <w:spacing w:line="360" w:lineRule="exact"/>
        <w:jc w:val="both"/>
        <w:rPr>
          <w:rFonts w:ascii="Arial" w:hAnsi="Arial" w:cs="Arial"/>
          <w:sz w:val="24"/>
          <w:szCs w:val="24"/>
        </w:rPr>
      </w:pPr>
      <w:r w:rsidRPr="00015B73">
        <w:rPr>
          <w:rFonts w:ascii="Arial" w:hAnsi="Arial" w:cs="Arial"/>
          <w:sz w:val="24"/>
          <w:szCs w:val="24"/>
        </w:rPr>
        <w:t>Начальник</w:t>
      </w:r>
    </w:p>
    <w:p w:rsidR="00015B73" w:rsidRPr="00015B73" w:rsidRDefault="00015B73" w:rsidP="00015B73">
      <w:pPr>
        <w:pStyle w:val="a8"/>
        <w:spacing w:line="360" w:lineRule="exact"/>
        <w:jc w:val="both"/>
        <w:rPr>
          <w:rFonts w:ascii="Arial" w:hAnsi="Arial" w:cs="Arial"/>
          <w:sz w:val="24"/>
          <w:szCs w:val="24"/>
        </w:rPr>
      </w:pPr>
      <w:r w:rsidRPr="00015B73">
        <w:rPr>
          <w:rFonts w:ascii="Arial" w:hAnsi="Arial" w:cs="Arial"/>
          <w:sz w:val="24"/>
          <w:szCs w:val="24"/>
        </w:rPr>
        <w:t>Главного управления                                                                                А.В. Юрковский</w:t>
      </w:r>
    </w:p>
    <w:p w:rsidR="00015B73" w:rsidRPr="00015B73" w:rsidRDefault="00015B73" w:rsidP="00015B73">
      <w:pPr>
        <w:rPr>
          <w:rFonts w:cs="Arial"/>
        </w:rPr>
      </w:pPr>
    </w:p>
    <w:p w:rsidR="00015B73" w:rsidRPr="00015B73" w:rsidRDefault="00015B73" w:rsidP="00015B73">
      <w:pPr>
        <w:rPr>
          <w:rFonts w:cs="Arial"/>
        </w:rPr>
      </w:pPr>
    </w:p>
    <w:p w:rsidR="00015B73" w:rsidRPr="00015B73" w:rsidRDefault="00015B73" w:rsidP="00015B73">
      <w:pPr>
        <w:rPr>
          <w:rFonts w:cs="Arial"/>
        </w:rPr>
      </w:pPr>
    </w:p>
    <w:p w:rsidR="00015B73" w:rsidRPr="00015B73" w:rsidRDefault="00015B73" w:rsidP="00015B73">
      <w:pPr>
        <w:rPr>
          <w:rFonts w:cs="Arial"/>
        </w:rPr>
      </w:pPr>
    </w:p>
    <w:p w:rsidR="00015B73" w:rsidRPr="00015B73" w:rsidRDefault="00015B73" w:rsidP="00015B73">
      <w:pPr>
        <w:rPr>
          <w:rFonts w:cs="Arial"/>
        </w:rPr>
      </w:pPr>
    </w:p>
    <w:p w:rsidR="00015B73" w:rsidRPr="00015B73" w:rsidRDefault="00015B73" w:rsidP="00015B73">
      <w:pPr>
        <w:rPr>
          <w:rFonts w:cs="Arial"/>
        </w:rPr>
      </w:pPr>
    </w:p>
    <w:p w:rsidR="00015B73" w:rsidRDefault="00015B73" w:rsidP="00015B73">
      <w:pPr>
        <w:rPr>
          <w:rFonts w:ascii="Times New Roman" w:hAnsi="Times New Roman"/>
          <w:sz w:val="20"/>
          <w:szCs w:val="20"/>
        </w:rPr>
      </w:pPr>
    </w:p>
    <w:p w:rsidR="00015B73" w:rsidRDefault="00015B73" w:rsidP="00015B73">
      <w:pPr>
        <w:rPr>
          <w:rFonts w:ascii="Times New Roman" w:hAnsi="Times New Roman"/>
          <w:sz w:val="20"/>
          <w:szCs w:val="20"/>
        </w:rPr>
      </w:pPr>
    </w:p>
    <w:p w:rsidR="00015B73" w:rsidRDefault="00015B73" w:rsidP="00015B73">
      <w:pPr>
        <w:rPr>
          <w:rFonts w:ascii="Times New Roman" w:hAnsi="Times New Roman"/>
          <w:sz w:val="20"/>
          <w:szCs w:val="20"/>
        </w:rPr>
      </w:pPr>
    </w:p>
    <w:p w:rsidR="00015B73" w:rsidRDefault="00015B73" w:rsidP="00015B73">
      <w:pPr>
        <w:rPr>
          <w:rFonts w:ascii="Times New Roman" w:hAnsi="Times New Roman"/>
          <w:sz w:val="20"/>
          <w:szCs w:val="20"/>
        </w:rPr>
      </w:pPr>
    </w:p>
    <w:p w:rsidR="00015B73" w:rsidRDefault="00015B73" w:rsidP="00015B73">
      <w:pPr>
        <w:rPr>
          <w:rFonts w:ascii="Times New Roman" w:hAnsi="Times New Roman"/>
          <w:sz w:val="20"/>
          <w:szCs w:val="20"/>
        </w:rPr>
      </w:pPr>
    </w:p>
    <w:p w:rsidR="00015B73" w:rsidRDefault="00015B73" w:rsidP="00015B73">
      <w:pPr>
        <w:rPr>
          <w:rFonts w:ascii="Times New Roman" w:hAnsi="Times New Roman"/>
          <w:sz w:val="20"/>
          <w:szCs w:val="20"/>
        </w:rPr>
      </w:pPr>
    </w:p>
    <w:p w:rsidR="00015B73" w:rsidRDefault="00015B73" w:rsidP="00015B73">
      <w:pPr>
        <w:rPr>
          <w:rFonts w:ascii="Times New Roman" w:hAnsi="Times New Roman"/>
          <w:sz w:val="20"/>
          <w:szCs w:val="20"/>
        </w:rPr>
      </w:pPr>
    </w:p>
    <w:p w:rsidR="00015B73" w:rsidRPr="00733624" w:rsidRDefault="00015B73" w:rsidP="00733624">
      <w:pPr>
        <w:pStyle w:val="a3"/>
        <w:rPr>
          <w:rFonts w:ascii="Courier New" w:hAnsi="Courier New" w:cs="Courier New"/>
        </w:rPr>
      </w:pPr>
    </w:p>
    <w:sectPr w:rsidR="00015B73" w:rsidRPr="00733624" w:rsidSect="00015B73">
      <w:pgSz w:w="11906" w:h="16838"/>
      <w:pgMar w:top="1134" w:right="567"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E840C1"/>
    <w:multiLevelType w:val="hybridMultilevel"/>
    <w:tmpl w:val="B7F4BD6C"/>
    <w:lvl w:ilvl="0" w:tplc="ECBC7BD4">
      <w:start w:val="1"/>
      <w:numFmt w:val="decimal"/>
      <w:lvlText w:val="%1."/>
      <w:lvlJc w:val="left"/>
      <w:pPr>
        <w:ind w:left="1429" w:hanging="360"/>
      </w:pPr>
      <w:rPr>
        <w:rFonts w:ascii="Times New Roman" w:hAnsi="Times New Roman" w:hint="default"/>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nsid w:val="6C721289"/>
    <w:multiLevelType w:val="hybridMultilevel"/>
    <w:tmpl w:val="F3B29906"/>
    <w:lvl w:ilvl="0" w:tplc="9212552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attachedTemplate r:id="rId1"/>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4F25"/>
    <w:rsid w:val="00015B73"/>
    <w:rsid w:val="000B113A"/>
    <w:rsid w:val="005C279F"/>
    <w:rsid w:val="00717841"/>
    <w:rsid w:val="00733624"/>
    <w:rsid w:val="00844F25"/>
    <w:rsid w:val="00883BDA"/>
    <w:rsid w:val="00A47B41"/>
    <w:rsid w:val="00D56DD0"/>
    <w:rsid w:val="00F262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0B113A"/>
    <w:pPr>
      <w:spacing w:after="0" w:line="240" w:lineRule="auto"/>
      <w:ind w:firstLine="567"/>
      <w:jc w:val="both"/>
    </w:pPr>
    <w:rPr>
      <w:rFonts w:ascii="Arial" w:eastAsia="Times New Roman" w:hAnsi="Arial" w:cs="Times New Roman"/>
      <w:sz w:val="24"/>
      <w:szCs w:val="24"/>
      <w:lang w:eastAsia="ru-RU"/>
    </w:rPr>
  </w:style>
  <w:style w:type="paragraph" w:styleId="1">
    <w:name w:val="heading 1"/>
    <w:aliases w:val="!Части документа"/>
    <w:basedOn w:val="a"/>
    <w:next w:val="a"/>
    <w:link w:val="10"/>
    <w:qFormat/>
    <w:rsid w:val="000B113A"/>
    <w:pPr>
      <w:jc w:val="center"/>
      <w:outlineLvl w:val="0"/>
    </w:pPr>
    <w:rPr>
      <w:rFonts w:cs="Arial"/>
      <w:b/>
      <w:bCs/>
      <w:kern w:val="32"/>
      <w:sz w:val="32"/>
      <w:szCs w:val="32"/>
    </w:rPr>
  </w:style>
  <w:style w:type="paragraph" w:styleId="2">
    <w:name w:val="heading 2"/>
    <w:aliases w:val="!Разделы документа"/>
    <w:basedOn w:val="a"/>
    <w:link w:val="20"/>
    <w:qFormat/>
    <w:rsid w:val="000B113A"/>
    <w:pPr>
      <w:jc w:val="center"/>
      <w:outlineLvl w:val="1"/>
    </w:pPr>
    <w:rPr>
      <w:rFonts w:cs="Arial"/>
      <w:b/>
      <w:bCs/>
      <w:iCs/>
      <w:sz w:val="30"/>
      <w:szCs w:val="28"/>
    </w:rPr>
  </w:style>
  <w:style w:type="paragraph" w:styleId="3">
    <w:name w:val="heading 3"/>
    <w:aliases w:val="!Главы документа"/>
    <w:basedOn w:val="a"/>
    <w:link w:val="30"/>
    <w:qFormat/>
    <w:rsid w:val="000B113A"/>
    <w:pPr>
      <w:outlineLvl w:val="2"/>
    </w:pPr>
    <w:rPr>
      <w:rFonts w:cs="Arial"/>
      <w:b/>
      <w:bCs/>
      <w:sz w:val="28"/>
      <w:szCs w:val="26"/>
    </w:rPr>
  </w:style>
  <w:style w:type="paragraph" w:styleId="4">
    <w:name w:val="heading 4"/>
    <w:aliases w:val="!Параграфы/Статьи документа"/>
    <w:basedOn w:val="a"/>
    <w:link w:val="40"/>
    <w:qFormat/>
    <w:rsid w:val="000B113A"/>
    <w:pPr>
      <w:outlineLvl w:val="3"/>
    </w:pPr>
    <w:rPr>
      <w:b/>
      <w:bCs/>
      <w:sz w:val="26"/>
      <w:szCs w:val="28"/>
    </w:rPr>
  </w:style>
  <w:style w:type="character" w:default="1" w:styleId="a0">
    <w:name w:val="Default Paragraph Font"/>
    <w:semiHidden/>
    <w:rsid w:val="000B113A"/>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rsid w:val="000B113A"/>
  </w:style>
  <w:style w:type="paragraph" w:styleId="a3">
    <w:name w:val="Plain Text"/>
    <w:basedOn w:val="a"/>
    <w:link w:val="a4"/>
    <w:uiPriority w:val="99"/>
    <w:unhideWhenUsed/>
    <w:rsid w:val="00733624"/>
    <w:rPr>
      <w:rFonts w:ascii="Consolas" w:hAnsi="Consolas"/>
      <w:sz w:val="21"/>
      <w:szCs w:val="21"/>
    </w:rPr>
  </w:style>
  <w:style w:type="character" w:customStyle="1" w:styleId="a4">
    <w:name w:val="Текст Знак"/>
    <w:basedOn w:val="a0"/>
    <w:link w:val="a3"/>
    <w:uiPriority w:val="99"/>
    <w:rsid w:val="00733624"/>
    <w:rPr>
      <w:rFonts w:ascii="Consolas" w:hAnsi="Consolas"/>
      <w:sz w:val="21"/>
      <w:szCs w:val="21"/>
    </w:rPr>
  </w:style>
  <w:style w:type="character" w:customStyle="1" w:styleId="10">
    <w:name w:val="Заголовок 1 Знак"/>
    <w:aliases w:val="!Части документа Знак"/>
    <w:basedOn w:val="a0"/>
    <w:link w:val="1"/>
    <w:rsid w:val="00015B73"/>
    <w:rPr>
      <w:rFonts w:ascii="Arial" w:eastAsia="Times New Roman" w:hAnsi="Arial" w:cs="Arial"/>
      <w:b/>
      <w:bCs/>
      <w:kern w:val="32"/>
      <w:sz w:val="32"/>
      <w:szCs w:val="32"/>
      <w:lang w:eastAsia="ru-RU"/>
    </w:rPr>
  </w:style>
  <w:style w:type="character" w:customStyle="1" w:styleId="20">
    <w:name w:val="Заголовок 2 Знак"/>
    <w:aliases w:val="!Разделы документа Знак"/>
    <w:basedOn w:val="a0"/>
    <w:link w:val="2"/>
    <w:rsid w:val="00015B73"/>
    <w:rPr>
      <w:rFonts w:ascii="Arial" w:eastAsia="Times New Roman" w:hAnsi="Arial" w:cs="Arial"/>
      <w:b/>
      <w:bCs/>
      <w:iCs/>
      <w:sz w:val="30"/>
      <w:szCs w:val="28"/>
      <w:lang w:eastAsia="ru-RU"/>
    </w:rPr>
  </w:style>
  <w:style w:type="character" w:customStyle="1" w:styleId="30">
    <w:name w:val="Заголовок 3 Знак"/>
    <w:aliases w:val="!Главы документа Знак"/>
    <w:basedOn w:val="a0"/>
    <w:link w:val="3"/>
    <w:rsid w:val="00015B73"/>
    <w:rPr>
      <w:rFonts w:ascii="Arial" w:eastAsia="Times New Roman" w:hAnsi="Arial" w:cs="Arial"/>
      <w:b/>
      <w:bCs/>
      <w:sz w:val="28"/>
      <w:szCs w:val="26"/>
      <w:lang w:eastAsia="ru-RU"/>
    </w:rPr>
  </w:style>
  <w:style w:type="character" w:customStyle="1" w:styleId="40">
    <w:name w:val="Заголовок 4 Знак"/>
    <w:aliases w:val="!Параграфы/Статьи документа Знак"/>
    <w:basedOn w:val="a0"/>
    <w:link w:val="4"/>
    <w:rsid w:val="00015B73"/>
    <w:rPr>
      <w:rFonts w:ascii="Arial" w:eastAsia="Times New Roman" w:hAnsi="Arial" w:cs="Times New Roman"/>
      <w:b/>
      <w:bCs/>
      <w:sz w:val="26"/>
      <w:szCs w:val="28"/>
      <w:lang w:eastAsia="ru-RU"/>
    </w:rPr>
  </w:style>
  <w:style w:type="character" w:styleId="HTML">
    <w:name w:val="HTML Variable"/>
    <w:aliases w:val="!Ссылки в документе"/>
    <w:basedOn w:val="a0"/>
    <w:rsid w:val="000B113A"/>
    <w:rPr>
      <w:rFonts w:ascii="Arial" w:hAnsi="Arial"/>
      <w:b w:val="0"/>
      <w:i w:val="0"/>
      <w:iCs/>
      <w:color w:val="0000FF"/>
      <w:sz w:val="24"/>
      <w:u w:val="none"/>
    </w:rPr>
  </w:style>
  <w:style w:type="paragraph" w:styleId="a5">
    <w:name w:val="annotation text"/>
    <w:aliases w:val="!Равноширинный текст документа"/>
    <w:basedOn w:val="a"/>
    <w:link w:val="a6"/>
    <w:semiHidden/>
    <w:rsid w:val="000B113A"/>
    <w:rPr>
      <w:rFonts w:ascii="Courier" w:hAnsi="Courier"/>
      <w:sz w:val="22"/>
      <w:szCs w:val="20"/>
    </w:rPr>
  </w:style>
  <w:style w:type="character" w:customStyle="1" w:styleId="a6">
    <w:name w:val="Текст примечания Знак"/>
    <w:aliases w:val="!Равноширинный текст документа Знак"/>
    <w:basedOn w:val="a0"/>
    <w:link w:val="a5"/>
    <w:semiHidden/>
    <w:rsid w:val="00015B73"/>
    <w:rPr>
      <w:rFonts w:ascii="Courier" w:eastAsia="Times New Roman" w:hAnsi="Courier" w:cs="Times New Roman"/>
      <w:szCs w:val="20"/>
      <w:lang w:eastAsia="ru-RU"/>
    </w:rPr>
  </w:style>
  <w:style w:type="paragraph" w:customStyle="1" w:styleId="Title">
    <w:name w:val="Title!Название НПА"/>
    <w:basedOn w:val="a"/>
    <w:rsid w:val="000B113A"/>
    <w:pPr>
      <w:spacing w:before="240" w:after="60"/>
      <w:jc w:val="center"/>
      <w:outlineLvl w:val="0"/>
    </w:pPr>
    <w:rPr>
      <w:rFonts w:cs="Arial"/>
      <w:b/>
      <w:bCs/>
      <w:kern w:val="28"/>
      <w:sz w:val="32"/>
      <w:szCs w:val="32"/>
    </w:rPr>
  </w:style>
  <w:style w:type="character" w:styleId="a7">
    <w:name w:val="Hyperlink"/>
    <w:basedOn w:val="a0"/>
    <w:rsid w:val="000B113A"/>
    <w:rPr>
      <w:color w:val="0000FF"/>
      <w:u w:val="none"/>
    </w:rPr>
  </w:style>
  <w:style w:type="paragraph" w:customStyle="1" w:styleId="Application">
    <w:name w:val="Application!Приложение"/>
    <w:rsid w:val="000B113A"/>
    <w:pPr>
      <w:spacing w:before="120" w:after="120" w:line="240" w:lineRule="auto"/>
      <w:jc w:val="right"/>
    </w:pPr>
    <w:rPr>
      <w:rFonts w:ascii="Arial" w:eastAsia="Times New Roman" w:hAnsi="Arial" w:cs="Arial"/>
      <w:b/>
      <w:bCs/>
      <w:kern w:val="28"/>
      <w:sz w:val="32"/>
      <w:szCs w:val="32"/>
      <w:lang w:eastAsia="ru-RU"/>
    </w:rPr>
  </w:style>
  <w:style w:type="paragraph" w:customStyle="1" w:styleId="Table">
    <w:name w:val="Table!Таблица"/>
    <w:rsid w:val="000B113A"/>
    <w:pPr>
      <w:spacing w:after="0" w:line="240" w:lineRule="auto"/>
    </w:pPr>
    <w:rPr>
      <w:rFonts w:ascii="Arial" w:eastAsia="Times New Roman" w:hAnsi="Arial" w:cs="Arial"/>
      <w:bCs/>
      <w:kern w:val="28"/>
      <w:sz w:val="24"/>
      <w:szCs w:val="32"/>
      <w:lang w:eastAsia="ru-RU"/>
    </w:rPr>
  </w:style>
  <w:style w:type="paragraph" w:customStyle="1" w:styleId="Table0">
    <w:name w:val="Table!"/>
    <w:next w:val="Table"/>
    <w:rsid w:val="000B113A"/>
    <w:pPr>
      <w:spacing w:after="0" w:line="240" w:lineRule="auto"/>
      <w:jc w:val="center"/>
    </w:pPr>
    <w:rPr>
      <w:rFonts w:ascii="Arial" w:eastAsia="Times New Roman" w:hAnsi="Arial" w:cs="Arial"/>
      <w:b/>
      <w:bCs/>
      <w:kern w:val="28"/>
      <w:sz w:val="24"/>
      <w:szCs w:val="32"/>
      <w:lang w:eastAsia="ru-RU"/>
    </w:rPr>
  </w:style>
  <w:style w:type="paragraph" w:customStyle="1" w:styleId="NumberAndDate">
    <w:name w:val="NumberAndDate"/>
    <w:aliases w:val="!Дата и Номер"/>
    <w:qFormat/>
    <w:rsid w:val="000B113A"/>
    <w:pPr>
      <w:spacing w:after="0" w:line="240" w:lineRule="auto"/>
      <w:jc w:val="center"/>
    </w:pPr>
    <w:rPr>
      <w:rFonts w:ascii="Arial" w:eastAsia="Times New Roman" w:hAnsi="Arial" w:cs="Arial"/>
      <w:bCs/>
      <w:kern w:val="28"/>
      <w:sz w:val="24"/>
      <w:szCs w:val="32"/>
      <w:lang w:eastAsia="ru-RU"/>
    </w:rPr>
  </w:style>
  <w:style w:type="paragraph" w:customStyle="1" w:styleId="Institution">
    <w:name w:val="Institution!Орган принятия"/>
    <w:basedOn w:val="NumberAndDate"/>
    <w:next w:val="a"/>
    <w:rsid w:val="000B113A"/>
    <w:rPr>
      <w:sz w:val="28"/>
    </w:rPr>
  </w:style>
  <w:style w:type="paragraph" w:customStyle="1" w:styleId="text">
    <w:name w:val="text"/>
    <w:basedOn w:val="a"/>
    <w:rsid w:val="00015B73"/>
    <w:rPr>
      <w:rFonts w:cs="Arial"/>
    </w:rPr>
  </w:style>
  <w:style w:type="paragraph" w:styleId="a8">
    <w:name w:val="No Spacing"/>
    <w:uiPriority w:val="1"/>
    <w:qFormat/>
    <w:rsid w:val="00015B73"/>
    <w:pPr>
      <w:spacing w:after="0" w:line="240" w:lineRule="auto"/>
    </w:pPr>
    <w:rPr>
      <w:rFonts w:ascii="Calibri" w:eastAsia="Times New Roman" w:hAnsi="Calibri" w:cs="Times New Roman"/>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0B113A"/>
    <w:pPr>
      <w:spacing w:after="0" w:line="240" w:lineRule="auto"/>
      <w:ind w:firstLine="567"/>
      <w:jc w:val="both"/>
    </w:pPr>
    <w:rPr>
      <w:rFonts w:ascii="Arial" w:eastAsia="Times New Roman" w:hAnsi="Arial" w:cs="Times New Roman"/>
      <w:sz w:val="24"/>
      <w:szCs w:val="24"/>
      <w:lang w:eastAsia="ru-RU"/>
    </w:rPr>
  </w:style>
  <w:style w:type="paragraph" w:styleId="1">
    <w:name w:val="heading 1"/>
    <w:aliases w:val="!Части документа"/>
    <w:basedOn w:val="a"/>
    <w:next w:val="a"/>
    <w:link w:val="10"/>
    <w:qFormat/>
    <w:rsid w:val="000B113A"/>
    <w:pPr>
      <w:jc w:val="center"/>
      <w:outlineLvl w:val="0"/>
    </w:pPr>
    <w:rPr>
      <w:rFonts w:cs="Arial"/>
      <w:b/>
      <w:bCs/>
      <w:kern w:val="32"/>
      <w:sz w:val="32"/>
      <w:szCs w:val="32"/>
    </w:rPr>
  </w:style>
  <w:style w:type="paragraph" w:styleId="2">
    <w:name w:val="heading 2"/>
    <w:aliases w:val="!Разделы документа"/>
    <w:basedOn w:val="a"/>
    <w:link w:val="20"/>
    <w:qFormat/>
    <w:rsid w:val="000B113A"/>
    <w:pPr>
      <w:jc w:val="center"/>
      <w:outlineLvl w:val="1"/>
    </w:pPr>
    <w:rPr>
      <w:rFonts w:cs="Arial"/>
      <w:b/>
      <w:bCs/>
      <w:iCs/>
      <w:sz w:val="30"/>
      <w:szCs w:val="28"/>
    </w:rPr>
  </w:style>
  <w:style w:type="paragraph" w:styleId="3">
    <w:name w:val="heading 3"/>
    <w:aliases w:val="!Главы документа"/>
    <w:basedOn w:val="a"/>
    <w:link w:val="30"/>
    <w:qFormat/>
    <w:rsid w:val="000B113A"/>
    <w:pPr>
      <w:outlineLvl w:val="2"/>
    </w:pPr>
    <w:rPr>
      <w:rFonts w:cs="Arial"/>
      <w:b/>
      <w:bCs/>
      <w:sz w:val="28"/>
      <w:szCs w:val="26"/>
    </w:rPr>
  </w:style>
  <w:style w:type="paragraph" w:styleId="4">
    <w:name w:val="heading 4"/>
    <w:aliases w:val="!Параграфы/Статьи документа"/>
    <w:basedOn w:val="a"/>
    <w:link w:val="40"/>
    <w:qFormat/>
    <w:rsid w:val="000B113A"/>
    <w:pPr>
      <w:outlineLvl w:val="3"/>
    </w:pPr>
    <w:rPr>
      <w:b/>
      <w:bCs/>
      <w:sz w:val="26"/>
      <w:szCs w:val="28"/>
    </w:rPr>
  </w:style>
  <w:style w:type="character" w:default="1" w:styleId="a0">
    <w:name w:val="Default Paragraph Font"/>
    <w:semiHidden/>
    <w:rsid w:val="000B113A"/>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rsid w:val="000B113A"/>
  </w:style>
  <w:style w:type="paragraph" w:styleId="a3">
    <w:name w:val="Plain Text"/>
    <w:basedOn w:val="a"/>
    <w:link w:val="a4"/>
    <w:uiPriority w:val="99"/>
    <w:unhideWhenUsed/>
    <w:rsid w:val="00733624"/>
    <w:rPr>
      <w:rFonts w:ascii="Consolas" w:hAnsi="Consolas"/>
      <w:sz w:val="21"/>
      <w:szCs w:val="21"/>
    </w:rPr>
  </w:style>
  <w:style w:type="character" w:customStyle="1" w:styleId="a4">
    <w:name w:val="Текст Знак"/>
    <w:basedOn w:val="a0"/>
    <w:link w:val="a3"/>
    <w:uiPriority w:val="99"/>
    <w:rsid w:val="00733624"/>
    <w:rPr>
      <w:rFonts w:ascii="Consolas" w:hAnsi="Consolas"/>
      <w:sz w:val="21"/>
      <w:szCs w:val="21"/>
    </w:rPr>
  </w:style>
  <w:style w:type="character" w:customStyle="1" w:styleId="10">
    <w:name w:val="Заголовок 1 Знак"/>
    <w:aliases w:val="!Части документа Знак"/>
    <w:basedOn w:val="a0"/>
    <w:link w:val="1"/>
    <w:rsid w:val="00015B73"/>
    <w:rPr>
      <w:rFonts w:ascii="Arial" w:eastAsia="Times New Roman" w:hAnsi="Arial" w:cs="Arial"/>
      <w:b/>
      <w:bCs/>
      <w:kern w:val="32"/>
      <w:sz w:val="32"/>
      <w:szCs w:val="32"/>
      <w:lang w:eastAsia="ru-RU"/>
    </w:rPr>
  </w:style>
  <w:style w:type="character" w:customStyle="1" w:styleId="20">
    <w:name w:val="Заголовок 2 Знак"/>
    <w:aliases w:val="!Разделы документа Знак"/>
    <w:basedOn w:val="a0"/>
    <w:link w:val="2"/>
    <w:rsid w:val="00015B73"/>
    <w:rPr>
      <w:rFonts w:ascii="Arial" w:eastAsia="Times New Roman" w:hAnsi="Arial" w:cs="Arial"/>
      <w:b/>
      <w:bCs/>
      <w:iCs/>
      <w:sz w:val="30"/>
      <w:szCs w:val="28"/>
      <w:lang w:eastAsia="ru-RU"/>
    </w:rPr>
  </w:style>
  <w:style w:type="character" w:customStyle="1" w:styleId="30">
    <w:name w:val="Заголовок 3 Знак"/>
    <w:aliases w:val="!Главы документа Знак"/>
    <w:basedOn w:val="a0"/>
    <w:link w:val="3"/>
    <w:rsid w:val="00015B73"/>
    <w:rPr>
      <w:rFonts w:ascii="Arial" w:eastAsia="Times New Roman" w:hAnsi="Arial" w:cs="Arial"/>
      <w:b/>
      <w:bCs/>
      <w:sz w:val="28"/>
      <w:szCs w:val="26"/>
      <w:lang w:eastAsia="ru-RU"/>
    </w:rPr>
  </w:style>
  <w:style w:type="character" w:customStyle="1" w:styleId="40">
    <w:name w:val="Заголовок 4 Знак"/>
    <w:aliases w:val="!Параграфы/Статьи документа Знак"/>
    <w:basedOn w:val="a0"/>
    <w:link w:val="4"/>
    <w:rsid w:val="00015B73"/>
    <w:rPr>
      <w:rFonts w:ascii="Arial" w:eastAsia="Times New Roman" w:hAnsi="Arial" w:cs="Times New Roman"/>
      <w:b/>
      <w:bCs/>
      <w:sz w:val="26"/>
      <w:szCs w:val="28"/>
      <w:lang w:eastAsia="ru-RU"/>
    </w:rPr>
  </w:style>
  <w:style w:type="character" w:styleId="HTML">
    <w:name w:val="HTML Variable"/>
    <w:aliases w:val="!Ссылки в документе"/>
    <w:basedOn w:val="a0"/>
    <w:rsid w:val="000B113A"/>
    <w:rPr>
      <w:rFonts w:ascii="Arial" w:hAnsi="Arial"/>
      <w:b w:val="0"/>
      <w:i w:val="0"/>
      <w:iCs/>
      <w:color w:val="0000FF"/>
      <w:sz w:val="24"/>
      <w:u w:val="none"/>
    </w:rPr>
  </w:style>
  <w:style w:type="paragraph" w:styleId="a5">
    <w:name w:val="annotation text"/>
    <w:aliases w:val="!Равноширинный текст документа"/>
    <w:basedOn w:val="a"/>
    <w:link w:val="a6"/>
    <w:semiHidden/>
    <w:rsid w:val="000B113A"/>
    <w:rPr>
      <w:rFonts w:ascii="Courier" w:hAnsi="Courier"/>
      <w:sz w:val="22"/>
      <w:szCs w:val="20"/>
    </w:rPr>
  </w:style>
  <w:style w:type="character" w:customStyle="1" w:styleId="a6">
    <w:name w:val="Текст примечания Знак"/>
    <w:aliases w:val="!Равноширинный текст документа Знак"/>
    <w:basedOn w:val="a0"/>
    <w:link w:val="a5"/>
    <w:semiHidden/>
    <w:rsid w:val="00015B73"/>
    <w:rPr>
      <w:rFonts w:ascii="Courier" w:eastAsia="Times New Roman" w:hAnsi="Courier" w:cs="Times New Roman"/>
      <w:szCs w:val="20"/>
      <w:lang w:eastAsia="ru-RU"/>
    </w:rPr>
  </w:style>
  <w:style w:type="paragraph" w:customStyle="1" w:styleId="Title">
    <w:name w:val="Title!Название НПА"/>
    <w:basedOn w:val="a"/>
    <w:rsid w:val="000B113A"/>
    <w:pPr>
      <w:spacing w:before="240" w:after="60"/>
      <w:jc w:val="center"/>
      <w:outlineLvl w:val="0"/>
    </w:pPr>
    <w:rPr>
      <w:rFonts w:cs="Arial"/>
      <w:b/>
      <w:bCs/>
      <w:kern w:val="28"/>
      <w:sz w:val="32"/>
      <w:szCs w:val="32"/>
    </w:rPr>
  </w:style>
  <w:style w:type="character" w:styleId="a7">
    <w:name w:val="Hyperlink"/>
    <w:basedOn w:val="a0"/>
    <w:rsid w:val="000B113A"/>
    <w:rPr>
      <w:color w:val="0000FF"/>
      <w:u w:val="none"/>
    </w:rPr>
  </w:style>
  <w:style w:type="paragraph" w:customStyle="1" w:styleId="Application">
    <w:name w:val="Application!Приложение"/>
    <w:rsid w:val="000B113A"/>
    <w:pPr>
      <w:spacing w:before="120" w:after="120" w:line="240" w:lineRule="auto"/>
      <w:jc w:val="right"/>
    </w:pPr>
    <w:rPr>
      <w:rFonts w:ascii="Arial" w:eastAsia="Times New Roman" w:hAnsi="Arial" w:cs="Arial"/>
      <w:b/>
      <w:bCs/>
      <w:kern w:val="28"/>
      <w:sz w:val="32"/>
      <w:szCs w:val="32"/>
      <w:lang w:eastAsia="ru-RU"/>
    </w:rPr>
  </w:style>
  <w:style w:type="paragraph" w:customStyle="1" w:styleId="Table">
    <w:name w:val="Table!Таблица"/>
    <w:rsid w:val="000B113A"/>
    <w:pPr>
      <w:spacing w:after="0" w:line="240" w:lineRule="auto"/>
    </w:pPr>
    <w:rPr>
      <w:rFonts w:ascii="Arial" w:eastAsia="Times New Roman" w:hAnsi="Arial" w:cs="Arial"/>
      <w:bCs/>
      <w:kern w:val="28"/>
      <w:sz w:val="24"/>
      <w:szCs w:val="32"/>
      <w:lang w:eastAsia="ru-RU"/>
    </w:rPr>
  </w:style>
  <w:style w:type="paragraph" w:customStyle="1" w:styleId="Table0">
    <w:name w:val="Table!"/>
    <w:next w:val="Table"/>
    <w:rsid w:val="000B113A"/>
    <w:pPr>
      <w:spacing w:after="0" w:line="240" w:lineRule="auto"/>
      <w:jc w:val="center"/>
    </w:pPr>
    <w:rPr>
      <w:rFonts w:ascii="Arial" w:eastAsia="Times New Roman" w:hAnsi="Arial" w:cs="Arial"/>
      <w:b/>
      <w:bCs/>
      <w:kern w:val="28"/>
      <w:sz w:val="24"/>
      <w:szCs w:val="32"/>
      <w:lang w:eastAsia="ru-RU"/>
    </w:rPr>
  </w:style>
  <w:style w:type="paragraph" w:customStyle="1" w:styleId="NumberAndDate">
    <w:name w:val="NumberAndDate"/>
    <w:aliases w:val="!Дата и Номер"/>
    <w:qFormat/>
    <w:rsid w:val="000B113A"/>
    <w:pPr>
      <w:spacing w:after="0" w:line="240" w:lineRule="auto"/>
      <w:jc w:val="center"/>
    </w:pPr>
    <w:rPr>
      <w:rFonts w:ascii="Arial" w:eastAsia="Times New Roman" w:hAnsi="Arial" w:cs="Arial"/>
      <w:bCs/>
      <w:kern w:val="28"/>
      <w:sz w:val="24"/>
      <w:szCs w:val="32"/>
      <w:lang w:eastAsia="ru-RU"/>
    </w:rPr>
  </w:style>
  <w:style w:type="paragraph" w:customStyle="1" w:styleId="Institution">
    <w:name w:val="Institution!Орган принятия"/>
    <w:basedOn w:val="NumberAndDate"/>
    <w:next w:val="a"/>
    <w:rsid w:val="000B113A"/>
    <w:rPr>
      <w:sz w:val="28"/>
    </w:rPr>
  </w:style>
  <w:style w:type="paragraph" w:customStyle="1" w:styleId="text">
    <w:name w:val="text"/>
    <w:basedOn w:val="a"/>
    <w:rsid w:val="00015B73"/>
    <w:rPr>
      <w:rFonts w:cs="Arial"/>
    </w:rPr>
  </w:style>
  <w:style w:type="paragraph" w:styleId="a8">
    <w:name w:val="No Spacing"/>
    <w:uiPriority w:val="1"/>
    <w:qFormat/>
    <w:rsid w:val="00015B73"/>
    <w:pPr>
      <w:spacing w:after="0" w:line="240" w:lineRule="auto"/>
    </w:pPr>
    <w:rPr>
      <w:rFonts w:ascii="Calibri" w:eastAsia="Times New Roman" w:hAnsi="Calibri"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ontent/act/5724afaa-4194-470c-8df3-8737d9c801c7.html" TargetMode="External"/><Relationship Id="rId13" Type="http://schemas.openxmlformats.org/officeDocument/2006/relationships/hyperlink" Target="/content/act/8f21b21c-a408-42c4-b9fe-a939b863c84a.html" TargetMode="External"/><Relationship Id="rId18" Type="http://schemas.openxmlformats.org/officeDocument/2006/relationships/hyperlink" Target="/content/act/91e7be06-9a84-4cff-931d-1df8bc2444aa.html" TargetMode="External"/><Relationship Id="rId3" Type="http://schemas.microsoft.com/office/2007/relationships/stylesWithEffects" Target="stylesWithEffects.xml"/><Relationship Id="rId21" Type="http://schemas.openxmlformats.org/officeDocument/2006/relationships/hyperlink" Target="/content/act/15d4560c-d530-4955-bf7e-f734337ae80b.html" TargetMode="External"/><Relationship Id="rId7" Type="http://schemas.openxmlformats.org/officeDocument/2006/relationships/hyperlink" Target="/content/act/15d4560c-d530-4955-bf7e-f734337ae80b.html" TargetMode="External"/><Relationship Id="rId12" Type="http://schemas.openxmlformats.org/officeDocument/2006/relationships/hyperlink" Target="/content/act/8f21b21c-a408-42c4-b9fe-a939b863c84a.html" TargetMode="External"/><Relationship Id="rId17" Type="http://schemas.openxmlformats.org/officeDocument/2006/relationships/hyperlink" Target="/content/act/a18c6996-e905-4e69-a20d-1dafbf835573.html" TargetMode="External"/><Relationship Id="rId2" Type="http://schemas.openxmlformats.org/officeDocument/2006/relationships/styles" Target="styles.xml"/><Relationship Id="rId16" Type="http://schemas.openxmlformats.org/officeDocument/2006/relationships/hyperlink" Target="/content/act/a18c6996-e905-4e69-a20d-1dafbf835573.html" TargetMode="External"/><Relationship Id="rId20" Type="http://schemas.openxmlformats.org/officeDocument/2006/relationships/hyperlink" Target="/content/act/15d4560c-d530-4955-bf7e-f734337ae80b.html" TargetMode="External"/><Relationship Id="rId1" Type="http://schemas.openxmlformats.org/officeDocument/2006/relationships/numbering" Target="numbering.xml"/><Relationship Id="rId6" Type="http://schemas.openxmlformats.org/officeDocument/2006/relationships/hyperlink" Target="/content/act/a8ca6f19-944a-442f-afbb-7b6cab4e1e09.html" TargetMode="External"/><Relationship Id="rId11" Type="http://schemas.openxmlformats.org/officeDocument/2006/relationships/hyperlink" Target="/content/act/15d4560c-d530-4955-bf7e-f734337ae80b.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content/act/5724afaa-4194-470c-8df3-8737d9c801c7.html" TargetMode="External"/><Relationship Id="rId23" Type="http://schemas.openxmlformats.org/officeDocument/2006/relationships/fontTable" Target="fontTable.xml"/><Relationship Id="rId10" Type="http://schemas.openxmlformats.org/officeDocument/2006/relationships/hyperlink" Target="/content/act/15d4560c-d530-4955-bf7e-f734337ae80b.html" TargetMode="External"/><Relationship Id="rId19" Type="http://schemas.openxmlformats.org/officeDocument/2006/relationships/hyperlink" Target="/content/act/9aa48369-618a-4bb4-b4b8-ae15f2b7ebf6.html" TargetMode="External"/><Relationship Id="rId4" Type="http://schemas.openxmlformats.org/officeDocument/2006/relationships/settings" Target="settings.xml"/><Relationship Id="rId9" Type="http://schemas.openxmlformats.org/officeDocument/2006/relationships/hyperlink" Target="/content/act/a18c6996-e905-4e69-a20d-1dafbf835573.html" TargetMode="External"/><Relationship Id="rId14" Type="http://schemas.openxmlformats.org/officeDocument/2006/relationships/hyperlink" Target="/content/act/8f21b21c-a408-42c4-b9fe-a939b863c84a.html" TargetMode="External"/><Relationship Id="rId22" Type="http://schemas.openxmlformats.org/officeDocument/2006/relationships/hyperlink" Target="/content/act/15d4560c-d530-4955-bf7e-f734337ae80b.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RBCSoft\&#1055;&#1057;%20&#1053;&#1055;&#1040;%20&#1045;&#1057;&#1048;&#1058;&#1054;%20-%20&#1040;&#1056;&#1052;&#1099;\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3</TotalTime>
  <Pages>5</Pages>
  <Words>1966</Words>
  <Characters>11208</Characters>
  <Application>Microsoft Office Word</Application>
  <DocSecurity>0</DocSecurity>
  <Lines>93</Lines>
  <Paragraphs>26</Paragraphs>
  <ScaleCrop>false</ScaleCrop>
  <Company>MINJUST</Company>
  <LinksUpToDate>false</LinksUpToDate>
  <CharactersWithSpaces>13148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Голик Ирина Нарциссовна</dc:creator>
  <cp:keywords/>
  <dc:description/>
  <cp:lastModifiedBy>Голик Ирина Нарциссовна</cp:lastModifiedBy>
  <cp:revision>1</cp:revision>
  <dcterms:created xsi:type="dcterms:W3CDTF">2016-04-12T06:19:00Z</dcterms:created>
  <dcterms:modified xsi:type="dcterms:W3CDTF">2016-04-12T06:22:00Z</dcterms:modified>
</cp:coreProperties>
</file>