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A3FF" w14:textId="009199EF" w:rsidR="00142E34" w:rsidRPr="0080210A" w:rsidRDefault="00142E34"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10 minute presentation, not including the follow up Q&amp;A</w:t>
      </w:r>
      <w:r w:rsidR="007A434B" w:rsidRPr="0080210A">
        <w:rPr>
          <w:rFonts w:eastAsia="Times New Roman" w:cstheme="minorHAnsi"/>
          <w:color w:val="1D1C1D"/>
          <w:kern w:val="0"/>
          <w:sz w:val="24"/>
          <w:szCs w:val="24"/>
          <w14:ligatures w14:val="none"/>
        </w:rPr>
        <w:t>. Expect at least one question, if not more. Why this data source? What would you like to do next?</w:t>
      </w:r>
    </w:p>
    <w:p w14:paraId="56B649BA" w14:textId="7A79D2C6" w:rsidR="00C83F42" w:rsidRPr="0080210A" w:rsidRDefault="00C83F42"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Strict 10 minute limit</w:t>
      </w:r>
    </w:p>
    <w:p w14:paraId="1982F6F7" w14:textId="136FA4CF" w:rsidR="00E428A2" w:rsidRPr="0080210A" w:rsidRDefault="00E428A2"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Practice transitioning speakers</w:t>
      </w:r>
    </w:p>
    <w:p w14:paraId="623D6EFA" w14:textId="4B8CD70E" w:rsidR="0010425E" w:rsidRPr="0080210A" w:rsidRDefault="0010425E"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Keep on person in control of the screen</w:t>
      </w:r>
    </w:p>
    <w:p w14:paraId="1270F863" w14:textId="6724ED0F" w:rsidR="00AC6FCC" w:rsidRPr="0080210A" w:rsidRDefault="00AC6FCC"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No code on the slides, unless it’s really cool and prudent to explaining the project</w:t>
      </w:r>
    </w:p>
    <w:p w14:paraId="647ED4DE" w14:textId="152F3ECF" w:rsidR="00BF6A32" w:rsidRPr="0080210A" w:rsidRDefault="00BF6A32"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Push everything to the main, anything left off will not be graded</w:t>
      </w:r>
    </w:p>
    <w:p w14:paraId="3A266641" w14:textId="7E8447AB" w:rsidR="009B71D2" w:rsidRPr="0080210A" w:rsidRDefault="009B71D2"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Clean up the repo and keep it nice</w:t>
      </w:r>
    </w:p>
    <w:p w14:paraId="222598D7" w14:textId="6003671C" w:rsidR="001704D0" w:rsidRDefault="001704D0"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t>Why you chose your project. High level descriptive statistics</w:t>
      </w:r>
      <w:r w:rsidR="000521C8" w:rsidRPr="0080210A">
        <w:rPr>
          <w:rFonts w:eastAsia="Times New Roman" w:cstheme="minorHAnsi"/>
          <w:color w:val="1D1C1D"/>
          <w:kern w:val="0"/>
          <w:sz w:val="24"/>
          <w:szCs w:val="24"/>
          <w14:ligatures w14:val="none"/>
        </w:rPr>
        <w:t xml:space="preserve">. </w:t>
      </w:r>
      <w:r w:rsidR="00A077BF" w:rsidRPr="0080210A">
        <w:rPr>
          <w:rFonts w:eastAsia="Times New Roman" w:cstheme="minorHAnsi"/>
          <w:color w:val="1D1C1D"/>
          <w:kern w:val="0"/>
          <w:sz w:val="24"/>
          <w:szCs w:val="24"/>
          <w14:ligatures w14:val="none"/>
        </w:rPr>
        <w:t>V</w:t>
      </w:r>
      <w:r w:rsidR="000521C8" w:rsidRPr="0080210A">
        <w:rPr>
          <w:rFonts w:eastAsia="Times New Roman" w:cstheme="minorHAnsi"/>
          <w:color w:val="1D1C1D"/>
          <w:kern w:val="0"/>
          <w:sz w:val="24"/>
          <w:szCs w:val="24"/>
          <w14:ligatures w14:val="none"/>
        </w:rPr>
        <w:t>isualizations</w:t>
      </w:r>
    </w:p>
    <w:p w14:paraId="67724E57" w14:textId="77777777" w:rsidR="00557D53" w:rsidRDefault="00557D53" w:rsidP="001F5640">
      <w:pPr>
        <w:spacing w:line="240" w:lineRule="auto"/>
        <w:rPr>
          <w:rFonts w:eastAsia="Times New Roman" w:cstheme="minorHAnsi"/>
          <w:color w:val="1D1C1D"/>
          <w:kern w:val="0"/>
          <w:sz w:val="24"/>
          <w:szCs w:val="24"/>
          <w14:ligatures w14:val="none"/>
        </w:rPr>
      </w:pPr>
    </w:p>
    <w:p w14:paraId="1AB4AEC5" w14:textId="4F6F4442" w:rsidR="00557D53" w:rsidRDefault="00557D53" w:rsidP="001F5640">
      <w:pPr>
        <w:spacing w:line="240" w:lineRule="auto"/>
        <w:rPr>
          <w:rFonts w:eastAsia="Times New Roman" w:cstheme="minorHAnsi"/>
          <w:color w:val="1D1C1D"/>
          <w:kern w:val="0"/>
          <w:sz w:val="24"/>
          <w:szCs w:val="24"/>
          <w14:ligatures w14:val="none"/>
        </w:rPr>
      </w:pPr>
      <w:r>
        <w:rPr>
          <w:rFonts w:eastAsia="Times New Roman" w:cstheme="minorHAnsi"/>
          <w:color w:val="1D1C1D"/>
          <w:kern w:val="0"/>
          <w:sz w:val="24"/>
          <w:szCs w:val="24"/>
          <w14:ligatures w14:val="none"/>
        </w:rPr>
        <w:t>DON’T MIX UP MEAN AND MEDIAN DUMMY</w:t>
      </w:r>
    </w:p>
    <w:p w14:paraId="139813B5" w14:textId="77777777" w:rsidR="00625D48" w:rsidRPr="0080210A" w:rsidRDefault="00625D48" w:rsidP="001F5640">
      <w:pPr>
        <w:spacing w:line="240" w:lineRule="auto"/>
        <w:rPr>
          <w:rFonts w:eastAsia="Times New Roman" w:cstheme="minorHAnsi"/>
          <w:color w:val="1D1C1D"/>
          <w:kern w:val="0"/>
          <w:sz w:val="24"/>
          <w:szCs w:val="24"/>
          <w14:ligatures w14:val="none"/>
        </w:rPr>
      </w:pPr>
    </w:p>
    <w:p w14:paraId="0387D368" w14:textId="77777777" w:rsidR="00142E34" w:rsidRPr="0080210A" w:rsidRDefault="00142E34" w:rsidP="001F5640">
      <w:pPr>
        <w:spacing w:line="240" w:lineRule="auto"/>
        <w:rPr>
          <w:rFonts w:eastAsia="Times New Roman" w:cstheme="minorHAnsi"/>
          <w:color w:val="1D1C1D"/>
          <w:kern w:val="0"/>
          <w:sz w:val="24"/>
          <w:szCs w:val="24"/>
          <w14:ligatures w14:val="none"/>
        </w:rPr>
      </w:pPr>
    </w:p>
    <w:p w14:paraId="723CFF0E" w14:textId="1BA9032C" w:rsidR="00483284" w:rsidRPr="00483284" w:rsidRDefault="00483284" w:rsidP="001F5640">
      <w:pPr>
        <w:shd w:val="clear" w:color="auto" w:fill="FFFFFF"/>
        <w:spacing w:before="100" w:beforeAutospacing="1" w:after="0" w:line="240" w:lineRule="auto"/>
        <w:rPr>
          <w:rFonts w:eastAsia="Times New Roman" w:cstheme="minorHAnsi"/>
          <w:color w:val="1D1C1D"/>
          <w:kern w:val="0"/>
          <w:sz w:val="24"/>
          <w:szCs w:val="24"/>
          <w14:ligatures w14:val="none"/>
        </w:rPr>
      </w:pPr>
    </w:p>
    <w:p w14:paraId="4680285F" w14:textId="77777777" w:rsidR="00483284" w:rsidRPr="0080210A" w:rsidRDefault="00483284" w:rsidP="001F5640">
      <w:pPr>
        <w:spacing w:line="240" w:lineRule="auto"/>
        <w:rPr>
          <w:rFonts w:eastAsia="Times New Roman" w:cstheme="minorHAnsi"/>
          <w:color w:val="1D1C1D"/>
          <w:kern w:val="0"/>
          <w:sz w:val="24"/>
          <w:szCs w:val="24"/>
          <w14:ligatures w14:val="none"/>
        </w:rPr>
      </w:pPr>
    </w:p>
    <w:p w14:paraId="4C4DD27C" w14:textId="42AD9C63" w:rsidR="00240948" w:rsidRPr="0080210A" w:rsidRDefault="00240948"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br w:type="page"/>
      </w:r>
    </w:p>
    <w:p w14:paraId="22496FAE" w14:textId="2B3BA74B" w:rsidR="00A64931" w:rsidRPr="0080210A" w:rsidRDefault="006377BF" w:rsidP="001F5640">
      <w:pPr>
        <w:spacing w:line="240" w:lineRule="auto"/>
        <w:rPr>
          <w:rFonts w:eastAsia="Times New Roman" w:cstheme="minorHAnsi"/>
          <w:color w:val="1D1C1D"/>
          <w:kern w:val="0"/>
          <w:sz w:val="24"/>
          <w:szCs w:val="24"/>
          <w14:ligatures w14:val="none"/>
        </w:rPr>
      </w:pPr>
      <w:r w:rsidRPr="0080210A">
        <w:rPr>
          <w:rFonts w:eastAsia="Times New Roman" w:cstheme="minorHAnsi"/>
          <w:color w:val="1D1C1D"/>
          <w:kern w:val="0"/>
          <w:sz w:val="24"/>
          <w:szCs w:val="24"/>
          <w14:ligatures w14:val="none"/>
        </w:rPr>
        <w:lastRenderedPageBreak/>
        <w:t>Project 1: Hous</w:t>
      </w:r>
      <w:r w:rsidR="00582527" w:rsidRPr="0080210A">
        <w:rPr>
          <w:rFonts w:eastAsia="Times New Roman" w:cstheme="minorHAnsi"/>
          <w:color w:val="1D1C1D"/>
          <w:kern w:val="0"/>
          <w:sz w:val="24"/>
          <w:szCs w:val="24"/>
          <w14:ligatures w14:val="none"/>
        </w:rPr>
        <w:t xml:space="preserve">ing </w:t>
      </w:r>
      <w:r w:rsidRPr="0080210A">
        <w:rPr>
          <w:rFonts w:eastAsia="Times New Roman" w:cstheme="minorHAnsi"/>
          <w:color w:val="1D1C1D"/>
          <w:kern w:val="0"/>
          <w:sz w:val="24"/>
          <w:szCs w:val="24"/>
          <w14:ligatures w14:val="none"/>
        </w:rPr>
        <w:t>Affordability</w:t>
      </w:r>
      <w:r w:rsidR="00582527" w:rsidRPr="0080210A">
        <w:rPr>
          <w:rFonts w:eastAsia="Times New Roman" w:cstheme="minorHAnsi"/>
          <w:color w:val="1D1C1D"/>
          <w:kern w:val="0"/>
          <w:sz w:val="24"/>
          <w:szCs w:val="24"/>
          <w14:ligatures w14:val="none"/>
        </w:rPr>
        <w:t>, The Real Estate Market, &amp; The Economy</w:t>
      </w:r>
    </w:p>
    <w:p w14:paraId="1994368E" w14:textId="735BA949" w:rsidR="006377BF" w:rsidRPr="0080210A" w:rsidRDefault="006377BF" w:rsidP="001F5640">
      <w:pPr>
        <w:pStyle w:val="ListParagraph"/>
        <w:numPr>
          <w:ilvl w:val="0"/>
          <w:numId w:val="11"/>
        </w:numPr>
        <w:spacing w:line="240" w:lineRule="auto"/>
        <w:rPr>
          <w:rFonts w:cstheme="minorHAnsi"/>
          <w:sz w:val="24"/>
          <w:szCs w:val="24"/>
        </w:rPr>
      </w:pPr>
      <w:r w:rsidRPr="0080210A">
        <w:rPr>
          <w:rFonts w:cstheme="minorHAnsi"/>
          <w:sz w:val="24"/>
          <w:szCs w:val="24"/>
        </w:rPr>
        <w:t>Introduction, summary</w:t>
      </w:r>
    </w:p>
    <w:p w14:paraId="51D65E64" w14:textId="39EF728C" w:rsidR="006377BF" w:rsidRPr="0080210A" w:rsidRDefault="006377BF" w:rsidP="001F5640">
      <w:pPr>
        <w:pStyle w:val="ListParagraph"/>
        <w:numPr>
          <w:ilvl w:val="0"/>
          <w:numId w:val="11"/>
        </w:numPr>
        <w:spacing w:line="240" w:lineRule="auto"/>
        <w:rPr>
          <w:rFonts w:cstheme="minorHAnsi"/>
          <w:sz w:val="24"/>
          <w:szCs w:val="24"/>
        </w:rPr>
      </w:pPr>
      <w:r w:rsidRPr="0080210A">
        <w:rPr>
          <w:rFonts w:cstheme="minorHAnsi"/>
          <w:sz w:val="24"/>
          <w:szCs w:val="24"/>
        </w:rPr>
        <w:t>Questions to be asked</w:t>
      </w:r>
    </w:p>
    <w:p w14:paraId="0092DE53" w14:textId="2CEAD100"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Data source/clean up</w:t>
      </w:r>
    </w:p>
    <w:p w14:paraId="5C40DDDF" w14:textId="4F2856AC" w:rsidR="001E4033" w:rsidRPr="0080210A" w:rsidRDefault="001E4033" w:rsidP="001F5640">
      <w:pPr>
        <w:pStyle w:val="ListParagraph"/>
        <w:numPr>
          <w:ilvl w:val="2"/>
          <w:numId w:val="11"/>
        </w:numPr>
        <w:spacing w:line="240" w:lineRule="auto"/>
        <w:rPr>
          <w:rFonts w:cstheme="minorHAnsi"/>
          <w:sz w:val="24"/>
          <w:szCs w:val="24"/>
        </w:rPr>
      </w:pPr>
      <w:r w:rsidRPr="0080210A">
        <w:rPr>
          <w:rFonts w:cstheme="minorHAnsi"/>
          <w:sz w:val="24"/>
          <w:szCs w:val="24"/>
        </w:rPr>
        <w:t>US census API</w:t>
      </w:r>
    </w:p>
    <w:p w14:paraId="4D5578F4" w14:textId="066935D6" w:rsidR="001E4033" w:rsidRPr="0080210A" w:rsidRDefault="001E4033" w:rsidP="001F5640">
      <w:pPr>
        <w:pStyle w:val="ListParagraph"/>
        <w:numPr>
          <w:ilvl w:val="2"/>
          <w:numId w:val="11"/>
        </w:numPr>
        <w:spacing w:line="240" w:lineRule="auto"/>
        <w:rPr>
          <w:rFonts w:cstheme="minorHAnsi"/>
          <w:sz w:val="24"/>
          <w:szCs w:val="24"/>
        </w:rPr>
      </w:pPr>
      <w:r w:rsidRPr="0080210A">
        <w:rPr>
          <w:rFonts w:cstheme="minorHAnsi"/>
          <w:sz w:val="24"/>
          <w:szCs w:val="24"/>
        </w:rPr>
        <w:t>Zillow API</w:t>
      </w:r>
    </w:p>
    <w:p w14:paraId="44E3C514" w14:textId="63428307" w:rsidR="00AA7F63" w:rsidRPr="0080210A" w:rsidRDefault="00AA7F63" w:rsidP="001F5640">
      <w:pPr>
        <w:pStyle w:val="ListParagraph"/>
        <w:numPr>
          <w:ilvl w:val="2"/>
          <w:numId w:val="11"/>
        </w:numPr>
        <w:spacing w:line="240" w:lineRule="auto"/>
        <w:rPr>
          <w:rFonts w:cstheme="minorHAnsi"/>
          <w:sz w:val="24"/>
          <w:szCs w:val="24"/>
        </w:rPr>
      </w:pPr>
      <w:r w:rsidRPr="0080210A">
        <w:rPr>
          <w:rFonts w:cstheme="minorHAnsi"/>
          <w:sz w:val="24"/>
          <w:szCs w:val="24"/>
        </w:rPr>
        <w:t>Freddie Mac</w:t>
      </w:r>
      <w:r w:rsidR="00D16337" w:rsidRPr="0080210A">
        <w:rPr>
          <w:rFonts w:cstheme="minorHAnsi"/>
          <w:sz w:val="24"/>
          <w:szCs w:val="24"/>
        </w:rPr>
        <w:t xml:space="preserve"> (interest rate)</w:t>
      </w:r>
    </w:p>
    <w:p w14:paraId="3CFBB994" w14:textId="200B29BA" w:rsidR="00AA7F63" w:rsidRPr="0080210A" w:rsidRDefault="00AA7F63" w:rsidP="001F5640">
      <w:pPr>
        <w:pStyle w:val="ListParagraph"/>
        <w:numPr>
          <w:ilvl w:val="1"/>
          <w:numId w:val="11"/>
        </w:numPr>
        <w:spacing w:line="240" w:lineRule="auto"/>
        <w:rPr>
          <w:rFonts w:cstheme="minorHAnsi"/>
          <w:sz w:val="24"/>
          <w:szCs w:val="24"/>
        </w:rPr>
      </w:pPr>
      <w:r w:rsidRPr="0080210A">
        <w:rPr>
          <w:rFonts w:cstheme="minorHAnsi"/>
          <w:sz w:val="24"/>
          <w:szCs w:val="24"/>
        </w:rPr>
        <w:t>How these questions relate to the industry</w:t>
      </w:r>
    </w:p>
    <w:p w14:paraId="50FC91F1" w14:textId="3C96225B" w:rsidR="007D14B2" w:rsidRPr="0080210A" w:rsidRDefault="007D14B2" w:rsidP="007D14B2">
      <w:pPr>
        <w:pStyle w:val="ListParagraph"/>
        <w:numPr>
          <w:ilvl w:val="2"/>
          <w:numId w:val="11"/>
        </w:numPr>
        <w:spacing w:line="240" w:lineRule="auto"/>
        <w:rPr>
          <w:rFonts w:cstheme="minorHAnsi"/>
          <w:sz w:val="24"/>
          <w:szCs w:val="24"/>
        </w:rPr>
      </w:pPr>
      <w:r w:rsidRPr="0080210A">
        <w:rPr>
          <w:rFonts w:cstheme="minorHAnsi"/>
          <w:sz w:val="24"/>
          <w:szCs w:val="24"/>
        </w:rPr>
        <w:t>Real estate market is crucial to the health of the economy as it makes up a large portion of US GDP.</w:t>
      </w:r>
      <w:r w:rsidR="00C75338" w:rsidRPr="0080210A">
        <w:rPr>
          <w:rFonts w:cstheme="minorHAnsi"/>
          <w:sz w:val="24"/>
          <w:szCs w:val="24"/>
        </w:rPr>
        <w:t xml:space="preserve"> Affordability plays a large factor in the real estate market.</w:t>
      </w:r>
    </w:p>
    <w:p w14:paraId="0009F0C8" w14:textId="1FEB6CB0" w:rsidR="006377BF" w:rsidRPr="0080210A" w:rsidRDefault="006377BF" w:rsidP="001F5640">
      <w:pPr>
        <w:pStyle w:val="ListParagraph"/>
        <w:numPr>
          <w:ilvl w:val="0"/>
          <w:numId w:val="11"/>
        </w:numPr>
        <w:spacing w:line="240" w:lineRule="auto"/>
        <w:rPr>
          <w:rFonts w:cstheme="minorHAnsi"/>
          <w:sz w:val="24"/>
          <w:szCs w:val="24"/>
        </w:rPr>
      </w:pPr>
      <w:r w:rsidRPr="0080210A">
        <w:rPr>
          <w:rFonts w:cstheme="minorHAnsi"/>
          <w:sz w:val="24"/>
          <w:szCs w:val="24"/>
        </w:rPr>
        <w:t xml:space="preserve">Question 1: </w:t>
      </w:r>
      <w:r w:rsidR="00F107A5">
        <w:rPr>
          <w:rFonts w:cstheme="minorHAnsi"/>
          <w:sz w:val="24"/>
          <w:szCs w:val="24"/>
        </w:rPr>
        <w:t>What does affordability look like in the US? Are there differences among regions?</w:t>
      </w:r>
    </w:p>
    <w:p w14:paraId="72008B88" w14:textId="541CD92E" w:rsidR="00395A70" w:rsidRPr="0080210A" w:rsidRDefault="00395A70" w:rsidP="001F5640">
      <w:pPr>
        <w:pStyle w:val="ListParagraph"/>
        <w:numPr>
          <w:ilvl w:val="1"/>
          <w:numId w:val="11"/>
        </w:numPr>
        <w:spacing w:line="240" w:lineRule="auto"/>
        <w:rPr>
          <w:rFonts w:cstheme="minorHAnsi"/>
          <w:sz w:val="24"/>
          <w:szCs w:val="24"/>
        </w:rPr>
      </w:pPr>
      <w:r w:rsidRPr="0080210A">
        <w:rPr>
          <w:rFonts w:cstheme="minorHAnsi"/>
          <w:sz w:val="24"/>
          <w:szCs w:val="24"/>
        </w:rPr>
        <w:t>HAI</w:t>
      </w:r>
    </w:p>
    <w:p w14:paraId="56AE4A5C" w14:textId="2A7A3CD8"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Data</w:t>
      </w:r>
    </w:p>
    <w:p w14:paraId="6190B235" w14:textId="62364F98" w:rsidR="00541B04" w:rsidRDefault="00541B04" w:rsidP="001F5640">
      <w:pPr>
        <w:pStyle w:val="ListParagraph"/>
        <w:numPr>
          <w:ilvl w:val="2"/>
          <w:numId w:val="11"/>
        </w:numPr>
        <w:spacing w:line="240" w:lineRule="auto"/>
        <w:rPr>
          <w:rFonts w:cstheme="minorHAnsi"/>
          <w:sz w:val="24"/>
          <w:szCs w:val="24"/>
        </w:rPr>
      </w:pPr>
      <w:r w:rsidRPr="0080210A">
        <w:rPr>
          <w:rFonts w:cstheme="minorHAnsi"/>
          <w:sz w:val="24"/>
          <w:szCs w:val="24"/>
        </w:rPr>
        <w:t>Zillow</w:t>
      </w:r>
    </w:p>
    <w:p w14:paraId="22168B2C" w14:textId="48C289F4" w:rsidR="000D1810" w:rsidRDefault="000D1810" w:rsidP="001F5640">
      <w:pPr>
        <w:pStyle w:val="ListParagraph"/>
        <w:numPr>
          <w:ilvl w:val="2"/>
          <w:numId w:val="11"/>
        </w:numPr>
        <w:spacing w:line="240" w:lineRule="auto"/>
        <w:rPr>
          <w:rFonts w:cstheme="minorHAnsi"/>
          <w:sz w:val="24"/>
          <w:szCs w:val="24"/>
        </w:rPr>
      </w:pPr>
      <w:r>
        <w:rPr>
          <w:rFonts w:cstheme="minorHAnsi"/>
          <w:sz w:val="24"/>
          <w:szCs w:val="24"/>
        </w:rPr>
        <w:t>Freddie Mac</w:t>
      </w:r>
    </w:p>
    <w:p w14:paraId="78C89677" w14:textId="3DCD1E4F" w:rsidR="00732603" w:rsidRPr="0080210A" w:rsidRDefault="00732603" w:rsidP="001F5640">
      <w:pPr>
        <w:pStyle w:val="ListParagraph"/>
        <w:numPr>
          <w:ilvl w:val="2"/>
          <w:numId w:val="11"/>
        </w:numPr>
        <w:spacing w:line="240" w:lineRule="auto"/>
        <w:rPr>
          <w:rFonts w:cstheme="minorHAnsi"/>
          <w:sz w:val="24"/>
          <w:szCs w:val="24"/>
        </w:rPr>
      </w:pPr>
      <w:r>
        <w:rPr>
          <w:rFonts w:cstheme="minorHAnsi"/>
          <w:sz w:val="24"/>
          <w:szCs w:val="24"/>
        </w:rPr>
        <w:t>US Census</w:t>
      </w:r>
    </w:p>
    <w:p w14:paraId="62D3BDA3" w14:textId="77777777" w:rsidR="006D4448" w:rsidRPr="0080210A" w:rsidRDefault="00022DCC" w:rsidP="006D4448">
      <w:pPr>
        <w:pStyle w:val="ListParagraph"/>
        <w:numPr>
          <w:ilvl w:val="1"/>
          <w:numId w:val="11"/>
        </w:numPr>
        <w:spacing w:line="240" w:lineRule="auto"/>
        <w:rPr>
          <w:rFonts w:cstheme="minorHAnsi"/>
          <w:sz w:val="24"/>
          <w:szCs w:val="24"/>
        </w:rPr>
      </w:pPr>
      <w:r w:rsidRPr="0080210A">
        <w:rPr>
          <w:rFonts w:cstheme="minorHAnsi"/>
          <w:sz w:val="24"/>
          <w:szCs w:val="24"/>
        </w:rPr>
        <w:t>Stat analysis</w:t>
      </w:r>
    </w:p>
    <w:p w14:paraId="3B2BF429" w14:textId="2615D98A" w:rsidR="00712FC9" w:rsidRPr="00F332CE" w:rsidRDefault="00732603" w:rsidP="00D16337">
      <w:pPr>
        <w:pStyle w:val="ListParagraph"/>
        <w:numPr>
          <w:ilvl w:val="2"/>
          <w:numId w:val="11"/>
        </w:numPr>
        <w:spacing w:line="240" w:lineRule="auto"/>
        <w:rPr>
          <w:rFonts w:cstheme="minorHAnsi"/>
          <w:sz w:val="24"/>
          <w:szCs w:val="24"/>
        </w:rPr>
      </w:pPr>
      <w:r>
        <w:rPr>
          <w:rFonts w:eastAsia="Times New Roman" w:cstheme="minorHAnsi"/>
          <w:color w:val="1D1C1D"/>
          <w:kern w:val="0"/>
          <w:sz w:val="24"/>
          <w:szCs w:val="24"/>
          <w14:ligatures w14:val="none"/>
        </w:rPr>
        <w:t>Heat map of the US</w:t>
      </w:r>
    </w:p>
    <w:p w14:paraId="511AC059" w14:textId="1A7F68C7" w:rsidR="00F332CE" w:rsidRPr="00F332CE" w:rsidRDefault="00F332CE" w:rsidP="00F332CE">
      <w:pPr>
        <w:pStyle w:val="ListParagraph"/>
        <w:numPr>
          <w:ilvl w:val="2"/>
          <w:numId w:val="11"/>
        </w:numPr>
        <w:spacing w:line="240" w:lineRule="auto"/>
        <w:rPr>
          <w:rFonts w:cstheme="minorHAnsi"/>
          <w:sz w:val="24"/>
          <w:szCs w:val="24"/>
        </w:rPr>
      </w:pPr>
      <w:r w:rsidRPr="0080210A">
        <w:rPr>
          <w:rFonts w:eastAsia="Times New Roman" w:cstheme="minorHAnsi"/>
          <w:color w:val="1D1C1D"/>
          <w:kern w:val="0"/>
          <w:sz w:val="24"/>
          <w:szCs w:val="24"/>
          <w14:ligatures w14:val="none"/>
        </w:rPr>
        <w:t>Line plot of NYC, LA, Houston, Miami affordability vs time</w:t>
      </w:r>
    </w:p>
    <w:p w14:paraId="13A3E654" w14:textId="0A0155CB" w:rsidR="00022DCC" w:rsidRPr="0080210A" w:rsidRDefault="00C321CB" w:rsidP="001F5640">
      <w:pPr>
        <w:pStyle w:val="ListParagraph"/>
        <w:numPr>
          <w:ilvl w:val="1"/>
          <w:numId w:val="11"/>
        </w:numPr>
        <w:spacing w:line="240" w:lineRule="auto"/>
        <w:rPr>
          <w:rFonts w:cstheme="minorHAnsi"/>
          <w:sz w:val="24"/>
          <w:szCs w:val="24"/>
        </w:rPr>
      </w:pPr>
      <w:r w:rsidRPr="0080210A">
        <w:rPr>
          <w:rFonts w:cstheme="minorHAnsi"/>
          <w:sz w:val="24"/>
          <w:szCs w:val="24"/>
        </w:rPr>
        <w:t>C</w:t>
      </w:r>
      <w:r w:rsidR="00022DCC" w:rsidRPr="0080210A">
        <w:rPr>
          <w:rFonts w:cstheme="minorHAnsi"/>
          <w:sz w:val="24"/>
          <w:szCs w:val="24"/>
        </w:rPr>
        <w:t>onclusion</w:t>
      </w:r>
    </w:p>
    <w:p w14:paraId="5D18BE00" w14:textId="56C8B92E" w:rsidR="00460998" w:rsidRPr="0080210A" w:rsidRDefault="00460998" w:rsidP="00C321CB">
      <w:pPr>
        <w:pStyle w:val="ListParagraph"/>
        <w:numPr>
          <w:ilvl w:val="2"/>
          <w:numId w:val="11"/>
        </w:numPr>
        <w:spacing w:line="240" w:lineRule="auto"/>
        <w:rPr>
          <w:rFonts w:cstheme="minorHAnsi"/>
          <w:sz w:val="24"/>
          <w:szCs w:val="24"/>
        </w:rPr>
      </w:pPr>
      <w:r w:rsidRPr="0080210A">
        <w:rPr>
          <w:rFonts w:cstheme="minorHAnsi"/>
          <w:sz w:val="24"/>
          <w:szCs w:val="24"/>
        </w:rPr>
        <w:t>Affordability and homeownership</w:t>
      </w:r>
    </w:p>
    <w:p w14:paraId="60AC4CC1" w14:textId="1390820E" w:rsidR="00460998" w:rsidRPr="0080210A" w:rsidRDefault="00460998" w:rsidP="00460998">
      <w:pPr>
        <w:pStyle w:val="ListParagraph"/>
        <w:numPr>
          <w:ilvl w:val="3"/>
          <w:numId w:val="11"/>
        </w:numPr>
        <w:spacing w:line="240" w:lineRule="auto"/>
        <w:rPr>
          <w:rFonts w:cstheme="minorHAnsi"/>
          <w:sz w:val="24"/>
          <w:szCs w:val="24"/>
        </w:rPr>
      </w:pPr>
      <w:r w:rsidRPr="0080210A">
        <w:rPr>
          <w:rFonts w:cstheme="minorHAnsi"/>
          <w:sz w:val="24"/>
          <w:szCs w:val="24"/>
        </w:rPr>
        <w:t>Homeownership an</w:t>
      </w:r>
      <w:r w:rsidR="007C5B6C" w:rsidRPr="0080210A">
        <w:rPr>
          <w:rFonts w:cstheme="minorHAnsi"/>
          <w:sz w:val="24"/>
          <w:szCs w:val="24"/>
        </w:rPr>
        <w:t>d economic activity</w:t>
      </w:r>
    </w:p>
    <w:p w14:paraId="43BAE7B2" w14:textId="77777777" w:rsidR="001C4090" w:rsidRPr="0080210A" w:rsidRDefault="001C4090" w:rsidP="001C4090">
      <w:pPr>
        <w:pStyle w:val="ListParagraph"/>
        <w:numPr>
          <w:ilvl w:val="2"/>
          <w:numId w:val="11"/>
        </w:numPr>
        <w:spacing w:line="240" w:lineRule="auto"/>
        <w:rPr>
          <w:rFonts w:cstheme="minorHAnsi"/>
          <w:sz w:val="24"/>
          <w:szCs w:val="24"/>
        </w:rPr>
      </w:pPr>
      <w:r w:rsidRPr="0080210A">
        <w:rPr>
          <w:rFonts w:cstheme="minorHAnsi"/>
          <w:sz w:val="24"/>
          <w:szCs w:val="24"/>
        </w:rPr>
        <w:t>Government policy and how it effects affordability</w:t>
      </w:r>
    </w:p>
    <w:p w14:paraId="0371E716" w14:textId="62576B60" w:rsidR="001C4090" w:rsidRPr="001C4090" w:rsidRDefault="001C4090" w:rsidP="001C4090">
      <w:pPr>
        <w:pStyle w:val="ListParagraph"/>
        <w:numPr>
          <w:ilvl w:val="3"/>
          <w:numId w:val="11"/>
        </w:numPr>
        <w:spacing w:line="240" w:lineRule="auto"/>
        <w:rPr>
          <w:rFonts w:cstheme="minorHAnsi"/>
          <w:sz w:val="24"/>
          <w:szCs w:val="24"/>
        </w:rPr>
      </w:pPr>
      <w:r w:rsidRPr="0080210A">
        <w:rPr>
          <w:rFonts w:cstheme="minorHAnsi"/>
          <w:sz w:val="24"/>
          <w:szCs w:val="24"/>
        </w:rPr>
        <w:t>Affordability and housing bubbles</w:t>
      </w:r>
    </w:p>
    <w:p w14:paraId="44E45BE6" w14:textId="33FFFA85" w:rsidR="00395A70" w:rsidRPr="00246B1A" w:rsidRDefault="006377BF" w:rsidP="00246B1A">
      <w:pPr>
        <w:pStyle w:val="ListParagraph"/>
        <w:numPr>
          <w:ilvl w:val="0"/>
          <w:numId w:val="11"/>
        </w:numPr>
        <w:spacing w:line="240" w:lineRule="auto"/>
        <w:rPr>
          <w:rFonts w:cstheme="minorHAnsi"/>
          <w:sz w:val="24"/>
          <w:szCs w:val="24"/>
        </w:rPr>
      </w:pPr>
      <w:r w:rsidRPr="0080210A">
        <w:rPr>
          <w:rFonts w:cstheme="minorHAnsi"/>
          <w:sz w:val="24"/>
          <w:szCs w:val="24"/>
        </w:rPr>
        <w:t xml:space="preserve">Question 2: </w:t>
      </w:r>
      <w:r w:rsidR="00246B1A">
        <w:rPr>
          <w:rFonts w:cstheme="minorHAnsi"/>
          <w:sz w:val="24"/>
          <w:szCs w:val="24"/>
        </w:rPr>
        <w:t>How significantly does the price of a home change from list price to sale price?</w:t>
      </w:r>
    </w:p>
    <w:p w14:paraId="51311D5E" w14:textId="77777777"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Data</w:t>
      </w:r>
    </w:p>
    <w:p w14:paraId="571F9C89" w14:textId="13C69890" w:rsidR="00D16337" w:rsidRPr="0080210A" w:rsidRDefault="00246B1A" w:rsidP="00D16337">
      <w:pPr>
        <w:pStyle w:val="ListParagraph"/>
        <w:numPr>
          <w:ilvl w:val="2"/>
          <w:numId w:val="11"/>
        </w:numPr>
        <w:spacing w:line="240" w:lineRule="auto"/>
        <w:rPr>
          <w:rFonts w:cstheme="minorHAnsi"/>
          <w:sz w:val="24"/>
          <w:szCs w:val="24"/>
        </w:rPr>
      </w:pPr>
      <w:r>
        <w:rPr>
          <w:rFonts w:cstheme="minorHAnsi"/>
          <w:sz w:val="24"/>
          <w:szCs w:val="24"/>
        </w:rPr>
        <w:t>Zillow</w:t>
      </w:r>
    </w:p>
    <w:p w14:paraId="64408B58" w14:textId="77777777"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Stat analysis</w:t>
      </w:r>
    </w:p>
    <w:p w14:paraId="54E6A56D" w14:textId="0B44DD4A" w:rsidR="00D16337" w:rsidRPr="003E18A0" w:rsidRDefault="001C4090" w:rsidP="001F5640">
      <w:pPr>
        <w:pStyle w:val="ListParagraph"/>
        <w:numPr>
          <w:ilvl w:val="2"/>
          <w:numId w:val="11"/>
        </w:numPr>
        <w:spacing w:line="240" w:lineRule="auto"/>
        <w:rPr>
          <w:rFonts w:cstheme="minorHAnsi"/>
          <w:sz w:val="24"/>
          <w:szCs w:val="24"/>
        </w:rPr>
      </w:pPr>
      <w:r>
        <w:rPr>
          <w:rFonts w:eastAsia="Times New Roman" w:cstheme="minorHAnsi"/>
          <w:color w:val="1D1C1D"/>
          <w:kern w:val="0"/>
          <w:sz w:val="24"/>
          <w:szCs w:val="24"/>
          <w14:ligatures w14:val="none"/>
        </w:rPr>
        <w:t>Scatter plots of list price vs sales price</w:t>
      </w:r>
    </w:p>
    <w:p w14:paraId="1D6C68D2" w14:textId="652F4031" w:rsidR="00022DCC" w:rsidRDefault="001F5640" w:rsidP="001F5640">
      <w:pPr>
        <w:pStyle w:val="ListParagraph"/>
        <w:numPr>
          <w:ilvl w:val="1"/>
          <w:numId w:val="11"/>
        </w:numPr>
        <w:spacing w:line="240" w:lineRule="auto"/>
        <w:rPr>
          <w:rFonts w:cstheme="minorHAnsi"/>
          <w:sz w:val="24"/>
          <w:szCs w:val="24"/>
        </w:rPr>
      </w:pPr>
      <w:r w:rsidRPr="0080210A">
        <w:rPr>
          <w:rFonts w:cstheme="minorHAnsi"/>
          <w:sz w:val="24"/>
          <w:szCs w:val="24"/>
        </w:rPr>
        <w:t>C</w:t>
      </w:r>
      <w:r w:rsidR="00022DCC" w:rsidRPr="0080210A">
        <w:rPr>
          <w:rFonts w:cstheme="minorHAnsi"/>
          <w:sz w:val="24"/>
          <w:szCs w:val="24"/>
        </w:rPr>
        <w:t>onclusion</w:t>
      </w:r>
    </w:p>
    <w:p w14:paraId="78547374" w14:textId="137744B3" w:rsidR="00F36DB0" w:rsidRPr="00015D07" w:rsidRDefault="005731F6" w:rsidP="00015D07">
      <w:pPr>
        <w:pStyle w:val="ListParagraph"/>
        <w:numPr>
          <w:ilvl w:val="2"/>
          <w:numId w:val="11"/>
        </w:numPr>
        <w:spacing w:line="240" w:lineRule="auto"/>
        <w:rPr>
          <w:rFonts w:cstheme="minorHAnsi"/>
          <w:sz w:val="24"/>
          <w:szCs w:val="24"/>
        </w:rPr>
      </w:pPr>
      <w:r>
        <w:rPr>
          <w:rFonts w:cstheme="minorHAnsi"/>
          <w:sz w:val="24"/>
          <w:szCs w:val="24"/>
        </w:rPr>
        <w:t>Supply and demand overview of housing market</w:t>
      </w:r>
    </w:p>
    <w:p w14:paraId="5ADE1F27" w14:textId="77777777" w:rsidR="00F36DB0" w:rsidRPr="00F36DB0" w:rsidRDefault="00F36DB0" w:rsidP="00F36DB0">
      <w:pPr>
        <w:pStyle w:val="ListParagraph"/>
        <w:numPr>
          <w:ilvl w:val="3"/>
          <w:numId w:val="11"/>
        </w:numPr>
        <w:spacing w:line="240" w:lineRule="auto"/>
        <w:rPr>
          <w:rFonts w:cstheme="minorHAnsi"/>
          <w:sz w:val="24"/>
          <w:szCs w:val="24"/>
        </w:rPr>
      </w:pPr>
      <w:r w:rsidRPr="00F36DB0">
        <w:rPr>
          <w:rFonts w:cstheme="minorHAnsi"/>
          <w:sz w:val="24"/>
          <w:szCs w:val="24"/>
        </w:rPr>
        <w:t>If the final sales price is consistently close to or above the listing price, it may indicate a seller's market where demand is strong, and buyers are willing to pay the asking price or more.</w:t>
      </w:r>
    </w:p>
    <w:p w14:paraId="7F0B45BD" w14:textId="4A771384" w:rsidR="00C22CB2" w:rsidRPr="00015D07" w:rsidRDefault="00F36DB0" w:rsidP="00015D07">
      <w:pPr>
        <w:pStyle w:val="ListParagraph"/>
        <w:numPr>
          <w:ilvl w:val="3"/>
          <w:numId w:val="11"/>
        </w:numPr>
        <w:spacing w:line="240" w:lineRule="auto"/>
        <w:rPr>
          <w:rFonts w:cstheme="minorHAnsi"/>
          <w:sz w:val="24"/>
          <w:szCs w:val="24"/>
        </w:rPr>
      </w:pPr>
      <w:r w:rsidRPr="00F36DB0">
        <w:rPr>
          <w:rFonts w:cstheme="minorHAnsi"/>
          <w:sz w:val="24"/>
          <w:szCs w:val="24"/>
        </w:rPr>
        <w:t>Conversely, if the final sales price tends to be below the listing price, it may suggest a buyer's market where there is more negotiation room, and sellers may need to be flexible on pricing.</w:t>
      </w:r>
    </w:p>
    <w:p w14:paraId="493FD4DB" w14:textId="1F15B5CA" w:rsidR="008118B3" w:rsidRPr="0080210A" w:rsidRDefault="008118B3" w:rsidP="008118B3">
      <w:pPr>
        <w:pStyle w:val="ListParagraph"/>
        <w:numPr>
          <w:ilvl w:val="0"/>
          <w:numId w:val="11"/>
        </w:numPr>
        <w:spacing w:line="240" w:lineRule="auto"/>
        <w:rPr>
          <w:rFonts w:cstheme="minorHAnsi"/>
          <w:sz w:val="24"/>
          <w:szCs w:val="24"/>
        </w:rPr>
      </w:pPr>
      <w:r w:rsidRPr="0080210A">
        <w:rPr>
          <w:rFonts w:cstheme="minorHAnsi"/>
          <w:sz w:val="24"/>
          <w:szCs w:val="24"/>
        </w:rPr>
        <w:t xml:space="preserve">Question </w:t>
      </w:r>
      <w:r>
        <w:rPr>
          <w:rFonts w:cstheme="minorHAnsi"/>
          <w:sz w:val="24"/>
          <w:szCs w:val="24"/>
        </w:rPr>
        <w:t>3</w:t>
      </w:r>
      <w:r w:rsidRPr="0080210A">
        <w:rPr>
          <w:rFonts w:cstheme="minorHAnsi"/>
          <w:sz w:val="24"/>
          <w:szCs w:val="24"/>
        </w:rPr>
        <w:t xml:space="preserve">: </w:t>
      </w:r>
      <w:r>
        <w:rPr>
          <w:rFonts w:cstheme="minorHAnsi"/>
          <w:sz w:val="24"/>
          <w:szCs w:val="24"/>
        </w:rPr>
        <w:t>What relationships exist between markers of economic performance and number of homes sold?</w:t>
      </w:r>
    </w:p>
    <w:p w14:paraId="30D5AE93" w14:textId="01996F5F" w:rsidR="008118B3" w:rsidRDefault="008118B3" w:rsidP="008118B3">
      <w:pPr>
        <w:pStyle w:val="ListParagraph"/>
        <w:numPr>
          <w:ilvl w:val="1"/>
          <w:numId w:val="11"/>
        </w:numPr>
        <w:spacing w:line="240" w:lineRule="auto"/>
        <w:rPr>
          <w:rFonts w:cstheme="minorHAnsi"/>
          <w:sz w:val="24"/>
          <w:szCs w:val="24"/>
        </w:rPr>
      </w:pPr>
      <w:r>
        <w:rPr>
          <w:rFonts w:cstheme="minorHAnsi"/>
          <w:sz w:val="24"/>
          <w:szCs w:val="24"/>
        </w:rPr>
        <w:t>Economic factors:</w:t>
      </w:r>
    </w:p>
    <w:p w14:paraId="4F141C3C" w14:textId="2F159F27" w:rsidR="008118B3" w:rsidRDefault="008118B3" w:rsidP="008118B3">
      <w:pPr>
        <w:pStyle w:val="ListParagraph"/>
        <w:numPr>
          <w:ilvl w:val="2"/>
          <w:numId w:val="11"/>
        </w:numPr>
        <w:spacing w:line="240" w:lineRule="auto"/>
        <w:rPr>
          <w:rFonts w:cstheme="minorHAnsi"/>
          <w:sz w:val="24"/>
          <w:szCs w:val="24"/>
        </w:rPr>
      </w:pPr>
      <w:r>
        <w:rPr>
          <w:rFonts w:cstheme="minorHAnsi"/>
          <w:sz w:val="24"/>
          <w:szCs w:val="24"/>
        </w:rPr>
        <w:lastRenderedPageBreak/>
        <w:t>Interest Rate</w:t>
      </w:r>
    </w:p>
    <w:p w14:paraId="7FFF23AB" w14:textId="4C4617F8" w:rsidR="008118B3" w:rsidRDefault="008118B3" w:rsidP="008118B3">
      <w:pPr>
        <w:pStyle w:val="ListParagraph"/>
        <w:numPr>
          <w:ilvl w:val="3"/>
          <w:numId w:val="11"/>
        </w:numPr>
        <w:spacing w:line="240" w:lineRule="auto"/>
        <w:rPr>
          <w:rFonts w:cstheme="minorHAnsi"/>
          <w:sz w:val="24"/>
          <w:szCs w:val="24"/>
        </w:rPr>
      </w:pPr>
      <w:r>
        <w:rPr>
          <w:rFonts w:cstheme="minorHAnsi"/>
          <w:sz w:val="24"/>
          <w:szCs w:val="24"/>
        </w:rPr>
        <w:t>Freddie Mac and how the interest rate is calculated</w:t>
      </w:r>
    </w:p>
    <w:p w14:paraId="4416FCA0" w14:textId="28624962" w:rsidR="008118B3" w:rsidRDefault="008118B3" w:rsidP="008118B3">
      <w:pPr>
        <w:pStyle w:val="ListParagraph"/>
        <w:numPr>
          <w:ilvl w:val="2"/>
          <w:numId w:val="11"/>
        </w:numPr>
        <w:spacing w:line="240" w:lineRule="auto"/>
        <w:rPr>
          <w:rFonts w:cstheme="minorHAnsi"/>
          <w:sz w:val="24"/>
          <w:szCs w:val="24"/>
        </w:rPr>
      </w:pPr>
      <w:r>
        <w:rPr>
          <w:rFonts w:cstheme="minorHAnsi"/>
          <w:sz w:val="24"/>
          <w:szCs w:val="24"/>
        </w:rPr>
        <w:t>Unemployment</w:t>
      </w:r>
    </w:p>
    <w:p w14:paraId="4587ED9B" w14:textId="73DEE0B2" w:rsidR="008118B3" w:rsidRDefault="008118B3" w:rsidP="008118B3">
      <w:pPr>
        <w:pStyle w:val="ListParagraph"/>
        <w:numPr>
          <w:ilvl w:val="2"/>
          <w:numId w:val="11"/>
        </w:numPr>
        <w:spacing w:line="240" w:lineRule="auto"/>
        <w:rPr>
          <w:rFonts w:cstheme="minorHAnsi"/>
          <w:sz w:val="24"/>
          <w:szCs w:val="24"/>
        </w:rPr>
      </w:pPr>
      <w:r>
        <w:rPr>
          <w:rFonts w:cstheme="minorHAnsi"/>
          <w:sz w:val="24"/>
          <w:szCs w:val="24"/>
        </w:rPr>
        <w:t>Income</w:t>
      </w:r>
    </w:p>
    <w:p w14:paraId="320A9CEE" w14:textId="278EDD5D" w:rsidR="008118B3" w:rsidRPr="0080210A" w:rsidRDefault="008118B3" w:rsidP="008118B3">
      <w:pPr>
        <w:pStyle w:val="ListParagraph"/>
        <w:numPr>
          <w:ilvl w:val="3"/>
          <w:numId w:val="11"/>
        </w:numPr>
        <w:spacing w:line="240" w:lineRule="auto"/>
        <w:rPr>
          <w:rFonts w:cstheme="minorHAnsi"/>
          <w:sz w:val="24"/>
          <w:szCs w:val="24"/>
        </w:rPr>
      </w:pPr>
      <w:r>
        <w:rPr>
          <w:rFonts w:cstheme="minorHAnsi"/>
          <w:sz w:val="24"/>
          <w:szCs w:val="24"/>
        </w:rPr>
        <w:t>Median household income</w:t>
      </w:r>
    </w:p>
    <w:p w14:paraId="10970F27" w14:textId="77777777" w:rsidR="008118B3" w:rsidRPr="0080210A" w:rsidRDefault="008118B3" w:rsidP="008118B3">
      <w:pPr>
        <w:pStyle w:val="ListParagraph"/>
        <w:numPr>
          <w:ilvl w:val="1"/>
          <w:numId w:val="11"/>
        </w:numPr>
        <w:spacing w:line="240" w:lineRule="auto"/>
        <w:rPr>
          <w:rFonts w:cstheme="minorHAnsi"/>
          <w:sz w:val="24"/>
          <w:szCs w:val="24"/>
        </w:rPr>
      </w:pPr>
      <w:r w:rsidRPr="0080210A">
        <w:rPr>
          <w:rFonts w:cstheme="minorHAnsi"/>
          <w:sz w:val="24"/>
          <w:szCs w:val="24"/>
        </w:rPr>
        <w:t>Data</w:t>
      </w:r>
    </w:p>
    <w:p w14:paraId="0E2D052A" w14:textId="77777777" w:rsidR="008118B3" w:rsidRDefault="008118B3" w:rsidP="008118B3">
      <w:pPr>
        <w:pStyle w:val="ListParagraph"/>
        <w:numPr>
          <w:ilvl w:val="2"/>
          <w:numId w:val="11"/>
        </w:numPr>
        <w:spacing w:line="240" w:lineRule="auto"/>
        <w:rPr>
          <w:rFonts w:cstheme="minorHAnsi"/>
          <w:sz w:val="24"/>
          <w:szCs w:val="24"/>
        </w:rPr>
      </w:pPr>
      <w:r w:rsidRPr="0080210A">
        <w:rPr>
          <w:rFonts w:cstheme="minorHAnsi"/>
          <w:sz w:val="24"/>
          <w:szCs w:val="24"/>
        </w:rPr>
        <w:t>Zillow</w:t>
      </w:r>
    </w:p>
    <w:p w14:paraId="702BE65C" w14:textId="77777777" w:rsidR="008118B3" w:rsidRDefault="008118B3" w:rsidP="008118B3">
      <w:pPr>
        <w:pStyle w:val="ListParagraph"/>
        <w:numPr>
          <w:ilvl w:val="2"/>
          <w:numId w:val="11"/>
        </w:numPr>
        <w:spacing w:line="240" w:lineRule="auto"/>
        <w:rPr>
          <w:rFonts w:cstheme="minorHAnsi"/>
          <w:sz w:val="24"/>
          <w:szCs w:val="24"/>
        </w:rPr>
      </w:pPr>
      <w:r>
        <w:rPr>
          <w:rFonts w:cstheme="minorHAnsi"/>
          <w:sz w:val="24"/>
          <w:szCs w:val="24"/>
        </w:rPr>
        <w:t>Freddie Mac</w:t>
      </w:r>
    </w:p>
    <w:p w14:paraId="5F3149E9" w14:textId="77777777" w:rsidR="008118B3" w:rsidRPr="0080210A" w:rsidRDefault="008118B3" w:rsidP="008118B3">
      <w:pPr>
        <w:pStyle w:val="ListParagraph"/>
        <w:numPr>
          <w:ilvl w:val="2"/>
          <w:numId w:val="11"/>
        </w:numPr>
        <w:spacing w:line="240" w:lineRule="auto"/>
        <w:rPr>
          <w:rFonts w:cstheme="minorHAnsi"/>
          <w:sz w:val="24"/>
          <w:szCs w:val="24"/>
        </w:rPr>
      </w:pPr>
      <w:r>
        <w:rPr>
          <w:rFonts w:cstheme="minorHAnsi"/>
          <w:sz w:val="24"/>
          <w:szCs w:val="24"/>
        </w:rPr>
        <w:t>US Census</w:t>
      </w:r>
    </w:p>
    <w:p w14:paraId="00ED5E78" w14:textId="77777777" w:rsidR="008118B3" w:rsidRPr="0080210A" w:rsidRDefault="008118B3" w:rsidP="008118B3">
      <w:pPr>
        <w:pStyle w:val="ListParagraph"/>
        <w:numPr>
          <w:ilvl w:val="1"/>
          <w:numId w:val="11"/>
        </w:numPr>
        <w:spacing w:line="240" w:lineRule="auto"/>
        <w:rPr>
          <w:rFonts w:cstheme="minorHAnsi"/>
          <w:sz w:val="24"/>
          <w:szCs w:val="24"/>
        </w:rPr>
      </w:pPr>
      <w:r w:rsidRPr="0080210A">
        <w:rPr>
          <w:rFonts w:cstheme="minorHAnsi"/>
          <w:sz w:val="24"/>
          <w:szCs w:val="24"/>
        </w:rPr>
        <w:t>Stat analysis</w:t>
      </w:r>
    </w:p>
    <w:p w14:paraId="0AB9206A" w14:textId="783CDE27" w:rsidR="00F23696" w:rsidRPr="00F23696" w:rsidRDefault="00F23696" w:rsidP="00F23696">
      <w:pPr>
        <w:pStyle w:val="ListParagraph"/>
        <w:numPr>
          <w:ilvl w:val="2"/>
          <w:numId w:val="11"/>
        </w:numPr>
        <w:spacing w:line="240" w:lineRule="auto"/>
        <w:rPr>
          <w:rFonts w:cstheme="minorHAnsi"/>
          <w:sz w:val="24"/>
          <w:szCs w:val="24"/>
        </w:rPr>
      </w:pPr>
      <w:r>
        <w:rPr>
          <w:rFonts w:eastAsia="Times New Roman" w:cstheme="minorHAnsi"/>
          <w:color w:val="1D1C1D"/>
          <w:kern w:val="0"/>
          <w:sz w:val="24"/>
          <w:szCs w:val="24"/>
          <w14:ligatures w14:val="none"/>
        </w:rPr>
        <w:t>Scatter plots of home sales vs:</w:t>
      </w:r>
    </w:p>
    <w:p w14:paraId="345DEF29" w14:textId="42A3D64E" w:rsidR="00F23696" w:rsidRPr="00F23696" w:rsidRDefault="00F23696" w:rsidP="00F23696">
      <w:pPr>
        <w:pStyle w:val="ListParagraph"/>
        <w:numPr>
          <w:ilvl w:val="3"/>
          <w:numId w:val="11"/>
        </w:numPr>
        <w:spacing w:line="240" w:lineRule="auto"/>
        <w:rPr>
          <w:rFonts w:cstheme="minorHAnsi"/>
          <w:sz w:val="24"/>
          <w:szCs w:val="24"/>
        </w:rPr>
      </w:pPr>
      <w:r>
        <w:rPr>
          <w:rFonts w:eastAsia="Times New Roman" w:cstheme="minorHAnsi"/>
          <w:color w:val="1D1C1D"/>
          <w:kern w:val="0"/>
          <w:sz w:val="24"/>
          <w:szCs w:val="24"/>
          <w14:ligatures w14:val="none"/>
        </w:rPr>
        <w:t>Interest rate</w:t>
      </w:r>
    </w:p>
    <w:p w14:paraId="0649387C" w14:textId="40003DDF" w:rsidR="00F23696" w:rsidRPr="00F23696" w:rsidRDefault="00F23696" w:rsidP="00F23696">
      <w:pPr>
        <w:pStyle w:val="ListParagraph"/>
        <w:numPr>
          <w:ilvl w:val="3"/>
          <w:numId w:val="11"/>
        </w:numPr>
        <w:spacing w:line="240" w:lineRule="auto"/>
        <w:rPr>
          <w:rFonts w:cstheme="minorHAnsi"/>
          <w:sz w:val="24"/>
          <w:szCs w:val="24"/>
        </w:rPr>
      </w:pPr>
      <w:r>
        <w:rPr>
          <w:rFonts w:eastAsia="Times New Roman" w:cstheme="minorHAnsi"/>
          <w:color w:val="1D1C1D"/>
          <w:kern w:val="0"/>
          <w:sz w:val="24"/>
          <w:szCs w:val="24"/>
          <w14:ligatures w14:val="none"/>
        </w:rPr>
        <w:t>Unemployment</w:t>
      </w:r>
    </w:p>
    <w:p w14:paraId="49AED178" w14:textId="04A6904A" w:rsidR="00F23696" w:rsidRPr="00F23696" w:rsidRDefault="00F23696" w:rsidP="00F23696">
      <w:pPr>
        <w:pStyle w:val="ListParagraph"/>
        <w:numPr>
          <w:ilvl w:val="3"/>
          <w:numId w:val="11"/>
        </w:numPr>
        <w:spacing w:line="240" w:lineRule="auto"/>
        <w:rPr>
          <w:rFonts w:cstheme="minorHAnsi"/>
          <w:sz w:val="24"/>
          <w:szCs w:val="24"/>
        </w:rPr>
      </w:pPr>
      <w:r>
        <w:rPr>
          <w:rFonts w:eastAsia="Times New Roman" w:cstheme="minorHAnsi"/>
          <w:color w:val="1D1C1D"/>
          <w:kern w:val="0"/>
          <w:sz w:val="24"/>
          <w:szCs w:val="24"/>
          <w14:ligatures w14:val="none"/>
        </w:rPr>
        <w:t>Income</w:t>
      </w:r>
    </w:p>
    <w:p w14:paraId="1BEB9C9F" w14:textId="77777777" w:rsidR="008118B3" w:rsidRDefault="008118B3" w:rsidP="008118B3">
      <w:pPr>
        <w:pStyle w:val="ListParagraph"/>
        <w:numPr>
          <w:ilvl w:val="1"/>
          <w:numId w:val="11"/>
        </w:numPr>
        <w:spacing w:line="240" w:lineRule="auto"/>
        <w:rPr>
          <w:rFonts w:cstheme="minorHAnsi"/>
          <w:sz w:val="24"/>
          <w:szCs w:val="24"/>
        </w:rPr>
      </w:pPr>
      <w:r w:rsidRPr="0080210A">
        <w:rPr>
          <w:rFonts w:cstheme="minorHAnsi"/>
          <w:sz w:val="24"/>
          <w:szCs w:val="24"/>
        </w:rPr>
        <w:t>Conclusion</w:t>
      </w:r>
    </w:p>
    <w:p w14:paraId="101FF867" w14:textId="089EF99B" w:rsidR="003A1327" w:rsidRDefault="003A1327" w:rsidP="003A1327">
      <w:pPr>
        <w:pStyle w:val="ListParagraph"/>
        <w:numPr>
          <w:ilvl w:val="2"/>
          <w:numId w:val="11"/>
        </w:numPr>
        <w:spacing w:line="240" w:lineRule="auto"/>
        <w:rPr>
          <w:rFonts w:cstheme="minorHAnsi"/>
          <w:sz w:val="24"/>
          <w:szCs w:val="24"/>
        </w:rPr>
      </w:pPr>
      <w:r>
        <w:rPr>
          <w:rFonts w:cstheme="minorHAnsi"/>
          <w:sz w:val="24"/>
          <w:szCs w:val="24"/>
        </w:rPr>
        <w:t>What is the relationship between the housing market and the economy as a whole? Do they undulate in a commensurate manner?</w:t>
      </w:r>
    </w:p>
    <w:p w14:paraId="3401623B" w14:textId="53EDAA2F" w:rsidR="003A1327" w:rsidRPr="0080210A" w:rsidRDefault="003A1327" w:rsidP="003A1327">
      <w:pPr>
        <w:pStyle w:val="ListParagraph"/>
        <w:numPr>
          <w:ilvl w:val="2"/>
          <w:numId w:val="11"/>
        </w:numPr>
        <w:spacing w:line="240" w:lineRule="auto"/>
        <w:rPr>
          <w:rFonts w:cstheme="minorHAnsi"/>
          <w:sz w:val="24"/>
          <w:szCs w:val="24"/>
        </w:rPr>
      </w:pPr>
      <w:r>
        <w:rPr>
          <w:rFonts w:cstheme="minorHAnsi"/>
          <w:sz w:val="24"/>
          <w:szCs w:val="24"/>
        </w:rPr>
        <w:t>Can economic factors predict the housing market and vice versa?</w:t>
      </w:r>
    </w:p>
    <w:p w14:paraId="5EC83174" w14:textId="569A4F34" w:rsidR="00022DCC" w:rsidRPr="0080210A" w:rsidRDefault="00022DCC" w:rsidP="001F5640">
      <w:pPr>
        <w:pStyle w:val="ListParagraph"/>
        <w:numPr>
          <w:ilvl w:val="0"/>
          <w:numId w:val="11"/>
        </w:numPr>
        <w:spacing w:line="240" w:lineRule="auto"/>
        <w:rPr>
          <w:rFonts w:cstheme="minorHAnsi"/>
          <w:sz w:val="24"/>
          <w:szCs w:val="24"/>
        </w:rPr>
      </w:pPr>
      <w:r w:rsidRPr="0080210A">
        <w:rPr>
          <w:rFonts w:cstheme="minorHAnsi"/>
          <w:sz w:val="24"/>
          <w:szCs w:val="24"/>
        </w:rPr>
        <w:t>Conclusion</w:t>
      </w:r>
    </w:p>
    <w:p w14:paraId="2FA91D1D" w14:textId="2D8E6545"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Any issues encountered and solutions</w:t>
      </w:r>
    </w:p>
    <w:p w14:paraId="3A2233B2" w14:textId="505162CB" w:rsidR="00E91797" w:rsidRPr="0080210A" w:rsidRDefault="00E91797" w:rsidP="00E91797">
      <w:pPr>
        <w:pStyle w:val="ListParagraph"/>
        <w:numPr>
          <w:ilvl w:val="2"/>
          <w:numId w:val="11"/>
        </w:numPr>
        <w:spacing w:line="240" w:lineRule="auto"/>
        <w:rPr>
          <w:rFonts w:cstheme="minorHAnsi"/>
          <w:sz w:val="24"/>
          <w:szCs w:val="24"/>
        </w:rPr>
      </w:pPr>
      <w:r w:rsidRPr="0080210A">
        <w:rPr>
          <w:rFonts w:cstheme="minorHAnsi"/>
          <w:sz w:val="24"/>
          <w:szCs w:val="24"/>
        </w:rPr>
        <w:t xml:space="preserve">Missing data </w:t>
      </w:r>
      <w:r w:rsidR="001A5F44" w:rsidRPr="0080210A">
        <w:rPr>
          <w:rFonts w:cstheme="minorHAnsi"/>
          <w:sz w:val="24"/>
          <w:szCs w:val="24"/>
        </w:rPr>
        <w:t>for some years</w:t>
      </w:r>
    </w:p>
    <w:p w14:paraId="28735983" w14:textId="7DDF342B" w:rsidR="001A5F44" w:rsidRPr="0080210A" w:rsidRDefault="004517BD" w:rsidP="00E91797">
      <w:pPr>
        <w:pStyle w:val="ListParagraph"/>
        <w:numPr>
          <w:ilvl w:val="2"/>
          <w:numId w:val="11"/>
        </w:numPr>
        <w:spacing w:line="240" w:lineRule="auto"/>
        <w:rPr>
          <w:rFonts w:cstheme="minorHAnsi"/>
          <w:sz w:val="24"/>
          <w:szCs w:val="24"/>
        </w:rPr>
      </w:pPr>
      <w:r w:rsidRPr="0080210A">
        <w:rPr>
          <w:rFonts w:cstheme="minorHAnsi"/>
          <w:sz w:val="24"/>
          <w:szCs w:val="24"/>
        </w:rPr>
        <w:t>Merging data sets</w:t>
      </w:r>
    </w:p>
    <w:p w14:paraId="1833E6A1" w14:textId="4C679FD6" w:rsidR="001A5F44" w:rsidRDefault="001A5F44" w:rsidP="00E91797">
      <w:pPr>
        <w:pStyle w:val="ListParagraph"/>
        <w:numPr>
          <w:ilvl w:val="2"/>
          <w:numId w:val="11"/>
        </w:numPr>
        <w:spacing w:line="240" w:lineRule="auto"/>
        <w:rPr>
          <w:rFonts w:cstheme="minorHAnsi"/>
          <w:sz w:val="24"/>
          <w:szCs w:val="24"/>
        </w:rPr>
      </w:pPr>
      <w:r w:rsidRPr="0080210A">
        <w:rPr>
          <w:rFonts w:cstheme="minorHAnsi"/>
          <w:sz w:val="24"/>
          <w:szCs w:val="24"/>
        </w:rPr>
        <w:t>Using the Zillow index vs raw data</w:t>
      </w:r>
    </w:p>
    <w:p w14:paraId="21A79D3D" w14:textId="08019A70" w:rsidR="005A261F" w:rsidRPr="0080210A" w:rsidRDefault="005A261F" w:rsidP="00E91797">
      <w:pPr>
        <w:pStyle w:val="ListParagraph"/>
        <w:numPr>
          <w:ilvl w:val="2"/>
          <w:numId w:val="11"/>
        </w:numPr>
        <w:spacing w:line="240" w:lineRule="auto"/>
        <w:rPr>
          <w:rFonts w:cstheme="minorHAnsi"/>
          <w:sz w:val="24"/>
          <w:szCs w:val="24"/>
        </w:rPr>
      </w:pPr>
      <w:r>
        <w:rPr>
          <w:rFonts w:cstheme="minorHAnsi"/>
          <w:sz w:val="24"/>
          <w:szCs w:val="24"/>
        </w:rPr>
        <w:t>Selecting types of visualizations</w:t>
      </w:r>
    </w:p>
    <w:p w14:paraId="22570742" w14:textId="1E1D228D" w:rsidR="00022DCC" w:rsidRPr="0080210A" w:rsidRDefault="00022DCC" w:rsidP="001F5640">
      <w:pPr>
        <w:pStyle w:val="ListParagraph"/>
        <w:numPr>
          <w:ilvl w:val="1"/>
          <w:numId w:val="11"/>
        </w:numPr>
        <w:spacing w:line="240" w:lineRule="auto"/>
        <w:rPr>
          <w:rFonts w:cstheme="minorHAnsi"/>
          <w:sz w:val="24"/>
          <w:szCs w:val="24"/>
        </w:rPr>
      </w:pPr>
      <w:r w:rsidRPr="0080210A">
        <w:rPr>
          <w:rFonts w:cstheme="minorHAnsi"/>
          <w:sz w:val="24"/>
          <w:szCs w:val="24"/>
        </w:rPr>
        <w:t>Potential next steps</w:t>
      </w:r>
    </w:p>
    <w:p w14:paraId="6F10FA92" w14:textId="6AF6BF63" w:rsidR="004429C1" w:rsidRDefault="004429C1" w:rsidP="004429C1">
      <w:pPr>
        <w:pStyle w:val="ListParagraph"/>
        <w:numPr>
          <w:ilvl w:val="2"/>
          <w:numId w:val="11"/>
        </w:numPr>
        <w:spacing w:line="240" w:lineRule="auto"/>
        <w:rPr>
          <w:rFonts w:cstheme="minorHAnsi"/>
          <w:sz w:val="24"/>
          <w:szCs w:val="24"/>
        </w:rPr>
      </w:pPr>
      <w:r w:rsidRPr="0080210A">
        <w:rPr>
          <w:rFonts w:cstheme="minorHAnsi"/>
          <w:sz w:val="24"/>
          <w:szCs w:val="24"/>
        </w:rPr>
        <w:t>Predicting market activity based on HAI or vice versa</w:t>
      </w:r>
    </w:p>
    <w:p w14:paraId="32F15542" w14:textId="6DD0391E" w:rsidR="005A261F" w:rsidRDefault="005A261F" w:rsidP="004429C1">
      <w:pPr>
        <w:pStyle w:val="ListParagraph"/>
        <w:numPr>
          <w:ilvl w:val="2"/>
          <w:numId w:val="11"/>
        </w:numPr>
        <w:spacing w:line="240" w:lineRule="auto"/>
        <w:rPr>
          <w:rFonts w:cstheme="minorHAnsi"/>
          <w:sz w:val="24"/>
          <w:szCs w:val="24"/>
        </w:rPr>
      </w:pPr>
      <w:r>
        <w:rPr>
          <w:rFonts w:cstheme="minorHAnsi"/>
          <w:sz w:val="24"/>
          <w:szCs w:val="24"/>
        </w:rPr>
        <w:t>Predicting the differences between sales price and list price using economic factors/HAI</w:t>
      </w:r>
    </w:p>
    <w:p w14:paraId="23F59109" w14:textId="31F2C14B" w:rsidR="008118B3" w:rsidRPr="008118B3" w:rsidRDefault="008118B3" w:rsidP="008118B3">
      <w:pPr>
        <w:pStyle w:val="ListParagraph"/>
        <w:numPr>
          <w:ilvl w:val="2"/>
          <w:numId w:val="11"/>
        </w:numPr>
        <w:spacing w:line="240" w:lineRule="auto"/>
        <w:rPr>
          <w:rFonts w:cstheme="minorHAnsi"/>
          <w:sz w:val="24"/>
          <w:szCs w:val="24"/>
        </w:rPr>
      </w:pPr>
      <w:r w:rsidRPr="0080210A">
        <w:rPr>
          <w:rFonts w:cstheme="minorHAnsi"/>
          <w:sz w:val="24"/>
          <w:szCs w:val="24"/>
        </w:rPr>
        <w:t>How housing affordability effects rental market</w:t>
      </w:r>
    </w:p>
    <w:p w14:paraId="66AD784B" w14:textId="77777777" w:rsidR="00022DCC" w:rsidRPr="0080210A" w:rsidRDefault="00022DCC" w:rsidP="00022DCC">
      <w:pPr>
        <w:rPr>
          <w:rFonts w:cstheme="minorHAnsi"/>
          <w:sz w:val="24"/>
          <w:szCs w:val="24"/>
        </w:rPr>
      </w:pPr>
    </w:p>
    <w:p w14:paraId="4A19C7BF" w14:textId="0C816602" w:rsidR="00955B05" w:rsidRPr="0080210A" w:rsidRDefault="000C2B32" w:rsidP="00022DCC">
      <w:pPr>
        <w:rPr>
          <w:rFonts w:cstheme="minorHAnsi"/>
          <w:sz w:val="24"/>
          <w:szCs w:val="24"/>
        </w:rPr>
      </w:pPr>
      <w:r w:rsidRPr="0080210A">
        <w:rPr>
          <w:rFonts w:cstheme="minorHAnsi"/>
          <w:sz w:val="24"/>
          <w:szCs w:val="24"/>
        </w:rPr>
        <w:t>https://apps.bea.gov/iTable/?reqid=150&amp;step=2&amp;isuri=1&amp;categories=gdpxind&amp;_gl=1*16i9y2a*_ga*MzA1NzYzNDc0LjE3MDI1MjI2Mjk.*_ga_J4698JNNFT*MTcwMjUyMjYyOS4xLjEuMTcwMjUyMjcxNy40Mi4wLjA.#eyJhcHBpZCI6MTUwLCJzdGVwcyI6WzEsMiwzXSwiZGF0YSI6W1siY2F0ZWdvcmllcyIsIkdkcHhJbmQiXSxbIlRhYmxlX0xpc3QiLCI1Il1dfQ==</w:t>
      </w:r>
    </w:p>
    <w:p w14:paraId="5363D2CA" w14:textId="45D031D3" w:rsidR="00955B05" w:rsidRPr="0080210A" w:rsidRDefault="00955B05" w:rsidP="00022DCC">
      <w:pPr>
        <w:rPr>
          <w:rFonts w:cstheme="minorHAnsi"/>
          <w:sz w:val="24"/>
          <w:szCs w:val="24"/>
        </w:rPr>
      </w:pPr>
      <w:r w:rsidRPr="0080210A">
        <w:rPr>
          <w:rFonts w:cstheme="minorHAnsi"/>
          <w:sz w:val="24"/>
          <w:szCs w:val="24"/>
        </w:rPr>
        <w:t xml:space="preserve">Missing data filled with median values for that city. Data imputation. Makes it possible to perform calculations. </w:t>
      </w:r>
    </w:p>
    <w:p w14:paraId="3F47A27C" w14:textId="3AD8E746" w:rsidR="00944D97" w:rsidRPr="0080210A" w:rsidRDefault="00645DA3" w:rsidP="00022DCC">
      <w:pPr>
        <w:rPr>
          <w:rFonts w:cstheme="minorHAnsi"/>
          <w:sz w:val="24"/>
          <w:szCs w:val="24"/>
        </w:rPr>
      </w:pPr>
      <w:r w:rsidRPr="0080210A">
        <w:rPr>
          <w:rFonts w:cstheme="minorHAnsi"/>
          <w:sz w:val="24"/>
          <w:szCs w:val="24"/>
        </w:rPr>
        <w:t xml:space="preserve">Median income data missing for 2007, 2008, </w:t>
      </w:r>
      <w:r w:rsidR="00AD050E" w:rsidRPr="0080210A">
        <w:rPr>
          <w:rFonts w:cstheme="minorHAnsi"/>
          <w:sz w:val="24"/>
          <w:szCs w:val="24"/>
        </w:rPr>
        <w:t>2023</w:t>
      </w:r>
      <w:r w:rsidR="00944D97">
        <w:rPr>
          <w:rFonts w:cstheme="minorHAnsi"/>
          <w:sz w:val="24"/>
          <w:szCs w:val="24"/>
        </w:rPr>
        <w:tab/>
      </w:r>
    </w:p>
    <w:p w14:paraId="5B637A43" w14:textId="78385DB2" w:rsidR="00C701C1" w:rsidRDefault="00C701C1">
      <w:pPr>
        <w:rPr>
          <w:rFonts w:cstheme="minorHAnsi"/>
          <w:color w:val="333333"/>
          <w:sz w:val="24"/>
          <w:szCs w:val="24"/>
          <w:shd w:val="clear" w:color="auto" w:fill="FFFFFF"/>
        </w:rPr>
      </w:pPr>
      <w:r>
        <w:rPr>
          <w:rFonts w:cstheme="minorHAnsi"/>
          <w:color w:val="333333"/>
          <w:sz w:val="24"/>
          <w:szCs w:val="24"/>
          <w:shd w:val="clear" w:color="auto" w:fill="FFFFFF"/>
        </w:rPr>
        <w:br w:type="page"/>
      </w:r>
    </w:p>
    <w:p w14:paraId="7044D769" w14:textId="77777777" w:rsidR="00AA3902" w:rsidRDefault="00FA595B" w:rsidP="00AA3902">
      <w:pPr>
        <w:spacing w:line="360" w:lineRule="auto"/>
        <w:ind w:firstLine="720"/>
        <w:rPr>
          <w:rFonts w:cstheme="minorHAnsi"/>
          <w:sz w:val="24"/>
          <w:szCs w:val="24"/>
        </w:rPr>
      </w:pPr>
      <w:r w:rsidRPr="00FA595B">
        <w:rPr>
          <w:rFonts w:cstheme="minorHAnsi"/>
          <w:sz w:val="24"/>
          <w:szCs w:val="24"/>
        </w:rPr>
        <w:lastRenderedPageBreak/>
        <w:t xml:space="preserve">The goal of this project is to explore the </w:t>
      </w:r>
      <w:r w:rsidR="00557843">
        <w:rPr>
          <w:rFonts w:cstheme="minorHAnsi"/>
          <w:sz w:val="24"/>
          <w:szCs w:val="24"/>
        </w:rPr>
        <w:t xml:space="preserve">local </w:t>
      </w:r>
      <w:r w:rsidRPr="00FA595B">
        <w:rPr>
          <w:rFonts w:cstheme="minorHAnsi"/>
          <w:sz w:val="24"/>
          <w:szCs w:val="24"/>
        </w:rPr>
        <w:t>housing markets of metropolitan areas in the United States through the lens of housing affordability</w:t>
      </w:r>
      <w:r w:rsidR="00D642B5">
        <w:rPr>
          <w:rFonts w:cstheme="minorHAnsi"/>
          <w:sz w:val="24"/>
          <w:szCs w:val="24"/>
        </w:rPr>
        <w:t xml:space="preserve"> and economic measures</w:t>
      </w:r>
      <w:r w:rsidRPr="00FA595B">
        <w:rPr>
          <w:rFonts w:cstheme="minorHAnsi"/>
          <w:sz w:val="24"/>
          <w:szCs w:val="24"/>
        </w:rPr>
        <w:t xml:space="preserve">. Metrics to represent the state of the housing market </w:t>
      </w:r>
      <w:r w:rsidR="004F7534">
        <w:rPr>
          <w:rFonts w:cstheme="minorHAnsi"/>
          <w:sz w:val="24"/>
          <w:szCs w:val="24"/>
        </w:rPr>
        <w:t>are</w:t>
      </w:r>
      <w:r w:rsidRPr="00FA595B">
        <w:rPr>
          <w:rFonts w:cstheme="minorHAnsi"/>
          <w:sz w:val="24"/>
          <w:szCs w:val="24"/>
        </w:rPr>
        <w:t xml:space="preserve"> median house prices and number of homes sold. </w:t>
      </w:r>
      <w:r w:rsidR="004F7534">
        <w:rPr>
          <w:rFonts w:cstheme="minorHAnsi"/>
          <w:sz w:val="24"/>
          <w:szCs w:val="24"/>
        </w:rPr>
        <w:t>Economic factors include</w:t>
      </w:r>
      <w:r w:rsidRPr="00FA595B">
        <w:rPr>
          <w:rFonts w:cstheme="minorHAnsi"/>
          <w:sz w:val="24"/>
          <w:szCs w:val="24"/>
        </w:rPr>
        <w:t xml:space="preserve"> median </w:t>
      </w:r>
      <w:r w:rsidR="004F7534">
        <w:rPr>
          <w:rFonts w:cstheme="minorHAnsi"/>
          <w:sz w:val="24"/>
          <w:szCs w:val="24"/>
        </w:rPr>
        <w:t xml:space="preserve">household </w:t>
      </w:r>
      <w:r w:rsidRPr="00FA595B">
        <w:rPr>
          <w:rFonts w:cstheme="minorHAnsi"/>
          <w:sz w:val="24"/>
          <w:szCs w:val="24"/>
        </w:rPr>
        <w:t>income</w:t>
      </w:r>
      <w:r w:rsidR="004F7534">
        <w:rPr>
          <w:rFonts w:cstheme="minorHAnsi"/>
          <w:sz w:val="24"/>
          <w:szCs w:val="24"/>
        </w:rPr>
        <w:t xml:space="preserve">, </w:t>
      </w:r>
      <w:r w:rsidRPr="00FA595B">
        <w:rPr>
          <w:rFonts w:cstheme="minorHAnsi"/>
          <w:sz w:val="24"/>
          <w:szCs w:val="24"/>
        </w:rPr>
        <w:t>unemployment</w:t>
      </w:r>
      <w:r w:rsidR="003308BE">
        <w:rPr>
          <w:rFonts w:cstheme="minorHAnsi"/>
          <w:sz w:val="24"/>
          <w:szCs w:val="24"/>
        </w:rPr>
        <w:t xml:space="preserve">, and the national mortgage interest rate </w:t>
      </w:r>
      <w:r w:rsidR="004C4A6A">
        <w:rPr>
          <w:rFonts w:cstheme="minorHAnsi"/>
          <w:sz w:val="24"/>
          <w:szCs w:val="24"/>
        </w:rPr>
        <w:t>set</w:t>
      </w:r>
      <w:r w:rsidR="003308BE">
        <w:rPr>
          <w:rFonts w:cstheme="minorHAnsi"/>
          <w:sz w:val="24"/>
          <w:szCs w:val="24"/>
        </w:rPr>
        <w:t xml:space="preserve"> by Freddie Mac</w:t>
      </w:r>
      <w:r w:rsidRPr="00FA595B">
        <w:rPr>
          <w:rFonts w:cstheme="minorHAnsi"/>
          <w:sz w:val="24"/>
          <w:szCs w:val="24"/>
        </w:rPr>
        <w:t xml:space="preserve">. The data will be narrowed further to four major metropolitan areas—New York City, Los Angeles, Houston, and Miami to compare </w:t>
      </w:r>
      <w:r w:rsidR="00D729B3">
        <w:rPr>
          <w:rFonts w:cstheme="minorHAnsi"/>
          <w:sz w:val="24"/>
          <w:szCs w:val="24"/>
        </w:rPr>
        <w:t>housing affordability</w:t>
      </w:r>
      <w:r w:rsidRPr="00FA595B">
        <w:rPr>
          <w:rFonts w:cstheme="minorHAnsi"/>
          <w:sz w:val="24"/>
          <w:szCs w:val="24"/>
        </w:rPr>
        <w:t xml:space="preserve"> in different geographic regions of the US. The datasets will also be confined to the period between 2009 and 2022. </w:t>
      </w:r>
      <w:r w:rsidR="00EC37D0">
        <w:rPr>
          <w:rFonts w:cstheme="minorHAnsi"/>
          <w:sz w:val="24"/>
          <w:szCs w:val="24"/>
        </w:rPr>
        <w:t>The specific questions to be addressed are the following:</w:t>
      </w:r>
    </w:p>
    <w:p w14:paraId="70311D59" w14:textId="7DDBB1E7" w:rsidR="00EC37D0" w:rsidRPr="00C900CA" w:rsidRDefault="003E2B21" w:rsidP="00C900CA">
      <w:pPr>
        <w:pStyle w:val="ListParagraph"/>
        <w:numPr>
          <w:ilvl w:val="0"/>
          <w:numId w:val="13"/>
        </w:numPr>
        <w:spacing w:line="360" w:lineRule="auto"/>
        <w:rPr>
          <w:rFonts w:cstheme="minorHAnsi"/>
          <w:sz w:val="24"/>
          <w:szCs w:val="24"/>
        </w:rPr>
      </w:pPr>
      <w:r w:rsidRPr="00C900CA">
        <w:rPr>
          <w:rFonts w:ascii="Calibri" w:hAnsi="Calibri" w:cs="Calibri"/>
          <w:b/>
          <w:bCs/>
          <w:color w:val="000000"/>
        </w:rPr>
        <w:t>What does affordability look like in the US? Are there differences among regions?</w:t>
      </w:r>
    </w:p>
    <w:p w14:paraId="68A33802" w14:textId="77777777" w:rsidR="0030321A" w:rsidRPr="0030321A" w:rsidRDefault="0030321A" w:rsidP="00870A77">
      <w:pPr>
        <w:pStyle w:val="ListParagraph"/>
        <w:numPr>
          <w:ilvl w:val="0"/>
          <w:numId w:val="13"/>
        </w:numPr>
        <w:spacing w:line="360" w:lineRule="auto"/>
        <w:rPr>
          <w:rFonts w:cstheme="minorHAnsi"/>
          <w:sz w:val="24"/>
          <w:szCs w:val="24"/>
        </w:rPr>
      </w:pPr>
      <w:r>
        <w:rPr>
          <w:rFonts w:ascii="Calibri" w:hAnsi="Calibri" w:cs="Calibri"/>
          <w:b/>
          <w:bCs/>
          <w:color w:val="000000"/>
        </w:rPr>
        <w:t>How significantly does the price of a home change from list price to sale price?</w:t>
      </w:r>
    </w:p>
    <w:p w14:paraId="1F36E2FF" w14:textId="3AAF0D6F" w:rsidR="003E2B21" w:rsidRPr="00870A77" w:rsidRDefault="003E2B21" w:rsidP="00870A77">
      <w:pPr>
        <w:pStyle w:val="ListParagraph"/>
        <w:numPr>
          <w:ilvl w:val="0"/>
          <w:numId w:val="13"/>
        </w:numPr>
        <w:spacing w:line="360" w:lineRule="auto"/>
        <w:rPr>
          <w:rFonts w:cstheme="minorHAnsi"/>
          <w:sz w:val="24"/>
          <w:szCs w:val="24"/>
        </w:rPr>
      </w:pPr>
      <w:r w:rsidRPr="00870A77">
        <w:rPr>
          <w:rFonts w:ascii="Calibri" w:hAnsi="Calibri" w:cs="Calibri"/>
          <w:b/>
          <w:bCs/>
          <w:color w:val="000000"/>
        </w:rPr>
        <w:t>What relationships exist between markers of economic performance and number of homes sold?</w:t>
      </w:r>
    </w:p>
    <w:p w14:paraId="1A2803ED" w14:textId="77777777" w:rsidR="009C3B18" w:rsidRDefault="00FA595B" w:rsidP="007675A2">
      <w:pPr>
        <w:spacing w:line="360" w:lineRule="auto"/>
        <w:ind w:firstLine="720"/>
        <w:rPr>
          <w:rFonts w:cstheme="minorHAnsi"/>
          <w:sz w:val="24"/>
          <w:szCs w:val="24"/>
        </w:rPr>
      </w:pPr>
      <w:r w:rsidRPr="00FA595B">
        <w:rPr>
          <w:rFonts w:cstheme="minorHAnsi"/>
          <w:sz w:val="24"/>
          <w:szCs w:val="24"/>
        </w:rPr>
        <w:t xml:space="preserve"> The housing market is closely linked to the economy as it has contributed roughly 12% of the GDP for the last five years. This makes it the current largest contributor to the economy, almost tied with manufacturing at 11%. </w:t>
      </w:r>
      <w:r w:rsidR="004C6F2A">
        <w:rPr>
          <w:rFonts w:cstheme="minorHAnsi"/>
          <w:sz w:val="24"/>
          <w:szCs w:val="24"/>
        </w:rPr>
        <w:t>Housing affordability and the size of the difference between the listing price and final sales p</w:t>
      </w:r>
      <w:r w:rsidR="00474BF9">
        <w:rPr>
          <w:rFonts w:cstheme="minorHAnsi"/>
          <w:sz w:val="24"/>
          <w:szCs w:val="24"/>
        </w:rPr>
        <w:t xml:space="preserve">rice can both illustrate the volatility of the housing market. A more stable housing market </w:t>
      </w:r>
      <w:r w:rsidR="00E12ECA">
        <w:rPr>
          <w:rFonts w:cstheme="minorHAnsi"/>
          <w:sz w:val="24"/>
          <w:szCs w:val="24"/>
        </w:rPr>
        <w:t>is a factor in overall economic growth as it encourages more people to become homeowners.</w:t>
      </w:r>
      <w:r w:rsidR="008A1ECA">
        <w:rPr>
          <w:rFonts w:cstheme="minorHAnsi"/>
          <w:sz w:val="24"/>
          <w:szCs w:val="24"/>
        </w:rPr>
        <w:t xml:space="preserve"> Of course, there are more variables that influence a person’s ability to make such a large investment, such as levels of income, unemployment, and interest rates.</w:t>
      </w:r>
      <w:r w:rsidR="007675A2">
        <w:rPr>
          <w:rFonts w:cstheme="minorHAnsi"/>
          <w:b/>
          <w:bCs/>
          <w:sz w:val="24"/>
          <w:szCs w:val="24"/>
        </w:rPr>
        <w:t xml:space="preserve"> Transition sentence here.</w:t>
      </w:r>
      <w:r w:rsidR="007675A2">
        <w:rPr>
          <w:rFonts w:cstheme="minorHAnsi"/>
          <w:sz w:val="24"/>
          <w:szCs w:val="24"/>
        </w:rPr>
        <w:t xml:space="preserve"> </w:t>
      </w:r>
    </w:p>
    <w:p w14:paraId="4727B9FE" w14:textId="0E296469" w:rsidR="00FA595B" w:rsidRDefault="00FA595B" w:rsidP="007675A2">
      <w:pPr>
        <w:spacing w:line="360" w:lineRule="auto"/>
        <w:ind w:firstLine="720"/>
        <w:rPr>
          <w:rFonts w:cstheme="minorHAnsi"/>
          <w:sz w:val="24"/>
          <w:szCs w:val="24"/>
        </w:rPr>
      </w:pPr>
      <w:r w:rsidRPr="00FA595B">
        <w:rPr>
          <w:rFonts w:cstheme="minorHAnsi"/>
          <w:sz w:val="24"/>
          <w:szCs w:val="24"/>
        </w:rPr>
        <w:t>Data for the median income and unemployment levels was sourced from the US Census API while information regarding housing was pulled from the Zillow API</w:t>
      </w:r>
      <w:r w:rsidR="005B279E">
        <w:rPr>
          <w:rFonts w:cstheme="minorHAnsi"/>
          <w:sz w:val="24"/>
          <w:szCs w:val="24"/>
        </w:rPr>
        <w:t xml:space="preserve">. </w:t>
      </w:r>
      <w:r w:rsidR="00294EA9">
        <w:rPr>
          <w:rFonts w:cstheme="minorHAnsi"/>
          <w:sz w:val="24"/>
          <w:szCs w:val="24"/>
        </w:rPr>
        <w:t xml:space="preserve">A challenge that presented itself early on was merging these different data sources. The data set contains </w:t>
      </w:r>
      <w:r w:rsidR="00DA160C">
        <w:rPr>
          <w:rFonts w:cstheme="minorHAnsi"/>
          <w:sz w:val="24"/>
          <w:szCs w:val="24"/>
        </w:rPr>
        <w:t xml:space="preserve">many variables represented throughout time on a yearly or sometimes monthly basis. </w:t>
      </w:r>
      <w:r w:rsidR="008A36E0">
        <w:rPr>
          <w:rFonts w:cstheme="minorHAnsi"/>
          <w:sz w:val="24"/>
          <w:szCs w:val="24"/>
        </w:rPr>
        <w:t>Additionally, many metropolitan areas did not have information for all variables at all times.</w:t>
      </w:r>
      <w:r w:rsidR="00FC3C7C">
        <w:rPr>
          <w:rFonts w:cstheme="minorHAnsi"/>
          <w:sz w:val="24"/>
          <w:szCs w:val="24"/>
        </w:rPr>
        <w:t xml:space="preserve"> </w:t>
      </w:r>
      <w:r w:rsidR="00FC3C7C">
        <w:rPr>
          <w:rFonts w:cstheme="minorHAnsi"/>
          <w:b/>
          <w:bCs/>
          <w:sz w:val="24"/>
          <w:szCs w:val="24"/>
        </w:rPr>
        <w:t>Go over the data cleaning process that allowed for merging on the city name.</w:t>
      </w:r>
      <w:r w:rsidR="008A36E0">
        <w:rPr>
          <w:rFonts w:cstheme="minorHAnsi"/>
          <w:sz w:val="24"/>
          <w:szCs w:val="24"/>
        </w:rPr>
        <w:t xml:space="preserve"> </w:t>
      </w:r>
      <w:r w:rsidRPr="00FA595B">
        <w:rPr>
          <w:rFonts w:cstheme="minorHAnsi"/>
          <w:sz w:val="24"/>
          <w:szCs w:val="24"/>
        </w:rPr>
        <w:t>The mortgage rates used in this project are calculated monthly by the Federal Home Loan Mortgage Corporation, or Freddie Mac.</w:t>
      </w:r>
    </w:p>
    <w:p w14:paraId="3E84A76A" w14:textId="7BF9708E" w:rsidR="00C62D45" w:rsidRPr="009C3B18" w:rsidRDefault="00C62D45" w:rsidP="007675A2">
      <w:pPr>
        <w:spacing w:line="360" w:lineRule="auto"/>
        <w:ind w:firstLine="720"/>
        <w:rPr>
          <w:rFonts w:cstheme="minorHAnsi"/>
          <w:sz w:val="24"/>
          <w:szCs w:val="24"/>
        </w:rPr>
      </w:pPr>
    </w:p>
    <w:p w14:paraId="2C5EB72D" w14:textId="07F9F290" w:rsidR="005B279E" w:rsidRPr="005B279E" w:rsidRDefault="005B279E" w:rsidP="007675A2">
      <w:pPr>
        <w:spacing w:line="360" w:lineRule="auto"/>
        <w:ind w:firstLine="720"/>
        <w:rPr>
          <w:rFonts w:cstheme="minorHAnsi"/>
          <w:b/>
          <w:bCs/>
          <w:sz w:val="24"/>
          <w:szCs w:val="24"/>
        </w:rPr>
      </w:pPr>
      <w:r>
        <w:rPr>
          <w:rFonts w:cstheme="minorHAnsi"/>
          <w:b/>
          <w:bCs/>
          <w:sz w:val="24"/>
          <w:szCs w:val="24"/>
        </w:rPr>
        <w:t>End Intro</w:t>
      </w:r>
    </w:p>
    <w:p w14:paraId="256F78A5" w14:textId="383613BC" w:rsidR="00243006" w:rsidRDefault="001A6265" w:rsidP="002206F4">
      <w:pPr>
        <w:spacing w:line="360" w:lineRule="auto"/>
        <w:ind w:firstLine="720"/>
        <w:rPr>
          <w:rFonts w:cstheme="minorHAnsi"/>
          <w:sz w:val="24"/>
          <w:szCs w:val="24"/>
        </w:rPr>
      </w:pPr>
      <w:r>
        <w:rPr>
          <w:rFonts w:cstheme="minorHAnsi"/>
          <w:sz w:val="24"/>
          <w:szCs w:val="24"/>
        </w:rPr>
        <w:t xml:space="preserve">The first </w:t>
      </w:r>
      <w:r w:rsidR="00C900CA">
        <w:rPr>
          <w:rFonts w:cstheme="minorHAnsi"/>
          <w:sz w:val="24"/>
          <w:szCs w:val="24"/>
        </w:rPr>
        <w:t>area</w:t>
      </w:r>
      <w:r>
        <w:rPr>
          <w:rFonts w:cstheme="minorHAnsi"/>
          <w:sz w:val="24"/>
          <w:szCs w:val="24"/>
        </w:rPr>
        <w:t xml:space="preserve"> to be explored is the state of affordable housing today across the US. </w:t>
      </w:r>
      <w:r w:rsidR="00FA595B" w:rsidRPr="00FA595B">
        <w:rPr>
          <w:rFonts w:cstheme="minorHAnsi"/>
          <w:sz w:val="24"/>
          <w:szCs w:val="24"/>
        </w:rPr>
        <w:t xml:space="preserve">The Housing Affordability Index (HAI) arose as shorthand for how likely a typical family would be able to afford the average mortgage in their area. HAI is calculated by dividing the Mean Family Income (MFI) by the Qualifying Income (QI) and multiplying that by 100. </w:t>
      </w:r>
      <w:r w:rsidR="00C57C3D" w:rsidRPr="00FA595B">
        <w:rPr>
          <w:rFonts w:cstheme="minorHAnsi"/>
          <w:sz w:val="24"/>
          <w:szCs w:val="24"/>
        </w:rPr>
        <w:t>The QI is a tool used to evaluate mortgage loan applications</w:t>
      </w:r>
      <w:r w:rsidR="00C57C3D">
        <w:rPr>
          <w:rFonts w:cstheme="minorHAnsi"/>
          <w:sz w:val="24"/>
          <w:szCs w:val="24"/>
        </w:rPr>
        <w:t xml:space="preserve"> and</w:t>
      </w:r>
      <w:r w:rsidR="00C57C3D" w:rsidRPr="00FA595B">
        <w:rPr>
          <w:rFonts w:cstheme="minorHAnsi"/>
          <w:sz w:val="24"/>
          <w:szCs w:val="24"/>
        </w:rPr>
        <w:t xml:space="preserve"> estimates how much income is required to afford a standard mortgage. </w:t>
      </w:r>
      <w:r w:rsidR="00FA595B" w:rsidRPr="00FA595B">
        <w:rPr>
          <w:rFonts w:cstheme="minorHAnsi"/>
          <w:sz w:val="24"/>
          <w:szCs w:val="24"/>
        </w:rPr>
        <w:t>If the QI and the MFI are equal, that suggests the typical family can afford to pay one complete mortgage (an HAI index of 100). As the MFI decreases relative to the QI, a family would only be able to afford to partially pay the mortgage. The lower this number is, the less affordable a market is considered (an HAI of &lt; 100). Conversely, an MFI greater than QI suggests that a single family could afford to pay for their mortgage and then some, implying a healthy economy (an HAI &gt; 100).</w:t>
      </w:r>
    </w:p>
    <w:p w14:paraId="1FDC8FE9" w14:textId="50A8D3D8" w:rsidR="00927C62" w:rsidRDefault="000879D9" w:rsidP="002206F4">
      <w:pPr>
        <w:spacing w:line="360" w:lineRule="auto"/>
        <w:ind w:firstLine="720"/>
        <w:rPr>
          <w:rFonts w:cstheme="minorHAnsi"/>
          <w:sz w:val="24"/>
          <w:szCs w:val="24"/>
        </w:rPr>
      </w:pPr>
      <w:r>
        <w:rPr>
          <w:rFonts w:cstheme="minorHAnsi"/>
          <w:sz w:val="24"/>
          <w:szCs w:val="24"/>
        </w:rPr>
        <w:t>The following chart (Figure 1)</w:t>
      </w:r>
      <w:r w:rsidR="00733871">
        <w:rPr>
          <w:rFonts w:cstheme="minorHAnsi"/>
          <w:sz w:val="24"/>
          <w:szCs w:val="24"/>
        </w:rPr>
        <w:t xml:space="preserve"> shows the HAI in New York, Los Angeles, Houston, Chicago, and Phoenix from </w:t>
      </w:r>
      <w:r w:rsidR="00607985">
        <w:rPr>
          <w:rFonts w:cstheme="minorHAnsi"/>
          <w:sz w:val="24"/>
          <w:szCs w:val="24"/>
        </w:rPr>
        <w:t xml:space="preserve">2011 through 2022. </w:t>
      </w:r>
      <w:r w:rsidR="00E26C12">
        <w:rPr>
          <w:rFonts w:cstheme="minorHAnsi"/>
          <w:sz w:val="24"/>
          <w:szCs w:val="24"/>
        </w:rPr>
        <w:t>The graph shows there was a general upwards trend in HAI throughout the country until the COVID-19 pandemic of 2020</w:t>
      </w:r>
      <w:r w:rsidR="002E32F1">
        <w:rPr>
          <w:rFonts w:cstheme="minorHAnsi"/>
          <w:sz w:val="24"/>
          <w:szCs w:val="24"/>
        </w:rPr>
        <w:t xml:space="preserve">, where rates plummeted. The HAI bounced back quickly, but </w:t>
      </w:r>
      <w:r w:rsidR="00835583">
        <w:rPr>
          <w:rFonts w:cstheme="minorHAnsi"/>
          <w:sz w:val="24"/>
          <w:szCs w:val="24"/>
        </w:rPr>
        <w:t>the figure indicates a volatile market as the government implemen</w:t>
      </w:r>
      <w:r w:rsidR="003F60B9">
        <w:rPr>
          <w:rFonts w:cstheme="minorHAnsi"/>
          <w:sz w:val="24"/>
          <w:szCs w:val="24"/>
        </w:rPr>
        <w:t>ted various economic programs.</w:t>
      </w:r>
      <w:r w:rsidR="00D828D5">
        <w:rPr>
          <w:rFonts w:cstheme="minorHAnsi"/>
          <w:sz w:val="24"/>
          <w:szCs w:val="24"/>
        </w:rPr>
        <w:t xml:space="preserve"> This graph also illustrates </w:t>
      </w:r>
      <w:r w:rsidR="000B143C">
        <w:rPr>
          <w:rFonts w:cstheme="minorHAnsi"/>
          <w:sz w:val="24"/>
          <w:szCs w:val="24"/>
        </w:rPr>
        <w:t xml:space="preserve">that the HAI of New York and Los Angeles </w:t>
      </w:r>
      <w:r w:rsidR="00432313">
        <w:rPr>
          <w:rFonts w:cstheme="minorHAnsi"/>
          <w:sz w:val="24"/>
          <w:szCs w:val="24"/>
        </w:rPr>
        <w:t>remains low while Phoenix and Houston(?) tend to be relatively high</w:t>
      </w:r>
      <w:r w:rsidR="008B019C">
        <w:rPr>
          <w:rFonts w:cstheme="minorHAnsi"/>
          <w:sz w:val="24"/>
          <w:szCs w:val="24"/>
        </w:rPr>
        <w:t xml:space="preserve">, indicating that a high demand for housing </w:t>
      </w:r>
      <w:r w:rsidR="00342A06">
        <w:rPr>
          <w:rFonts w:cstheme="minorHAnsi"/>
          <w:sz w:val="24"/>
          <w:szCs w:val="24"/>
        </w:rPr>
        <w:t xml:space="preserve">may inversely correlate with </w:t>
      </w:r>
      <w:r w:rsidR="00DB1CDF">
        <w:rPr>
          <w:rFonts w:cstheme="minorHAnsi"/>
          <w:sz w:val="24"/>
          <w:szCs w:val="24"/>
        </w:rPr>
        <w:t>the HAI (is this supported by our data?)</w:t>
      </w:r>
    </w:p>
    <w:p w14:paraId="0C0A0821" w14:textId="77777777" w:rsidR="00C332AD" w:rsidRDefault="00DB1CDF" w:rsidP="002206F4">
      <w:pPr>
        <w:spacing w:line="360" w:lineRule="auto"/>
        <w:ind w:firstLine="720"/>
        <w:rPr>
          <w:rFonts w:cstheme="minorHAnsi"/>
          <w:sz w:val="24"/>
          <w:szCs w:val="24"/>
        </w:rPr>
      </w:pPr>
      <w:r>
        <w:rPr>
          <w:rFonts w:cstheme="minorHAnsi"/>
          <w:sz w:val="24"/>
          <w:szCs w:val="24"/>
        </w:rPr>
        <w:t xml:space="preserve">For the next few charts, Figures 2 through 3, </w:t>
      </w:r>
      <w:r w:rsidR="00F83B9D">
        <w:rPr>
          <w:rFonts w:cstheme="minorHAnsi"/>
          <w:sz w:val="24"/>
          <w:szCs w:val="24"/>
        </w:rPr>
        <w:t xml:space="preserve">population size, number of homes sold, and national interest rate are </w:t>
      </w:r>
      <w:r w:rsidR="00715CFA">
        <w:rPr>
          <w:rFonts w:cstheme="minorHAnsi"/>
          <w:sz w:val="24"/>
          <w:szCs w:val="24"/>
        </w:rPr>
        <w:t xml:space="preserve">compared to </w:t>
      </w:r>
      <w:r w:rsidR="00BA7B6E">
        <w:rPr>
          <w:rFonts w:cstheme="minorHAnsi"/>
          <w:sz w:val="24"/>
          <w:szCs w:val="24"/>
        </w:rPr>
        <w:t>HAI across all cities (?) and times in the data set</w:t>
      </w:r>
      <w:r w:rsidR="00593F0C">
        <w:rPr>
          <w:rFonts w:cstheme="minorHAnsi"/>
          <w:sz w:val="24"/>
          <w:szCs w:val="24"/>
        </w:rPr>
        <w:t xml:space="preserve">. Correlation between the variables was represented by scatter plots. In Figure 2, </w:t>
      </w:r>
      <w:r w:rsidR="00A5679B">
        <w:rPr>
          <w:rFonts w:cstheme="minorHAnsi"/>
          <w:sz w:val="24"/>
          <w:szCs w:val="24"/>
        </w:rPr>
        <w:t xml:space="preserve">there appears to be a slight negative correlation between population and HAI, but </w:t>
      </w:r>
      <w:r w:rsidR="004C3CD8">
        <w:rPr>
          <w:rFonts w:cstheme="minorHAnsi"/>
          <w:sz w:val="24"/>
          <w:szCs w:val="24"/>
        </w:rPr>
        <w:t>there is not a significant correlation.</w:t>
      </w:r>
      <w:r w:rsidR="0084068B">
        <w:rPr>
          <w:rFonts w:cstheme="minorHAnsi"/>
          <w:sz w:val="24"/>
          <w:szCs w:val="24"/>
        </w:rPr>
        <w:t xml:space="preserve"> Similarly, Figure 3 </w:t>
      </w:r>
      <w:r w:rsidR="0084697C">
        <w:rPr>
          <w:rFonts w:cstheme="minorHAnsi"/>
          <w:sz w:val="24"/>
          <w:szCs w:val="24"/>
        </w:rPr>
        <w:t>shows that HAI and number of homes sold are slightly positively, though not significantly, correlated. In Figure 4</w:t>
      </w:r>
      <w:r w:rsidR="00F94F5E">
        <w:rPr>
          <w:rFonts w:cstheme="minorHAnsi"/>
          <w:sz w:val="24"/>
          <w:szCs w:val="24"/>
        </w:rPr>
        <w:t xml:space="preserve">, </w:t>
      </w:r>
      <w:r w:rsidR="001D5ABF">
        <w:rPr>
          <w:rFonts w:cstheme="minorHAnsi"/>
          <w:sz w:val="24"/>
          <w:szCs w:val="24"/>
        </w:rPr>
        <w:t xml:space="preserve">(is this a line graph??) there is evidence of a government policy, the Federal Reserve increasing the interest rate, negatively impacting HAI. </w:t>
      </w:r>
      <w:r w:rsidR="00274073">
        <w:rPr>
          <w:rFonts w:cstheme="minorHAnsi"/>
          <w:sz w:val="24"/>
          <w:szCs w:val="24"/>
        </w:rPr>
        <w:lastRenderedPageBreak/>
        <w:t>Conversely, Figure 2</w:t>
      </w:r>
      <w:r w:rsidR="00F95DB9">
        <w:rPr>
          <w:rFonts w:cstheme="minorHAnsi"/>
          <w:sz w:val="24"/>
          <w:szCs w:val="24"/>
        </w:rPr>
        <w:t xml:space="preserve"> shows that as HAI decreased from 2020 to 2022, </w:t>
      </w:r>
      <w:r w:rsidR="00521007">
        <w:rPr>
          <w:rFonts w:cstheme="minorHAnsi"/>
          <w:sz w:val="24"/>
          <w:szCs w:val="24"/>
        </w:rPr>
        <w:t xml:space="preserve">the number of sales rose. </w:t>
      </w:r>
      <w:r w:rsidR="00103DE8">
        <w:rPr>
          <w:rFonts w:cstheme="minorHAnsi"/>
          <w:sz w:val="24"/>
          <w:szCs w:val="24"/>
        </w:rPr>
        <w:t>This</w:t>
      </w:r>
      <w:r w:rsidR="00521007">
        <w:rPr>
          <w:rFonts w:cstheme="minorHAnsi"/>
          <w:sz w:val="24"/>
          <w:szCs w:val="24"/>
        </w:rPr>
        <w:t xml:space="preserve"> further </w:t>
      </w:r>
      <w:r w:rsidR="00103DE8">
        <w:rPr>
          <w:rFonts w:cstheme="minorHAnsi"/>
          <w:sz w:val="24"/>
          <w:szCs w:val="24"/>
        </w:rPr>
        <w:t>solidifies the weak relationship</w:t>
      </w:r>
      <w:r w:rsidR="003101DF">
        <w:rPr>
          <w:rFonts w:cstheme="minorHAnsi"/>
          <w:sz w:val="24"/>
          <w:szCs w:val="24"/>
        </w:rPr>
        <w:t xml:space="preserve"> between HAI and the housing market, suggesting that the HAI is not an accurate predictor of market activity.</w:t>
      </w:r>
      <w:r w:rsidR="00C332AD">
        <w:rPr>
          <w:rFonts w:cstheme="minorHAnsi"/>
          <w:sz w:val="24"/>
          <w:szCs w:val="24"/>
        </w:rPr>
        <w:t xml:space="preserve"> </w:t>
      </w:r>
      <w:r w:rsidR="00C332AD">
        <w:rPr>
          <w:rFonts w:cstheme="minorHAnsi"/>
          <w:b/>
          <w:bCs/>
          <w:sz w:val="24"/>
          <w:szCs w:val="24"/>
        </w:rPr>
        <w:t>Something about housing bubbles?</w:t>
      </w:r>
    </w:p>
    <w:p w14:paraId="1A9D4791" w14:textId="77777777" w:rsidR="00C332AD" w:rsidRDefault="00C332AD" w:rsidP="002206F4">
      <w:pPr>
        <w:spacing w:line="360" w:lineRule="auto"/>
        <w:ind w:firstLine="720"/>
        <w:rPr>
          <w:rFonts w:cstheme="minorHAnsi"/>
          <w:sz w:val="24"/>
          <w:szCs w:val="24"/>
        </w:rPr>
      </w:pPr>
      <w:r>
        <w:rPr>
          <w:rFonts w:cstheme="minorHAnsi"/>
          <w:b/>
          <w:bCs/>
          <w:sz w:val="24"/>
          <w:szCs w:val="24"/>
        </w:rPr>
        <w:t>End Question 1</w:t>
      </w:r>
    </w:p>
    <w:p w14:paraId="183E7373" w14:textId="00BABBD5" w:rsidR="00DB1CDF" w:rsidRDefault="00B930B5" w:rsidP="002206F4">
      <w:pPr>
        <w:spacing w:line="360" w:lineRule="auto"/>
        <w:ind w:firstLine="720"/>
        <w:rPr>
          <w:rFonts w:cstheme="minorHAnsi"/>
          <w:sz w:val="24"/>
          <w:szCs w:val="24"/>
        </w:rPr>
      </w:pPr>
      <w:r>
        <w:rPr>
          <w:rFonts w:cstheme="minorHAnsi"/>
          <w:sz w:val="24"/>
          <w:szCs w:val="24"/>
        </w:rPr>
        <w:t xml:space="preserve">When a house is put on the market, the price it is initially listed as and its final sales price are most often different. When </w:t>
      </w:r>
      <w:r w:rsidR="00F45CC7">
        <w:rPr>
          <w:rFonts w:cstheme="minorHAnsi"/>
          <w:sz w:val="24"/>
          <w:szCs w:val="24"/>
        </w:rPr>
        <w:t xml:space="preserve">there is a trend of homes selling below asking price, it can be assumed that they are in a “Buyer’s Market,” meaning the supply of homes outweighs the demand. A “Seller’s Market” is the reverse, where there are not enough homes to meet demand and buyers must compete over the same properties. </w:t>
      </w:r>
      <w:r w:rsidR="00F13EC6">
        <w:rPr>
          <w:rFonts w:cstheme="minorHAnsi"/>
          <w:sz w:val="24"/>
          <w:szCs w:val="24"/>
        </w:rPr>
        <w:t>The following charts (Figures 5 through 7?) show this relationship:</w:t>
      </w:r>
    </w:p>
    <w:p w14:paraId="0AC29BEC" w14:textId="483981CA" w:rsidR="00F13EC6" w:rsidRDefault="00F13EC6" w:rsidP="002206F4">
      <w:pPr>
        <w:spacing w:line="360" w:lineRule="auto"/>
        <w:ind w:firstLine="720"/>
        <w:rPr>
          <w:rFonts w:cstheme="minorHAnsi"/>
          <w:sz w:val="24"/>
          <w:szCs w:val="24"/>
        </w:rPr>
      </w:pPr>
      <w:r>
        <w:rPr>
          <w:rFonts w:cstheme="minorHAnsi"/>
          <w:b/>
          <w:bCs/>
          <w:sz w:val="24"/>
          <w:szCs w:val="24"/>
        </w:rPr>
        <w:t>Input Ishicka’s part here</w:t>
      </w:r>
    </w:p>
    <w:p w14:paraId="46FF5C6D" w14:textId="19B86A20" w:rsidR="00F13EC6" w:rsidRDefault="00F13EC6" w:rsidP="002206F4">
      <w:pPr>
        <w:spacing w:line="360" w:lineRule="auto"/>
        <w:ind w:firstLine="720"/>
        <w:rPr>
          <w:rFonts w:cstheme="minorHAnsi"/>
          <w:sz w:val="24"/>
          <w:szCs w:val="24"/>
        </w:rPr>
      </w:pPr>
      <w:r>
        <w:rPr>
          <w:rFonts w:cstheme="minorHAnsi"/>
          <w:b/>
          <w:bCs/>
          <w:sz w:val="24"/>
          <w:szCs w:val="24"/>
        </w:rPr>
        <w:t>End Question 2</w:t>
      </w:r>
    </w:p>
    <w:p w14:paraId="77EB6D43" w14:textId="137B723F" w:rsidR="00F13EC6" w:rsidRDefault="00111BF9" w:rsidP="002206F4">
      <w:pPr>
        <w:spacing w:line="360" w:lineRule="auto"/>
        <w:ind w:firstLine="720"/>
        <w:rPr>
          <w:rFonts w:cstheme="minorHAnsi"/>
          <w:b/>
          <w:bCs/>
          <w:sz w:val="24"/>
          <w:szCs w:val="24"/>
        </w:rPr>
      </w:pPr>
      <w:r>
        <w:rPr>
          <w:rFonts w:cstheme="minorHAnsi"/>
          <w:sz w:val="24"/>
          <w:szCs w:val="24"/>
        </w:rPr>
        <w:t>The answer to Question 1 appears to be that there is only a weak correlation between HAI an</w:t>
      </w:r>
      <w:r w:rsidR="00D6798F">
        <w:rPr>
          <w:rFonts w:cstheme="minorHAnsi"/>
          <w:sz w:val="24"/>
          <w:szCs w:val="24"/>
        </w:rPr>
        <w:t xml:space="preserve">d measures of economic growth. Now those factors will be compared to </w:t>
      </w:r>
      <w:r w:rsidR="00C33C25">
        <w:rPr>
          <w:rFonts w:cstheme="minorHAnsi"/>
          <w:sz w:val="24"/>
          <w:szCs w:val="24"/>
        </w:rPr>
        <w:t>amount</w:t>
      </w:r>
      <w:r w:rsidR="00D6798F">
        <w:rPr>
          <w:rFonts w:cstheme="minorHAnsi"/>
          <w:sz w:val="24"/>
          <w:szCs w:val="24"/>
        </w:rPr>
        <w:t xml:space="preserve"> of homes sold to explore any potential relationship there. </w:t>
      </w:r>
      <w:r w:rsidR="00D15AD6">
        <w:rPr>
          <w:rFonts w:cstheme="minorHAnsi"/>
          <w:sz w:val="24"/>
          <w:szCs w:val="24"/>
        </w:rPr>
        <w:t xml:space="preserve">Figures 8, 9, and 10 are scatter plots of number of sales (x-axis?) by </w:t>
      </w:r>
      <w:r w:rsidR="00C33C25">
        <w:rPr>
          <w:rFonts w:cstheme="minorHAnsi"/>
          <w:sz w:val="24"/>
          <w:szCs w:val="24"/>
        </w:rPr>
        <w:t xml:space="preserve">unemployment, mortgage interest rate, and median household income. </w:t>
      </w:r>
      <w:r w:rsidR="00940C77">
        <w:rPr>
          <w:rFonts w:cstheme="minorHAnsi"/>
          <w:sz w:val="24"/>
          <w:szCs w:val="24"/>
        </w:rPr>
        <w:t xml:space="preserve">Once again, </w:t>
      </w:r>
      <w:r w:rsidR="005C03DA">
        <w:rPr>
          <w:rFonts w:cstheme="minorHAnsi"/>
          <w:sz w:val="24"/>
          <w:szCs w:val="24"/>
        </w:rPr>
        <w:t>there was no significant correlation between these factors.</w:t>
      </w:r>
      <w:r w:rsidR="00A92D6A">
        <w:rPr>
          <w:rFonts w:cstheme="minorHAnsi"/>
          <w:sz w:val="24"/>
          <w:szCs w:val="24"/>
        </w:rPr>
        <w:t xml:space="preserve"> Since these factors </w:t>
      </w:r>
      <w:r w:rsidR="00246327">
        <w:rPr>
          <w:rFonts w:cstheme="minorHAnsi"/>
          <w:sz w:val="24"/>
          <w:szCs w:val="24"/>
        </w:rPr>
        <w:t xml:space="preserve">seemingly cannot predict one another, it can be concluded that the housing market is complex with many variables contributing to its </w:t>
      </w:r>
      <w:r w:rsidR="003C672E">
        <w:rPr>
          <w:rFonts w:cstheme="minorHAnsi"/>
          <w:sz w:val="24"/>
          <w:szCs w:val="24"/>
        </w:rPr>
        <w:t xml:space="preserve">fluctuations. The housing market is resistant to (or maybe just slow to?) </w:t>
      </w:r>
      <w:r w:rsidR="008C14BC">
        <w:rPr>
          <w:rFonts w:cstheme="minorHAnsi"/>
          <w:sz w:val="24"/>
          <w:szCs w:val="24"/>
        </w:rPr>
        <w:t xml:space="preserve">the factors that put pressure on regular goods and services. </w:t>
      </w:r>
      <w:r w:rsidR="008C14BC">
        <w:rPr>
          <w:rFonts w:cstheme="minorHAnsi"/>
          <w:b/>
          <w:bCs/>
          <w:sz w:val="24"/>
          <w:szCs w:val="24"/>
        </w:rPr>
        <w:t>Add the charts, do some more descriptions.</w:t>
      </w:r>
      <w:r w:rsidR="00B21076">
        <w:rPr>
          <w:rFonts w:cstheme="minorHAnsi"/>
          <w:b/>
          <w:bCs/>
          <w:sz w:val="24"/>
          <w:szCs w:val="24"/>
        </w:rPr>
        <w:t xml:space="preserve"> Discuss how the interest rate is used to represent government policy?</w:t>
      </w:r>
    </w:p>
    <w:p w14:paraId="525EC624" w14:textId="544A6AF2" w:rsidR="008C14BC" w:rsidRDefault="008C14BC" w:rsidP="002206F4">
      <w:pPr>
        <w:spacing w:line="360" w:lineRule="auto"/>
        <w:ind w:firstLine="720"/>
        <w:rPr>
          <w:rFonts w:cstheme="minorHAnsi"/>
          <w:sz w:val="24"/>
          <w:szCs w:val="24"/>
        </w:rPr>
      </w:pPr>
      <w:r>
        <w:rPr>
          <w:rFonts w:cstheme="minorHAnsi"/>
          <w:b/>
          <w:bCs/>
          <w:sz w:val="24"/>
          <w:szCs w:val="24"/>
        </w:rPr>
        <w:t>End Question 3</w:t>
      </w:r>
    </w:p>
    <w:p w14:paraId="7CADAD62" w14:textId="0137BD4B" w:rsidR="008C14BC" w:rsidRPr="001F26E6" w:rsidRDefault="00E970B4" w:rsidP="002206F4">
      <w:pPr>
        <w:spacing w:line="360" w:lineRule="auto"/>
        <w:ind w:firstLine="720"/>
        <w:rPr>
          <w:rFonts w:cstheme="minorHAnsi"/>
          <w:sz w:val="24"/>
          <w:szCs w:val="24"/>
        </w:rPr>
      </w:pPr>
      <w:r>
        <w:rPr>
          <w:rFonts w:cstheme="minorHAnsi"/>
          <w:sz w:val="24"/>
          <w:szCs w:val="24"/>
        </w:rPr>
        <w:t>This project explored the housing market and its relationship to economic performance through the lens of housing affordability, unemployment, median family income, and interest rates.</w:t>
      </w:r>
      <w:r w:rsidR="001F26E6">
        <w:rPr>
          <w:rFonts w:cstheme="minorHAnsi"/>
          <w:sz w:val="24"/>
          <w:szCs w:val="24"/>
        </w:rPr>
        <w:t xml:space="preserve"> </w:t>
      </w:r>
      <w:r w:rsidR="001F26E6">
        <w:rPr>
          <w:rFonts w:cstheme="minorHAnsi"/>
          <w:b/>
          <w:bCs/>
          <w:sz w:val="24"/>
          <w:szCs w:val="24"/>
        </w:rPr>
        <w:t>Concluding thoughts, etc</w:t>
      </w:r>
    </w:p>
    <w:sectPr w:rsidR="008C14BC" w:rsidRPr="001F2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91D"/>
    <w:multiLevelType w:val="multilevel"/>
    <w:tmpl w:val="DC26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7294"/>
    <w:multiLevelType w:val="multilevel"/>
    <w:tmpl w:val="BC5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942B0"/>
    <w:multiLevelType w:val="multilevel"/>
    <w:tmpl w:val="5214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B580B"/>
    <w:multiLevelType w:val="multilevel"/>
    <w:tmpl w:val="A9E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F0C42"/>
    <w:multiLevelType w:val="multilevel"/>
    <w:tmpl w:val="F66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F34EA"/>
    <w:multiLevelType w:val="multilevel"/>
    <w:tmpl w:val="51E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3148D"/>
    <w:multiLevelType w:val="multilevel"/>
    <w:tmpl w:val="154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901E7"/>
    <w:multiLevelType w:val="hybridMultilevel"/>
    <w:tmpl w:val="31643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55A13"/>
    <w:multiLevelType w:val="multilevel"/>
    <w:tmpl w:val="A45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42D6E"/>
    <w:multiLevelType w:val="hybridMultilevel"/>
    <w:tmpl w:val="E94E0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7A3872"/>
    <w:multiLevelType w:val="multilevel"/>
    <w:tmpl w:val="574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E781B"/>
    <w:multiLevelType w:val="multilevel"/>
    <w:tmpl w:val="ECB8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93591"/>
    <w:multiLevelType w:val="multilevel"/>
    <w:tmpl w:val="67CC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0564262">
    <w:abstractNumId w:val="6"/>
  </w:num>
  <w:num w:numId="2" w16cid:durableId="647244526">
    <w:abstractNumId w:val="3"/>
  </w:num>
  <w:num w:numId="3" w16cid:durableId="502744393">
    <w:abstractNumId w:val="1"/>
  </w:num>
  <w:num w:numId="4" w16cid:durableId="1607272704">
    <w:abstractNumId w:val="4"/>
  </w:num>
  <w:num w:numId="5" w16cid:durableId="163327838">
    <w:abstractNumId w:val="12"/>
  </w:num>
  <w:num w:numId="6" w16cid:durableId="755908348">
    <w:abstractNumId w:val="11"/>
  </w:num>
  <w:num w:numId="7" w16cid:durableId="641425399">
    <w:abstractNumId w:val="0"/>
  </w:num>
  <w:num w:numId="8" w16cid:durableId="1642080686">
    <w:abstractNumId w:val="5"/>
  </w:num>
  <w:num w:numId="9" w16cid:durableId="1188716633">
    <w:abstractNumId w:val="2"/>
  </w:num>
  <w:num w:numId="10" w16cid:durableId="949241554">
    <w:abstractNumId w:val="8"/>
  </w:num>
  <w:num w:numId="11" w16cid:durableId="185481031">
    <w:abstractNumId w:val="7"/>
  </w:num>
  <w:num w:numId="12" w16cid:durableId="1216232312">
    <w:abstractNumId w:val="10"/>
  </w:num>
  <w:num w:numId="13" w16cid:durableId="8823237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5F"/>
    <w:rsid w:val="00015C58"/>
    <w:rsid w:val="00015D07"/>
    <w:rsid w:val="00022DCC"/>
    <w:rsid w:val="0002331A"/>
    <w:rsid w:val="00050935"/>
    <w:rsid w:val="00051ACC"/>
    <w:rsid w:val="000521C8"/>
    <w:rsid w:val="00052EA9"/>
    <w:rsid w:val="000543F7"/>
    <w:rsid w:val="00060EF5"/>
    <w:rsid w:val="00064813"/>
    <w:rsid w:val="00075D6F"/>
    <w:rsid w:val="00083363"/>
    <w:rsid w:val="000879D9"/>
    <w:rsid w:val="000A2893"/>
    <w:rsid w:val="000B143C"/>
    <w:rsid w:val="000C2B32"/>
    <w:rsid w:val="000D1810"/>
    <w:rsid w:val="000E4DB0"/>
    <w:rsid w:val="000F37FC"/>
    <w:rsid w:val="00102A06"/>
    <w:rsid w:val="00103DE8"/>
    <w:rsid w:val="0010425E"/>
    <w:rsid w:val="00106CCF"/>
    <w:rsid w:val="00111BF9"/>
    <w:rsid w:val="0011263C"/>
    <w:rsid w:val="00123436"/>
    <w:rsid w:val="00140B1C"/>
    <w:rsid w:val="00142E34"/>
    <w:rsid w:val="00166B1D"/>
    <w:rsid w:val="001704D0"/>
    <w:rsid w:val="001A5F44"/>
    <w:rsid w:val="001A6265"/>
    <w:rsid w:val="001A78F1"/>
    <w:rsid w:val="001B6055"/>
    <w:rsid w:val="001C4090"/>
    <w:rsid w:val="001D5ABF"/>
    <w:rsid w:val="001E4033"/>
    <w:rsid w:val="001F26E6"/>
    <w:rsid w:val="001F5640"/>
    <w:rsid w:val="0020223C"/>
    <w:rsid w:val="002206F4"/>
    <w:rsid w:val="00225B0F"/>
    <w:rsid w:val="00240948"/>
    <w:rsid w:val="00243006"/>
    <w:rsid w:val="00246327"/>
    <w:rsid w:val="00246B1A"/>
    <w:rsid w:val="002647BA"/>
    <w:rsid w:val="00274073"/>
    <w:rsid w:val="00287107"/>
    <w:rsid w:val="00294667"/>
    <w:rsid w:val="00294EA9"/>
    <w:rsid w:val="0029698D"/>
    <w:rsid w:val="002B2A1E"/>
    <w:rsid w:val="002B2CE8"/>
    <w:rsid w:val="002C1630"/>
    <w:rsid w:val="002D47F2"/>
    <w:rsid w:val="002E32F1"/>
    <w:rsid w:val="002F5E58"/>
    <w:rsid w:val="002F6A05"/>
    <w:rsid w:val="0030321A"/>
    <w:rsid w:val="003037B4"/>
    <w:rsid w:val="003101DF"/>
    <w:rsid w:val="003308BE"/>
    <w:rsid w:val="00342A06"/>
    <w:rsid w:val="00371C4F"/>
    <w:rsid w:val="003905B9"/>
    <w:rsid w:val="00395A70"/>
    <w:rsid w:val="003A1327"/>
    <w:rsid w:val="003A3C48"/>
    <w:rsid w:val="003B74D0"/>
    <w:rsid w:val="003C478D"/>
    <w:rsid w:val="003C672E"/>
    <w:rsid w:val="003E18A0"/>
    <w:rsid w:val="003E2B21"/>
    <w:rsid w:val="003F60B9"/>
    <w:rsid w:val="004263F2"/>
    <w:rsid w:val="00432313"/>
    <w:rsid w:val="004400AD"/>
    <w:rsid w:val="004429C1"/>
    <w:rsid w:val="004517BD"/>
    <w:rsid w:val="00460998"/>
    <w:rsid w:val="00470308"/>
    <w:rsid w:val="00474BF9"/>
    <w:rsid w:val="00483284"/>
    <w:rsid w:val="004C3CD8"/>
    <w:rsid w:val="004C4A6A"/>
    <w:rsid w:val="004C6F2A"/>
    <w:rsid w:val="004E02F0"/>
    <w:rsid w:val="004E668B"/>
    <w:rsid w:val="004F2051"/>
    <w:rsid w:val="004F2E5F"/>
    <w:rsid w:val="004F7020"/>
    <w:rsid w:val="004F7534"/>
    <w:rsid w:val="00502206"/>
    <w:rsid w:val="00513737"/>
    <w:rsid w:val="00517507"/>
    <w:rsid w:val="00521007"/>
    <w:rsid w:val="0053638D"/>
    <w:rsid w:val="00541B04"/>
    <w:rsid w:val="0054217F"/>
    <w:rsid w:val="00557843"/>
    <w:rsid w:val="00557D53"/>
    <w:rsid w:val="005670CD"/>
    <w:rsid w:val="005731F6"/>
    <w:rsid w:val="00582527"/>
    <w:rsid w:val="00593F0C"/>
    <w:rsid w:val="005A261F"/>
    <w:rsid w:val="005B279E"/>
    <w:rsid w:val="005C03DA"/>
    <w:rsid w:val="005D6027"/>
    <w:rsid w:val="005D700F"/>
    <w:rsid w:val="005E0E23"/>
    <w:rsid w:val="005E484E"/>
    <w:rsid w:val="00607985"/>
    <w:rsid w:val="00625D48"/>
    <w:rsid w:val="00630B04"/>
    <w:rsid w:val="006355E9"/>
    <w:rsid w:val="006377BF"/>
    <w:rsid w:val="00637C45"/>
    <w:rsid w:val="00645DA3"/>
    <w:rsid w:val="00671E78"/>
    <w:rsid w:val="006D4448"/>
    <w:rsid w:val="00712FC9"/>
    <w:rsid w:val="00715CFA"/>
    <w:rsid w:val="00721539"/>
    <w:rsid w:val="007247E5"/>
    <w:rsid w:val="00732603"/>
    <w:rsid w:val="00733871"/>
    <w:rsid w:val="00751173"/>
    <w:rsid w:val="00752A3E"/>
    <w:rsid w:val="007675A2"/>
    <w:rsid w:val="00783356"/>
    <w:rsid w:val="007A434B"/>
    <w:rsid w:val="007B524D"/>
    <w:rsid w:val="007C5B6C"/>
    <w:rsid w:val="007D14B2"/>
    <w:rsid w:val="0080210A"/>
    <w:rsid w:val="008118B3"/>
    <w:rsid w:val="008218A2"/>
    <w:rsid w:val="00835583"/>
    <w:rsid w:val="0084068B"/>
    <w:rsid w:val="0084697C"/>
    <w:rsid w:val="008529DA"/>
    <w:rsid w:val="00853772"/>
    <w:rsid w:val="00870A77"/>
    <w:rsid w:val="00876E7C"/>
    <w:rsid w:val="008A1ECA"/>
    <w:rsid w:val="008A36E0"/>
    <w:rsid w:val="008A60A6"/>
    <w:rsid w:val="008B019C"/>
    <w:rsid w:val="008C14BC"/>
    <w:rsid w:val="008D4D34"/>
    <w:rsid w:val="008E050A"/>
    <w:rsid w:val="008F3C80"/>
    <w:rsid w:val="00914C32"/>
    <w:rsid w:val="00914CFA"/>
    <w:rsid w:val="00927C62"/>
    <w:rsid w:val="009351D1"/>
    <w:rsid w:val="009353F9"/>
    <w:rsid w:val="00940C77"/>
    <w:rsid w:val="00944D97"/>
    <w:rsid w:val="0095400C"/>
    <w:rsid w:val="00955B05"/>
    <w:rsid w:val="0096459A"/>
    <w:rsid w:val="009A7570"/>
    <w:rsid w:val="009B71D2"/>
    <w:rsid w:val="009C3481"/>
    <w:rsid w:val="009C3B18"/>
    <w:rsid w:val="009D1EA0"/>
    <w:rsid w:val="009D74EC"/>
    <w:rsid w:val="00A077BF"/>
    <w:rsid w:val="00A07F5B"/>
    <w:rsid w:val="00A11B26"/>
    <w:rsid w:val="00A31177"/>
    <w:rsid w:val="00A3376F"/>
    <w:rsid w:val="00A375B6"/>
    <w:rsid w:val="00A5679B"/>
    <w:rsid w:val="00A600A7"/>
    <w:rsid w:val="00A64931"/>
    <w:rsid w:val="00A86926"/>
    <w:rsid w:val="00A92D6A"/>
    <w:rsid w:val="00AA3902"/>
    <w:rsid w:val="00AA6320"/>
    <w:rsid w:val="00AA7627"/>
    <w:rsid w:val="00AA7F63"/>
    <w:rsid w:val="00AC6FCC"/>
    <w:rsid w:val="00AD050E"/>
    <w:rsid w:val="00B21076"/>
    <w:rsid w:val="00B53D3F"/>
    <w:rsid w:val="00B61753"/>
    <w:rsid w:val="00B81B23"/>
    <w:rsid w:val="00B930B5"/>
    <w:rsid w:val="00BA230F"/>
    <w:rsid w:val="00BA7B6E"/>
    <w:rsid w:val="00BB330E"/>
    <w:rsid w:val="00BC2636"/>
    <w:rsid w:val="00BC7CCB"/>
    <w:rsid w:val="00BF4140"/>
    <w:rsid w:val="00BF6A32"/>
    <w:rsid w:val="00C22CB2"/>
    <w:rsid w:val="00C321CB"/>
    <w:rsid w:val="00C3284C"/>
    <w:rsid w:val="00C332AD"/>
    <w:rsid w:val="00C33C25"/>
    <w:rsid w:val="00C35687"/>
    <w:rsid w:val="00C461F4"/>
    <w:rsid w:val="00C57C3D"/>
    <w:rsid w:val="00C62D45"/>
    <w:rsid w:val="00C701C1"/>
    <w:rsid w:val="00C72C79"/>
    <w:rsid w:val="00C75338"/>
    <w:rsid w:val="00C83F42"/>
    <w:rsid w:val="00C900CA"/>
    <w:rsid w:val="00CA1A52"/>
    <w:rsid w:val="00D145B1"/>
    <w:rsid w:val="00D15AD6"/>
    <w:rsid w:val="00D16337"/>
    <w:rsid w:val="00D30F25"/>
    <w:rsid w:val="00D4676F"/>
    <w:rsid w:val="00D642B5"/>
    <w:rsid w:val="00D6798F"/>
    <w:rsid w:val="00D729B3"/>
    <w:rsid w:val="00D828D5"/>
    <w:rsid w:val="00DA160C"/>
    <w:rsid w:val="00DB1CDF"/>
    <w:rsid w:val="00DB59C8"/>
    <w:rsid w:val="00DB75A3"/>
    <w:rsid w:val="00DC54B8"/>
    <w:rsid w:val="00DF28C8"/>
    <w:rsid w:val="00E05609"/>
    <w:rsid w:val="00E127BA"/>
    <w:rsid w:val="00E129C4"/>
    <w:rsid w:val="00E12ECA"/>
    <w:rsid w:val="00E26C12"/>
    <w:rsid w:val="00E428A2"/>
    <w:rsid w:val="00E56D66"/>
    <w:rsid w:val="00E81B1D"/>
    <w:rsid w:val="00E91797"/>
    <w:rsid w:val="00E91AC1"/>
    <w:rsid w:val="00E920B9"/>
    <w:rsid w:val="00E970B4"/>
    <w:rsid w:val="00EB2C6A"/>
    <w:rsid w:val="00EC2F0F"/>
    <w:rsid w:val="00EC37D0"/>
    <w:rsid w:val="00F07CFA"/>
    <w:rsid w:val="00F107A5"/>
    <w:rsid w:val="00F12BEF"/>
    <w:rsid w:val="00F13EC6"/>
    <w:rsid w:val="00F23696"/>
    <w:rsid w:val="00F332CE"/>
    <w:rsid w:val="00F34FE9"/>
    <w:rsid w:val="00F36DB0"/>
    <w:rsid w:val="00F459D4"/>
    <w:rsid w:val="00F45CC7"/>
    <w:rsid w:val="00F701F2"/>
    <w:rsid w:val="00F711DB"/>
    <w:rsid w:val="00F74602"/>
    <w:rsid w:val="00F77401"/>
    <w:rsid w:val="00F77408"/>
    <w:rsid w:val="00F83B9D"/>
    <w:rsid w:val="00F94F5E"/>
    <w:rsid w:val="00F95DB9"/>
    <w:rsid w:val="00F97855"/>
    <w:rsid w:val="00FA595B"/>
    <w:rsid w:val="00FC3C7C"/>
    <w:rsid w:val="00FD3274"/>
    <w:rsid w:val="00FE12DE"/>
    <w:rsid w:val="00FE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83F4"/>
  <w15:chartTrackingRefBased/>
  <w15:docId w15:val="{9904A483-EF1F-4C03-85D3-9EE632F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BF"/>
    <w:pPr>
      <w:ind w:left="720"/>
      <w:contextualSpacing/>
    </w:pPr>
  </w:style>
  <w:style w:type="character" w:customStyle="1" w:styleId="mord">
    <w:name w:val="mord"/>
    <w:basedOn w:val="DefaultParagraphFont"/>
    <w:rsid w:val="00B81B23"/>
  </w:style>
  <w:style w:type="character" w:customStyle="1" w:styleId="mrel">
    <w:name w:val="mrel"/>
    <w:basedOn w:val="DefaultParagraphFont"/>
    <w:rsid w:val="00B81B23"/>
  </w:style>
  <w:style w:type="character" w:customStyle="1" w:styleId="mbin">
    <w:name w:val="mbin"/>
    <w:basedOn w:val="DefaultParagraphFont"/>
    <w:rsid w:val="00B81B23"/>
  </w:style>
  <w:style w:type="character" w:customStyle="1" w:styleId="mopen">
    <w:name w:val="mopen"/>
    <w:basedOn w:val="DefaultParagraphFont"/>
    <w:rsid w:val="00B81B23"/>
  </w:style>
  <w:style w:type="character" w:customStyle="1" w:styleId="mclose">
    <w:name w:val="mclose"/>
    <w:basedOn w:val="DefaultParagraphFont"/>
    <w:rsid w:val="00B81B23"/>
  </w:style>
  <w:style w:type="character" w:customStyle="1" w:styleId="vlist-s">
    <w:name w:val="vlist-s"/>
    <w:basedOn w:val="DefaultParagraphFont"/>
    <w:rsid w:val="00B81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9431">
      <w:bodyDiv w:val="1"/>
      <w:marLeft w:val="0"/>
      <w:marRight w:val="0"/>
      <w:marTop w:val="0"/>
      <w:marBottom w:val="0"/>
      <w:divBdr>
        <w:top w:val="none" w:sz="0" w:space="0" w:color="auto"/>
        <w:left w:val="none" w:sz="0" w:space="0" w:color="auto"/>
        <w:bottom w:val="none" w:sz="0" w:space="0" w:color="auto"/>
        <w:right w:val="none" w:sz="0" w:space="0" w:color="auto"/>
      </w:divBdr>
    </w:div>
    <w:div w:id="719403498">
      <w:bodyDiv w:val="1"/>
      <w:marLeft w:val="0"/>
      <w:marRight w:val="0"/>
      <w:marTop w:val="0"/>
      <w:marBottom w:val="0"/>
      <w:divBdr>
        <w:top w:val="none" w:sz="0" w:space="0" w:color="auto"/>
        <w:left w:val="none" w:sz="0" w:space="0" w:color="auto"/>
        <w:bottom w:val="none" w:sz="0" w:space="0" w:color="auto"/>
        <w:right w:val="none" w:sz="0" w:space="0" w:color="auto"/>
      </w:divBdr>
    </w:div>
    <w:div w:id="8134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B33FB-CA72-4622-B6A7-C44A5E933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6</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 Gould</dc:creator>
  <cp:keywords/>
  <dc:description/>
  <cp:lastModifiedBy>Adda Gould</cp:lastModifiedBy>
  <cp:revision>259</cp:revision>
  <dcterms:created xsi:type="dcterms:W3CDTF">2023-12-14T01:10:00Z</dcterms:created>
  <dcterms:modified xsi:type="dcterms:W3CDTF">2023-12-18T01:22:00Z</dcterms:modified>
</cp:coreProperties>
</file>