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Pr="007F4160"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PROJECT REPORT</w:t>
      </w:r>
      <w:r w:rsidR="00295D1D" w:rsidRPr="007F4160">
        <w:rPr>
          <w:rFonts w:ascii="Times New Roman" w:hAnsi="Times New Roman" w:cs="Times New Roman"/>
          <w:b/>
          <w:color w:val="000000"/>
          <w:sz w:val="24"/>
          <w:szCs w:val="24"/>
        </w:rPr>
        <w:t xml:space="preserve"> O</w:t>
      </w:r>
      <w:r w:rsidR="00897530" w:rsidRPr="007F4160">
        <w:rPr>
          <w:rFonts w:ascii="Times New Roman" w:hAnsi="Times New Roman" w:cs="Times New Roman"/>
          <w:b/>
          <w:color w:val="000000"/>
          <w:sz w:val="24"/>
          <w:szCs w:val="24"/>
        </w:rPr>
        <w:t xml:space="preserve">F INDUSTRY ORIENTED </w:t>
      </w:r>
      <w:proofErr w:type="gramStart"/>
      <w:r w:rsidR="00897530" w:rsidRPr="007F4160">
        <w:rPr>
          <w:rFonts w:ascii="Times New Roman" w:hAnsi="Times New Roman" w:cs="Times New Roman"/>
          <w:b/>
          <w:color w:val="000000"/>
          <w:sz w:val="24"/>
          <w:szCs w:val="24"/>
        </w:rPr>
        <w:t>HANDS ON</w:t>
      </w:r>
      <w:proofErr w:type="gramEnd"/>
      <w:r w:rsidR="00897530" w:rsidRPr="007F4160">
        <w:rPr>
          <w:rFonts w:ascii="Times New Roman" w:hAnsi="Times New Roman" w:cs="Times New Roman"/>
          <w:b/>
          <w:color w:val="000000"/>
          <w:sz w:val="24"/>
          <w:szCs w:val="24"/>
        </w:rPr>
        <w:t xml:space="preserve"> EXPERIENCE (IOHE)</w:t>
      </w:r>
      <w:r w:rsidR="00B23E0E" w:rsidRPr="007F4160">
        <w:rPr>
          <w:rFonts w:ascii="Times New Roman" w:hAnsi="Times New Roman" w:cs="Times New Roman"/>
          <w:b/>
          <w:color w:val="000000"/>
          <w:sz w:val="24"/>
          <w:szCs w:val="24"/>
        </w:rPr>
        <w:t xml:space="preserve"> </w:t>
      </w:r>
    </w:p>
    <w:p w14:paraId="7BE30C44" w14:textId="77777777" w:rsidR="00ED26B1" w:rsidRPr="007F4160" w:rsidRDefault="00357A62">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ON </w:t>
      </w:r>
    </w:p>
    <w:p w14:paraId="505A8E2E" w14:textId="22073DC5" w:rsidR="00ED26B1" w:rsidRPr="007F4160" w:rsidRDefault="006206BF">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rPr>
      </w:pPr>
      <w:r w:rsidRPr="007F4160">
        <w:rPr>
          <w:rFonts w:ascii="Times New Roman" w:hAnsi="Times New Roman" w:cs="Times New Roman"/>
          <w:sz w:val="28"/>
          <w:szCs w:val="28"/>
        </w:rPr>
        <w:t>Role Of Communication Skills in Educational counselling and Student Guidance</w:t>
      </w:r>
    </w:p>
    <w:p w14:paraId="61508F94" w14:textId="1B152441" w:rsidR="00ED26B1" w:rsidRPr="007F4160" w:rsidRDefault="00AF667E" w:rsidP="007F4160">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7F4160">
        <w:rPr>
          <w:rFonts w:ascii="Times New Roman" w:hAnsi="Times New Roman" w:cs="Times New Roman"/>
          <w:b/>
          <w:sz w:val="24"/>
          <w:szCs w:val="24"/>
        </w:rPr>
        <w:t>submitted in partial fulfilment of the requirements for the award of degree of</w:t>
      </w:r>
    </w:p>
    <w:p w14:paraId="6AA0FD60" w14:textId="77777777" w:rsidR="00ED26B1" w:rsidRPr="007F4160" w:rsidRDefault="00357A62">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BACHELOR OF ENGINEERING </w:t>
      </w:r>
    </w:p>
    <w:p w14:paraId="3D253932" w14:textId="77777777" w:rsidR="00ED26B1" w:rsidRPr="007F4160" w:rsidRDefault="00357A62">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In </w:t>
      </w:r>
    </w:p>
    <w:p w14:paraId="58100D87" w14:textId="77777777" w:rsidR="00ED26B1" w:rsidRPr="007F4160" w:rsidRDefault="00357A62">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Pr="007F4160" w:rsidRDefault="00357A62">
      <w:pPr>
        <w:widowControl w:val="0"/>
        <w:pBdr>
          <w:top w:val="nil"/>
          <w:left w:val="nil"/>
          <w:bottom w:val="nil"/>
          <w:right w:val="nil"/>
          <w:between w:val="nil"/>
        </w:pBdr>
        <w:spacing w:before="235" w:line="240" w:lineRule="auto"/>
        <w:rPr>
          <w:rFonts w:ascii="Times New Roman" w:hAnsi="Times New Roman" w:cs="Times New Roman"/>
          <w:b/>
          <w:color w:val="000000"/>
        </w:rPr>
      </w:pPr>
      <w:r w:rsidRPr="007F4160">
        <w:rPr>
          <w:rFonts w:ascii="Times New Roman" w:hAnsi="Times New Roman" w:cs="Times New Roman"/>
          <w:b/>
        </w:rPr>
        <w:t>Submitted by:</w:t>
      </w:r>
      <w:r w:rsidR="00AF667E" w:rsidRPr="007F4160">
        <w:rPr>
          <w:rFonts w:ascii="Times New Roman" w:hAnsi="Times New Roman" w:cs="Times New Roman"/>
          <w:b/>
        </w:rPr>
        <w:t xml:space="preserve">   </w:t>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E4645A" w:rsidRPr="007F4160">
        <w:rPr>
          <w:rFonts w:ascii="Times New Roman" w:hAnsi="Times New Roman" w:cs="Times New Roman"/>
          <w:b/>
        </w:rPr>
        <w:t xml:space="preserve">         </w:t>
      </w:r>
      <w:r w:rsidR="00AF667E" w:rsidRPr="007F4160">
        <w:rPr>
          <w:rFonts w:ascii="Times New Roman" w:hAnsi="Times New Roman" w:cs="Times New Roman"/>
          <w:b/>
        </w:rPr>
        <w:t>Su</w:t>
      </w:r>
      <w:r w:rsidR="00E4645A" w:rsidRPr="007F4160">
        <w:rPr>
          <w:rFonts w:ascii="Times New Roman" w:hAnsi="Times New Roman" w:cs="Times New Roman"/>
          <w:b/>
        </w:rPr>
        <w:t>pervised By</w:t>
      </w:r>
      <w:r w:rsidR="00AF667E" w:rsidRPr="007F4160">
        <w:rPr>
          <w:rFonts w:ascii="Times New Roman" w:hAnsi="Times New Roman" w:cs="Times New Roman"/>
          <w:b/>
        </w:rPr>
        <w:t>:</w:t>
      </w:r>
    </w:p>
    <w:p w14:paraId="6A228ECD" w14:textId="073A3E9A" w:rsidR="00986279" w:rsidRPr="007F4160" w:rsidRDefault="00986279" w:rsidP="00726592">
      <w:pPr>
        <w:widowControl w:val="0"/>
        <w:pBdr>
          <w:top w:val="nil"/>
          <w:left w:val="nil"/>
          <w:bottom w:val="nil"/>
          <w:right w:val="nil"/>
          <w:between w:val="nil"/>
        </w:pBdr>
        <w:spacing w:before="235" w:line="240" w:lineRule="auto"/>
        <w:jc w:val="both"/>
        <w:rPr>
          <w:rFonts w:ascii="Times New Roman" w:hAnsi="Times New Roman" w:cs="Times New Roman"/>
          <w:b/>
          <w:color w:val="000000"/>
        </w:rPr>
      </w:pPr>
      <w:r w:rsidRPr="007F4160">
        <w:rPr>
          <w:rFonts w:ascii="Times New Roman" w:hAnsi="Times New Roman" w:cs="Times New Roman"/>
          <w:b/>
          <w:color w:val="000000"/>
          <w:lang w:val="en-US"/>
        </w:rPr>
        <w:t>Ishika Bedi</w:t>
      </w:r>
      <w:r w:rsidRPr="007F4160">
        <w:rPr>
          <w:rFonts w:ascii="Times New Roman" w:hAnsi="Times New Roman" w:cs="Times New Roman"/>
          <w:b/>
          <w:color w:val="000000"/>
        </w:rPr>
        <w:t xml:space="preserve"> (2210990422) </w:t>
      </w:r>
      <w:r w:rsidRPr="007F4160">
        <w:rPr>
          <w:rFonts w:ascii="Times New Roman" w:hAnsi="Times New Roman" w:cs="Times New Roman"/>
          <w:b/>
          <w:color w:val="000000"/>
        </w:rPr>
        <w:tab/>
      </w:r>
      <w:r w:rsidRPr="007F4160">
        <w:rPr>
          <w:rFonts w:ascii="Times New Roman" w:hAnsi="Times New Roman" w:cs="Times New Roman"/>
          <w:b/>
          <w:color w:val="000000"/>
        </w:rPr>
        <w:tab/>
      </w:r>
      <w:r w:rsidRPr="007F4160">
        <w:rPr>
          <w:rFonts w:ascii="Times New Roman" w:hAnsi="Times New Roman" w:cs="Times New Roman"/>
          <w:b/>
          <w:color w:val="000000"/>
        </w:rPr>
        <w:tab/>
      </w:r>
      <w:r w:rsidRPr="007F4160">
        <w:rPr>
          <w:rFonts w:ascii="Times New Roman" w:hAnsi="Times New Roman" w:cs="Times New Roman"/>
          <w:b/>
          <w:color w:val="000000"/>
        </w:rPr>
        <w:tab/>
      </w:r>
      <w:r w:rsidRPr="007F4160">
        <w:rPr>
          <w:rFonts w:ascii="Times New Roman" w:hAnsi="Times New Roman" w:cs="Times New Roman"/>
          <w:b/>
          <w:color w:val="000000"/>
        </w:rPr>
        <w:tab/>
      </w:r>
      <w:r w:rsidRPr="007F4160">
        <w:rPr>
          <w:rFonts w:ascii="Times New Roman" w:hAnsi="Times New Roman" w:cs="Times New Roman"/>
          <w:b/>
          <w:color w:val="000000"/>
        </w:rPr>
        <w:tab/>
      </w:r>
      <w:r w:rsidR="006206BF" w:rsidRPr="007F4160">
        <w:rPr>
          <w:rFonts w:ascii="Times New Roman" w:hAnsi="Times New Roman" w:cs="Times New Roman"/>
          <w:b/>
          <w:color w:val="000000"/>
        </w:rPr>
        <w:t xml:space="preserve">    </w:t>
      </w:r>
      <w:proofErr w:type="gramStart"/>
      <w:r w:rsidRPr="007F4160">
        <w:rPr>
          <w:rFonts w:ascii="Times New Roman" w:hAnsi="Times New Roman" w:cs="Times New Roman"/>
          <w:b/>
          <w:color w:val="000000"/>
        </w:rPr>
        <w:t>Dr.Anshu</w:t>
      </w:r>
      <w:proofErr w:type="gramEnd"/>
      <w:r w:rsidRPr="007F4160">
        <w:rPr>
          <w:rFonts w:ascii="Times New Roman" w:hAnsi="Times New Roman" w:cs="Times New Roman"/>
          <w:b/>
          <w:color w:val="000000"/>
        </w:rPr>
        <w:t xml:space="preserve"> Singla</w:t>
      </w:r>
    </w:p>
    <w:p w14:paraId="33073D13" w14:textId="4E9BA0E9" w:rsidR="00986279" w:rsidRPr="007F4160" w:rsidRDefault="00986279" w:rsidP="00726592">
      <w:pPr>
        <w:spacing w:before="94"/>
        <w:ind w:left="5760" w:right="1" w:hanging="5760"/>
        <w:jc w:val="both"/>
        <w:rPr>
          <w:rFonts w:ascii="Times New Roman" w:hAnsi="Times New Roman" w:cs="Times New Roman"/>
          <w:b/>
          <w:bCs/>
          <w:spacing w:val="40"/>
        </w:rPr>
      </w:pPr>
      <w:proofErr w:type="gramStart"/>
      <w:r w:rsidRPr="007F4160">
        <w:rPr>
          <w:rFonts w:ascii="Times New Roman" w:hAnsi="Times New Roman" w:cs="Times New Roman"/>
          <w:b/>
          <w:color w:val="000000"/>
          <w:lang w:val="en-US"/>
        </w:rPr>
        <w:t>Bhawna</w:t>
      </w:r>
      <w:r w:rsidRPr="007F4160">
        <w:rPr>
          <w:rFonts w:ascii="Times New Roman" w:hAnsi="Times New Roman" w:cs="Times New Roman"/>
          <w:b/>
          <w:color w:val="000000"/>
        </w:rPr>
        <w:t>(</w:t>
      </w:r>
      <w:proofErr w:type="gramEnd"/>
      <w:r w:rsidRPr="007F4160">
        <w:rPr>
          <w:rFonts w:ascii="Times New Roman" w:hAnsi="Times New Roman" w:cs="Times New Roman"/>
          <w:b/>
          <w:color w:val="000000"/>
        </w:rPr>
        <w:t>2210994775)</w:t>
      </w:r>
      <w:r w:rsidRPr="007F4160">
        <w:rPr>
          <w:rFonts w:ascii="Times New Roman" w:hAnsi="Times New Roman" w:cs="Times New Roman"/>
          <w:b/>
          <w:color w:val="000000"/>
          <w:lang w:val="en-US"/>
        </w:rPr>
        <w:t xml:space="preserve">    </w:t>
      </w:r>
      <w:r w:rsidRPr="007F4160">
        <w:rPr>
          <w:rFonts w:ascii="Times New Roman" w:hAnsi="Times New Roman" w:cs="Times New Roman"/>
          <w:b/>
          <w:color w:val="000000"/>
        </w:rPr>
        <w:t xml:space="preserve">                                </w:t>
      </w:r>
      <w:r w:rsidRPr="007F4160">
        <w:rPr>
          <w:rFonts w:ascii="Times New Roman" w:hAnsi="Times New Roman" w:cs="Times New Roman"/>
          <w:b/>
          <w:color w:val="000000"/>
          <w:lang w:val="en-US"/>
        </w:rPr>
        <w:t xml:space="preserve">        </w:t>
      </w:r>
      <w:r w:rsidRPr="007F4160">
        <w:rPr>
          <w:rFonts w:ascii="Times New Roman" w:hAnsi="Times New Roman" w:cs="Times New Roman"/>
          <w:b/>
          <w:color w:val="000000"/>
          <w:lang w:val="en-US"/>
        </w:rPr>
        <w:tab/>
        <w:t xml:space="preserve">   </w:t>
      </w:r>
      <w:r w:rsidRPr="007F4160">
        <w:rPr>
          <w:rFonts w:ascii="Times New Roman" w:hAnsi="Times New Roman" w:cs="Times New Roman"/>
          <w:b/>
          <w:bCs/>
        </w:rPr>
        <w:t>Department</w:t>
      </w:r>
      <w:r w:rsidRPr="007F4160">
        <w:rPr>
          <w:rFonts w:ascii="Times New Roman" w:hAnsi="Times New Roman" w:cs="Times New Roman"/>
          <w:b/>
          <w:bCs/>
          <w:spacing w:val="-10"/>
        </w:rPr>
        <w:t xml:space="preserve"> </w:t>
      </w:r>
      <w:r w:rsidRPr="007F4160">
        <w:rPr>
          <w:rFonts w:ascii="Times New Roman" w:hAnsi="Times New Roman" w:cs="Times New Roman"/>
          <w:b/>
          <w:bCs/>
        </w:rPr>
        <w:t>of</w:t>
      </w:r>
      <w:r w:rsidRPr="007F4160">
        <w:rPr>
          <w:rFonts w:ascii="Times New Roman" w:hAnsi="Times New Roman" w:cs="Times New Roman"/>
          <w:spacing w:val="-10"/>
        </w:rPr>
        <w:t xml:space="preserve"> </w:t>
      </w:r>
      <w:r w:rsidRPr="007F4160">
        <w:rPr>
          <w:rFonts w:ascii="Times New Roman" w:hAnsi="Times New Roman" w:cs="Times New Roman"/>
          <w:b/>
          <w:bCs/>
        </w:rPr>
        <w:t>Computer</w:t>
      </w:r>
      <w:r w:rsidRPr="007F4160">
        <w:rPr>
          <w:rFonts w:ascii="Times New Roman" w:hAnsi="Times New Roman" w:cs="Times New Roman"/>
          <w:b/>
          <w:bCs/>
          <w:spacing w:val="-10"/>
          <w:sz w:val="16"/>
        </w:rPr>
        <w:t xml:space="preserve"> </w:t>
      </w:r>
      <w:r w:rsidRPr="007F4160">
        <w:rPr>
          <w:rFonts w:ascii="Times New Roman" w:hAnsi="Times New Roman" w:cs="Times New Roman"/>
          <w:b/>
          <w:bCs/>
        </w:rPr>
        <w:t>Science</w:t>
      </w:r>
      <w:r w:rsidRPr="007F4160">
        <w:rPr>
          <w:rFonts w:ascii="Times New Roman" w:hAnsi="Times New Roman" w:cs="Times New Roman"/>
          <w:b/>
          <w:bCs/>
          <w:spacing w:val="40"/>
        </w:rPr>
        <w:t xml:space="preserve"> </w:t>
      </w:r>
    </w:p>
    <w:p w14:paraId="2F5D8D5D" w14:textId="19DD2D72" w:rsidR="00986279" w:rsidRPr="007F4160" w:rsidRDefault="00986279" w:rsidP="00726592">
      <w:pPr>
        <w:spacing w:before="94"/>
        <w:ind w:left="5760" w:right="1" w:hanging="5760"/>
        <w:jc w:val="both"/>
        <w:rPr>
          <w:rFonts w:ascii="Times New Roman" w:hAnsi="Times New Roman" w:cs="Times New Roman"/>
          <w:b/>
          <w:bCs/>
          <w:spacing w:val="-1"/>
        </w:rPr>
      </w:pPr>
      <w:proofErr w:type="gramStart"/>
      <w:r w:rsidRPr="007F4160">
        <w:rPr>
          <w:rFonts w:ascii="Times New Roman" w:hAnsi="Times New Roman" w:cs="Times New Roman"/>
          <w:b/>
          <w:bCs/>
        </w:rPr>
        <w:t>Mimansa(</w:t>
      </w:r>
      <w:proofErr w:type="gramEnd"/>
      <w:r w:rsidRPr="007F4160">
        <w:rPr>
          <w:rFonts w:ascii="Times New Roman" w:hAnsi="Times New Roman" w:cs="Times New Roman"/>
          <w:b/>
          <w:bCs/>
        </w:rPr>
        <w:t>2210991925)</w:t>
      </w:r>
      <w:r w:rsidRPr="007F4160">
        <w:rPr>
          <w:rFonts w:ascii="Times New Roman" w:hAnsi="Times New Roman" w:cs="Times New Roman"/>
          <w:b/>
          <w:bCs/>
        </w:rPr>
        <w:tab/>
      </w:r>
      <w:r w:rsidRPr="007F4160">
        <w:rPr>
          <w:rFonts w:ascii="Times New Roman" w:hAnsi="Times New Roman" w:cs="Times New Roman"/>
          <w:b/>
          <w:bCs/>
        </w:rPr>
        <w:tab/>
        <w:t>Chitkara Institute of</w:t>
      </w:r>
      <w:r w:rsidRPr="007F4160">
        <w:rPr>
          <w:rFonts w:ascii="Times New Roman" w:hAnsi="Times New Roman" w:cs="Times New Roman"/>
          <w:b/>
          <w:bCs/>
          <w:spacing w:val="-1"/>
        </w:rPr>
        <w:t xml:space="preserve"> </w:t>
      </w:r>
    </w:p>
    <w:p w14:paraId="0D93FD18" w14:textId="2FEA05A6" w:rsidR="00986279" w:rsidRPr="007F4160" w:rsidRDefault="00986279" w:rsidP="00726592">
      <w:pPr>
        <w:spacing w:before="94"/>
        <w:ind w:left="5760" w:right="1" w:hanging="5760"/>
        <w:jc w:val="both"/>
        <w:rPr>
          <w:rFonts w:ascii="Times New Roman" w:hAnsi="Times New Roman" w:cs="Times New Roman"/>
          <w:b/>
          <w:bCs/>
        </w:rPr>
      </w:pPr>
      <w:proofErr w:type="gramStart"/>
      <w:r w:rsidRPr="007F4160">
        <w:rPr>
          <w:rFonts w:ascii="Times New Roman" w:hAnsi="Times New Roman" w:cs="Times New Roman"/>
          <w:b/>
          <w:bCs/>
          <w:spacing w:val="-1"/>
        </w:rPr>
        <w:t>Shubham(</w:t>
      </w:r>
      <w:proofErr w:type="gramEnd"/>
      <w:r w:rsidRPr="007F4160">
        <w:rPr>
          <w:rFonts w:ascii="Times New Roman" w:hAnsi="Times New Roman" w:cs="Times New Roman"/>
          <w:b/>
          <w:bCs/>
          <w:spacing w:val="-1"/>
        </w:rPr>
        <w:t>22109902372)</w:t>
      </w:r>
      <w:r>
        <w:rPr>
          <w:b/>
          <w:bCs/>
          <w:spacing w:val="-1"/>
        </w:rPr>
        <w:t xml:space="preserve">                                                          </w:t>
      </w:r>
      <w:r w:rsidR="008029AF">
        <w:rPr>
          <w:b/>
          <w:bCs/>
          <w:spacing w:val="-1"/>
        </w:rPr>
        <w:t xml:space="preserve">      </w:t>
      </w:r>
      <w:r w:rsidRPr="007F4160">
        <w:rPr>
          <w:rFonts w:ascii="Times New Roman" w:hAnsi="Times New Roman" w:cs="Times New Roman"/>
          <w:b/>
          <w:bCs/>
        </w:rPr>
        <w:t>Engineering</w:t>
      </w:r>
      <w:r w:rsidRPr="007F4160">
        <w:rPr>
          <w:rFonts w:ascii="Times New Roman" w:hAnsi="Times New Roman" w:cs="Times New Roman"/>
          <w:b/>
          <w:bCs/>
          <w:spacing w:val="40"/>
        </w:rPr>
        <w:t xml:space="preserve"> </w:t>
      </w:r>
      <w:r w:rsidRPr="007F4160">
        <w:rPr>
          <w:rFonts w:ascii="Times New Roman" w:hAnsi="Times New Roman" w:cs="Times New Roman"/>
          <w:b/>
          <w:bCs/>
        </w:rPr>
        <w:t>and</w:t>
      </w:r>
      <w:r w:rsidRPr="007F4160">
        <w:rPr>
          <w:rFonts w:ascii="Times New Roman" w:hAnsi="Times New Roman" w:cs="Times New Roman"/>
          <w:b/>
          <w:bCs/>
          <w:spacing w:val="-3"/>
        </w:rPr>
        <w:t xml:space="preserve"> </w:t>
      </w:r>
      <w:r w:rsidRPr="007F4160">
        <w:rPr>
          <w:rFonts w:ascii="Times New Roman" w:hAnsi="Times New Roman" w:cs="Times New Roman"/>
          <w:b/>
          <w:bCs/>
        </w:rPr>
        <w:t>Technology</w:t>
      </w:r>
    </w:p>
    <w:p w14:paraId="57DE3935" w14:textId="5B65BEC8" w:rsidR="00986279" w:rsidRPr="007F4160" w:rsidRDefault="008029AF" w:rsidP="00726592">
      <w:pPr>
        <w:spacing w:before="94"/>
        <w:ind w:left="5760" w:right="1"/>
        <w:jc w:val="both"/>
        <w:rPr>
          <w:rFonts w:ascii="Times New Roman" w:hAnsi="Times New Roman" w:cs="Times New Roman"/>
          <w:b/>
          <w:bCs/>
        </w:rPr>
      </w:pPr>
      <w:r>
        <w:rPr>
          <w:rFonts w:ascii="Times New Roman" w:hAnsi="Times New Roman" w:cs="Times New Roman"/>
          <w:b/>
          <w:bCs/>
        </w:rPr>
        <w:t xml:space="preserve">                    </w:t>
      </w:r>
      <w:r w:rsidR="00986279" w:rsidRPr="007F4160">
        <w:rPr>
          <w:rFonts w:ascii="Times New Roman" w:hAnsi="Times New Roman" w:cs="Times New Roman"/>
          <w:b/>
          <w:bCs/>
        </w:rPr>
        <w:t>Punjab, India</w:t>
      </w:r>
    </w:p>
    <w:p w14:paraId="16AB42EE" w14:textId="39CFAC44" w:rsidR="00EF7540" w:rsidRDefault="007D6FFB"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r>
        <w:rPr>
          <w:b/>
          <w:color w:val="000000"/>
        </w:rPr>
        <w:tab/>
      </w:r>
      <w:r>
        <w:rPr>
          <w:b/>
          <w:color w:val="000000"/>
        </w:rPr>
        <w:tab/>
      </w:r>
      <w:r>
        <w:rPr>
          <w:b/>
          <w:color w:val="000000"/>
        </w:rPr>
        <w:tab/>
      </w:r>
      <w:r>
        <w:rPr>
          <w:b/>
          <w:color w:val="000000"/>
        </w:rPr>
        <w:tab/>
      </w:r>
      <w:r>
        <w:rPr>
          <w:b/>
          <w:color w:val="000000"/>
        </w:rPr>
        <w:tab/>
      </w:r>
    </w:p>
    <w:p w14:paraId="6745BCD5" w14:textId="77777777" w:rsidR="00F57EB2" w:rsidRDefault="00F57EB2"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p>
    <w:p w14:paraId="5C4214CC" w14:textId="77777777" w:rsidR="00F57EB2" w:rsidRDefault="00F57EB2"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p>
    <w:p w14:paraId="142DA489" w14:textId="360DC5F5" w:rsidR="00F57EB2" w:rsidRPr="006206BF" w:rsidRDefault="00F57EB2" w:rsidP="00F57EB2">
      <w:pPr>
        <w:widowControl w:val="0"/>
        <w:pBdr>
          <w:top w:val="nil"/>
          <w:left w:val="nil"/>
          <w:bottom w:val="nil"/>
          <w:right w:val="nil"/>
          <w:between w:val="nil"/>
        </w:pBdr>
        <w:spacing w:before="235" w:line="240" w:lineRule="auto"/>
        <w:jc w:val="center"/>
        <w:rPr>
          <w:b/>
          <w:color w:val="000000"/>
        </w:rPr>
      </w:pPr>
      <w:r>
        <w:rPr>
          <w:rFonts w:ascii="Times New Roman" w:eastAsia="Times New Roman" w:hAnsi="Times New Roman" w:cs="Times New Roman"/>
          <w:b/>
          <w:noProof/>
          <w:color w:val="000000"/>
        </w:rPr>
        <w:drawing>
          <wp:inline distT="0" distB="0" distL="0" distR="0" wp14:anchorId="49700598" wp14:editId="441E0516">
            <wp:extent cx="1670050" cy="1558917"/>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3866" cy="1581148"/>
                    </a:xfrm>
                    <a:prstGeom prst="rect">
                      <a:avLst/>
                    </a:prstGeom>
                    <a:noFill/>
                  </pic:spPr>
                </pic:pic>
              </a:graphicData>
            </a:graphic>
          </wp:inline>
        </w:drawing>
      </w:r>
    </w:p>
    <w:p w14:paraId="2A5FF14C" w14:textId="77777777" w:rsidR="00F57EB2" w:rsidRDefault="00F57EB2" w:rsidP="00F57EB2">
      <w:pPr>
        <w:widowControl w:val="0"/>
        <w:pBdr>
          <w:top w:val="nil"/>
          <w:left w:val="nil"/>
          <w:bottom w:val="nil"/>
          <w:right w:val="nil"/>
          <w:between w:val="nil"/>
        </w:pBdr>
        <w:spacing w:before="793" w:line="240" w:lineRule="auto"/>
        <w:rPr>
          <w:rFonts w:ascii="Times New Roman" w:eastAsia="Times New Roman" w:hAnsi="Times New Roman" w:cs="Times New Roman"/>
          <w:b/>
          <w:color w:val="000000"/>
        </w:rPr>
      </w:pPr>
    </w:p>
    <w:p w14:paraId="10E26DF6" w14:textId="4805C0B2" w:rsidR="006C337B" w:rsidRPr="00F57EB2" w:rsidRDefault="00EF7540" w:rsidP="00F57EB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DEPARTMENT OF COMPUTER SCIENCE AND ENGINEERING</w:t>
      </w: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Pr="007F4160"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CHITKARA UNIVERSITY INSTITUTE OF ENGINEERING AND TECHNOLOGY</w:t>
      </w:r>
    </w:p>
    <w:p w14:paraId="2E422063" w14:textId="40CAE347" w:rsidR="007F4160" w:rsidRDefault="00357A62" w:rsidP="0065026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CHITKARA UNIVERSITY</w:t>
      </w:r>
      <w:r w:rsidR="006C337B" w:rsidRPr="007F4160">
        <w:rPr>
          <w:rFonts w:ascii="Times New Roman" w:eastAsia="Times New Roman" w:hAnsi="Times New Roman" w:cs="Times New Roman"/>
          <w:b/>
          <w:color w:val="000000"/>
        </w:rPr>
        <w:t xml:space="preserve">, </w:t>
      </w:r>
      <w:r w:rsidRPr="007F4160">
        <w:rPr>
          <w:rFonts w:ascii="Times New Roman" w:eastAsia="Times New Roman" w:hAnsi="Times New Roman" w:cs="Times New Roman"/>
          <w:b/>
          <w:color w:val="000000"/>
        </w:rPr>
        <w:t>PUNJAB, INDIA</w:t>
      </w:r>
    </w:p>
    <w:p w14:paraId="3CE0B313" w14:textId="77777777" w:rsidR="00985E93" w:rsidRDefault="00985E93" w:rsidP="00650268">
      <w:pPr>
        <w:rPr>
          <w:rFonts w:ascii="Times New Roman" w:eastAsia="Times New Roman" w:hAnsi="Times New Roman" w:cs="Times New Roman"/>
          <w:b/>
          <w:color w:val="000000"/>
        </w:rPr>
      </w:pPr>
    </w:p>
    <w:p w14:paraId="3CECF650" w14:textId="77777777" w:rsidR="00650268" w:rsidRDefault="00650268" w:rsidP="00650268">
      <w:pP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179"/>
        <w:gridCol w:w="2620"/>
      </w:tblGrid>
      <w:tr w:rsidR="00336B32" w14:paraId="350E4282" w14:textId="77777777" w:rsidTr="00AD175E">
        <w:tc>
          <w:tcPr>
            <w:tcW w:w="1260" w:type="dxa"/>
          </w:tcPr>
          <w:p w14:paraId="782CFAE7"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p w14:paraId="0A658603" w14:textId="77777777" w:rsidR="005E5CE6" w:rsidRDefault="005E5CE6" w:rsidP="00CD6014">
            <w:pPr>
              <w:jc w:val="center"/>
              <w:rPr>
                <w:rFonts w:ascii="Times New Roman" w:hAnsi="Times New Roman" w:cs="Times New Roman"/>
                <w:bCs/>
                <w:sz w:val="28"/>
                <w:szCs w:val="28"/>
              </w:rPr>
            </w:pPr>
            <w:r>
              <w:rPr>
                <w:rFonts w:ascii="Times New Roman" w:hAnsi="Times New Roman" w:cs="Times New Roman"/>
                <w:bCs/>
                <w:sz w:val="28"/>
                <w:szCs w:val="28"/>
              </w:rPr>
              <w:t>1</w:t>
            </w:r>
          </w:p>
          <w:p w14:paraId="218031BF" w14:textId="73D2DF34" w:rsidR="005E5CE6" w:rsidRDefault="005E5CE6"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79" w:type="dxa"/>
          </w:tcPr>
          <w:p w14:paraId="6AC6E3D6" w14:textId="77777777" w:rsidR="00336B32"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Title</w:t>
            </w:r>
          </w:p>
          <w:p w14:paraId="058A3C33" w14:textId="77777777" w:rsidR="005E5CE6" w:rsidRDefault="005E5CE6" w:rsidP="00336B32">
            <w:pPr>
              <w:rPr>
                <w:rFonts w:ascii="Times New Roman" w:hAnsi="Times New Roman" w:cs="Times New Roman"/>
                <w:bCs/>
                <w:sz w:val="28"/>
                <w:szCs w:val="28"/>
              </w:rPr>
            </w:pPr>
            <w:r>
              <w:rPr>
                <w:rFonts w:ascii="Times New Roman" w:hAnsi="Times New Roman" w:cs="Times New Roman"/>
                <w:bCs/>
                <w:sz w:val="28"/>
                <w:szCs w:val="28"/>
              </w:rPr>
              <w:t xml:space="preserve">Acknowledgement      </w:t>
            </w:r>
          </w:p>
          <w:p w14:paraId="4E012961" w14:textId="6485291A" w:rsidR="005E5CE6" w:rsidRPr="004A561F" w:rsidRDefault="005E5CE6" w:rsidP="00336B32">
            <w:pPr>
              <w:rPr>
                <w:rFonts w:ascii="Times New Roman" w:hAnsi="Times New Roman" w:cs="Times New Roman"/>
                <w:bCs/>
                <w:sz w:val="28"/>
                <w:szCs w:val="28"/>
              </w:rPr>
            </w:pPr>
            <w:r>
              <w:rPr>
                <w:rFonts w:ascii="Times New Roman" w:hAnsi="Times New Roman" w:cs="Times New Roman"/>
                <w:bCs/>
                <w:sz w:val="28"/>
                <w:szCs w:val="28"/>
              </w:rPr>
              <w:t xml:space="preserve">Abstract                                                     </w:t>
            </w:r>
          </w:p>
        </w:tc>
        <w:tc>
          <w:tcPr>
            <w:tcW w:w="2620" w:type="dxa"/>
          </w:tcPr>
          <w:p w14:paraId="4452913C"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p w14:paraId="4386A615" w14:textId="77777777" w:rsidR="005E5CE6" w:rsidRDefault="005E5CE6" w:rsidP="005E5CE6">
            <w:pPr>
              <w:rPr>
                <w:rFonts w:ascii="Times New Roman" w:hAnsi="Times New Roman" w:cs="Times New Roman"/>
                <w:bCs/>
                <w:sz w:val="28"/>
                <w:szCs w:val="28"/>
              </w:rPr>
            </w:pPr>
            <w:r>
              <w:rPr>
                <w:rFonts w:ascii="Times New Roman" w:hAnsi="Times New Roman" w:cs="Times New Roman"/>
                <w:bCs/>
                <w:sz w:val="28"/>
                <w:szCs w:val="28"/>
              </w:rPr>
              <w:t xml:space="preserve">                4</w:t>
            </w:r>
          </w:p>
          <w:p w14:paraId="1D9D4289" w14:textId="413C2B12" w:rsidR="005E5CE6" w:rsidRDefault="005E5CE6" w:rsidP="005E5CE6">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67666DFB" w14:textId="77777777" w:rsidTr="00AD175E">
        <w:tc>
          <w:tcPr>
            <w:tcW w:w="1260" w:type="dxa"/>
          </w:tcPr>
          <w:p w14:paraId="2F5AFFEB" w14:textId="3E92D073" w:rsidR="00336B32" w:rsidRDefault="00E84B9B"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79" w:type="dxa"/>
          </w:tcPr>
          <w:p w14:paraId="5118A347" w14:textId="1D53AEDF"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Introduction</w:t>
            </w:r>
          </w:p>
        </w:tc>
        <w:tc>
          <w:tcPr>
            <w:tcW w:w="2620" w:type="dxa"/>
          </w:tcPr>
          <w:p w14:paraId="393CAA84" w14:textId="006D98A6" w:rsidR="00336B32" w:rsidRDefault="002C386A"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AD175E">
        <w:tc>
          <w:tcPr>
            <w:tcW w:w="1260" w:type="dxa"/>
          </w:tcPr>
          <w:p w14:paraId="5F9622D4" w14:textId="0B625896" w:rsidR="00336B32" w:rsidRDefault="00E84B9B"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79" w:type="dxa"/>
          </w:tcPr>
          <w:p w14:paraId="1DC30765" w14:textId="6A645756"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Methodology</w:t>
            </w:r>
          </w:p>
        </w:tc>
        <w:tc>
          <w:tcPr>
            <w:tcW w:w="2620" w:type="dxa"/>
          </w:tcPr>
          <w:p w14:paraId="5DFF6224" w14:textId="3A17088D" w:rsidR="00336B32" w:rsidRDefault="004461DA"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AD175E">
        <w:tc>
          <w:tcPr>
            <w:tcW w:w="1260" w:type="dxa"/>
          </w:tcPr>
          <w:p w14:paraId="1DBCF737" w14:textId="75826AC2" w:rsidR="00336B32" w:rsidRDefault="00E84B9B" w:rsidP="00E84B9B">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79" w:type="dxa"/>
          </w:tcPr>
          <w:p w14:paraId="7564CC13" w14:textId="52F8F325"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Tools and Technologies</w:t>
            </w:r>
          </w:p>
        </w:tc>
        <w:tc>
          <w:tcPr>
            <w:tcW w:w="2620" w:type="dxa"/>
          </w:tcPr>
          <w:p w14:paraId="36F5DF9A" w14:textId="20EA9168" w:rsidR="00336B32" w:rsidRDefault="004461DA"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AD175E">
        <w:tc>
          <w:tcPr>
            <w:tcW w:w="1260" w:type="dxa"/>
          </w:tcPr>
          <w:p w14:paraId="52DF7895" w14:textId="7B1C718E" w:rsidR="00336B32" w:rsidRDefault="00D74604"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79" w:type="dxa"/>
          </w:tcPr>
          <w:p w14:paraId="6221C897" w14:textId="2E1E3DA1"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Implementation</w:t>
            </w:r>
          </w:p>
        </w:tc>
        <w:tc>
          <w:tcPr>
            <w:tcW w:w="2620" w:type="dxa"/>
          </w:tcPr>
          <w:p w14:paraId="4519283D" w14:textId="34236B36" w:rsidR="00336B32" w:rsidRDefault="004461DA"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A2BE2">
              <w:rPr>
                <w:rFonts w:ascii="Times New Roman" w:hAnsi="Times New Roman" w:cs="Times New Roman"/>
                <w:bCs/>
                <w:sz w:val="28"/>
                <w:szCs w:val="28"/>
              </w:rPr>
              <w:t>9</w:t>
            </w:r>
          </w:p>
        </w:tc>
      </w:tr>
      <w:tr w:rsidR="00336B32" w14:paraId="778BC013" w14:textId="77777777" w:rsidTr="00AD175E">
        <w:tc>
          <w:tcPr>
            <w:tcW w:w="1260" w:type="dxa"/>
          </w:tcPr>
          <w:p w14:paraId="6DED8CC2" w14:textId="0D3D3F70" w:rsidR="00336B32" w:rsidRDefault="00D74604" w:rsidP="00CD6014">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79" w:type="dxa"/>
          </w:tcPr>
          <w:p w14:paraId="4D3DE756" w14:textId="1C4C5612"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Results</w:t>
            </w:r>
          </w:p>
        </w:tc>
        <w:tc>
          <w:tcPr>
            <w:tcW w:w="2620" w:type="dxa"/>
          </w:tcPr>
          <w:p w14:paraId="5AE0A7A1" w14:textId="0D1ADB0C" w:rsidR="00336B32" w:rsidRDefault="007A2BE2"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AD175E">
        <w:tc>
          <w:tcPr>
            <w:tcW w:w="1260" w:type="dxa"/>
          </w:tcPr>
          <w:p w14:paraId="49EDD4E6" w14:textId="01B76011" w:rsidR="00336B32" w:rsidRDefault="00D74604" w:rsidP="00CD6014">
            <w:pPr>
              <w:jc w:val="center"/>
              <w:rPr>
                <w:rFonts w:ascii="Times New Roman" w:hAnsi="Times New Roman" w:cs="Times New Roman"/>
                <w:bCs/>
                <w:sz w:val="28"/>
                <w:szCs w:val="28"/>
              </w:rPr>
            </w:pPr>
            <w:r>
              <w:rPr>
                <w:rFonts w:ascii="Times New Roman" w:hAnsi="Times New Roman" w:cs="Times New Roman"/>
                <w:bCs/>
                <w:sz w:val="28"/>
                <w:szCs w:val="28"/>
              </w:rPr>
              <w:t>8</w:t>
            </w:r>
          </w:p>
        </w:tc>
        <w:tc>
          <w:tcPr>
            <w:tcW w:w="5179" w:type="dxa"/>
          </w:tcPr>
          <w:p w14:paraId="440D5193" w14:textId="302AD4C9"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Conclusion and Future Scope</w:t>
            </w:r>
          </w:p>
        </w:tc>
        <w:tc>
          <w:tcPr>
            <w:tcW w:w="2620" w:type="dxa"/>
          </w:tcPr>
          <w:p w14:paraId="4DFF3BF5" w14:textId="1A9F196E" w:rsidR="00336B32" w:rsidRDefault="007A2BE2"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AD175E">
        <w:tc>
          <w:tcPr>
            <w:tcW w:w="1260" w:type="dxa"/>
          </w:tcPr>
          <w:p w14:paraId="7AD9273A" w14:textId="5DCB3703" w:rsidR="00336B32" w:rsidRDefault="00336B32" w:rsidP="00336B32">
            <w:pPr>
              <w:rPr>
                <w:rFonts w:ascii="Times New Roman" w:hAnsi="Times New Roman" w:cs="Times New Roman"/>
                <w:bCs/>
                <w:sz w:val="28"/>
                <w:szCs w:val="28"/>
              </w:rPr>
            </w:pPr>
          </w:p>
        </w:tc>
        <w:tc>
          <w:tcPr>
            <w:tcW w:w="5179" w:type="dxa"/>
          </w:tcPr>
          <w:p w14:paraId="77C2E6C2" w14:textId="540F9BFF" w:rsidR="00336B32" w:rsidRPr="004A561F" w:rsidRDefault="00336B32" w:rsidP="00336B32">
            <w:pPr>
              <w:rPr>
                <w:rFonts w:ascii="Times New Roman" w:hAnsi="Times New Roman" w:cs="Times New Roman"/>
                <w:bCs/>
                <w:sz w:val="28"/>
                <w:szCs w:val="28"/>
              </w:rPr>
            </w:pP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AD175E">
        <w:tc>
          <w:tcPr>
            <w:tcW w:w="1260" w:type="dxa"/>
          </w:tcPr>
          <w:p w14:paraId="07947ADB" w14:textId="77777777" w:rsidR="00336B32" w:rsidRDefault="00336B32" w:rsidP="00336B32">
            <w:pPr>
              <w:rPr>
                <w:rFonts w:ascii="Times New Roman" w:hAnsi="Times New Roman" w:cs="Times New Roman"/>
                <w:bCs/>
                <w:sz w:val="28"/>
                <w:szCs w:val="28"/>
              </w:rPr>
            </w:pPr>
          </w:p>
        </w:tc>
        <w:tc>
          <w:tcPr>
            <w:tcW w:w="5179" w:type="dxa"/>
          </w:tcPr>
          <w:p w14:paraId="6639D755" w14:textId="7AEF3D79" w:rsidR="00336B32" w:rsidRPr="004A561F"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1A57C0CD" w14:textId="77777777" w:rsidR="00650268" w:rsidRDefault="00650268" w:rsidP="00985E93">
      <w:pPr>
        <w:jc w:val="center"/>
        <w:rPr>
          <w:b/>
          <w:sz w:val="32"/>
          <w:szCs w:val="32"/>
          <w:u w:val="single"/>
        </w:rPr>
      </w:pPr>
    </w:p>
    <w:p w14:paraId="27309067" w14:textId="77777777" w:rsidR="00650268" w:rsidRDefault="00650268"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31149F3" w:rsidR="006A604B" w:rsidRPr="006A604B" w:rsidRDefault="006A604B" w:rsidP="006F2743">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DD2114" w:rsidRPr="00DD2114">
        <w:rPr>
          <w:rFonts w:ascii="Times New Roman" w:hAnsi="Times New Roman" w:cs="Times New Roman"/>
          <w:b/>
        </w:rPr>
        <w:t>Role of Communication Skills in Educational Counseling and Student Guidance</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DD2114">
        <w:rPr>
          <w:rFonts w:ascii="Times New Roman" w:hAnsi="Times New Roman" w:cs="Times New Roman"/>
          <w:b/>
          <w:bCs/>
        </w:rPr>
        <w:t>Dr. Anshu Singla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0E5EEE1" w:rsidR="006A604B" w:rsidRPr="006A604B" w:rsidRDefault="006A604B" w:rsidP="00731EFF">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DD2114">
        <w:rPr>
          <w:rFonts w:ascii="Times New Roman" w:hAnsi="Times New Roman" w:cs="Times New Roman"/>
          <w:lang w:val="fr-FR"/>
        </w:rPr>
        <w:tab/>
      </w:r>
      <w:r w:rsidR="00DD2114">
        <w:rPr>
          <w:rFonts w:ascii="Times New Roman" w:hAnsi="Times New Roman" w:cs="Times New Roman"/>
          <w:b/>
          <w:bCs/>
          <w:lang w:val="fr-FR"/>
        </w:rPr>
        <w:t>Ishika Bedi</w:t>
      </w:r>
    </w:p>
    <w:p w14:paraId="38FA00BC" w14:textId="214490D5" w:rsidR="006A604B" w:rsidRPr="006A604B" w:rsidRDefault="006A604B" w:rsidP="00731EFF">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DD2114">
        <w:rPr>
          <w:rFonts w:ascii="Times New Roman" w:hAnsi="Times New Roman" w:cs="Times New Roman"/>
          <w:lang w:val="fr-FR"/>
        </w:rPr>
        <w:t>30-April-2026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DD2114">
        <w:rPr>
          <w:rFonts w:ascii="Times New Roman" w:hAnsi="Times New Roman" w:cs="Times New Roman"/>
          <w:lang w:val="fr-FR"/>
        </w:rPr>
        <w:tab/>
      </w:r>
      <w:r w:rsidR="00DD2114">
        <w:rPr>
          <w:rFonts w:ascii="Times New Roman" w:hAnsi="Times New Roman" w:cs="Times New Roman"/>
          <w:lang w:val="fr-FR"/>
        </w:rPr>
        <w:tab/>
      </w:r>
      <w:r w:rsidR="00DD2114">
        <w:rPr>
          <w:rFonts w:ascii="Times New Roman" w:hAnsi="Times New Roman" w:cs="Times New Roman"/>
        </w:rPr>
        <w:t>2210990422</w:t>
      </w:r>
    </w:p>
    <w:p w14:paraId="69FB0B74" w14:textId="77777777" w:rsidR="006A604B" w:rsidRPr="006A604B" w:rsidRDefault="006A604B" w:rsidP="00731EFF">
      <w:pPr>
        <w:spacing w:line="360" w:lineRule="auto"/>
        <w:jc w:val="both"/>
        <w:rPr>
          <w:rFonts w:ascii="Times New Roman" w:hAnsi="Times New Roman" w:cs="Times New Roman"/>
        </w:rPr>
      </w:pPr>
    </w:p>
    <w:p w14:paraId="5EF35534" w14:textId="77777777"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731EFF">
      <w:pPr>
        <w:spacing w:line="360" w:lineRule="auto"/>
        <w:jc w:val="both"/>
        <w:rPr>
          <w:rFonts w:ascii="Times New Roman" w:hAnsi="Times New Roman" w:cs="Times New Roman"/>
        </w:rPr>
      </w:pPr>
    </w:p>
    <w:p w14:paraId="38189398" w14:textId="5A2EA166"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1DFA2F98" w:rsidR="006A604B" w:rsidRPr="00A17BAB" w:rsidRDefault="00DD2114" w:rsidP="00731EFF">
      <w:pPr>
        <w:spacing w:line="360" w:lineRule="auto"/>
        <w:jc w:val="both"/>
        <w:rPr>
          <w:rFonts w:ascii="Times New Roman" w:hAnsi="Times New Roman" w:cs="Times New Roman"/>
          <w:b/>
          <w:bCs/>
          <w:spacing w:val="-16"/>
        </w:rPr>
      </w:pPr>
      <w:proofErr w:type="gramStart"/>
      <w:r>
        <w:rPr>
          <w:rFonts w:ascii="Times New Roman" w:hAnsi="Times New Roman" w:cs="Times New Roman"/>
          <w:b/>
          <w:bCs/>
          <w:spacing w:val="-16"/>
        </w:rPr>
        <w:t>Dr.Anshu</w:t>
      </w:r>
      <w:proofErr w:type="gramEnd"/>
      <w:r>
        <w:rPr>
          <w:rFonts w:ascii="Times New Roman" w:hAnsi="Times New Roman" w:cs="Times New Roman"/>
          <w:b/>
          <w:bCs/>
          <w:spacing w:val="-16"/>
        </w:rPr>
        <w:t xml:space="preserve"> Singla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731EFF">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45A591AD" w14:textId="77777777" w:rsidR="00985E93" w:rsidRDefault="00985E93" w:rsidP="00985E93">
      <w:pPr>
        <w:jc w:val="center"/>
        <w:rPr>
          <w:b/>
          <w:sz w:val="32"/>
          <w:szCs w:val="32"/>
          <w:u w:val="single"/>
        </w:rPr>
      </w:pPr>
    </w:p>
    <w:p w14:paraId="31A5010B" w14:textId="77777777" w:rsidR="00650268" w:rsidRDefault="00650268" w:rsidP="00985E93">
      <w:pPr>
        <w:jc w:val="center"/>
        <w:rPr>
          <w:b/>
          <w:sz w:val="32"/>
          <w:szCs w:val="32"/>
          <w:u w:val="single"/>
        </w:rPr>
      </w:pPr>
    </w:p>
    <w:p w14:paraId="1DD2DABE" w14:textId="77777777" w:rsidR="00650268" w:rsidRDefault="00650268" w:rsidP="00985E93">
      <w:pPr>
        <w:jc w:val="center"/>
        <w:rPr>
          <w:b/>
          <w:sz w:val="32"/>
          <w:szCs w:val="32"/>
          <w:u w:val="single"/>
        </w:rPr>
      </w:pPr>
    </w:p>
    <w:p w14:paraId="04F3EA33" w14:textId="77777777" w:rsidR="00F950D8" w:rsidRDefault="00F950D8" w:rsidP="00985E93">
      <w:pPr>
        <w:jc w:val="center"/>
        <w:rPr>
          <w:rFonts w:ascii="Times New Roman" w:hAnsi="Times New Roman" w:cs="Times New Roman"/>
          <w:b/>
          <w:sz w:val="32"/>
          <w:szCs w:val="32"/>
          <w:u w:val="single"/>
        </w:rPr>
      </w:pPr>
    </w:p>
    <w:p w14:paraId="573064D6" w14:textId="13C84461"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0D5CBFEA" w14:textId="77777777" w:rsidR="00DD2114" w:rsidRDefault="00DD2114" w:rsidP="00DD2114">
      <w:pPr>
        <w:rPr>
          <w:b/>
          <w:sz w:val="32"/>
          <w:szCs w:val="32"/>
          <w:u w:val="single"/>
        </w:rPr>
      </w:pPr>
    </w:p>
    <w:p w14:paraId="6734AC42" w14:textId="5287F2C8" w:rsidR="00157AB6" w:rsidRPr="00157AB6"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 xml:space="preserve">I would like to express my sincere gratitude to my mentor, </w:t>
      </w:r>
      <w:r w:rsidR="003424DA">
        <w:rPr>
          <w:rFonts w:ascii="Times New Roman" w:hAnsi="Times New Roman" w:cs="Times New Roman"/>
          <w:b/>
          <w:bCs/>
          <w:sz w:val="28"/>
          <w:szCs w:val="28"/>
          <w:lang w:val="en-US"/>
        </w:rPr>
        <w:t>Dr.</w:t>
      </w:r>
      <w:r w:rsidRPr="00157AB6">
        <w:rPr>
          <w:rFonts w:ascii="Times New Roman" w:hAnsi="Times New Roman" w:cs="Times New Roman"/>
          <w:b/>
          <w:bCs/>
          <w:sz w:val="28"/>
          <w:szCs w:val="28"/>
          <w:lang w:val="en-US"/>
        </w:rPr>
        <w:t xml:space="preserve"> Anshu Singla</w:t>
      </w:r>
      <w:r w:rsidRPr="00157AB6">
        <w:rPr>
          <w:rFonts w:ascii="Times New Roman" w:hAnsi="Times New Roman" w:cs="Times New Roman"/>
          <w:bCs/>
          <w:sz w:val="28"/>
          <w:szCs w:val="28"/>
          <w:lang w:val="en-US"/>
        </w:rPr>
        <w:t>, for her valuable guidance, continuous support, and encouragement throughout the completion of this project. Her insights and suggestions greatly contributed to the successful execution of this work.</w:t>
      </w:r>
    </w:p>
    <w:p w14:paraId="6AC14D5F" w14:textId="77777777" w:rsidR="00157AB6" w:rsidRPr="00157AB6"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 xml:space="preserve">I am also thankful to </w:t>
      </w:r>
      <w:r w:rsidRPr="00157AB6">
        <w:rPr>
          <w:rFonts w:ascii="Times New Roman" w:hAnsi="Times New Roman" w:cs="Times New Roman"/>
          <w:b/>
          <w:bCs/>
          <w:sz w:val="28"/>
          <w:szCs w:val="28"/>
          <w:lang w:val="en-US"/>
        </w:rPr>
        <w:t>Chitkara University Institute of Engineering and Technology, Chitkara University, Punjab</w:t>
      </w:r>
      <w:r w:rsidRPr="00157AB6">
        <w:rPr>
          <w:rFonts w:ascii="Times New Roman" w:hAnsi="Times New Roman" w:cs="Times New Roman"/>
          <w:bCs/>
          <w:sz w:val="28"/>
          <w:szCs w:val="28"/>
          <w:lang w:val="en-US"/>
        </w:rPr>
        <w:t>, for providing the necessary resources and a conducive environment for carrying out this study.</w:t>
      </w:r>
    </w:p>
    <w:p w14:paraId="71849443" w14:textId="21E6098E" w:rsidR="00985E93"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I extend my heartfelt thanks to all the respondents who participated in the survey and provided valuable information, which played a crucial role in the completion of this research.</w:t>
      </w:r>
    </w:p>
    <w:p w14:paraId="2B2D9483" w14:textId="77777777" w:rsidR="0024013C" w:rsidRDefault="0024013C" w:rsidP="0024013C">
      <w:pPr>
        <w:jc w:val="both"/>
        <w:rPr>
          <w:rFonts w:ascii="Times New Roman" w:hAnsi="Times New Roman" w:cs="Times New Roman"/>
          <w:bCs/>
          <w:sz w:val="28"/>
          <w:szCs w:val="28"/>
          <w:lang w:val="en-US"/>
        </w:rPr>
      </w:pPr>
    </w:p>
    <w:p w14:paraId="3E733094" w14:textId="77777777" w:rsidR="0024013C" w:rsidRDefault="0024013C" w:rsidP="0024013C">
      <w:pPr>
        <w:jc w:val="both"/>
        <w:rPr>
          <w:rFonts w:ascii="Times New Roman" w:hAnsi="Times New Roman" w:cs="Times New Roman"/>
          <w:bCs/>
          <w:sz w:val="28"/>
          <w:szCs w:val="28"/>
          <w:lang w:val="en-US"/>
        </w:rPr>
      </w:pPr>
    </w:p>
    <w:p w14:paraId="522DB0D0" w14:textId="77777777" w:rsidR="009C473A" w:rsidRDefault="009C473A" w:rsidP="0024013C">
      <w:pPr>
        <w:jc w:val="both"/>
        <w:rPr>
          <w:rFonts w:ascii="Times New Roman" w:hAnsi="Times New Roman" w:cs="Times New Roman"/>
          <w:bCs/>
          <w:sz w:val="28"/>
          <w:szCs w:val="28"/>
          <w:lang w:val="en-US"/>
        </w:rPr>
      </w:pPr>
    </w:p>
    <w:p w14:paraId="159E4B76" w14:textId="77777777" w:rsidR="009C473A" w:rsidRDefault="009C473A" w:rsidP="0024013C">
      <w:pPr>
        <w:jc w:val="both"/>
        <w:rPr>
          <w:rFonts w:ascii="Times New Roman" w:hAnsi="Times New Roman" w:cs="Times New Roman"/>
          <w:bCs/>
          <w:sz w:val="28"/>
          <w:szCs w:val="28"/>
          <w:lang w:val="en-US"/>
        </w:rPr>
      </w:pPr>
    </w:p>
    <w:p w14:paraId="446E5219" w14:textId="77777777" w:rsidR="009C473A" w:rsidRDefault="009C473A" w:rsidP="0024013C">
      <w:pPr>
        <w:jc w:val="both"/>
        <w:rPr>
          <w:rFonts w:ascii="Times New Roman" w:hAnsi="Times New Roman" w:cs="Times New Roman"/>
          <w:bCs/>
          <w:sz w:val="28"/>
          <w:szCs w:val="28"/>
          <w:lang w:val="en-US"/>
        </w:rPr>
      </w:pPr>
    </w:p>
    <w:p w14:paraId="3F7765DC" w14:textId="77777777" w:rsidR="009C473A" w:rsidRDefault="009C473A" w:rsidP="0024013C">
      <w:pPr>
        <w:jc w:val="both"/>
        <w:rPr>
          <w:rFonts w:ascii="Times New Roman" w:hAnsi="Times New Roman" w:cs="Times New Roman"/>
          <w:bCs/>
          <w:sz w:val="28"/>
          <w:szCs w:val="28"/>
          <w:lang w:val="en-US"/>
        </w:rPr>
      </w:pPr>
    </w:p>
    <w:p w14:paraId="1AF69D9A" w14:textId="77777777" w:rsidR="009C473A" w:rsidRDefault="009C473A" w:rsidP="0024013C">
      <w:pPr>
        <w:jc w:val="both"/>
        <w:rPr>
          <w:rFonts w:ascii="Times New Roman" w:hAnsi="Times New Roman" w:cs="Times New Roman"/>
          <w:bCs/>
          <w:sz w:val="28"/>
          <w:szCs w:val="28"/>
          <w:lang w:val="en-US"/>
        </w:rPr>
      </w:pPr>
    </w:p>
    <w:p w14:paraId="2BF35A13" w14:textId="77777777" w:rsidR="009C473A" w:rsidRDefault="009C473A" w:rsidP="0024013C">
      <w:pPr>
        <w:jc w:val="both"/>
        <w:rPr>
          <w:rFonts w:ascii="Times New Roman" w:hAnsi="Times New Roman" w:cs="Times New Roman"/>
          <w:bCs/>
          <w:sz w:val="28"/>
          <w:szCs w:val="28"/>
          <w:lang w:val="en-US"/>
        </w:rPr>
      </w:pPr>
    </w:p>
    <w:p w14:paraId="12969AB0" w14:textId="77777777" w:rsidR="009C473A" w:rsidRDefault="009C473A" w:rsidP="0024013C">
      <w:pPr>
        <w:jc w:val="both"/>
        <w:rPr>
          <w:rFonts w:ascii="Times New Roman" w:hAnsi="Times New Roman" w:cs="Times New Roman"/>
          <w:bCs/>
          <w:sz w:val="28"/>
          <w:szCs w:val="28"/>
          <w:lang w:val="en-US"/>
        </w:rPr>
      </w:pPr>
    </w:p>
    <w:p w14:paraId="75CC05C0" w14:textId="77777777" w:rsidR="009C473A" w:rsidRDefault="009C473A" w:rsidP="0024013C">
      <w:pPr>
        <w:jc w:val="both"/>
        <w:rPr>
          <w:rFonts w:ascii="Times New Roman" w:hAnsi="Times New Roman" w:cs="Times New Roman"/>
          <w:bCs/>
          <w:sz w:val="28"/>
          <w:szCs w:val="28"/>
          <w:lang w:val="en-US"/>
        </w:rPr>
      </w:pPr>
    </w:p>
    <w:p w14:paraId="03D347F2" w14:textId="77777777" w:rsidR="009C473A" w:rsidRDefault="009C473A" w:rsidP="0024013C">
      <w:pPr>
        <w:jc w:val="both"/>
        <w:rPr>
          <w:rFonts w:ascii="Times New Roman" w:hAnsi="Times New Roman" w:cs="Times New Roman"/>
          <w:bCs/>
          <w:sz w:val="28"/>
          <w:szCs w:val="28"/>
          <w:lang w:val="en-US"/>
        </w:rPr>
      </w:pPr>
    </w:p>
    <w:p w14:paraId="37BD5267" w14:textId="77777777" w:rsidR="009C473A" w:rsidRDefault="009C473A" w:rsidP="0024013C">
      <w:pPr>
        <w:jc w:val="both"/>
        <w:rPr>
          <w:rFonts w:ascii="Times New Roman" w:hAnsi="Times New Roman" w:cs="Times New Roman"/>
          <w:bCs/>
          <w:sz w:val="28"/>
          <w:szCs w:val="28"/>
          <w:lang w:val="en-US"/>
        </w:rPr>
      </w:pPr>
    </w:p>
    <w:p w14:paraId="5EAA796A" w14:textId="77777777" w:rsidR="009C473A" w:rsidRDefault="009C473A" w:rsidP="0024013C">
      <w:pPr>
        <w:jc w:val="both"/>
        <w:rPr>
          <w:rFonts w:ascii="Times New Roman" w:hAnsi="Times New Roman" w:cs="Times New Roman"/>
          <w:bCs/>
          <w:sz w:val="28"/>
          <w:szCs w:val="28"/>
          <w:lang w:val="en-US"/>
        </w:rPr>
      </w:pPr>
    </w:p>
    <w:p w14:paraId="3060E0D5" w14:textId="77777777" w:rsidR="009C473A" w:rsidRDefault="009C473A" w:rsidP="0024013C">
      <w:pPr>
        <w:jc w:val="both"/>
        <w:rPr>
          <w:rFonts w:ascii="Times New Roman" w:hAnsi="Times New Roman" w:cs="Times New Roman"/>
          <w:bCs/>
          <w:sz w:val="28"/>
          <w:szCs w:val="28"/>
          <w:lang w:val="en-US"/>
        </w:rPr>
      </w:pPr>
    </w:p>
    <w:p w14:paraId="3C9A19F8" w14:textId="77777777" w:rsidR="009C473A" w:rsidRDefault="009C473A" w:rsidP="0024013C">
      <w:pPr>
        <w:jc w:val="both"/>
        <w:rPr>
          <w:rFonts w:ascii="Times New Roman" w:hAnsi="Times New Roman" w:cs="Times New Roman"/>
          <w:bCs/>
          <w:sz w:val="28"/>
          <w:szCs w:val="28"/>
          <w:lang w:val="en-US"/>
        </w:rPr>
      </w:pPr>
    </w:p>
    <w:p w14:paraId="6B0C45CD" w14:textId="77777777" w:rsidR="009C473A" w:rsidRDefault="009C473A" w:rsidP="0024013C">
      <w:pPr>
        <w:jc w:val="both"/>
        <w:rPr>
          <w:rFonts w:ascii="Times New Roman" w:hAnsi="Times New Roman" w:cs="Times New Roman"/>
          <w:bCs/>
          <w:sz w:val="28"/>
          <w:szCs w:val="28"/>
          <w:lang w:val="en-US"/>
        </w:rPr>
      </w:pPr>
    </w:p>
    <w:p w14:paraId="0CCC5088" w14:textId="77777777" w:rsidR="009C473A" w:rsidRDefault="009C473A" w:rsidP="0024013C">
      <w:pPr>
        <w:jc w:val="both"/>
        <w:rPr>
          <w:rFonts w:ascii="Times New Roman" w:hAnsi="Times New Roman" w:cs="Times New Roman"/>
          <w:bCs/>
          <w:sz w:val="28"/>
          <w:szCs w:val="28"/>
          <w:lang w:val="en-US"/>
        </w:rPr>
      </w:pPr>
    </w:p>
    <w:p w14:paraId="7DA79C6C" w14:textId="77777777" w:rsidR="009C473A" w:rsidRDefault="009C473A" w:rsidP="0024013C">
      <w:pPr>
        <w:jc w:val="both"/>
        <w:rPr>
          <w:rFonts w:ascii="Times New Roman" w:hAnsi="Times New Roman" w:cs="Times New Roman"/>
          <w:bCs/>
          <w:sz w:val="28"/>
          <w:szCs w:val="28"/>
          <w:lang w:val="en-US"/>
        </w:rPr>
      </w:pPr>
    </w:p>
    <w:p w14:paraId="1240E2FD" w14:textId="77777777" w:rsidR="009C473A" w:rsidRDefault="009C473A" w:rsidP="0024013C">
      <w:pPr>
        <w:jc w:val="both"/>
        <w:rPr>
          <w:rFonts w:ascii="Times New Roman" w:hAnsi="Times New Roman" w:cs="Times New Roman"/>
          <w:bCs/>
          <w:sz w:val="28"/>
          <w:szCs w:val="28"/>
          <w:lang w:val="en-US"/>
        </w:rPr>
      </w:pPr>
    </w:p>
    <w:p w14:paraId="5C8C209F" w14:textId="77777777" w:rsidR="009C473A" w:rsidRPr="0024013C" w:rsidRDefault="009C473A" w:rsidP="0024013C">
      <w:pPr>
        <w:jc w:val="both"/>
        <w:rPr>
          <w:rFonts w:ascii="Times New Roman" w:hAnsi="Times New Roman" w:cs="Times New Roman"/>
          <w:bCs/>
          <w:sz w:val="28"/>
          <w:szCs w:val="28"/>
          <w:lang w:val="en-US"/>
        </w:rPr>
      </w:pPr>
    </w:p>
    <w:p w14:paraId="0638B55F" w14:textId="36B62018" w:rsidR="00985E93" w:rsidRDefault="00157AB6" w:rsidP="00985E93">
      <w:pPr>
        <w:jc w:val="center"/>
        <w:rPr>
          <w:rFonts w:ascii="Times New Roman" w:hAnsi="Times New Roman" w:cs="Times New Roman"/>
          <w:b/>
          <w:sz w:val="32"/>
          <w:szCs w:val="32"/>
          <w:u w:val="single"/>
        </w:rPr>
      </w:pPr>
      <w:r w:rsidRPr="0024013C">
        <w:rPr>
          <w:rFonts w:ascii="Times New Roman" w:hAnsi="Times New Roman" w:cs="Times New Roman"/>
          <w:b/>
          <w:sz w:val="32"/>
          <w:szCs w:val="32"/>
          <w:u w:val="single"/>
        </w:rPr>
        <w:lastRenderedPageBreak/>
        <w:t>Abstract</w:t>
      </w:r>
    </w:p>
    <w:p w14:paraId="106EC3B5" w14:textId="77777777" w:rsidR="00732D79" w:rsidRPr="0024013C" w:rsidRDefault="00732D79" w:rsidP="00985E93">
      <w:pPr>
        <w:jc w:val="center"/>
        <w:rPr>
          <w:rFonts w:ascii="Times New Roman" w:hAnsi="Times New Roman" w:cs="Times New Roman"/>
          <w:b/>
          <w:sz w:val="32"/>
          <w:szCs w:val="32"/>
          <w:u w:val="single"/>
        </w:rPr>
      </w:pPr>
    </w:p>
    <w:p w14:paraId="6CD3195E" w14:textId="77777777" w:rsidR="00157AB6" w:rsidRPr="0024013C" w:rsidRDefault="00157AB6" w:rsidP="00936EF4">
      <w:pPr>
        <w:spacing w:line="360" w:lineRule="auto"/>
        <w:jc w:val="both"/>
        <w:rPr>
          <w:rFonts w:ascii="Times New Roman" w:hAnsi="Times New Roman" w:cs="Times New Roman"/>
          <w:bCs/>
          <w:sz w:val="28"/>
          <w:szCs w:val="28"/>
          <w:lang w:val="en-US"/>
        </w:rPr>
      </w:pPr>
      <w:r w:rsidRPr="0024013C">
        <w:rPr>
          <w:rFonts w:ascii="Times New Roman" w:hAnsi="Times New Roman" w:cs="Times New Roman"/>
          <w:bCs/>
          <w:sz w:val="28"/>
          <w:szCs w:val="28"/>
          <w:lang w:val="en-US"/>
        </w:rPr>
        <w:t>The increasing number of educational options has made academic decision-making more complex for students, highlighting the importance of educational counseling. This study examines the role of communication skills in counseling and student guidance, focusing on elements such as clarity, active listening, empathy, and feedback.</w:t>
      </w:r>
    </w:p>
    <w:p w14:paraId="798117B7" w14:textId="77777777" w:rsidR="00157AB6" w:rsidRPr="0024013C" w:rsidRDefault="00157AB6" w:rsidP="00936EF4">
      <w:pPr>
        <w:spacing w:line="360" w:lineRule="auto"/>
        <w:jc w:val="both"/>
        <w:rPr>
          <w:rFonts w:ascii="Times New Roman" w:hAnsi="Times New Roman" w:cs="Times New Roman"/>
          <w:bCs/>
          <w:sz w:val="28"/>
          <w:szCs w:val="28"/>
          <w:lang w:val="en-US"/>
        </w:rPr>
      </w:pPr>
      <w:r w:rsidRPr="0024013C">
        <w:rPr>
          <w:rFonts w:ascii="Times New Roman" w:hAnsi="Times New Roman" w:cs="Times New Roman"/>
          <w:bCs/>
          <w:sz w:val="28"/>
          <w:szCs w:val="28"/>
          <w:lang w:val="en-US"/>
        </w:rPr>
        <w:t>A descriptive research approach was used, with data collected through questionnaires and secondary sources. The findings indicate that effective communication enhances student trust, satisfaction, and decision-making ability. However, challenges like time constraints and language barriers were also identified.</w:t>
      </w:r>
    </w:p>
    <w:p w14:paraId="6877CF53" w14:textId="77777777" w:rsidR="00157AB6" w:rsidRPr="0024013C" w:rsidRDefault="00157AB6" w:rsidP="00936EF4">
      <w:pPr>
        <w:spacing w:line="360" w:lineRule="auto"/>
        <w:jc w:val="both"/>
        <w:rPr>
          <w:rFonts w:ascii="Times New Roman" w:hAnsi="Times New Roman" w:cs="Times New Roman"/>
          <w:bCs/>
          <w:sz w:val="28"/>
          <w:szCs w:val="28"/>
          <w:lang w:val="en-US"/>
        </w:rPr>
      </w:pPr>
      <w:r w:rsidRPr="0024013C">
        <w:rPr>
          <w:rFonts w:ascii="Times New Roman" w:hAnsi="Times New Roman" w:cs="Times New Roman"/>
          <w:bCs/>
          <w:sz w:val="28"/>
          <w:szCs w:val="28"/>
          <w:lang w:val="en-US"/>
        </w:rPr>
        <w:t>The study concludes that strong communication skills are essential for effective counseling, and institutions should focus on improving these skills to enhance student outcomes.</w:t>
      </w:r>
    </w:p>
    <w:p w14:paraId="2B228F92" w14:textId="77777777" w:rsidR="00157AB6" w:rsidRPr="00157AB6" w:rsidRDefault="00157AB6" w:rsidP="00985E93">
      <w:pPr>
        <w:jc w:val="center"/>
        <w:rPr>
          <w:bCs/>
          <w:sz w:val="28"/>
          <w:szCs w:val="28"/>
        </w:rPr>
      </w:pPr>
    </w:p>
    <w:p w14:paraId="4892A7B2" w14:textId="77777777" w:rsidR="00985E93" w:rsidRDefault="00985E93" w:rsidP="00985E93">
      <w:pPr>
        <w:jc w:val="center"/>
        <w:rPr>
          <w:b/>
          <w:sz w:val="32"/>
          <w:szCs w:val="32"/>
          <w:u w:val="single"/>
        </w:rPr>
      </w:pPr>
    </w:p>
    <w:p w14:paraId="131E5B5F" w14:textId="77777777" w:rsidR="0024013C" w:rsidRDefault="0024013C" w:rsidP="0024013C">
      <w:pPr>
        <w:spacing w:after="200"/>
        <w:rPr>
          <w:b/>
          <w:sz w:val="32"/>
          <w:szCs w:val="32"/>
          <w:u w:val="single"/>
        </w:rPr>
      </w:pPr>
    </w:p>
    <w:p w14:paraId="00C0AECB" w14:textId="77777777" w:rsidR="00732D79" w:rsidRDefault="00732D79" w:rsidP="0024013C">
      <w:pPr>
        <w:spacing w:after="200"/>
        <w:rPr>
          <w:b/>
          <w:sz w:val="32"/>
          <w:szCs w:val="32"/>
          <w:u w:val="single"/>
        </w:rPr>
      </w:pPr>
    </w:p>
    <w:p w14:paraId="085AB16E" w14:textId="77777777" w:rsidR="00732D79" w:rsidRDefault="00732D79" w:rsidP="0024013C">
      <w:pPr>
        <w:spacing w:after="200"/>
        <w:rPr>
          <w:b/>
          <w:sz w:val="32"/>
          <w:szCs w:val="32"/>
          <w:u w:val="single"/>
        </w:rPr>
      </w:pPr>
    </w:p>
    <w:p w14:paraId="43C72C98" w14:textId="77777777" w:rsidR="004C62C5" w:rsidRDefault="004C62C5" w:rsidP="0024013C">
      <w:pPr>
        <w:spacing w:after="200"/>
        <w:rPr>
          <w:b/>
          <w:sz w:val="32"/>
          <w:szCs w:val="32"/>
          <w:u w:val="single"/>
        </w:rPr>
      </w:pPr>
    </w:p>
    <w:p w14:paraId="54D8BBBF" w14:textId="77777777" w:rsidR="004C62C5" w:rsidRDefault="004C62C5" w:rsidP="0024013C">
      <w:pPr>
        <w:spacing w:after="200"/>
        <w:rPr>
          <w:b/>
          <w:sz w:val="32"/>
          <w:szCs w:val="32"/>
          <w:u w:val="single"/>
        </w:rPr>
      </w:pPr>
    </w:p>
    <w:p w14:paraId="45DD902C" w14:textId="77777777" w:rsidR="004C62C5" w:rsidRDefault="004C62C5" w:rsidP="0024013C">
      <w:pPr>
        <w:spacing w:after="200"/>
        <w:rPr>
          <w:b/>
          <w:sz w:val="32"/>
          <w:szCs w:val="32"/>
          <w:u w:val="single"/>
        </w:rPr>
      </w:pPr>
    </w:p>
    <w:p w14:paraId="35286C38" w14:textId="77777777" w:rsidR="004C62C5" w:rsidRDefault="004C62C5" w:rsidP="0024013C">
      <w:pPr>
        <w:spacing w:after="200"/>
        <w:rPr>
          <w:b/>
          <w:sz w:val="32"/>
          <w:szCs w:val="32"/>
          <w:u w:val="single"/>
        </w:rPr>
      </w:pPr>
    </w:p>
    <w:p w14:paraId="3E8710A1" w14:textId="77777777" w:rsidR="004C62C5" w:rsidRDefault="004C62C5" w:rsidP="0024013C">
      <w:pPr>
        <w:spacing w:after="200"/>
        <w:rPr>
          <w:b/>
          <w:sz w:val="32"/>
          <w:szCs w:val="32"/>
          <w:u w:val="single"/>
        </w:rPr>
      </w:pPr>
    </w:p>
    <w:p w14:paraId="0A4AB6AE" w14:textId="77777777" w:rsidR="004C62C5" w:rsidRDefault="004C62C5" w:rsidP="006F2743">
      <w:pPr>
        <w:spacing w:after="200"/>
        <w:rPr>
          <w:rFonts w:ascii="Times New Roman" w:hAnsi="Times New Roman" w:cs="Times New Roman"/>
          <w:b/>
          <w:sz w:val="32"/>
          <w:szCs w:val="32"/>
          <w:u w:val="single"/>
        </w:rPr>
      </w:pPr>
    </w:p>
    <w:p w14:paraId="4F3F435C" w14:textId="373513F0" w:rsidR="006A604B" w:rsidRPr="0024013C" w:rsidRDefault="006A604B" w:rsidP="00C07513">
      <w:pPr>
        <w:spacing w:before="100" w:beforeAutospacing="1"/>
        <w:ind w:left="3600"/>
        <w:rPr>
          <w:b/>
          <w:sz w:val="32"/>
          <w:szCs w:val="32"/>
          <w:u w:val="single"/>
        </w:rPr>
      </w:pPr>
      <w:r w:rsidRPr="00AC2785">
        <w:rPr>
          <w:rFonts w:ascii="Times New Roman" w:hAnsi="Times New Roman" w:cs="Times New Roman"/>
          <w:b/>
          <w:sz w:val="32"/>
          <w:szCs w:val="32"/>
          <w:u w:val="single"/>
        </w:rPr>
        <w:lastRenderedPageBreak/>
        <w:t>Introduction</w:t>
      </w:r>
    </w:p>
    <w:p w14:paraId="490806B3" w14:textId="77777777" w:rsidR="006A604B" w:rsidRDefault="006A604B" w:rsidP="006A604B">
      <w:pPr>
        <w:pStyle w:val="ListParagraph"/>
        <w:ind w:left="360"/>
        <w:rPr>
          <w:rFonts w:ascii="Times New Roman" w:hAnsi="Times New Roman" w:cs="Times New Roman"/>
          <w:b/>
          <w:sz w:val="28"/>
          <w:szCs w:val="28"/>
        </w:rPr>
      </w:pPr>
    </w:p>
    <w:p w14:paraId="740B03B1" w14:textId="77777777" w:rsidR="00157AB6" w:rsidRPr="00157AB6" w:rsidRDefault="00157AB6" w:rsidP="006F2743">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1.1 Overview</w:t>
      </w:r>
    </w:p>
    <w:p w14:paraId="6599885F" w14:textId="77777777" w:rsidR="00157AB6" w:rsidRDefault="00157AB6" w:rsidP="006F2743">
      <w:pPr>
        <w:spacing w:line="360" w:lineRule="auto"/>
        <w:ind w:left="720"/>
        <w:jc w:val="both"/>
        <w:rPr>
          <w:rFonts w:ascii="Times New Roman" w:eastAsia="Calibri" w:hAnsi="Times New Roman" w:cs="Times New Roman"/>
          <w:bCs/>
          <w:sz w:val="24"/>
          <w:szCs w:val="24"/>
          <w:lang w:val="en-US" w:bidi="ar-SA"/>
        </w:rPr>
      </w:pPr>
      <w:r w:rsidRPr="00157AB6">
        <w:rPr>
          <w:rFonts w:ascii="Times New Roman" w:eastAsia="Calibri" w:hAnsi="Times New Roman" w:cs="Times New Roman"/>
          <w:bCs/>
          <w:sz w:val="24"/>
          <w:szCs w:val="24"/>
          <w:lang w:val="en-US" w:bidi="ar-SA"/>
        </w:rPr>
        <w:t>The education sector has rapidly evolved with the growth of online learning platforms, EdTech companies, and a wide range of academic programs. While these developments offer numerous opportunities, they also create confusion among students when selecting suitable courses and career paths. Educational counseling plays a vital role in guiding students through this decision-making process.</w:t>
      </w:r>
    </w:p>
    <w:p w14:paraId="2AE1EB36" w14:textId="77777777" w:rsidR="004C62C5" w:rsidRPr="00157AB6" w:rsidRDefault="004C62C5" w:rsidP="004C62C5">
      <w:pPr>
        <w:ind w:left="720"/>
        <w:jc w:val="both"/>
        <w:rPr>
          <w:rFonts w:ascii="Times New Roman" w:eastAsia="Calibri" w:hAnsi="Times New Roman" w:cs="Times New Roman"/>
          <w:bCs/>
          <w:sz w:val="24"/>
          <w:szCs w:val="24"/>
          <w:lang w:val="en-US" w:bidi="ar-SA"/>
        </w:rPr>
      </w:pPr>
    </w:p>
    <w:p w14:paraId="4E119414" w14:textId="77777777" w:rsidR="00157AB6" w:rsidRPr="00157AB6" w:rsidRDefault="00157AB6" w:rsidP="006F2743">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1.2 Role of Communication Skills</w:t>
      </w:r>
    </w:p>
    <w:p w14:paraId="136AAEDE" w14:textId="77777777" w:rsidR="00157AB6" w:rsidRDefault="00157AB6" w:rsidP="006F2743">
      <w:pPr>
        <w:spacing w:line="360" w:lineRule="auto"/>
        <w:ind w:left="720"/>
        <w:jc w:val="both"/>
        <w:rPr>
          <w:rFonts w:ascii="Times New Roman" w:eastAsia="Calibri" w:hAnsi="Times New Roman" w:cs="Times New Roman"/>
          <w:bCs/>
          <w:sz w:val="24"/>
          <w:szCs w:val="24"/>
          <w:lang w:val="en-US" w:bidi="ar-SA"/>
        </w:rPr>
      </w:pPr>
      <w:r w:rsidRPr="00157AB6">
        <w:rPr>
          <w:rFonts w:ascii="Times New Roman" w:eastAsia="Calibri" w:hAnsi="Times New Roman" w:cs="Times New Roman"/>
          <w:bCs/>
          <w:sz w:val="24"/>
          <w:szCs w:val="24"/>
          <w:lang w:val="en-US" w:bidi="ar-SA"/>
        </w:rPr>
        <w:t>The effectiveness of educational counseling largely depends on communication skills. Counselors must communicate clearly, listen actively, and respond with empathy to understand students’ needs and concerns. Effective communication helps build trust, enhances student engagement, and supports informed decision-making, whereas poor communication can lead to misunderstandings and dissatisfaction.</w:t>
      </w:r>
    </w:p>
    <w:p w14:paraId="5788D3E0" w14:textId="77777777" w:rsidR="004C62C5" w:rsidRPr="00157AB6" w:rsidRDefault="004C62C5" w:rsidP="006F2743">
      <w:pPr>
        <w:spacing w:line="360" w:lineRule="auto"/>
        <w:ind w:left="720"/>
        <w:jc w:val="both"/>
        <w:rPr>
          <w:rFonts w:ascii="Times New Roman" w:eastAsia="Calibri" w:hAnsi="Times New Roman" w:cs="Times New Roman"/>
          <w:bCs/>
          <w:sz w:val="24"/>
          <w:szCs w:val="24"/>
          <w:lang w:val="en-US" w:bidi="ar-SA"/>
        </w:rPr>
      </w:pPr>
    </w:p>
    <w:p w14:paraId="7EC327D4" w14:textId="77777777" w:rsidR="00157AB6" w:rsidRPr="00157AB6" w:rsidRDefault="00157AB6" w:rsidP="006F2743">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1.3 Purpose of the Study</w:t>
      </w:r>
    </w:p>
    <w:p w14:paraId="16C7CCC1" w14:textId="129D5683" w:rsidR="00985E93" w:rsidRDefault="00157AB6" w:rsidP="006F2743">
      <w:pPr>
        <w:spacing w:line="360" w:lineRule="auto"/>
        <w:ind w:left="720"/>
        <w:jc w:val="both"/>
        <w:rPr>
          <w:rFonts w:ascii="Times New Roman" w:eastAsia="Calibri" w:hAnsi="Times New Roman" w:cs="Times New Roman"/>
          <w:bCs/>
          <w:sz w:val="24"/>
          <w:szCs w:val="24"/>
          <w:lang w:val="en-US" w:bidi="ar-SA"/>
        </w:rPr>
      </w:pPr>
      <w:r w:rsidRPr="00157AB6">
        <w:rPr>
          <w:rFonts w:ascii="Times New Roman" w:eastAsia="Calibri" w:hAnsi="Times New Roman" w:cs="Times New Roman"/>
          <w:bCs/>
          <w:sz w:val="24"/>
          <w:szCs w:val="24"/>
          <w:lang w:val="en-US" w:bidi="ar-SA"/>
        </w:rPr>
        <w:t>This study aims to examine the role of communication skills in educational counseling and student guidance, and how these skills contribute to improving the overall effectiveness of the counseling process.</w:t>
      </w:r>
    </w:p>
    <w:p w14:paraId="3660D796" w14:textId="77777777" w:rsidR="00157AB6" w:rsidRDefault="00157AB6" w:rsidP="00157AB6">
      <w:pPr>
        <w:jc w:val="both"/>
        <w:rPr>
          <w:rFonts w:ascii="Times New Roman" w:eastAsia="Calibri" w:hAnsi="Times New Roman" w:cs="Times New Roman"/>
          <w:bCs/>
          <w:sz w:val="24"/>
          <w:szCs w:val="24"/>
          <w:lang w:val="en-US" w:bidi="ar-SA"/>
        </w:rPr>
      </w:pPr>
    </w:p>
    <w:p w14:paraId="34CCA11A" w14:textId="77777777" w:rsidR="00732D79" w:rsidRDefault="00157AB6" w:rsidP="00AC2785">
      <w:pPr>
        <w:jc w:val="both"/>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ab/>
      </w:r>
      <w:r>
        <w:rPr>
          <w:rFonts w:ascii="Times New Roman" w:eastAsia="Calibri" w:hAnsi="Times New Roman" w:cs="Times New Roman"/>
          <w:bCs/>
          <w:sz w:val="24"/>
          <w:szCs w:val="24"/>
          <w:lang w:val="en-US" w:bidi="ar-SA"/>
        </w:rPr>
        <w:tab/>
      </w:r>
      <w:r>
        <w:rPr>
          <w:rFonts w:ascii="Times New Roman" w:eastAsia="Calibri" w:hAnsi="Times New Roman" w:cs="Times New Roman"/>
          <w:bCs/>
          <w:sz w:val="24"/>
          <w:szCs w:val="24"/>
          <w:lang w:val="en-US" w:bidi="ar-SA"/>
        </w:rPr>
        <w:tab/>
      </w:r>
      <w:r w:rsidR="00AC2785">
        <w:rPr>
          <w:rFonts w:ascii="Times New Roman" w:eastAsia="Calibri" w:hAnsi="Times New Roman" w:cs="Times New Roman"/>
          <w:bCs/>
          <w:sz w:val="24"/>
          <w:szCs w:val="24"/>
          <w:lang w:val="en-US" w:bidi="ar-SA"/>
        </w:rPr>
        <w:tab/>
      </w:r>
    </w:p>
    <w:p w14:paraId="12341806" w14:textId="77777777" w:rsidR="00732D79" w:rsidRDefault="00732D79" w:rsidP="00AC2785">
      <w:pPr>
        <w:jc w:val="both"/>
        <w:rPr>
          <w:rFonts w:ascii="Times New Roman" w:eastAsia="Calibri" w:hAnsi="Times New Roman" w:cs="Times New Roman"/>
          <w:bCs/>
          <w:sz w:val="24"/>
          <w:szCs w:val="24"/>
          <w:lang w:val="en-US" w:bidi="ar-SA"/>
        </w:rPr>
      </w:pPr>
    </w:p>
    <w:p w14:paraId="1D4BA19E" w14:textId="77777777" w:rsidR="00732D79" w:rsidRDefault="00732D79" w:rsidP="00AC2785">
      <w:pPr>
        <w:jc w:val="both"/>
        <w:rPr>
          <w:rFonts w:ascii="Times New Roman" w:eastAsia="Calibri" w:hAnsi="Times New Roman" w:cs="Times New Roman"/>
          <w:bCs/>
          <w:sz w:val="24"/>
          <w:szCs w:val="24"/>
          <w:lang w:val="en-US" w:bidi="ar-SA"/>
        </w:rPr>
      </w:pPr>
    </w:p>
    <w:p w14:paraId="566483B2" w14:textId="77777777" w:rsidR="00732D79" w:rsidRDefault="00732D79" w:rsidP="00AC2785">
      <w:pPr>
        <w:jc w:val="both"/>
        <w:rPr>
          <w:rFonts w:ascii="Times New Roman" w:eastAsia="Calibri" w:hAnsi="Times New Roman" w:cs="Times New Roman"/>
          <w:bCs/>
          <w:sz w:val="24"/>
          <w:szCs w:val="24"/>
          <w:lang w:val="en-US" w:bidi="ar-SA"/>
        </w:rPr>
      </w:pPr>
    </w:p>
    <w:p w14:paraId="1FBF0FFB" w14:textId="77777777" w:rsidR="00732D79" w:rsidRDefault="00732D79" w:rsidP="00AC2785">
      <w:pPr>
        <w:jc w:val="both"/>
        <w:rPr>
          <w:rFonts w:ascii="Times New Roman" w:eastAsia="Calibri" w:hAnsi="Times New Roman" w:cs="Times New Roman"/>
          <w:bCs/>
          <w:sz w:val="24"/>
          <w:szCs w:val="24"/>
          <w:lang w:val="en-US" w:bidi="ar-SA"/>
        </w:rPr>
      </w:pPr>
    </w:p>
    <w:p w14:paraId="24DB0899" w14:textId="77777777" w:rsidR="00732D79" w:rsidRDefault="00732D79" w:rsidP="00AC2785">
      <w:pPr>
        <w:jc w:val="both"/>
        <w:rPr>
          <w:rFonts w:ascii="Times New Roman" w:eastAsia="Calibri" w:hAnsi="Times New Roman" w:cs="Times New Roman"/>
          <w:bCs/>
          <w:sz w:val="24"/>
          <w:szCs w:val="24"/>
          <w:lang w:val="en-US" w:bidi="ar-SA"/>
        </w:rPr>
      </w:pPr>
    </w:p>
    <w:p w14:paraId="5F20C69A" w14:textId="77777777" w:rsidR="00732D79" w:rsidRDefault="00732D79" w:rsidP="00AC2785">
      <w:pPr>
        <w:jc w:val="both"/>
        <w:rPr>
          <w:rFonts w:ascii="Times New Roman" w:eastAsia="Calibri" w:hAnsi="Times New Roman" w:cs="Times New Roman"/>
          <w:bCs/>
          <w:sz w:val="24"/>
          <w:szCs w:val="24"/>
          <w:lang w:val="en-US" w:bidi="ar-SA"/>
        </w:rPr>
      </w:pPr>
    </w:p>
    <w:p w14:paraId="69DF503A" w14:textId="77777777" w:rsidR="00732D79" w:rsidRDefault="00732D79" w:rsidP="00AC2785">
      <w:pPr>
        <w:jc w:val="both"/>
        <w:rPr>
          <w:rFonts w:ascii="Times New Roman" w:eastAsia="Calibri" w:hAnsi="Times New Roman" w:cs="Times New Roman"/>
          <w:bCs/>
          <w:sz w:val="24"/>
          <w:szCs w:val="24"/>
          <w:lang w:val="en-US" w:bidi="ar-SA"/>
        </w:rPr>
      </w:pPr>
    </w:p>
    <w:p w14:paraId="55153519" w14:textId="77777777" w:rsidR="00732D79" w:rsidRDefault="00732D79" w:rsidP="00AC2785">
      <w:pPr>
        <w:jc w:val="both"/>
        <w:rPr>
          <w:rFonts w:ascii="Times New Roman" w:eastAsia="Calibri" w:hAnsi="Times New Roman" w:cs="Times New Roman"/>
          <w:bCs/>
          <w:sz w:val="24"/>
          <w:szCs w:val="24"/>
          <w:lang w:val="en-US" w:bidi="ar-SA"/>
        </w:rPr>
      </w:pPr>
    </w:p>
    <w:p w14:paraId="67CB61B0" w14:textId="77777777" w:rsidR="00732D79" w:rsidRDefault="00732D79" w:rsidP="00AC2785">
      <w:pPr>
        <w:jc w:val="both"/>
        <w:rPr>
          <w:rFonts w:ascii="Times New Roman" w:eastAsia="Calibri" w:hAnsi="Times New Roman" w:cs="Times New Roman"/>
          <w:bCs/>
          <w:sz w:val="24"/>
          <w:szCs w:val="24"/>
          <w:lang w:val="en-US" w:bidi="ar-SA"/>
        </w:rPr>
      </w:pPr>
    </w:p>
    <w:p w14:paraId="38BCFA39" w14:textId="77777777" w:rsidR="00732D79" w:rsidRDefault="00732D79" w:rsidP="00AC2785">
      <w:pPr>
        <w:jc w:val="both"/>
        <w:rPr>
          <w:rFonts w:ascii="Times New Roman" w:eastAsia="Calibri" w:hAnsi="Times New Roman" w:cs="Times New Roman"/>
          <w:bCs/>
          <w:sz w:val="24"/>
          <w:szCs w:val="24"/>
          <w:lang w:val="en-US" w:bidi="ar-SA"/>
        </w:rPr>
      </w:pPr>
    </w:p>
    <w:p w14:paraId="34A336B0" w14:textId="77777777" w:rsidR="00732D79" w:rsidRDefault="00732D79" w:rsidP="00AC2785">
      <w:pPr>
        <w:jc w:val="both"/>
        <w:rPr>
          <w:rFonts w:ascii="Times New Roman" w:eastAsia="Calibri" w:hAnsi="Times New Roman" w:cs="Times New Roman"/>
          <w:bCs/>
          <w:sz w:val="24"/>
          <w:szCs w:val="24"/>
          <w:lang w:val="en-US" w:bidi="ar-SA"/>
        </w:rPr>
      </w:pPr>
    </w:p>
    <w:p w14:paraId="0F591D03" w14:textId="400E4330" w:rsidR="00A17BAB" w:rsidRDefault="00A17BAB" w:rsidP="00AC2785">
      <w:pPr>
        <w:jc w:val="both"/>
        <w:rPr>
          <w:rFonts w:ascii="Times New Roman" w:eastAsia="Calibri" w:hAnsi="Times New Roman" w:cs="Times New Roman"/>
          <w:bCs/>
          <w:sz w:val="24"/>
          <w:szCs w:val="24"/>
          <w:lang w:val="en-US" w:bidi="ar-SA"/>
        </w:rPr>
      </w:pPr>
    </w:p>
    <w:p w14:paraId="61763950" w14:textId="77777777" w:rsidR="005B1C47" w:rsidRDefault="005B1C47" w:rsidP="00AC2785">
      <w:pPr>
        <w:jc w:val="both"/>
        <w:rPr>
          <w:rFonts w:ascii="Times New Roman" w:eastAsia="Calibri" w:hAnsi="Times New Roman" w:cs="Times New Roman"/>
          <w:b/>
          <w:sz w:val="32"/>
          <w:szCs w:val="32"/>
          <w:lang w:val="en-US" w:bidi="ar-SA"/>
        </w:rPr>
      </w:pPr>
    </w:p>
    <w:p w14:paraId="366F1162" w14:textId="2200AF7D" w:rsidR="00985E93" w:rsidRDefault="00AC2785" w:rsidP="00A17BAB">
      <w:pPr>
        <w:ind w:left="3600"/>
        <w:rPr>
          <w:rFonts w:ascii="Times New Roman" w:eastAsia="Calibri" w:hAnsi="Times New Roman" w:cs="Times New Roman"/>
          <w:b/>
          <w:sz w:val="32"/>
          <w:szCs w:val="32"/>
          <w:u w:val="single"/>
          <w:lang w:val="en-US" w:bidi="ar-SA"/>
        </w:rPr>
      </w:pPr>
      <w:r w:rsidRPr="00AC2785">
        <w:rPr>
          <w:rFonts w:ascii="Times New Roman" w:eastAsia="Calibri" w:hAnsi="Times New Roman" w:cs="Times New Roman"/>
          <w:b/>
          <w:sz w:val="32"/>
          <w:szCs w:val="32"/>
          <w:u w:val="single"/>
          <w:lang w:val="en-US" w:bidi="ar-SA"/>
        </w:rPr>
        <w:lastRenderedPageBreak/>
        <w:t>Methodology</w:t>
      </w:r>
    </w:p>
    <w:p w14:paraId="4083AEE7" w14:textId="77777777" w:rsidR="00732D79" w:rsidRDefault="00732D79" w:rsidP="00AC2785">
      <w:pPr>
        <w:jc w:val="both"/>
        <w:rPr>
          <w:rFonts w:ascii="Times New Roman" w:eastAsia="Calibri" w:hAnsi="Times New Roman" w:cs="Times New Roman"/>
          <w:b/>
          <w:sz w:val="32"/>
          <w:szCs w:val="32"/>
          <w:u w:val="single"/>
          <w:lang w:val="en-US" w:bidi="ar-SA"/>
        </w:rPr>
      </w:pPr>
    </w:p>
    <w:p w14:paraId="0450C860" w14:textId="77777777" w:rsidR="00AC2785" w:rsidRPr="00AC2785" w:rsidRDefault="00AC2785" w:rsidP="005B1C47">
      <w:pPr>
        <w:spacing w:line="360" w:lineRule="auto"/>
        <w:jc w:val="both"/>
        <w:rPr>
          <w:rFonts w:ascii="Times New Roman" w:eastAsia="Calibri" w:hAnsi="Times New Roman" w:cs="Times New Roman"/>
          <w:b/>
          <w:bCs/>
          <w:sz w:val="28"/>
          <w:szCs w:val="28"/>
          <w:lang w:val="en-US" w:bidi="ar-SA"/>
        </w:rPr>
      </w:pPr>
      <w:r w:rsidRPr="00AC2785">
        <w:rPr>
          <w:rFonts w:ascii="Times New Roman" w:eastAsia="Calibri" w:hAnsi="Times New Roman" w:cs="Times New Roman"/>
          <w:b/>
          <w:bCs/>
          <w:sz w:val="28"/>
          <w:szCs w:val="28"/>
          <w:lang w:val="en-US" w:bidi="ar-SA"/>
        </w:rPr>
        <w:t>2.1 Research Design</w:t>
      </w:r>
    </w:p>
    <w:p w14:paraId="2A23BC8E" w14:textId="77777777" w:rsidR="00AC2785" w:rsidRPr="00AC2785" w:rsidRDefault="00AC2785" w:rsidP="005B1C47">
      <w:pPr>
        <w:spacing w:line="360" w:lineRule="auto"/>
        <w:ind w:left="720"/>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The study follows a descriptive research design to analyze the role of communication skills in educational counseling and student guidance. This approach helps in understanding the relationship between communication practices and their impact on student decision-making and engagement.</w:t>
      </w:r>
    </w:p>
    <w:p w14:paraId="38055779" w14:textId="77777777" w:rsidR="00AC2785" w:rsidRPr="00AC2785" w:rsidRDefault="00AC2785" w:rsidP="005B1C47">
      <w:pPr>
        <w:spacing w:line="360" w:lineRule="auto"/>
        <w:jc w:val="both"/>
        <w:rPr>
          <w:rFonts w:ascii="Times New Roman" w:eastAsia="Calibri" w:hAnsi="Times New Roman" w:cs="Times New Roman"/>
          <w:b/>
          <w:bCs/>
          <w:sz w:val="28"/>
          <w:szCs w:val="28"/>
          <w:lang w:val="en-US" w:bidi="ar-SA"/>
        </w:rPr>
      </w:pPr>
      <w:r w:rsidRPr="00AC2785">
        <w:rPr>
          <w:rFonts w:ascii="Times New Roman" w:eastAsia="Calibri" w:hAnsi="Times New Roman" w:cs="Times New Roman"/>
          <w:b/>
          <w:bCs/>
          <w:sz w:val="28"/>
          <w:szCs w:val="28"/>
          <w:lang w:val="en-US" w:bidi="ar-SA"/>
        </w:rPr>
        <w:t>2.2 Data Collection Methods</w:t>
      </w:r>
    </w:p>
    <w:p w14:paraId="3FF9862A" w14:textId="77777777" w:rsidR="00AC2785" w:rsidRPr="00AC2785" w:rsidRDefault="00AC2785" w:rsidP="005B1C47">
      <w:pPr>
        <w:spacing w:line="360" w:lineRule="auto"/>
        <w:ind w:firstLine="360"/>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The research is based on both primary and secondary data:</w:t>
      </w:r>
    </w:p>
    <w:p w14:paraId="629CBE7D" w14:textId="77777777" w:rsidR="00AC2785" w:rsidRPr="00AC2785" w:rsidRDefault="00AC2785" w:rsidP="005B1C47">
      <w:pPr>
        <w:numPr>
          <w:ilvl w:val="0"/>
          <w:numId w:val="15"/>
        </w:numPr>
        <w:spacing w:line="360" w:lineRule="auto"/>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 xml:space="preserve">Primary Data: Collected through structured questionnaires distributed to students and educational counselors. </w:t>
      </w:r>
    </w:p>
    <w:p w14:paraId="3244BB52" w14:textId="77777777" w:rsidR="00AC2785" w:rsidRPr="00AC2785" w:rsidRDefault="00AC2785" w:rsidP="005B1C47">
      <w:pPr>
        <w:numPr>
          <w:ilvl w:val="0"/>
          <w:numId w:val="15"/>
        </w:numPr>
        <w:spacing w:line="360" w:lineRule="auto"/>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 xml:space="preserve">Secondary Data: Gathered from research papers, journals, and credible online sources related to communication skills and counseling. </w:t>
      </w:r>
    </w:p>
    <w:p w14:paraId="11D30093" w14:textId="77777777" w:rsidR="00AC2785" w:rsidRPr="00AC2785" w:rsidRDefault="00AC2785" w:rsidP="005B1C47">
      <w:pPr>
        <w:spacing w:line="360" w:lineRule="auto"/>
        <w:jc w:val="both"/>
        <w:rPr>
          <w:rFonts w:ascii="Times New Roman" w:eastAsia="Calibri" w:hAnsi="Times New Roman" w:cs="Times New Roman"/>
          <w:b/>
          <w:bCs/>
          <w:sz w:val="28"/>
          <w:szCs w:val="28"/>
          <w:lang w:val="en-US" w:bidi="ar-SA"/>
        </w:rPr>
      </w:pPr>
      <w:r w:rsidRPr="00AC2785">
        <w:rPr>
          <w:rFonts w:ascii="Times New Roman" w:eastAsia="Calibri" w:hAnsi="Times New Roman" w:cs="Times New Roman"/>
          <w:b/>
          <w:bCs/>
          <w:sz w:val="28"/>
          <w:szCs w:val="28"/>
          <w:lang w:val="en-US" w:bidi="ar-SA"/>
        </w:rPr>
        <w:t>2.3 Data Collection Instrument</w:t>
      </w:r>
    </w:p>
    <w:p w14:paraId="66C9BB53" w14:textId="77777777" w:rsidR="00AC2785" w:rsidRPr="00AC2785" w:rsidRDefault="00AC2785" w:rsidP="005B1C47">
      <w:pPr>
        <w:spacing w:line="360" w:lineRule="auto"/>
        <w:ind w:left="720"/>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A structured questionnaire was designed to evaluate key aspects of communication, including clarity of explanation, active listening, empathy, and feedback during counseling sessions.</w:t>
      </w:r>
    </w:p>
    <w:p w14:paraId="64245AA2" w14:textId="77777777" w:rsidR="00AC2785" w:rsidRPr="00AC2785" w:rsidRDefault="00AC2785" w:rsidP="005B1C47">
      <w:pPr>
        <w:spacing w:line="360" w:lineRule="auto"/>
        <w:jc w:val="both"/>
        <w:rPr>
          <w:rFonts w:ascii="Times New Roman" w:eastAsia="Calibri" w:hAnsi="Times New Roman" w:cs="Times New Roman"/>
          <w:b/>
          <w:bCs/>
          <w:sz w:val="28"/>
          <w:szCs w:val="28"/>
          <w:lang w:val="en-US" w:bidi="ar-SA"/>
        </w:rPr>
      </w:pPr>
      <w:r w:rsidRPr="00AC2785">
        <w:rPr>
          <w:rFonts w:ascii="Times New Roman" w:eastAsia="Calibri" w:hAnsi="Times New Roman" w:cs="Times New Roman"/>
          <w:b/>
          <w:bCs/>
          <w:sz w:val="28"/>
          <w:szCs w:val="28"/>
          <w:lang w:val="en-US" w:bidi="ar-SA"/>
        </w:rPr>
        <w:t>2.4 Data Analysis Technique</w:t>
      </w:r>
    </w:p>
    <w:p w14:paraId="61B5DFE0" w14:textId="77777777" w:rsidR="00AC2785" w:rsidRPr="00AC2785" w:rsidRDefault="00AC2785" w:rsidP="005B1C47">
      <w:pPr>
        <w:spacing w:line="360" w:lineRule="auto"/>
        <w:ind w:left="720"/>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The collected data was analyzed using descriptive analysis methods, supported by charts and graphical representations to interpret responses and identify patterns.</w:t>
      </w:r>
    </w:p>
    <w:p w14:paraId="195A8B37" w14:textId="77777777" w:rsidR="00AC2785" w:rsidRPr="00AC2785" w:rsidRDefault="00AC2785" w:rsidP="005B1C47">
      <w:pPr>
        <w:spacing w:line="360" w:lineRule="auto"/>
        <w:jc w:val="both"/>
        <w:rPr>
          <w:rFonts w:ascii="Times New Roman" w:eastAsia="Calibri" w:hAnsi="Times New Roman" w:cs="Times New Roman"/>
          <w:b/>
          <w:bCs/>
          <w:sz w:val="28"/>
          <w:szCs w:val="28"/>
          <w:lang w:val="en-US" w:bidi="ar-SA"/>
        </w:rPr>
      </w:pPr>
      <w:r w:rsidRPr="00AC2785">
        <w:rPr>
          <w:rFonts w:ascii="Times New Roman" w:eastAsia="Calibri" w:hAnsi="Times New Roman" w:cs="Times New Roman"/>
          <w:b/>
          <w:bCs/>
          <w:sz w:val="28"/>
          <w:szCs w:val="28"/>
          <w:lang w:val="en-US" w:bidi="ar-SA"/>
        </w:rPr>
        <w:t>2.5 Scope of the Study</w:t>
      </w:r>
    </w:p>
    <w:p w14:paraId="4E614CA4" w14:textId="7615959E" w:rsidR="00AC2785" w:rsidRDefault="00AC2785" w:rsidP="005B1C47">
      <w:pPr>
        <w:spacing w:line="360" w:lineRule="auto"/>
        <w:ind w:left="720"/>
        <w:jc w:val="both"/>
        <w:rPr>
          <w:rFonts w:ascii="Times New Roman" w:eastAsia="Calibri" w:hAnsi="Times New Roman" w:cs="Times New Roman"/>
          <w:bCs/>
          <w:sz w:val="24"/>
          <w:szCs w:val="24"/>
          <w:lang w:val="en-US" w:bidi="ar-SA"/>
        </w:rPr>
      </w:pPr>
      <w:r w:rsidRPr="00AC2785">
        <w:rPr>
          <w:rFonts w:ascii="Times New Roman" w:eastAsia="Calibri" w:hAnsi="Times New Roman" w:cs="Times New Roman"/>
          <w:bCs/>
          <w:sz w:val="24"/>
          <w:szCs w:val="24"/>
          <w:lang w:val="en-US" w:bidi="ar-SA"/>
        </w:rPr>
        <w:t>The study focuses on students and counselors from educational institutions and EdTech platforms, aiming to understand how communication skills influence the effectiveness of counseling and student guidance.</w:t>
      </w:r>
    </w:p>
    <w:p w14:paraId="341B2F21" w14:textId="77777777" w:rsidR="00732D79" w:rsidRDefault="00732D79" w:rsidP="00AC2785">
      <w:pPr>
        <w:jc w:val="both"/>
        <w:rPr>
          <w:rFonts w:ascii="Times New Roman" w:eastAsia="Calibri" w:hAnsi="Times New Roman" w:cs="Times New Roman"/>
          <w:bCs/>
          <w:sz w:val="24"/>
          <w:szCs w:val="24"/>
          <w:lang w:val="en-US" w:bidi="ar-SA"/>
        </w:rPr>
      </w:pPr>
    </w:p>
    <w:p w14:paraId="7BA0DF16" w14:textId="77777777" w:rsidR="003F178F" w:rsidRDefault="003F178F" w:rsidP="00AC2785">
      <w:pPr>
        <w:jc w:val="both"/>
        <w:rPr>
          <w:rFonts w:ascii="Times New Roman" w:eastAsia="Calibri" w:hAnsi="Times New Roman" w:cs="Times New Roman"/>
          <w:bCs/>
          <w:sz w:val="24"/>
          <w:szCs w:val="24"/>
          <w:lang w:val="en-US" w:bidi="ar-SA"/>
        </w:rPr>
      </w:pPr>
    </w:p>
    <w:p w14:paraId="1148A4B5" w14:textId="77777777" w:rsidR="003F178F" w:rsidRDefault="003F178F" w:rsidP="00AC2785">
      <w:pPr>
        <w:jc w:val="both"/>
        <w:rPr>
          <w:rFonts w:ascii="Times New Roman" w:eastAsia="Calibri" w:hAnsi="Times New Roman" w:cs="Times New Roman"/>
          <w:bCs/>
          <w:sz w:val="24"/>
          <w:szCs w:val="24"/>
          <w:lang w:val="en-US" w:bidi="ar-SA"/>
        </w:rPr>
      </w:pPr>
    </w:p>
    <w:p w14:paraId="6FB182FA" w14:textId="77777777" w:rsidR="003F178F" w:rsidRDefault="003F178F" w:rsidP="00AC2785">
      <w:pPr>
        <w:jc w:val="both"/>
        <w:rPr>
          <w:rFonts w:ascii="Times New Roman" w:eastAsia="Calibri" w:hAnsi="Times New Roman" w:cs="Times New Roman"/>
          <w:bCs/>
          <w:sz w:val="24"/>
          <w:szCs w:val="24"/>
          <w:lang w:val="en-US" w:bidi="ar-SA"/>
        </w:rPr>
      </w:pPr>
    </w:p>
    <w:p w14:paraId="339D5096" w14:textId="77777777" w:rsidR="003F178F" w:rsidRDefault="003F178F" w:rsidP="00AC2785">
      <w:pPr>
        <w:jc w:val="both"/>
        <w:rPr>
          <w:rFonts w:ascii="Times New Roman" w:eastAsia="Calibri" w:hAnsi="Times New Roman" w:cs="Times New Roman"/>
          <w:bCs/>
          <w:sz w:val="24"/>
          <w:szCs w:val="24"/>
          <w:lang w:val="en-US" w:bidi="ar-SA"/>
        </w:rPr>
      </w:pPr>
    </w:p>
    <w:p w14:paraId="0D68A02B" w14:textId="77777777" w:rsidR="003F178F" w:rsidRDefault="003F178F" w:rsidP="00AC2785">
      <w:pPr>
        <w:jc w:val="both"/>
        <w:rPr>
          <w:rFonts w:ascii="Times New Roman" w:eastAsia="Calibri" w:hAnsi="Times New Roman" w:cs="Times New Roman"/>
          <w:bCs/>
          <w:sz w:val="24"/>
          <w:szCs w:val="24"/>
          <w:lang w:val="en-US" w:bidi="ar-SA"/>
        </w:rPr>
      </w:pPr>
    </w:p>
    <w:p w14:paraId="7129DAD3" w14:textId="77777777" w:rsidR="003F178F" w:rsidRDefault="003F178F" w:rsidP="00AC2785">
      <w:pPr>
        <w:jc w:val="both"/>
        <w:rPr>
          <w:rFonts w:ascii="Times New Roman" w:eastAsia="Calibri" w:hAnsi="Times New Roman" w:cs="Times New Roman"/>
          <w:bCs/>
          <w:sz w:val="24"/>
          <w:szCs w:val="24"/>
          <w:lang w:val="en-US" w:bidi="ar-SA"/>
        </w:rPr>
      </w:pPr>
    </w:p>
    <w:p w14:paraId="7DA88132" w14:textId="77777777" w:rsidR="003F178F" w:rsidRDefault="003F178F" w:rsidP="00AC2785">
      <w:pPr>
        <w:jc w:val="both"/>
        <w:rPr>
          <w:rFonts w:ascii="Times New Roman" w:eastAsia="Calibri" w:hAnsi="Times New Roman" w:cs="Times New Roman"/>
          <w:bCs/>
          <w:sz w:val="24"/>
          <w:szCs w:val="24"/>
          <w:lang w:val="en-US" w:bidi="ar-SA"/>
        </w:rPr>
      </w:pPr>
    </w:p>
    <w:p w14:paraId="1DD67EF6" w14:textId="77777777" w:rsidR="00732D79" w:rsidRPr="00AC2785" w:rsidRDefault="00732D79" w:rsidP="00AC2785">
      <w:pPr>
        <w:jc w:val="both"/>
        <w:rPr>
          <w:rFonts w:ascii="Times New Roman" w:eastAsia="Calibri" w:hAnsi="Times New Roman" w:cs="Times New Roman"/>
          <w:bCs/>
          <w:sz w:val="24"/>
          <w:szCs w:val="24"/>
          <w:lang w:val="en-US" w:bidi="ar-SA"/>
        </w:rPr>
      </w:pPr>
    </w:p>
    <w:p w14:paraId="5DFABBD5" w14:textId="73C9A368" w:rsidR="00985E93" w:rsidRDefault="00AC2785" w:rsidP="00985E93">
      <w:pPr>
        <w:jc w:val="center"/>
        <w:rPr>
          <w:rFonts w:ascii="Times New Roman" w:hAnsi="Times New Roman" w:cs="Times New Roman"/>
          <w:b/>
          <w:bCs/>
          <w:sz w:val="32"/>
          <w:szCs w:val="32"/>
          <w:u w:val="single"/>
        </w:rPr>
      </w:pPr>
      <w:r w:rsidRPr="00AC2785">
        <w:rPr>
          <w:rFonts w:ascii="Times New Roman" w:hAnsi="Times New Roman" w:cs="Times New Roman"/>
          <w:b/>
          <w:bCs/>
          <w:sz w:val="32"/>
          <w:szCs w:val="32"/>
          <w:u w:val="single"/>
        </w:rPr>
        <w:lastRenderedPageBreak/>
        <w:t>Tools and Technologies</w:t>
      </w:r>
    </w:p>
    <w:p w14:paraId="0299AD11" w14:textId="77777777" w:rsidR="00732D79" w:rsidRDefault="00732D79" w:rsidP="00985E93">
      <w:pPr>
        <w:jc w:val="center"/>
        <w:rPr>
          <w:rFonts w:ascii="Times New Roman" w:hAnsi="Times New Roman" w:cs="Times New Roman"/>
          <w:b/>
          <w:bCs/>
          <w:sz w:val="32"/>
          <w:szCs w:val="32"/>
          <w:u w:val="single"/>
        </w:rPr>
      </w:pPr>
    </w:p>
    <w:p w14:paraId="12259218" w14:textId="642DF792" w:rsidR="00AC2785" w:rsidRPr="00AC2785" w:rsidRDefault="00AC2785" w:rsidP="003F178F">
      <w:pPr>
        <w:spacing w:line="360" w:lineRule="auto"/>
        <w:rPr>
          <w:rFonts w:ascii="Times New Roman" w:hAnsi="Times New Roman" w:cs="Times New Roman"/>
          <w:b/>
          <w:bCs/>
          <w:sz w:val="28"/>
          <w:szCs w:val="28"/>
          <w:lang w:val="en-US"/>
        </w:rPr>
      </w:pPr>
      <w:r w:rsidRPr="00AC2785">
        <w:rPr>
          <w:rFonts w:ascii="Times New Roman" w:hAnsi="Times New Roman" w:cs="Times New Roman"/>
          <w:b/>
          <w:bCs/>
          <w:sz w:val="28"/>
          <w:szCs w:val="28"/>
          <w:lang w:val="en-US"/>
        </w:rPr>
        <w:t>3.1 Data Collection Tools</w:t>
      </w:r>
    </w:p>
    <w:p w14:paraId="46625E10" w14:textId="77777777" w:rsidR="00AC2785" w:rsidRPr="00AC2785" w:rsidRDefault="00AC2785" w:rsidP="003F178F">
      <w:pPr>
        <w:numPr>
          <w:ilvl w:val="0"/>
          <w:numId w:val="16"/>
        </w:numPr>
        <w:spacing w:line="360" w:lineRule="auto"/>
        <w:jc w:val="both"/>
        <w:rPr>
          <w:rFonts w:ascii="Times New Roman" w:hAnsi="Times New Roman" w:cs="Times New Roman"/>
          <w:sz w:val="24"/>
          <w:szCs w:val="24"/>
          <w:lang w:val="en-US"/>
        </w:rPr>
      </w:pPr>
      <w:r w:rsidRPr="00AC2785">
        <w:rPr>
          <w:rFonts w:ascii="Times New Roman" w:hAnsi="Times New Roman" w:cs="Times New Roman"/>
          <w:b/>
          <w:bCs/>
          <w:sz w:val="24"/>
          <w:szCs w:val="24"/>
          <w:lang w:val="en-US"/>
        </w:rPr>
        <w:t>Structured Questionnaires:</w:t>
      </w:r>
      <w:r w:rsidRPr="00AC2785">
        <w:rPr>
          <w:rFonts w:ascii="Times New Roman" w:hAnsi="Times New Roman" w:cs="Times New Roman"/>
          <w:sz w:val="24"/>
          <w:szCs w:val="24"/>
          <w:lang w:val="en-US"/>
        </w:rPr>
        <w:t xml:space="preserve"> Used to collect primary data from students and counselors regarding communication effectiveness. </w:t>
      </w:r>
    </w:p>
    <w:p w14:paraId="46BF6042" w14:textId="77777777" w:rsidR="00AC2785" w:rsidRPr="00AC2785" w:rsidRDefault="00AC2785" w:rsidP="003F178F">
      <w:pPr>
        <w:spacing w:line="360" w:lineRule="auto"/>
        <w:rPr>
          <w:rFonts w:ascii="Times New Roman" w:hAnsi="Times New Roman" w:cs="Times New Roman"/>
          <w:b/>
          <w:bCs/>
          <w:sz w:val="28"/>
          <w:szCs w:val="28"/>
          <w:lang w:val="en-US"/>
        </w:rPr>
      </w:pPr>
      <w:r w:rsidRPr="00AC2785">
        <w:rPr>
          <w:rFonts w:ascii="Times New Roman" w:hAnsi="Times New Roman" w:cs="Times New Roman"/>
          <w:b/>
          <w:bCs/>
          <w:sz w:val="28"/>
          <w:szCs w:val="28"/>
          <w:lang w:val="en-US"/>
        </w:rPr>
        <w:t>3.2 Data Analysis Tools</w:t>
      </w:r>
    </w:p>
    <w:p w14:paraId="36DC92A7" w14:textId="77777777" w:rsidR="00AC2785" w:rsidRPr="00AC2785" w:rsidRDefault="00AC2785" w:rsidP="003F178F">
      <w:pPr>
        <w:pStyle w:val="ListParagraph"/>
        <w:numPr>
          <w:ilvl w:val="0"/>
          <w:numId w:val="19"/>
        </w:numPr>
        <w:spacing w:line="360" w:lineRule="auto"/>
        <w:jc w:val="both"/>
        <w:rPr>
          <w:rFonts w:ascii="Times New Roman" w:hAnsi="Times New Roman" w:cs="Times New Roman"/>
          <w:sz w:val="24"/>
          <w:szCs w:val="24"/>
          <w:lang w:val="en-US"/>
        </w:rPr>
      </w:pPr>
      <w:r w:rsidRPr="00AC2785">
        <w:rPr>
          <w:rFonts w:ascii="Times New Roman" w:hAnsi="Times New Roman" w:cs="Times New Roman"/>
          <w:b/>
          <w:bCs/>
          <w:sz w:val="24"/>
          <w:szCs w:val="24"/>
          <w:lang w:val="en-US"/>
        </w:rPr>
        <w:t>Descriptive Analysis Techniques:</w:t>
      </w:r>
      <w:r w:rsidRPr="00AC2785">
        <w:rPr>
          <w:rFonts w:ascii="Times New Roman" w:hAnsi="Times New Roman" w:cs="Times New Roman"/>
          <w:sz w:val="24"/>
          <w:szCs w:val="24"/>
          <w:lang w:val="en-US"/>
        </w:rPr>
        <w:t xml:space="preserve"> Applied to interpret collected data. </w:t>
      </w:r>
    </w:p>
    <w:p w14:paraId="46F2DFDE" w14:textId="77777777" w:rsidR="00AC2785" w:rsidRPr="00AC2785" w:rsidRDefault="00AC2785" w:rsidP="003F178F">
      <w:pPr>
        <w:pStyle w:val="ListParagraph"/>
        <w:numPr>
          <w:ilvl w:val="0"/>
          <w:numId w:val="19"/>
        </w:numPr>
        <w:spacing w:line="360" w:lineRule="auto"/>
        <w:jc w:val="both"/>
        <w:rPr>
          <w:rFonts w:ascii="Times New Roman" w:hAnsi="Times New Roman" w:cs="Times New Roman"/>
          <w:sz w:val="24"/>
          <w:szCs w:val="24"/>
          <w:lang w:val="en-US"/>
        </w:rPr>
      </w:pPr>
      <w:r w:rsidRPr="00AC2785">
        <w:rPr>
          <w:rFonts w:ascii="Times New Roman" w:hAnsi="Times New Roman" w:cs="Times New Roman"/>
          <w:b/>
          <w:bCs/>
          <w:sz w:val="24"/>
          <w:szCs w:val="24"/>
          <w:lang w:val="en-US"/>
        </w:rPr>
        <w:t>Charts and Graphs:</w:t>
      </w:r>
      <w:r w:rsidRPr="00AC2785">
        <w:rPr>
          <w:rFonts w:ascii="Times New Roman" w:hAnsi="Times New Roman" w:cs="Times New Roman"/>
          <w:sz w:val="24"/>
          <w:szCs w:val="24"/>
          <w:lang w:val="en-US"/>
        </w:rPr>
        <w:t xml:space="preserve"> Used for visual representation of responses (as shown in Figures 1–6 of the report). </w:t>
      </w:r>
    </w:p>
    <w:p w14:paraId="6E832143" w14:textId="77777777" w:rsidR="00AC2785" w:rsidRPr="00AC2785" w:rsidRDefault="00AC2785" w:rsidP="003F178F">
      <w:pPr>
        <w:spacing w:line="360" w:lineRule="auto"/>
        <w:rPr>
          <w:rFonts w:ascii="Times New Roman" w:hAnsi="Times New Roman" w:cs="Times New Roman"/>
          <w:b/>
          <w:bCs/>
          <w:sz w:val="28"/>
          <w:szCs w:val="28"/>
          <w:lang w:val="en-US"/>
        </w:rPr>
      </w:pPr>
      <w:r w:rsidRPr="00AC2785">
        <w:rPr>
          <w:rFonts w:ascii="Times New Roman" w:hAnsi="Times New Roman" w:cs="Times New Roman"/>
          <w:b/>
          <w:bCs/>
          <w:sz w:val="28"/>
          <w:szCs w:val="28"/>
          <w:lang w:val="en-US"/>
        </w:rPr>
        <w:t>3.3 Supporting Resources</w:t>
      </w:r>
    </w:p>
    <w:p w14:paraId="379FEA79" w14:textId="77777777" w:rsidR="00AC2785" w:rsidRPr="00AC2785" w:rsidRDefault="00AC2785" w:rsidP="003F178F">
      <w:pPr>
        <w:pStyle w:val="ListParagraph"/>
        <w:numPr>
          <w:ilvl w:val="0"/>
          <w:numId w:val="20"/>
        </w:numPr>
        <w:spacing w:line="360" w:lineRule="auto"/>
        <w:jc w:val="both"/>
        <w:rPr>
          <w:rFonts w:ascii="Times New Roman" w:hAnsi="Times New Roman" w:cs="Times New Roman"/>
          <w:sz w:val="24"/>
          <w:szCs w:val="24"/>
          <w:lang w:val="en-US"/>
        </w:rPr>
      </w:pPr>
      <w:r w:rsidRPr="00AC2785">
        <w:rPr>
          <w:rFonts w:ascii="Times New Roman" w:hAnsi="Times New Roman" w:cs="Times New Roman"/>
          <w:b/>
          <w:bCs/>
          <w:sz w:val="24"/>
          <w:szCs w:val="24"/>
          <w:lang w:val="en-US"/>
        </w:rPr>
        <w:t>Research Papers and Journals:</w:t>
      </w:r>
      <w:r w:rsidRPr="00AC2785">
        <w:rPr>
          <w:rFonts w:ascii="Times New Roman" w:hAnsi="Times New Roman" w:cs="Times New Roman"/>
          <w:sz w:val="24"/>
          <w:szCs w:val="24"/>
          <w:lang w:val="en-US"/>
        </w:rPr>
        <w:t xml:space="preserve"> Used as secondary data sources. </w:t>
      </w:r>
    </w:p>
    <w:p w14:paraId="0CF2E36D" w14:textId="77777777" w:rsidR="00AC2785" w:rsidRPr="00AC2785" w:rsidRDefault="00AC2785" w:rsidP="003F178F">
      <w:pPr>
        <w:pStyle w:val="ListParagraph"/>
        <w:numPr>
          <w:ilvl w:val="0"/>
          <w:numId w:val="20"/>
        </w:numPr>
        <w:spacing w:line="360" w:lineRule="auto"/>
        <w:jc w:val="both"/>
        <w:rPr>
          <w:rFonts w:ascii="Times New Roman" w:hAnsi="Times New Roman" w:cs="Times New Roman"/>
          <w:sz w:val="24"/>
          <w:szCs w:val="24"/>
          <w:lang w:val="en-US"/>
        </w:rPr>
      </w:pPr>
      <w:r w:rsidRPr="00AC2785">
        <w:rPr>
          <w:rFonts w:ascii="Times New Roman" w:hAnsi="Times New Roman" w:cs="Times New Roman"/>
          <w:b/>
          <w:bCs/>
          <w:sz w:val="24"/>
          <w:szCs w:val="24"/>
          <w:lang w:val="en-US"/>
        </w:rPr>
        <w:t>Online Educational Platforms:</w:t>
      </w:r>
      <w:r w:rsidRPr="00AC2785">
        <w:rPr>
          <w:rFonts w:ascii="Times New Roman" w:hAnsi="Times New Roman" w:cs="Times New Roman"/>
          <w:sz w:val="24"/>
          <w:szCs w:val="24"/>
          <w:lang w:val="en-US"/>
        </w:rPr>
        <w:t xml:space="preserve"> Provided insights into modern counseling practices.</w:t>
      </w:r>
    </w:p>
    <w:p w14:paraId="1449C918" w14:textId="77777777" w:rsidR="00AC2785" w:rsidRPr="00AC2785" w:rsidRDefault="00AC2785" w:rsidP="00985E93">
      <w:pPr>
        <w:jc w:val="center"/>
        <w:rPr>
          <w:rFonts w:ascii="Times New Roman" w:hAnsi="Times New Roman" w:cs="Times New Roman"/>
          <w:sz w:val="32"/>
          <w:szCs w:val="32"/>
        </w:rPr>
      </w:pPr>
    </w:p>
    <w:p w14:paraId="1924FAFB" w14:textId="77777777" w:rsidR="006C2672" w:rsidRDefault="006C2672" w:rsidP="006C2672">
      <w:pPr>
        <w:rPr>
          <w:sz w:val="24"/>
          <w:szCs w:val="24"/>
        </w:rPr>
      </w:pPr>
    </w:p>
    <w:p w14:paraId="5EA150E2" w14:textId="77777777" w:rsidR="0017611E" w:rsidRDefault="0017611E" w:rsidP="00985E93">
      <w:pPr>
        <w:jc w:val="center"/>
        <w:rPr>
          <w:rFonts w:ascii="Times New Roman" w:hAnsi="Times New Roman" w:cs="Times New Roman"/>
          <w:b/>
          <w:bCs/>
          <w:sz w:val="32"/>
          <w:szCs w:val="32"/>
          <w:u w:val="single"/>
        </w:rPr>
      </w:pPr>
    </w:p>
    <w:p w14:paraId="02529477" w14:textId="77777777" w:rsidR="0017611E" w:rsidRDefault="0017611E" w:rsidP="00985E93">
      <w:pPr>
        <w:jc w:val="center"/>
        <w:rPr>
          <w:rFonts w:ascii="Times New Roman" w:hAnsi="Times New Roman" w:cs="Times New Roman"/>
          <w:b/>
          <w:bCs/>
          <w:sz w:val="32"/>
          <w:szCs w:val="32"/>
          <w:u w:val="single"/>
        </w:rPr>
      </w:pPr>
    </w:p>
    <w:p w14:paraId="3161A643" w14:textId="77777777" w:rsidR="0017611E" w:rsidRDefault="0017611E" w:rsidP="00985E93">
      <w:pPr>
        <w:jc w:val="center"/>
        <w:rPr>
          <w:rFonts w:ascii="Times New Roman" w:hAnsi="Times New Roman" w:cs="Times New Roman"/>
          <w:b/>
          <w:bCs/>
          <w:sz w:val="32"/>
          <w:szCs w:val="32"/>
          <w:u w:val="single"/>
        </w:rPr>
      </w:pPr>
    </w:p>
    <w:p w14:paraId="0AEF7481" w14:textId="77777777" w:rsidR="0017611E" w:rsidRDefault="0017611E" w:rsidP="00985E93">
      <w:pPr>
        <w:jc w:val="center"/>
        <w:rPr>
          <w:rFonts w:ascii="Times New Roman" w:hAnsi="Times New Roman" w:cs="Times New Roman"/>
          <w:b/>
          <w:bCs/>
          <w:sz w:val="32"/>
          <w:szCs w:val="32"/>
          <w:u w:val="single"/>
        </w:rPr>
      </w:pPr>
    </w:p>
    <w:p w14:paraId="232DE4C9" w14:textId="77777777" w:rsidR="0017611E" w:rsidRDefault="0017611E" w:rsidP="00985E93">
      <w:pPr>
        <w:jc w:val="center"/>
        <w:rPr>
          <w:rFonts w:ascii="Times New Roman" w:hAnsi="Times New Roman" w:cs="Times New Roman"/>
          <w:b/>
          <w:bCs/>
          <w:sz w:val="32"/>
          <w:szCs w:val="32"/>
          <w:u w:val="single"/>
        </w:rPr>
      </w:pPr>
    </w:p>
    <w:p w14:paraId="74D0DE4B" w14:textId="77777777" w:rsidR="0017611E" w:rsidRDefault="0017611E" w:rsidP="00985E93">
      <w:pPr>
        <w:jc w:val="center"/>
        <w:rPr>
          <w:rFonts w:ascii="Times New Roman" w:hAnsi="Times New Roman" w:cs="Times New Roman"/>
          <w:b/>
          <w:bCs/>
          <w:sz w:val="32"/>
          <w:szCs w:val="32"/>
          <w:u w:val="single"/>
        </w:rPr>
      </w:pPr>
    </w:p>
    <w:p w14:paraId="17074552" w14:textId="77777777" w:rsidR="0017611E" w:rsidRDefault="0017611E" w:rsidP="00985E93">
      <w:pPr>
        <w:jc w:val="center"/>
        <w:rPr>
          <w:rFonts w:ascii="Times New Roman" w:hAnsi="Times New Roman" w:cs="Times New Roman"/>
          <w:b/>
          <w:bCs/>
          <w:sz w:val="32"/>
          <w:szCs w:val="32"/>
          <w:u w:val="single"/>
        </w:rPr>
      </w:pPr>
    </w:p>
    <w:p w14:paraId="196A1555" w14:textId="77777777" w:rsidR="0017611E" w:rsidRDefault="0017611E" w:rsidP="00985E93">
      <w:pPr>
        <w:jc w:val="center"/>
        <w:rPr>
          <w:rFonts w:ascii="Times New Roman" w:hAnsi="Times New Roman" w:cs="Times New Roman"/>
          <w:b/>
          <w:bCs/>
          <w:sz w:val="32"/>
          <w:szCs w:val="32"/>
          <w:u w:val="single"/>
        </w:rPr>
      </w:pPr>
    </w:p>
    <w:p w14:paraId="2A0E89E1" w14:textId="77777777" w:rsidR="0017611E" w:rsidRDefault="0017611E" w:rsidP="00985E93">
      <w:pPr>
        <w:jc w:val="center"/>
        <w:rPr>
          <w:rFonts w:ascii="Times New Roman" w:hAnsi="Times New Roman" w:cs="Times New Roman"/>
          <w:b/>
          <w:bCs/>
          <w:sz w:val="32"/>
          <w:szCs w:val="32"/>
          <w:u w:val="single"/>
        </w:rPr>
      </w:pPr>
    </w:p>
    <w:p w14:paraId="5ABAED9A" w14:textId="77777777" w:rsidR="0017611E" w:rsidRDefault="0017611E" w:rsidP="00985E93">
      <w:pPr>
        <w:jc w:val="center"/>
        <w:rPr>
          <w:rFonts w:ascii="Times New Roman" w:hAnsi="Times New Roman" w:cs="Times New Roman"/>
          <w:b/>
          <w:bCs/>
          <w:sz w:val="32"/>
          <w:szCs w:val="32"/>
          <w:u w:val="single"/>
        </w:rPr>
      </w:pPr>
    </w:p>
    <w:p w14:paraId="5F876325" w14:textId="77777777" w:rsidR="0017611E" w:rsidRDefault="0017611E" w:rsidP="00985E93">
      <w:pPr>
        <w:jc w:val="center"/>
        <w:rPr>
          <w:rFonts w:ascii="Times New Roman" w:hAnsi="Times New Roman" w:cs="Times New Roman"/>
          <w:b/>
          <w:bCs/>
          <w:sz w:val="32"/>
          <w:szCs w:val="32"/>
          <w:u w:val="single"/>
        </w:rPr>
      </w:pPr>
    </w:p>
    <w:p w14:paraId="7EC620B6" w14:textId="77777777" w:rsidR="0017611E" w:rsidRDefault="0017611E" w:rsidP="00985E93">
      <w:pPr>
        <w:jc w:val="center"/>
        <w:rPr>
          <w:rFonts w:ascii="Times New Roman" w:hAnsi="Times New Roman" w:cs="Times New Roman"/>
          <w:b/>
          <w:bCs/>
          <w:sz w:val="32"/>
          <w:szCs w:val="32"/>
          <w:u w:val="single"/>
        </w:rPr>
      </w:pPr>
    </w:p>
    <w:p w14:paraId="22C38429" w14:textId="77777777" w:rsidR="0017611E" w:rsidRDefault="0017611E" w:rsidP="00985E93">
      <w:pPr>
        <w:jc w:val="center"/>
        <w:rPr>
          <w:rFonts w:ascii="Times New Roman" w:hAnsi="Times New Roman" w:cs="Times New Roman"/>
          <w:b/>
          <w:bCs/>
          <w:sz w:val="32"/>
          <w:szCs w:val="32"/>
          <w:u w:val="single"/>
        </w:rPr>
      </w:pPr>
    </w:p>
    <w:p w14:paraId="6055A383" w14:textId="77777777" w:rsidR="0017611E" w:rsidRDefault="0017611E" w:rsidP="00985E93">
      <w:pPr>
        <w:jc w:val="center"/>
        <w:rPr>
          <w:rFonts w:ascii="Times New Roman" w:hAnsi="Times New Roman" w:cs="Times New Roman"/>
          <w:b/>
          <w:bCs/>
          <w:sz w:val="32"/>
          <w:szCs w:val="32"/>
          <w:u w:val="single"/>
        </w:rPr>
      </w:pPr>
    </w:p>
    <w:p w14:paraId="46BF1E15" w14:textId="77777777" w:rsidR="0017611E" w:rsidRDefault="0017611E" w:rsidP="00985E93">
      <w:pPr>
        <w:jc w:val="center"/>
        <w:rPr>
          <w:rFonts w:ascii="Times New Roman" w:hAnsi="Times New Roman" w:cs="Times New Roman"/>
          <w:b/>
          <w:bCs/>
          <w:sz w:val="32"/>
          <w:szCs w:val="32"/>
          <w:u w:val="single"/>
        </w:rPr>
      </w:pPr>
    </w:p>
    <w:p w14:paraId="580E11FA" w14:textId="77777777" w:rsidR="0017611E" w:rsidRDefault="0017611E" w:rsidP="00985E93">
      <w:pPr>
        <w:jc w:val="center"/>
        <w:rPr>
          <w:rFonts w:ascii="Times New Roman" w:hAnsi="Times New Roman" w:cs="Times New Roman"/>
          <w:b/>
          <w:bCs/>
          <w:sz w:val="32"/>
          <w:szCs w:val="32"/>
          <w:u w:val="single"/>
        </w:rPr>
      </w:pPr>
    </w:p>
    <w:p w14:paraId="2D663A35" w14:textId="77777777" w:rsidR="0017611E" w:rsidRDefault="0017611E" w:rsidP="00985E93">
      <w:pPr>
        <w:jc w:val="center"/>
        <w:rPr>
          <w:rFonts w:ascii="Times New Roman" w:hAnsi="Times New Roman" w:cs="Times New Roman"/>
          <w:b/>
          <w:bCs/>
          <w:sz w:val="32"/>
          <w:szCs w:val="32"/>
          <w:u w:val="single"/>
        </w:rPr>
      </w:pPr>
    </w:p>
    <w:p w14:paraId="0F7C00BA" w14:textId="45D3D9B9" w:rsidR="00985E93" w:rsidRPr="00AC2785" w:rsidRDefault="00AC2785" w:rsidP="00985E93">
      <w:pPr>
        <w:jc w:val="center"/>
        <w:rPr>
          <w:rFonts w:ascii="Times New Roman" w:hAnsi="Times New Roman" w:cs="Times New Roman"/>
          <w:b/>
          <w:bCs/>
          <w:sz w:val="32"/>
          <w:szCs w:val="32"/>
          <w:u w:val="single"/>
        </w:rPr>
      </w:pPr>
      <w:r w:rsidRPr="00AC2785">
        <w:rPr>
          <w:rFonts w:ascii="Times New Roman" w:hAnsi="Times New Roman" w:cs="Times New Roman"/>
          <w:b/>
          <w:bCs/>
          <w:sz w:val="32"/>
          <w:szCs w:val="32"/>
          <w:u w:val="single"/>
        </w:rPr>
        <w:lastRenderedPageBreak/>
        <w:t>Implementation</w:t>
      </w:r>
    </w:p>
    <w:p w14:paraId="2334A27C" w14:textId="77777777" w:rsidR="00985E93" w:rsidRDefault="00985E93" w:rsidP="00985E93">
      <w:pPr>
        <w:jc w:val="center"/>
        <w:rPr>
          <w:sz w:val="24"/>
          <w:szCs w:val="24"/>
        </w:rPr>
      </w:pPr>
    </w:p>
    <w:p w14:paraId="0AA24AF3" w14:textId="77777777" w:rsidR="00AC2785" w:rsidRPr="000B67D2" w:rsidRDefault="00AC2785" w:rsidP="0068336F">
      <w:pPr>
        <w:spacing w:line="360" w:lineRule="auto"/>
        <w:rPr>
          <w:rFonts w:ascii="Times New Roman" w:hAnsi="Times New Roman" w:cs="Times New Roman"/>
          <w:b/>
          <w:bCs/>
          <w:sz w:val="28"/>
          <w:szCs w:val="28"/>
          <w:lang w:val="en-US"/>
        </w:rPr>
      </w:pPr>
      <w:r w:rsidRPr="000B67D2">
        <w:rPr>
          <w:rFonts w:ascii="Times New Roman" w:hAnsi="Times New Roman" w:cs="Times New Roman"/>
          <w:b/>
          <w:bCs/>
          <w:sz w:val="28"/>
          <w:szCs w:val="28"/>
          <w:lang w:val="en-US"/>
        </w:rPr>
        <w:t>4.1 Research Execution Process</w:t>
      </w:r>
    </w:p>
    <w:p w14:paraId="0F21F125" w14:textId="77777777" w:rsidR="00AC2785" w:rsidRDefault="00AC2785" w:rsidP="0068336F">
      <w:pPr>
        <w:spacing w:line="360" w:lineRule="auto"/>
        <w:ind w:left="720"/>
        <w:jc w:val="both"/>
        <w:rPr>
          <w:rFonts w:ascii="Times New Roman" w:hAnsi="Times New Roman" w:cs="Times New Roman"/>
          <w:sz w:val="24"/>
          <w:szCs w:val="24"/>
          <w:lang w:val="en-US"/>
        </w:rPr>
      </w:pPr>
      <w:r w:rsidRPr="000B67D2">
        <w:rPr>
          <w:rFonts w:ascii="Times New Roman" w:hAnsi="Times New Roman" w:cs="Times New Roman"/>
          <w:sz w:val="24"/>
          <w:szCs w:val="24"/>
          <w:lang w:val="en-US"/>
        </w:rPr>
        <w:t>The implementation of this study was carried out in a systematic manner. Initially, a questionnaire was designed focusing on key communication aspects such as clarity, empathy, listening skills, and feedback. The questionnaire was then distributed among students and educational counselors.</w:t>
      </w:r>
    </w:p>
    <w:p w14:paraId="0E78F0D3" w14:textId="77777777" w:rsidR="009E7B4E" w:rsidRPr="000B67D2" w:rsidRDefault="009E7B4E" w:rsidP="009E7B4E">
      <w:pPr>
        <w:ind w:left="720"/>
        <w:jc w:val="both"/>
        <w:rPr>
          <w:rFonts w:ascii="Times New Roman" w:hAnsi="Times New Roman" w:cs="Times New Roman"/>
          <w:sz w:val="24"/>
          <w:szCs w:val="24"/>
          <w:lang w:val="en-US"/>
        </w:rPr>
      </w:pPr>
    </w:p>
    <w:p w14:paraId="242CDA01" w14:textId="77777777" w:rsidR="00AC2785" w:rsidRPr="000B67D2" w:rsidRDefault="00AC2785" w:rsidP="0068336F">
      <w:pPr>
        <w:spacing w:line="360" w:lineRule="auto"/>
        <w:rPr>
          <w:rFonts w:ascii="Times New Roman" w:hAnsi="Times New Roman" w:cs="Times New Roman"/>
          <w:b/>
          <w:bCs/>
          <w:sz w:val="28"/>
          <w:szCs w:val="28"/>
          <w:lang w:val="en-US"/>
        </w:rPr>
      </w:pPr>
      <w:r w:rsidRPr="000B67D2">
        <w:rPr>
          <w:rFonts w:ascii="Times New Roman" w:hAnsi="Times New Roman" w:cs="Times New Roman"/>
          <w:b/>
          <w:bCs/>
          <w:sz w:val="28"/>
          <w:szCs w:val="28"/>
          <w:lang w:val="en-US"/>
        </w:rPr>
        <w:t>4.2 Data Collection</w:t>
      </w:r>
    </w:p>
    <w:p w14:paraId="67B42FBA" w14:textId="77777777" w:rsidR="00AC2785" w:rsidRDefault="00AC2785" w:rsidP="0068336F">
      <w:pPr>
        <w:spacing w:line="360" w:lineRule="auto"/>
        <w:ind w:left="720"/>
        <w:jc w:val="both"/>
        <w:rPr>
          <w:rFonts w:ascii="Times New Roman" w:hAnsi="Times New Roman" w:cs="Times New Roman"/>
          <w:sz w:val="24"/>
          <w:szCs w:val="24"/>
          <w:lang w:val="en-US"/>
        </w:rPr>
      </w:pPr>
      <w:r w:rsidRPr="000B67D2">
        <w:rPr>
          <w:rFonts w:ascii="Times New Roman" w:hAnsi="Times New Roman" w:cs="Times New Roman"/>
          <w:sz w:val="24"/>
          <w:szCs w:val="24"/>
          <w:lang w:val="en-US"/>
        </w:rPr>
        <w:t>Responses were collected from participants across educational institutions and EdTech platforms. The data included opinions on communication effectiveness, challenges faced during counseling, and overall satisfaction levels.</w:t>
      </w:r>
    </w:p>
    <w:p w14:paraId="4387A8A7" w14:textId="77777777" w:rsidR="009E7B4E" w:rsidRPr="000B67D2" w:rsidRDefault="009E7B4E" w:rsidP="009E7B4E">
      <w:pPr>
        <w:ind w:left="720"/>
        <w:jc w:val="both"/>
        <w:rPr>
          <w:rFonts w:ascii="Times New Roman" w:hAnsi="Times New Roman" w:cs="Times New Roman"/>
          <w:sz w:val="24"/>
          <w:szCs w:val="24"/>
          <w:lang w:val="en-US"/>
        </w:rPr>
      </w:pPr>
    </w:p>
    <w:p w14:paraId="0697EAD6" w14:textId="77777777" w:rsidR="00AC2785" w:rsidRPr="000B67D2" w:rsidRDefault="00AC2785" w:rsidP="0068336F">
      <w:pPr>
        <w:spacing w:line="360" w:lineRule="auto"/>
        <w:rPr>
          <w:rFonts w:ascii="Times New Roman" w:hAnsi="Times New Roman" w:cs="Times New Roman"/>
          <w:b/>
          <w:bCs/>
          <w:sz w:val="28"/>
          <w:szCs w:val="28"/>
          <w:lang w:val="en-US"/>
        </w:rPr>
      </w:pPr>
      <w:r w:rsidRPr="000B67D2">
        <w:rPr>
          <w:rFonts w:ascii="Times New Roman" w:hAnsi="Times New Roman" w:cs="Times New Roman"/>
          <w:b/>
          <w:bCs/>
          <w:sz w:val="28"/>
          <w:szCs w:val="28"/>
          <w:lang w:val="en-US"/>
        </w:rPr>
        <w:t>4.3 Data Organization and Analysis</w:t>
      </w:r>
    </w:p>
    <w:p w14:paraId="0D18B550" w14:textId="77777777" w:rsidR="00AC2785" w:rsidRDefault="00AC2785" w:rsidP="0068336F">
      <w:pPr>
        <w:spacing w:line="360" w:lineRule="auto"/>
        <w:ind w:left="720"/>
        <w:jc w:val="both"/>
        <w:rPr>
          <w:rFonts w:ascii="Times New Roman" w:hAnsi="Times New Roman" w:cs="Times New Roman"/>
          <w:sz w:val="24"/>
          <w:szCs w:val="24"/>
          <w:lang w:val="en-US"/>
        </w:rPr>
      </w:pPr>
      <w:r w:rsidRPr="000B67D2">
        <w:rPr>
          <w:rFonts w:ascii="Times New Roman" w:hAnsi="Times New Roman" w:cs="Times New Roman"/>
          <w:sz w:val="24"/>
          <w:szCs w:val="24"/>
          <w:lang w:val="en-US"/>
        </w:rPr>
        <w:t>The collected responses were organized and analyzed using descriptive methods. Graphs and charts were created to represent the data clearly and identify patterns in communication practices.</w:t>
      </w:r>
    </w:p>
    <w:p w14:paraId="1C5CED03" w14:textId="77777777" w:rsidR="009E7B4E" w:rsidRPr="000B67D2" w:rsidRDefault="009E7B4E" w:rsidP="009E7B4E">
      <w:pPr>
        <w:ind w:left="720"/>
        <w:jc w:val="both"/>
        <w:rPr>
          <w:rFonts w:ascii="Times New Roman" w:hAnsi="Times New Roman" w:cs="Times New Roman"/>
          <w:sz w:val="24"/>
          <w:szCs w:val="24"/>
          <w:lang w:val="en-US"/>
        </w:rPr>
      </w:pPr>
    </w:p>
    <w:p w14:paraId="07F07FEE" w14:textId="77777777" w:rsidR="00AC2785" w:rsidRPr="000B67D2" w:rsidRDefault="00AC2785" w:rsidP="0068336F">
      <w:pPr>
        <w:spacing w:line="360" w:lineRule="auto"/>
        <w:rPr>
          <w:rFonts w:ascii="Times New Roman" w:hAnsi="Times New Roman" w:cs="Times New Roman"/>
          <w:b/>
          <w:bCs/>
          <w:sz w:val="28"/>
          <w:szCs w:val="28"/>
          <w:lang w:val="en-US"/>
        </w:rPr>
      </w:pPr>
      <w:r w:rsidRPr="000B67D2">
        <w:rPr>
          <w:rFonts w:ascii="Times New Roman" w:hAnsi="Times New Roman" w:cs="Times New Roman"/>
          <w:b/>
          <w:bCs/>
          <w:sz w:val="28"/>
          <w:szCs w:val="28"/>
          <w:lang w:val="en-US"/>
        </w:rPr>
        <w:t>4.4 Interpretation of Results</w:t>
      </w:r>
    </w:p>
    <w:p w14:paraId="6E18D4D9" w14:textId="69C3B425" w:rsidR="001C6F23" w:rsidRPr="0068336F" w:rsidRDefault="00AC2785" w:rsidP="0068336F">
      <w:pPr>
        <w:spacing w:line="360" w:lineRule="auto"/>
        <w:ind w:left="720"/>
        <w:jc w:val="both"/>
        <w:rPr>
          <w:rFonts w:ascii="Times New Roman" w:hAnsi="Times New Roman" w:cs="Times New Roman"/>
          <w:sz w:val="24"/>
          <w:szCs w:val="24"/>
          <w:lang w:val="en-US"/>
        </w:rPr>
      </w:pPr>
      <w:r w:rsidRPr="000B67D2">
        <w:rPr>
          <w:rFonts w:ascii="Times New Roman" w:hAnsi="Times New Roman" w:cs="Times New Roman"/>
          <w:sz w:val="24"/>
          <w:szCs w:val="24"/>
          <w:lang w:val="en-US"/>
        </w:rPr>
        <w:t>The analyzed data was used to evaluate how communication skills influence student understanding, engagement, and decision-making during counseling sessions. The results were then presented in the form of figures and explanations.</w:t>
      </w:r>
    </w:p>
    <w:p w14:paraId="06BCD783" w14:textId="77777777" w:rsidR="00332414" w:rsidRDefault="00332414" w:rsidP="0078289D">
      <w:pPr>
        <w:ind w:left="3600"/>
        <w:jc w:val="both"/>
        <w:rPr>
          <w:rFonts w:ascii="Times New Roman" w:hAnsi="Times New Roman" w:cs="Times New Roman"/>
          <w:b/>
          <w:bCs/>
          <w:sz w:val="32"/>
          <w:szCs w:val="32"/>
          <w:u w:val="single"/>
          <w:lang w:val="en-US"/>
        </w:rPr>
      </w:pPr>
    </w:p>
    <w:p w14:paraId="3D338195" w14:textId="77777777" w:rsidR="0017611E" w:rsidRDefault="0017611E" w:rsidP="0078289D">
      <w:pPr>
        <w:ind w:left="3600"/>
        <w:jc w:val="both"/>
        <w:rPr>
          <w:rFonts w:ascii="Times New Roman" w:hAnsi="Times New Roman" w:cs="Times New Roman"/>
          <w:b/>
          <w:bCs/>
          <w:sz w:val="32"/>
          <w:szCs w:val="32"/>
          <w:u w:val="single"/>
          <w:lang w:val="en-US"/>
        </w:rPr>
      </w:pPr>
    </w:p>
    <w:p w14:paraId="0457269F" w14:textId="77777777" w:rsidR="0017611E" w:rsidRDefault="0017611E" w:rsidP="0078289D">
      <w:pPr>
        <w:ind w:left="3600"/>
        <w:jc w:val="both"/>
        <w:rPr>
          <w:rFonts w:ascii="Times New Roman" w:hAnsi="Times New Roman" w:cs="Times New Roman"/>
          <w:b/>
          <w:bCs/>
          <w:sz w:val="32"/>
          <w:szCs w:val="32"/>
          <w:u w:val="single"/>
          <w:lang w:val="en-US"/>
        </w:rPr>
      </w:pPr>
    </w:p>
    <w:p w14:paraId="7B81269B" w14:textId="77777777" w:rsidR="0017611E" w:rsidRDefault="0017611E" w:rsidP="0078289D">
      <w:pPr>
        <w:ind w:left="3600"/>
        <w:jc w:val="both"/>
        <w:rPr>
          <w:rFonts w:ascii="Times New Roman" w:hAnsi="Times New Roman" w:cs="Times New Roman"/>
          <w:b/>
          <w:bCs/>
          <w:sz w:val="32"/>
          <w:szCs w:val="32"/>
          <w:u w:val="single"/>
          <w:lang w:val="en-US"/>
        </w:rPr>
      </w:pPr>
    </w:p>
    <w:p w14:paraId="03E45522" w14:textId="77777777" w:rsidR="0017611E" w:rsidRDefault="0017611E" w:rsidP="0078289D">
      <w:pPr>
        <w:ind w:left="3600"/>
        <w:jc w:val="both"/>
        <w:rPr>
          <w:rFonts w:ascii="Times New Roman" w:hAnsi="Times New Roman" w:cs="Times New Roman"/>
          <w:b/>
          <w:bCs/>
          <w:sz w:val="32"/>
          <w:szCs w:val="32"/>
          <w:u w:val="single"/>
          <w:lang w:val="en-US"/>
        </w:rPr>
      </w:pPr>
    </w:p>
    <w:p w14:paraId="20E131C9" w14:textId="77777777" w:rsidR="0017611E" w:rsidRDefault="0017611E" w:rsidP="0078289D">
      <w:pPr>
        <w:ind w:left="3600"/>
        <w:jc w:val="both"/>
        <w:rPr>
          <w:rFonts w:ascii="Times New Roman" w:hAnsi="Times New Roman" w:cs="Times New Roman"/>
          <w:b/>
          <w:bCs/>
          <w:sz w:val="32"/>
          <w:szCs w:val="32"/>
          <w:u w:val="single"/>
          <w:lang w:val="en-US"/>
        </w:rPr>
      </w:pPr>
    </w:p>
    <w:p w14:paraId="77326D28" w14:textId="77777777" w:rsidR="0017611E" w:rsidRDefault="0017611E" w:rsidP="0078289D">
      <w:pPr>
        <w:ind w:left="3600"/>
        <w:jc w:val="both"/>
        <w:rPr>
          <w:rFonts w:ascii="Times New Roman" w:hAnsi="Times New Roman" w:cs="Times New Roman"/>
          <w:b/>
          <w:bCs/>
          <w:sz w:val="32"/>
          <w:szCs w:val="32"/>
          <w:u w:val="single"/>
          <w:lang w:val="en-US"/>
        </w:rPr>
      </w:pPr>
    </w:p>
    <w:p w14:paraId="66C8598F" w14:textId="77777777" w:rsidR="0017611E" w:rsidRDefault="0017611E" w:rsidP="0078289D">
      <w:pPr>
        <w:ind w:left="3600"/>
        <w:jc w:val="both"/>
        <w:rPr>
          <w:rFonts w:ascii="Times New Roman" w:hAnsi="Times New Roman" w:cs="Times New Roman"/>
          <w:b/>
          <w:bCs/>
          <w:sz w:val="32"/>
          <w:szCs w:val="32"/>
          <w:u w:val="single"/>
          <w:lang w:val="en-US"/>
        </w:rPr>
      </w:pPr>
    </w:p>
    <w:p w14:paraId="149E3B5B" w14:textId="77777777" w:rsidR="0017611E" w:rsidRDefault="0017611E" w:rsidP="0078289D">
      <w:pPr>
        <w:ind w:left="3600"/>
        <w:jc w:val="both"/>
        <w:rPr>
          <w:rFonts w:ascii="Times New Roman" w:hAnsi="Times New Roman" w:cs="Times New Roman"/>
          <w:b/>
          <w:bCs/>
          <w:sz w:val="32"/>
          <w:szCs w:val="32"/>
          <w:u w:val="single"/>
          <w:lang w:val="en-US"/>
        </w:rPr>
      </w:pPr>
    </w:p>
    <w:p w14:paraId="635049CB" w14:textId="77777777" w:rsidR="0017611E" w:rsidRDefault="0017611E" w:rsidP="0078289D">
      <w:pPr>
        <w:ind w:left="3600"/>
        <w:jc w:val="both"/>
        <w:rPr>
          <w:rFonts w:ascii="Times New Roman" w:hAnsi="Times New Roman" w:cs="Times New Roman"/>
          <w:b/>
          <w:bCs/>
          <w:sz w:val="32"/>
          <w:szCs w:val="32"/>
          <w:u w:val="single"/>
          <w:lang w:val="en-US"/>
        </w:rPr>
      </w:pPr>
    </w:p>
    <w:p w14:paraId="2D4F755D" w14:textId="1557C5E9" w:rsidR="00B36256" w:rsidRDefault="000B67D2" w:rsidP="0078289D">
      <w:pPr>
        <w:ind w:left="3600"/>
        <w:jc w:val="both"/>
        <w:rPr>
          <w:rFonts w:ascii="Times New Roman" w:hAnsi="Times New Roman" w:cs="Times New Roman"/>
          <w:b/>
          <w:bCs/>
          <w:sz w:val="32"/>
          <w:szCs w:val="32"/>
          <w:u w:val="single"/>
          <w:lang w:val="en-US"/>
        </w:rPr>
      </w:pPr>
      <w:r w:rsidRPr="000B67D2">
        <w:rPr>
          <w:rFonts w:ascii="Times New Roman" w:hAnsi="Times New Roman" w:cs="Times New Roman"/>
          <w:b/>
          <w:bCs/>
          <w:sz w:val="32"/>
          <w:szCs w:val="32"/>
          <w:u w:val="single"/>
          <w:lang w:val="en-US"/>
        </w:rPr>
        <w:lastRenderedPageBreak/>
        <w:t>Results</w:t>
      </w:r>
    </w:p>
    <w:p w14:paraId="1A9DB8C3" w14:textId="77777777" w:rsidR="0078289D" w:rsidRPr="000B67D2" w:rsidRDefault="0078289D" w:rsidP="0078289D">
      <w:pPr>
        <w:ind w:left="3600"/>
        <w:jc w:val="both"/>
        <w:rPr>
          <w:rFonts w:ascii="Times New Roman" w:hAnsi="Times New Roman" w:cs="Times New Roman"/>
          <w:b/>
          <w:bCs/>
          <w:sz w:val="32"/>
          <w:szCs w:val="32"/>
          <w:u w:val="single"/>
          <w:lang w:val="en-US"/>
        </w:rPr>
      </w:pPr>
    </w:p>
    <w:p w14:paraId="411FC7A4" w14:textId="0F90612C"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The majority of respondents were undergraduate students, indicating that students at this level are more actively involved in educational counseling and guidance processes. </w:t>
      </w:r>
    </w:p>
    <w:p w14:paraId="7B3AB7D0" w14:textId="02C39AC3"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Most students found the communication of counselors to be clear, simple, and easy to understand, which helped them better grasp important academic and admission-related information. </w:t>
      </w:r>
    </w:p>
    <w:p w14:paraId="16AAB395" w14:textId="0A68C3E8"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Effective communication was found to improve students’ confidence and assist them in making informed and appropriate academic and career decisions. </w:t>
      </w:r>
    </w:p>
    <w:p w14:paraId="2DB808E9" w14:textId="53A8B298"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Common challenges identified during counseling sessions included time constraints, language barriers, and technical issues, which can affect the overall effectiveness of communication. </w:t>
      </w:r>
    </w:p>
    <w:p w14:paraId="083AABD0" w14:textId="47DB743F"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Most respondents were admission counselors, highlighting their significant role in guiding students during the admission and decision-making process. </w:t>
      </w:r>
    </w:p>
    <w:p w14:paraId="4DDE03E2" w14:textId="7C824648" w:rsidR="0078289D" w:rsidRPr="0078289D" w:rsidRDefault="0078289D" w:rsidP="00FD0407">
      <w:pPr>
        <w:pStyle w:val="ListParagraph"/>
        <w:numPr>
          <w:ilvl w:val="0"/>
          <w:numId w:val="25"/>
        </w:numPr>
        <w:spacing w:line="360" w:lineRule="auto"/>
        <w:jc w:val="both"/>
        <w:rPr>
          <w:rFonts w:ascii="Times New Roman" w:hAnsi="Times New Roman" w:cs="Times New Roman"/>
          <w:sz w:val="24"/>
          <w:szCs w:val="24"/>
          <w:lang w:val="en-US"/>
        </w:rPr>
      </w:pPr>
      <w:r w:rsidRPr="0078289D">
        <w:rPr>
          <w:rFonts w:ascii="Times New Roman" w:hAnsi="Times New Roman" w:cs="Times New Roman"/>
          <w:sz w:val="24"/>
          <w:szCs w:val="24"/>
          <w:lang w:val="en-US"/>
        </w:rPr>
        <w:t xml:space="preserve">Students reported a high level of transparency and honesty in counseling sessions, especially in terms of providing accurate information about courses, fees, and outcomes. </w:t>
      </w:r>
    </w:p>
    <w:p w14:paraId="626652B9" w14:textId="4E85EF6E" w:rsidR="00B36256" w:rsidRPr="0078289D" w:rsidRDefault="0078289D" w:rsidP="00FD0407">
      <w:pPr>
        <w:pStyle w:val="ListParagraph"/>
        <w:numPr>
          <w:ilvl w:val="0"/>
          <w:numId w:val="25"/>
        </w:numPr>
        <w:spacing w:line="360" w:lineRule="auto"/>
        <w:jc w:val="both"/>
        <w:rPr>
          <w:rFonts w:ascii="Times New Roman" w:hAnsi="Times New Roman" w:cs="Times New Roman"/>
          <w:sz w:val="24"/>
          <w:szCs w:val="24"/>
        </w:rPr>
      </w:pPr>
      <w:r w:rsidRPr="0078289D">
        <w:rPr>
          <w:rFonts w:ascii="Times New Roman" w:hAnsi="Times New Roman" w:cs="Times New Roman"/>
          <w:sz w:val="24"/>
          <w:szCs w:val="24"/>
          <w:lang w:val="en-US"/>
        </w:rPr>
        <w:t>Overall, strong communication skills were observed to enhance student engagement, build trust, and improve the overall effectiveness of educational counseling.</w:t>
      </w:r>
    </w:p>
    <w:p w14:paraId="7E77CDBD" w14:textId="77777777" w:rsidR="00B36256" w:rsidRDefault="00B36256" w:rsidP="000B67D2">
      <w:pPr>
        <w:jc w:val="both"/>
        <w:rPr>
          <w:rFonts w:ascii="Times New Roman" w:hAnsi="Times New Roman" w:cs="Times New Roman"/>
          <w:sz w:val="24"/>
          <w:szCs w:val="24"/>
        </w:rPr>
      </w:pPr>
    </w:p>
    <w:p w14:paraId="495336A9" w14:textId="77777777" w:rsidR="00B36256" w:rsidRDefault="00B36256" w:rsidP="000B67D2">
      <w:pPr>
        <w:jc w:val="both"/>
        <w:rPr>
          <w:rFonts w:ascii="Times New Roman" w:hAnsi="Times New Roman" w:cs="Times New Roman"/>
          <w:sz w:val="24"/>
          <w:szCs w:val="24"/>
        </w:rPr>
      </w:pPr>
    </w:p>
    <w:p w14:paraId="283E3AF1" w14:textId="77777777" w:rsidR="00332414" w:rsidRDefault="00332414" w:rsidP="000B67D2">
      <w:pPr>
        <w:jc w:val="both"/>
        <w:rPr>
          <w:rFonts w:ascii="Times New Roman" w:hAnsi="Times New Roman" w:cs="Times New Roman"/>
          <w:sz w:val="24"/>
          <w:szCs w:val="24"/>
        </w:rPr>
      </w:pPr>
    </w:p>
    <w:p w14:paraId="0B496C09" w14:textId="77777777" w:rsidR="00332414" w:rsidRDefault="00332414" w:rsidP="000B67D2">
      <w:pPr>
        <w:jc w:val="both"/>
        <w:rPr>
          <w:rFonts w:ascii="Times New Roman" w:hAnsi="Times New Roman" w:cs="Times New Roman"/>
          <w:sz w:val="24"/>
          <w:szCs w:val="24"/>
        </w:rPr>
      </w:pPr>
    </w:p>
    <w:p w14:paraId="2C844101" w14:textId="77777777" w:rsidR="00332414" w:rsidRDefault="00332414" w:rsidP="000B67D2">
      <w:pPr>
        <w:jc w:val="both"/>
        <w:rPr>
          <w:rFonts w:ascii="Times New Roman" w:hAnsi="Times New Roman" w:cs="Times New Roman"/>
          <w:sz w:val="24"/>
          <w:szCs w:val="24"/>
        </w:rPr>
      </w:pPr>
    </w:p>
    <w:p w14:paraId="73AD250B" w14:textId="77777777" w:rsidR="00332414" w:rsidRDefault="00332414" w:rsidP="000B67D2">
      <w:pPr>
        <w:jc w:val="both"/>
        <w:rPr>
          <w:rFonts w:ascii="Times New Roman" w:hAnsi="Times New Roman" w:cs="Times New Roman"/>
          <w:sz w:val="24"/>
          <w:szCs w:val="24"/>
        </w:rPr>
      </w:pPr>
    </w:p>
    <w:p w14:paraId="5BC42E80" w14:textId="77777777" w:rsidR="00332414" w:rsidRDefault="00332414" w:rsidP="000B67D2">
      <w:pPr>
        <w:jc w:val="both"/>
        <w:rPr>
          <w:rFonts w:ascii="Times New Roman" w:hAnsi="Times New Roman" w:cs="Times New Roman"/>
          <w:sz w:val="24"/>
          <w:szCs w:val="24"/>
        </w:rPr>
      </w:pPr>
    </w:p>
    <w:p w14:paraId="6E7D23A9" w14:textId="77777777" w:rsidR="00332414" w:rsidRDefault="00332414" w:rsidP="000B67D2">
      <w:pPr>
        <w:jc w:val="both"/>
        <w:rPr>
          <w:rFonts w:ascii="Times New Roman" w:hAnsi="Times New Roman" w:cs="Times New Roman"/>
          <w:sz w:val="24"/>
          <w:szCs w:val="24"/>
        </w:rPr>
      </w:pPr>
    </w:p>
    <w:p w14:paraId="64F5A9E1" w14:textId="77777777" w:rsidR="00332414" w:rsidRDefault="00332414" w:rsidP="000B67D2">
      <w:pPr>
        <w:jc w:val="both"/>
        <w:rPr>
          <w:rFonts w:ascii="Times New Roman" w:hAnsi="Times New Roman" w:cs="Times New Roman"/>
          <w:sz w:val="24"/>
          <w:szCs w:val="24"/>
        </w:rPr>
      </w:pPr>
    </w:p>
    <w:p w14:paraId="23D4BCE8" w14:textId="77777777" w:rsidR="00332414" w:rsidRDefault="00332414" w:rsidP="000B67D2">
      <w:pPr>
        <w:jc w:val="both"/>
        <w:rPr>
          <w:rFonts w:ascii="Times New Roman" w:hAnsi="Times New Roman" w:cs="Times New Roman"/>
          <w:sz w:val="24"/>
          <w:szCs w:val="24"/>
        </w:rPr>
      </w:pPr>
    </w:p>
    <w:p w14:paraId="7E1C01AB" w14:textId="77777777" w:rsidR="00332414" w:rsidRDefault="00332414" w:rsidP="000B67D2">
      <w:pPr>
        <w:jc w:val="both"/>
        <w:rPr>
          <w:rFonts w:ascii="Times New Roman" w:hAnsi="Times New Roman" w:cs="Times New Roman"/>
          <w:sz w:val="24"/>
          <w:szCs w:val="24"/>
        </w:rPr>
      </w:pPr>
    </w:p>
    <w:p w14:paraId="229B567C" w14:textId="77777777" w:rsidR="00332414" w:rsidRDefault="00332414" w:rsidP="000B67D2">
      <w:pPr>
        <w:jc w:val="both"/>
        <w:rPr>
          <w:rFonts w:ascii="Times New Roman" w:hAnsi="Times New Roman" w:cs="Times New Roman"/>
          <w:sz w:val="24"/>
          <w:szCs w:val="24"/>
        </w:rPr>
      </w:pPr>
    </w:p>
    <w:p w14:paraId="23E7BC54" w14:textId="77777777" w:rsidR="00332414" w:rsidRDefault="00332414" w:rsidP="000B67D2">
      <w:pPr>
        <w:jc w:val="both"/>
        <w:rPr>
          <w:rFonts w:ascii="Times New Roman" w:hAnsi="Times New Roman" w:cs="Times New Roman"/>
          <w:sz w:val="24"/>
          <w:szCs w:val="24"/>
        </w:rPr>
      </w:pPr>
    </w:p>
    <w:p w14:paraId="402A951C" w14:textId="77777777" w:rsidR="00332414" w:rsidRDefault="00332414" w:rsidP="000B67D2">
      <w:pPr>
        <w:jc w:val="both"/>
        <w:rPr>
          <w:rFonts w:ascii="Times New Roman" w:hAnsi="Times New Roman" w:cs="Times New Roman"/>
          <w:sz w:val="24"/>
          <w:szCs w:val="24"/>
        </w:rPr>
      </w:pPr>
    </w:p>
    <w:p w14:paraId="718E1F41" w14:textId="77777777" w:rsidR="00332414" w:rsidRDefault="00332414" w:rsidP="000B67D2">
      <w:pPr>
        <w:jc w:val="both"/>
        <w:rPr>
          <w:rFonts w:ascii="Times New Roman" w:hAnsi="Times New Roman" w:cs="Times New Roman"/>
          <w:sz w:val="24"/>
          <w:szCs w:val="24"/>
        </w:rPr>
      </w:pPr>
    </w:p>
    <w:p w14:paraId="07DF504C" w14:textId="77777777" w:rsidR="00332414" w:rsidRDefault="00332414" w:rsidP="000B67D2">
      <w:pPr>
        <w:jc w:val="both"/>
        <w:rPr>
          <w:rFonts w:ascii="Times New Roman" w:hAnsi="Times New Roman" w:cs="Times New Roman"/>
          <w:sz w:val="24"/>
          <w:szCs w:val="24"/>
        </w:rPr>
      </w:pPr>
    </w:p>
    <w:p w14:paraId="4152D7AB" w14:textId="77777777" w:rsidR="00332414" w:rsidRDefault="00332414" w:rsidP="000B67D2">
      <w:pPr>
        <w:jc w:val="both"/>
        <w:rPr>
          <w:rFonts w:ascii="Times New Roman" w:hAnsi="Times New Roman" w:cs="Times New Roman"/>
          <w:sz w:val="24"/>
          <w:szCs w:val="24"/>
        </w:rPr>
      </w:pPr>
    </w:p>
    <w:p w14:paraId="60285579" w14:textId="77777777" w:rsidR="000B67D2" w:rsidRDefault="000B67D2" w:rsidP="000B67D2">
      <w:pPr>
        <w:jc w:val="both"/>
        <w:rPr>
          <w:rFonts w:ascii="Times New Roman" w:hAnsi="Times New Roman" w:cs="Times New Roman"/>
          <w:sz w:val="24"/>
          <w:szCs w:val="24"/>
        </w:rPr>
      </w:pPr>
    </w:p>
    <w:p w14:paraId="4136E2FA" w14:textId="75F8CD36" w:rsidR="000B67D2" w:rsidRDefault="000B67D2" w:rsidP="000B67D2">
      <w:pPr>
        <w:ind w:left="2880" w:firstLine="720"/>
        <w:jc w:val="both"/>
        <w:rPr>
          <w:rFonts w:ascii="Times New Roman" w:hAnsi="Times New Roman" w:cs="Times New Roman"/>
          <w:b/>
          <w:bCs/>
          <w:sz w:val="32"/>
          <w:szCs w:val="32"/>
          <w:u w:val="single"/>
        </w:rPr>
      </w:pPr>
      <w:r w:rsidRPr="000B67D2">
        <w:rPr>
          <w:rFonts w:ascii="Times New Roman" w:hAnsi="Times New Roman" w:cs="Times New Roman"/>
          <w:b/>
          <w:bCs/>
          <w:sz w:val="32"/>
          <w:szCs w:val="32"/>
          <w:u w:val="single"/>
        </w:rPr>
        <w:lastRenderedPageBreak/>
        <w:t>Conclusion</w:t>
      </w:r>
    </w:p>
    <w:p w14:paraId="16998EB9" w14:textId="77777777" w:rsidR="00FD0407" w:rsidRDefault="00FD0407" w:rsidP="000B67D2">
      <w:pPr>
        <w:ind w:left="2880" w:firstLine="720"/>
        <w:jc w:val="both"/>
        <w:rPr>
          <w:rFonts w:ascii="Times New Roman" w:hAnsi="Times New Roman" w:cs="Times New Roman"/>
          <w:b/>
          <w:bCs/>
          <w:sz w:val="32"/>
          <w:szCs w:val="32"/>
          <w:u w:val="single"/>
        </w:rPr>
      </w:pPr>
    </w:p>
    <w:p w14:paraId="40415E7B" w14:textId="77777777" w:rsidR="00FF13D7" w:rsidRPr="00FF13D7" w:rsidRDefault="00FF13D7" w:rsidP="00FD0407">
      <w:pPr>
        <w:spacing w:line="360" w:lineRule="auto"/>
        <w:jc w:val="both"/>
        <w:rPr>
          <w:rFonts w:ascii="Times New Roman" w:hAnsi="Times New Roman" w:cs="Times New Roman"/>
          <w:sz w:val="24"/>
          <w:szCs w:val="24"/>
          <w:lang w:val="en-US"/>
        </w:rPr>
      </w:pPr>
      <w:r w:rsidRPr="00FF13D7">
        <w:rPr>
          <w:rFonts w:ascii="Times New Roman" w:hAnsi="Times New Roman" w:cs="Times New Roman"/>
          <w:sz w:val="24"/>
          <w:szCs w:val="24"/>
          <w:lang w:val="en-US"/>
        </w:rPr>
        <w:t>The study concludes that communication skills play a vital role in determining the effectiveness of educational counseling and student guidance. Skills such as clarity in explanation, active listening, empathy, and constructive feedback are essential for establishing a strong connection between counselors and students. These skills help in building trust, encouraging open interaction, and creating a supportive environment where students feel comfortable expressing their concerns and aspirations. Effective communication not only enhances student engagement but also improves their confidence in making well-informed academic and career decisions. Furthermore, maintaining transparency and honesty in communication ensures that students receive accurate and reliable information, thereby increasing their satisfaction with the counseling process.</w:t>
      </w:r>
    </w:p>
    <w:p w14:paraId="26D259D8" w14:textId="77777777" w:rsidR="00FF13D7" w:rsidRPr="00FF13D7" w:rsidRDefault="00FF13D7" w:rsidP="00FD0407">
      <w:pPr>
        <w:spacing w:line="360" w:lineRule="auto"/>
        <w:jc w:val="both"/>
        <w:rPr>
          <w:rFonts w:ascii="Times New Roman" w:hAnsi="Times New Roman" w:cs="Times New Roman"/>
          <w:sz w:val="24"/>
          <w:szCs w:val="24"/>
          <w:lang w:val="en-US"/>
        </w:rPr>
      </w:pPr>
      <w:r w:rsidRPr="00FF13D7">
        <w:rPr>
          <w:rFonts w:ascii="Times New Roman" w:hAnsi="Times New Roman" w:cs="Times New Roman"/>
          <w:sz w:val="24"/>
          <w:szCs w:val="24"/>
          <w:lang w:val="en-US"/>
        </w:rPr>
        <w:t>In terms of future scope, educational institutions should place greater emphasis on developing structured training programs aimed at enhancing the communication competencies of counselors. With the growing role of technology in education, the integration of digital tools and AI-based counseling systems can significantly improve the accessibility, efficiency, and personalization of counseling services. Additionally, the development of multilingual communication strategies can help address language barriers and make counseling more inclusive for students from diverse backgrounds. Future research can further explore innovative and advanced communication techniques, including virtual counseling methods and interactive platforms, to enhance the overall effectiveness of educational counseling in a rapidly evolving educational landscape.</w:t>
      </w:r>
    </w:p>
    <w:p w14:paraId="539BB4EF" w14:textId="77777777" w:rsidR="000B67D2" w:rsidRPr="000B67D2" w:rsidRDefault="000B67D2" w:rsidP="000B67D2">
      <w:pPr>
        <w:jc w:val="both"/>
        <w:rPr>
          <w:rFonts w:ascii="Times New Roman" w:hAnsi="Times New Roman" w:cs="Times New Roman"/>
          <w:b/>
          <w:bCs/>
          <w:sz w:val="32"/>
          <w:szCs w:val="32"/>
          <w:u w:val="single"/>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66BD" w14:textId="77777777" w:rsidR="00436DB7" w:rsidRDefault="00436DB7">
      <w:pPr>
        <w:spacing w:line="240" w:lineRule="auto"/>
      </w:pPr>
      <w:r>
        <w:separator/>
      </w:r>
    </w:p>
  </w:endnote>
  <w:endnote w:type="continuationSeparator" w:id="0">
    <w:p w14:paraId="012709E6" w14:textId="77777777" w:rsidR="00436DB7" w:rsidRDefault="00436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357A62">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E0E6" w14:textId="77777777" w:rsidR="00436DB7" w:rsidRDefault="00436DB7">
      <w:pPr>
        <w:spacing w:line="240" w:lineRule="auto"/>
      </w:pPr>
      <w:r>
        <w:separator/>
      </w:r>
    </w:p>
  </w:footnote>
  <w:footnote w:type="continuationSeparator" w:id="0">
    <w:p w14:paraId="1721B99B" w14:textId="77777777" w:rsidR="00436DB7" w:rsidRDefault="00436D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9495635"/>
    <w:multiLevelType w:val="hybridMultilevel"/>
    <w:tmpl w:val="9F0E4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36329C"/>
    <w:multiLevelType w:val="hybridMultilevel"/>
    <w:tmpl w:val="981E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4EC4E7B"/>
    <w:multiLevelType w:val="multilevel"/>
    <w:tmpl w:val="FB9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4C78"/>
    <w:multiLevelType w:val="multilevel"/>
    <w:tmpl w:val="DE5CFE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5B54F93"/>
    <w:multiLevelType w:val="multilevel"/>
    <w:tmpl w:val="F4E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9205EE"/>
    <w:multiLevelType w:val="hybridMultilevel"/>
    <w:tmpl w:val="6908E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3E074CB"/>
    <w:multiLevelType w:val="hybridMultilevel"/>
    <w:tmpl w:val="5A027A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7EC34B2"/>
    <w:multiLevelType w:val="multilevel"/>
    <w:tmpl w:val="788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310D8"/>
    <w:multiLevelType w:val="hybridMultilevel"/>
    <w:tmpl w:val="799A9F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432173B"/>
    <w:multiLevelType w:val="hybridMultilevel"/>
    <w:tmpl w:val="AA7CE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F940F3"/>
    <w:multiLevelType w:val="hybridMultilevel"/>
    <w:tmpl w:val="DBE09F3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8"/>
  </w:num>
  <w:num w:numId="2" w16cid:durableId="1552956632">
    <w:abstractNumId w:val="15"/>
  </w:num>
  <w:num w:numId="3" w16cid:durableId="891844765">
    <w:abstractNumId w:val="22"/>
  </w:num>
  <w:num w:numId="4" w16cid:durableId="406920987">
    <w:abstractNumId w:val="24"/>
  </w:num>
  <w:num w:numId="5" w16cid:durableId="1681278146">
    <w:abstractNumId w:val="7"/>
  </w:num>
  <w:num w:numId="6" w16cid:durableId="458108738">
    <w:abstractNumId w:val="12"/>
  </w:num>
  <w:num w:numId="7" w16cid:durableId="39013002">
    <w:abstractNumId w:val="10"/>
  </w:num>
  <w:num w:numId="8" w16cid:durableId="1284072195">
    <w:abstractNumId w:val="23"/>
  </w:num>
  <w:num w:numId="9" w16cid:durableId="667294033">
    <w:abstractNumId w:val="1"/>
  </w:num>
  <w:num w:numId="10" w16cid:durableId="1917082791">
    <w:abstractNumId w:val="13"/>
  </w:num>
  <w:num w:numId="11" w16cid:durableId="1353459324">
    <w:abstractNumId w:val="16"/>
  </w:num>
  <w:num w:numId="12" w16cid:durableId="47845988">
    <w:abstractNumId w:val="4"/>
  </w:num>
  <w:num w:numId="13" w16cid:durableId="1079906381">
    <w:abstractNumId w:val="0"/>
  </w:num>
  <w:num w:numId="14" w16cid:durableId="1153328307">
    <w:abstractNumId w:val="19"/>
  </w:num>
  <w:num w:numId="15" w16cid:durableId="1983582959">
    <w:abstractNumId w:val="5"/>
  </w:num>
  <w:num w:numId="16" w16cid:durableId="364839083">
    <w:abstractNumId w:val="6"/>
  </w:num>
  <w:num w:numId="17" w16cid:durableId="1150051205">
    <w:abstractNumId w:val="17"/>
  </w:num>
  <w:num w:numId="18" w16cid:durableId="1855268012">
    <w:abstractNumId w:val="9"/>
  </w:num>
  <w:num w:numId="19" w16cid:durableId="1329097238">
    <w:abstractNumId w:val="2"/>
  </w:num>
  <w:num w:numId="20" w16cid:durableId="436144077">
    <w:abstractNumId w:val="20"/>
  </w:num>
  <w:num w:numId="21" w16cid:durableId="98573167">
    <w:abstractNumId w:val="11"/>
  </w:num>
  <w:num w:numId="22" w16cid:durableId="1263102619">
    <w:abstractNumId w:val="3"/>
  </w:num>
  <w:num w:numId="23" w16cid:durableId="2131513505">
    <w:abstractNumId w:val="21"/>
  </w:num>
  <w:num w:numId="24" w16cid:durableId="1777867961">
    <w:abstractNumId w:val="14"/>
  </w:num>
  <w:num w:numId="25" w16cid:durableId="13686049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B67D2"/>
    <w:rsid w:val="000E4741"/>
    <w:rsid w:val="00131C58"/>
    <w:rsid w:val="001405C5"/>
    <w:rsid w:val="00147AB8"/>
    <w:rsid w:val="00157AB6"/>
    <w:rsid w:val="0017611E"/>
    <w:rsid w:val="001C6F23"/>
    <w:rsid w:val="001D5E01"/>
    <w:rsid w:val="001D61B6"/>
    <w:rsid w:val="001E4DB2"/>
    <w:rsid w:val="001E76E7"/>
    <w:rsid w:val="0024013C"/>
    <w:rsid w:val="00265C1E"/>
    <w:rsid w:val="00295D1D"/>
    <w:rsid w:val="002C386A"/>
    <w:rsid w:val="00332414"/>
    <w:rsid w:val="00336B32"/>
    <w:rsid w:val="003424DA"/>
    <w:rsid w:val="00357A62"/>
    <w:rsid w:val="0038218B"/>
    <w:rsid w:val="003F178F"/>
    <w:rsid w:val="004256B1"/>
    <w:rsid w:val="00430FBB"/>
    <w:rsid w:val="0043349A"/>
    <w:rsid w:val="00436DB7"/>
    <w:rsid w:val="004461DA"/>
    <w:rsid w:val="00464AF9"/>
    <w:rsid w:val="00480A49"/>
    <w:rsid w:val="004A561F"/>
    <w:rsid w:val="004C62C5"/>
    <w:rsid w:val="00566715"/>
    <w:rsid w:val="005A4F27"/>
    <w:rsid w:val="005B1C47"/>
    <w:rsid w:val="005E5CE6"/>
    <w:rsid w:val="006206BF"/>
    <w:rsid w:val="00641561"/>
    <w:rsid w:val="00650268"/>
    <w:rsid w:val="006573A8"/>
    <w:rsid w:val="00663278"/>
    <w:rsid w:val="006675F6"/>
    <w:rsid w:val="0068336F"/>
    <w:rsid w:val="006A0462"/>
    <w:rsid w:val="006A0592"/>
    <w:rsid w:val="006A604B"/>
    <w:rsid w:val="006C2672"/>
    <w:rsid w:val="006C337B"/>
    <w:rsid w:val="006E3DD5"/>
    <w:rsid w:val="006F2743"/>
    <w:rsid w:val="00712C7F"/>
    <w:rsid w:val="00726592"/>
    <w:rsid w:val="00731EFF"/>
    <w:rsid w:val="00732D79"/>
    <w:rsid w:val="0078289D"/>
    <w:rsid w:val="00795233"/>
    <w:rsid w:val="007A2BE2"/>
    <w:rsid w:val="007D6FFB"/>
    <w:rsid w:val="007F4160"/>
    <w:rsid w:val="00800732"/>
    <w:rsid w:val="008013D2"/>
    <w:rsid w:val="00801C2D"/>
    <w:rsid w:val="008029AF"/>
    <w:rsid w:val="00897530"/>
    <w:rsid w:val="008B28BD"/>
    <w:rsid w:val="009042D0"/>
    <w:rsid w:val="00936EF4"/>
    <w:rsid w:val="00982D41"/>
    <w:rsid w:val="00985E93"/>
    <w:rsid w:val="00986279"/>
    <w:rsid w:val="009C473A"/>
    <w:rsid w:val="009E7B4E"/>
    <w:rsid w:val="009F5D1A"/>
    <w:rsid w:val="00A17BAB"/>
    <w:rsid w:val="00A338AF"/>
    <w:rsid w:val="00A56703"/>
    <w:rsid w:val="00A62A58"/>
    <w:rsid w:val="00A945FB"/>
    <w:rsid w:val="00AC0CAA"/>
    <w:rsid w:val="00AC2785"/>
    <w:rsid w:val="00AC4731"/>
    <w:rsid w:val="00AD175E"/>
    <w:rsid w:val="00AF667E"/>
    <w:rsid w:val="00AF69E5"/>
    <w:rsid w:val="00B23E0E"/>
    <w:rsid w:val="00B36256"/>
    <w:rsid w:val="00B36DD0"/>
    <w:rsid w:val="00C060EA"/>
    <w:rsid w:val="00C07513"/>
    <w:rsid w:val="00C156E2"/>
    <w:rsid w:val="00C237FB"/>
    <w:rsid w:val="00C7183E"/>
    <w:rsid w:val="00C871E7"/>
    <w:rsid w:val="00C92DDC"/>
    <w:rsid w:val="00CD6014"/>
    <w:rsid w:val="00D55B62"/>
    <w:rsid w:val="00D657BC"/>
    <w:rsid w:val="00D74604"/>
    <w:rsid w:val="00DA4034"/>
    <w:rsid w:val="00DD2114"/>
    <w:rsid w:val="00E4645A"/>
    <w:rsid w:val="00E54055"/>
    <w:rsid w:val="00E84B9B"/>
    <w:rsid w:val="00ED26B1"/>
    <w:rsid w:val="00EE3919"/>
    <w:rsid w:val="00EF7540"/>
    <w:rsid w:val="00F132FC"/>
    <w:rsid w:val="00F57EB2"/>
    <w:rsid w:val="00F950D8"/>
    <w:rsid w:val="00FD0407"/>
    <w:rsid w:val="00FE209A"/>
    <w:rsid w:val="00FF13D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6689A8-C86C-4133-803D-B87F32988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Ishika Bedi</cp:lastModifiedBy>
  <cp:revision>55</cp:revision>
  <dcterms:created xsi:type="dcterms:W3CDTF">2026-05-02T14:39:00Z</dcterms:created>
  <dcterms:modified xsi:type="dcterms:W3CDTF">2026-05-04T04:37:00Z</dcterms:modified>
</cp:coreProperties>
</file>