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55F3D" w14:textId="77777777" w:rsidR="002A413B" w:rsidRDefault="002A413B" w:rsidP="002A413B">
      <w:pPr>
        <w:spacing w:line="360" w:lineRule="auto"/>
        <w:jc w:val="center"/>
        <w:rPr>
          <w:rFonts w:ascii="Arial" w:hAnsi="Arial" w:cs="Arial"/>
          <w:b/>
          <w:bCs/>
          <w:sz w:val="28"/>
          <w:szCs w:val="28"/>
        </w:rPr>
      </w:pPr>
    </w:p>
    <w:p w14:paraId="519DF82F" w14:textId="77777777" w:rsidR="002A413B" w:rsidRDefault="002A413B" w:rsidP="002A413B">
      <w:pPr>
        <w:spacing w:line="360" w:lineRule="auto"/>
        <w:jc w:val="center"/>
        <w:rPr>
          <w:rFonts w:ascii="Arial" w:hAnsi="Arial" w:cs="Arial"/>
          <w:b/>
          <w:bCs/>
          <w:sz w:val="28"/>
          <w:szCs w:val="28"/>
        </w:rPr>
      </w:pPr>
    </w:p>
    <w:p w14:paraId="25162F84" w14:textId="77777777" w:rsidR="002A413B" w:rsidRDefault="002A413B" w:rsidP="002A413B">
      <w:pPr>
        <w:spacing w:line="360" w:lineRule="auto"/>
        <w:jc w:val="center"/>
        <w:rPr>
          <w:rFonts w:ascii="Arial" w:hAnsi="Arial" w:cs="Arial"/>
          <w:b/>
          <w:bCs/>
          <w:sz w:val="28"/>
          <w:szCs w:val="28"/>
        </w:rPr>
      </w:pPr>
    </w:p>
    <w:p w14:paraId="2E1D2173" w14:textId="34470EF9" w:rsidR="002A413B" w:rsidRDefault="002A413B" w:rsidP="002A413B">
      <w:pPr>
        <w:spacing w:line="360" w:lineRule="auto"/>
        <w:jc w:val="center"/>
        <w:rPr>
          <w:rFonts w:ascii="Arial" w:hAnsi="Arial" w:cs="Arial"/>
          <w:b/>
          <w:bCs/>
          <w:sz w:val="28"/>
          <w:szCs w:val="28"/>
        </w:rPr>
      </w:pPr>
      <w:r w:rsidRPr="002A413B">
        <w:rPr>
          <w:rFonts w:ascii="Arial" w:hAnsi="Arial" w:cs="Arial"/>
          <w:b/>
          <w:bCs/>
          <w:sz w:val="28"/>
          <w:szCs w:val="28"/>
        </w:rPr>
        <w:t>Simple Study Group Finder Web Application</w:t>
      </w:r>
    </w:p>
    <w:p w14:paraId="25D02510" w14:textId="0BE6BE3F" w:rsidR="002A413B" w:rsidRDefault="002A413B" w:rsidP="002A413B">
      <w:pPr>
        <w:spacing w:line="360" w:lineRule="auto"/>
        <w:jc w:val="center"/>
        <w:rPr>
          <w:rFonts w:ascii="Arial" w:hAnsi="Arial" w:cs="Arial"/>
          <w:b/>
          <w:bCs/>
          <w:sz w:val="22"/>
          <w:szCs w:val="22"/>
        </w:rPr>
      </w:pPr>
      <w:r w:rsidRPr="002A413B">
        <w:rPr>
          <w:rFonts w:ascii="Arial" w:hAnsi="Arial" w:cs="Arial"/>
          <w:b/>
          <w:bCs/>
          <w:sz w:val="28"/>
          <w:szCs w:val="28"/>
        </w:rPr>
        <w:t>Project Explanation</w:t>
      </w:r>
    </w:p>
    <w:p w14:paraId="78C0E033" w14:textId="5E98183D" w:rsidR="002A413B" w:rsidRPr="002A413B" w:rsidRDefault="002A413B" w:rsidP="002A413B">
      <w:pPr>
        <w:rPr>
          <w:rFonts w:ascii="Arial" w:hAnsi="Arial" w:cs="Arial"/>
          <w:b/>
          <w:bCs/>
          <w:sz w:val="22"/>
          <w:szCs w:val="22"/>
        </w:rPr>
      </w:pPr>
      <w:r>
        <w:rPr>
          <w:rFonts w:ascii="Arial" w:hAnsi="Arial" w:cs="Arial"/>
          <w:b/>
          <w:bCs/>
          <w:sz w:val="22"/>
          <w:szCs w:val="22"/>
        </w:rPr>
        <w:br w:type="page"/>
      </w:r>
    </w:p>
    <w:p w14:paraId="427D5209" w14:textId="77777777" w:rsidR="00694311" w:rsidRPr="00694311" w:rsidRDefault="00694311" w:rsidP="00694311">
      <w:pPr>
        <w:spacing w:line="360" w:lineRule="auto"/>
        <w:jc w:val="both"/>
        <w:rPr>
          <w:rFonts w:ascii="Arial" w:hAnsi="Arial" w:cs="Arial"/>
          <w:sz w:val="22"/>
          <w:szCs w:val="22"/>
        </w:rPr>
      </w:pPr>
      <w:r w:rsidRPr="00694311">
        <w:rPr>
          <w:rFonts w:ascii="Arial" w:hAnsi="Arial" w:cs="Arial"/>
          <w:sz w:val="22"/>
          <w:szCs w:val="22"/>
        </w:rPr>
        <w:lastRenderedPageBreak/>
        <w:t xml:space="preserve">The Simple Study Group Finder Web App is a full-stack academic collaboration application that is meant to assist university students in learning about, creating, and joining study groups depending on the courses they are taking. The major objective of this project was to replicate a realistic world collaborative site in which students </w:t>
      </w:r>
      <w:proofErr w:type="gramStart"/>
      <w:r w:rsidRPr="00694311">
        <w:rPr>
          <w:rFonts w:ascii="Arial" w:hAnsi="Arial" w:cs="Arial"/>
          <w:sz w:val="22"/>
          <w:szCs w:val="22"/>
        </w:rPr>
        <w:t>are able to</w:t>
      </w:r>
      <w:proofErr w:type="gramEnd"/>
      <w:r w:rsidRPr="00694311">
        <w:rPr>
          <w:rFonts w:ascii="Arial" w:hAnsi="Arial" w:cs="Arial"/>
          <w:sz w:val="22"/>
          <w:szCs w:val="22"/>
        </w:rPr>
        <w:t xml:space="preserve"> </w:t>
      </w:r>
      <w:proofErr w:type="gramStart"/>
      <w:r w:rsidRPr="00694311">
        <w:rPr>
          <w:rFonts w:ascii="Arial" w:hAnsi="Arial" w:cs="Arial"/>
          <w:sz w:val="22"/>
          <w:szCs w:val="22"/>
        </w:rPr>
        <w:t>interact</w:t>
      </w:r>
      <w:proofErr w:type="gramEnd"/>
      <w:r w:rsidRPr="00694311">
        <w:rPr>
          <w:rFonts w:ascii="Arial" w:hAnsi="Arial" w:cs="Arial"/>
          <w:sz w:val="22"/>
          <w:szCs w:val="22"/>
        </w:rPr>
        <w:t xml:space="preserve"> and frequent fellow students, arrange study rooms and interact effectively with each other through a well-organised interface.</w:t>
      </w:r>
    </w:p>
    <w:p w14:paraId="5CC0F10B" w14:textId="77777777" w:rsidR="00694311" w:rsidRPr="00694311" w:rsidRDefault="00694311" w:rsidP="00694311">
      <w:pPr>
        <w:spacing w:line="360" w:lineRule="auto"/>
        <w:jc w:val="both"/>
        <w:rPr>
          <w:rFonts w:ascii="Arial" w:hAnsi="Arial" w:cs="Arial"/>
          <w:sz w:val="22"/>
          <w:szCs w:val="22"/>
        </w:rPr>
      </w:pPr>
      <w:r w:rsidRPr="00694311">
        <w:rPr>
          <w:rFonts w:ascii="Arial" w:hAnsi="Arial" w:cs="Arial"/>
          <w:sz w:val="22"/>
          <w:szCs w:val="22"/>
        </w:rPr>
        <w:t xml:space="preserve">The application is made up of two main parts, front-end, developed in HTML, CSS, and JavaScript, and a </w:t>
      </w:r>
      <w:proofErr w:type="gramStart"/>
      <w:r w:rsidRPr="00694311">
        <w:rPr>
          <w:rFonts w:ascii="Arial" w:hAnsi="Arial" w:cs="Arial"/>
          <w:sz w:val="22"/>
          <w:szCs w:val="22"/>
        </w:rPr>
        <w:t>back-end</w:t>
      </w:r>
      <w:proofErr w:type="gramEnd"/>
      <w:r w:rsidRPr="00694311">
        <w:rPr>
          <w:rFonts w:ascii="Arial" w:hAnsi="Arial" w:cs="Arial"/>
          <w:sz w:val="22"/>
          <w:szCs w:val="22"/>
        </w:rPr>
        <w:t xml:space="preserve"> developed in Node.js with Express. The front-end offers a user-friendly, clean interface in the form of a dashboard, that is modern and responsive. The design is split in a sidebar and the main content section, and the navigation between three main sections is easily accessible Discover, My Groups, and Chats.</w:t>
      </w:r>
    </w:p>
    <w:p w14:paraId="70EC21AA" w14:textId="77777777" w:rsidR="00694311" w:rsidRPr="00694311" w:rsidRDefault="00694311" w:rsidP="00694311">
      <w:pPr>
        <w:spacing w:line="360" w:lineRule="auto"/>
        <w:jc w:val="both"/>
        <w:rPr>
          <w:rFonts w:ascii="Arial" w:hAnsi="Arial" w:cs="Arial"/>
          <w:sz w:val="22"/>
          <w:szCs w:val="22"/>
        </w:rPr>
      </w:pPr>
      <w:r w:rsidRPr="00694311">
        <w:rPr>
          <w:rFonts w:ascii="Arial" w:hAnsi="Arial" w:cs="Arial"/>
          <w:sz w:val="22"/>
          <w:szCs w:val="22"/>
        </w:rPr>
        <w:t>The authentication system starts with a registration screen where the users are required to enter their full name and university. After signing in, the application constantly changes and redisplays the interface to show personalised data including user initials, the name of the university, courses taken, and group statistics. A JavaScript object is used to store user state and make it consistent with the backend by calling an API.</w:t>
      </w:r>
    </w:p>
    <w:p w14:paraId="2DD45B76" w14:textId="77777777" w:rsidR="00694311" w:rsidRPr="00694311" w:rsidRDefault="00694311" w:rsidP="00694311">
      <w:pPr>
        <w:spacing w:line="360" w:lineRule="auto"/>
        <w:jc w:val="both"/>
        <w:rPr>
          <w:rFonts w:ascii="Arial" w:hAnsi="Arial" w:cs="Arial"/>
          <w:sz w:val="22"/>
          <w:szCs w:val="22"/>
        </w:rPr>
      </w:pPr>
      <w:r w:rsidRPr="00694311">
        <w:rPr>
          <w:rFonts w:ascii="Arial" w:hAnsi="Arial" w:cs="Arial"/>
          <w:sz w:val="22"/>
          <w:szCs w:val="22"/>
        </w:rPr>
        <w:t xml:space="preserve">Course tracking is one of the main characteristics of the application. Academic courses can be added and removed by </w:t>
      </w:r>
      <w:proofErr w:type="gramStart"/>
      <w:r w:rsidRPr="00694311">
        <w:rPr>
          <w:rFonts w:ascii="Arial" w:hAnsi="Arial" w:cs="Arial"/>
          <w:sz w:val="22"/>
          <w:szCs w:val="22"/>
        </w:rPr>
        <w:t>users</w:t>
      </w:r>
      <w:proofErr w:type="gramEnd"/>
      <w:r w:rsidRPr="00694311">
        <w:rPr>
          <w:rFonts w:ascii="Arial" w:hAnsi="Arial" w:cs="Arial"/>
          <w:sz w:val="22"/>
          <w:szCs w:val="22"/>
        </w:rPr>
        <w:t xml:space="preserve"> and they are shown in the sidebar and </w:t>
      </w:r>
      <w:proofErr w:type="spellStart"/>
      <w:r w:rsidRPr="00694311">
        <w:rPr>
          <w:rFonts w:ascii="Arial" w:hAnsi="Arial" w:cs="Arial"/>
          <w:sz w:val="22"/>
          <w:szCs w:val="22"/>
        </w:rPr>
        <w:t>philtre</w:t>
      </w:r>
      <w:proofErr w:type="spellEnd"/>
      <w:r w:rsidRPr="00694311">
        <w:rPr>
          <w:rFonts w:ascii="Arial" w:hAnsi="Arial" w:cs="Arial"/>
          <w:sz w:val="22"/>
          <w:szCs w:val="22"/>
        </w:rPr>
        <w:t xml:space="preserve"> chips in the Discover section. This kind of filtering system enables users to easily search through study groups that are relevant and useful to them in terms of courses they are taking. The statistics dashboard dynamically shows the marketplace groups, enrolled courses, pending requests, and joined groups, which </w:t>
      </w:r>
      <w:proofErr w:type="gramStart"/>
      <w:r w:rsidRPr="00694311">
        <w:rPr>
          <w:rFonts w:ascii="Arial" w:hAnsi="Arial" w:cs="Arial"/>
          <w:sz w:val="22"/>
          <w:szCs w:val="22"/>
        </w:rPr>
        <w:t>shows</w:t>
      </w:r>
      <w:proofErr w:type="gramEnd"/>
      <w:r w:rsidRPr="00694311">
        <w:rPr>
          <w:rFonts w:ascii="Arial" w:hAnsi="Arial" w:cs="Arial"/>
          <w:sz w:val="22"/>
          <w:szCs w:val="22"/>
        </w:rPr>
        <w:t xml:space="preserve"> real-time UI updates.</w:t>
      </w:r>
    </w:p>
    <w:p w14:paraId="46C59C80" w14:textId="77777777" w:rsidR="00694311" w:rsidRPr="00694311" w:rsidRDefault="00694311" w:rsidP="00694311">
      <w:pPr>
        <w:spacing w:line="360" w:lineRule="auto"/>
        <w:jc w:val="both"/>
        <w:rPr>
          <w:rFonts w:ascii="Arial" w:hAnsi="Arial" w:cs="Arial"/>
          <w:sz w:val="22"/>
          <w:szCs w:val="22"/>
        </w:rPr>
      </w:pPr>
      <w:r w:rsidRPr="00694311">
        <w:rPr>
          <w:rFonts w:ascii="Arial" w:hAnsi="Arial" w:cs="Arial"/>
          <w:sz w:val="22"/>
          <w:szCs w:val="22"/>
        </w:rPr>
        <w:t xml:space="preserve">The Discover tab provides a responsive card grid format </w:t>
      </w:r>
      <w:proofErr w:type="gramStart"/>
      <w:r w:rsidRPr="00694311">
        <w:rPr>
          <w:rFonts w:ascii="Arial" w:hAnsi="Arial" w:cs="Arial"/>
          <w:sz w:val="22"/>
          <w:szCs w:val="22"/>
        </w:rPr>
        <w:t>of</w:t>
      </w:r>
      <w:proofErr w:type="gramEnd"/>
      <w:r w:rsidRPr="00694311">
        <w:rPr>
          <w:rFonts w:ascii="Arial" w:hAnsi="Arial" w:cs="Arial"/>
          <w:sz w:val="22"/>
          <w:szCs w:val="22"/>
        </w:rPr>
        <w:t xml:space="preserve"> study groups. The cards consist of the name of the group, course code, description, visualisation of number of members, and a changing action button. The Join button changes its state (Join, Pending, Joined) with the state changing according to the user and their interaction and membership level. Conditional rendering and state management implemented on the client side coupled with RESTful API endpoints on the server was used to implement this.</w:t>
      </w:r>
    </w:p>
    <w:p w14:paraId="2611C427" w14:textId="77777777" w:rsidR="00694311" w:rsidRPr="00694311" w:rsidRDefault="00694311" w:rsidP="00694311">
      <w:pPr>
        <w:spacing w:line="360" w:lineRule="auto"/>
        <w:jc w:val="both"/>
        <w:rPr>
          <w:rFonts w:ascii="Arial" w:hAnsi="Arial" w:cs="Arial"/>
          <w:sz w:val="22"/>
          <w:szCs w:val="22"/>
        </w:rPr>
      </w:pPr>
      <w:r w:rsidRPr="00694311">
        <w:rPr>
          <w:rFonts w:ascii="Arial" w:hAnsi="Arial" w:cs="Arial"/>
          <w:sz w:val="22"/>
          <w:szCs w:val="22"/>
        </w:rPr>
        <w:t xml:space="preserve">Users are also able to add new study groups by adding a name, course code and description. When a group is </w:t>
      </w:r>
      <w:proofErr w:type="gramStart"/>
      <w:r w:rsidRPr="00694311">
        <w:rPr>
          <w:rFonts w:ascii="Arial" w:hAnsi="Arial" w:cs="Arial"/>
          <w:sz w:val="22"/>
          <w:szCs w:val="22"/>
        </w:rPr>
        <w:t>formed</w:t>
      </w:r>
      <w:proofErr w:type="gramEnd"/>
      <w:r w:rsidRPr="00694311">
        <w:rPr>
          <w:rFonts w:ascii="Arial" w:hAnsi="Arial" w:cs="Arial"/>
          <w:sz w:val="22"/>
          <w:szCs w:val="22"/>
        </w:rPr>
        <w:t xml:space="preserve"> it is automatically added to the in-memory database and shown at the top of the group list. The creator is automatically joined to the </w:t>
      </w:r>
      <w:proofErr w:type="gramStart"/>
      <w:r w:rsidRPr="00694311">
        <w:rPr>
          <w:rFonts w:ascii="Arial" w:hAnsi="Arial" w:cs="Arial"/>
          <w:sz w:val="22"/>
          <w:szCs w:val="22"/>
        </w:rPr>
        <w:t>group</w:t>
      </w:r>
      <w:proofErr w:type="gramEnd"/>
      <w:r w:rsidRPr="00694311">
        <w:rPr>
          <w:rFonts w:ascii="Arial" w:hAnsi="Arial" w:cs="Arial"/>
          <w:sz w:val="22"/>
          <w:szCs w:val="22"/>
        </w:rPr>
        <w:t xml:space="preserve"> and this is a good integration of backend logic.</w:t>
      </w:r>
    </w:p>
    <w:p w14:paraId="129EC3FE" w14:textId="77777777" w:rsidR="00694311" w:rsidRPr="00694311" w:rsidRDefault="00694311" w:rsidP="00694311">
      <w:pPr>
        <w:spacing w:line="360" w:lineRule="auto"/>
        <w:jc w:val="both"/>
        <w:rPr>
          <w:rFonts w:ascii="Arial" w:hAnsi="Arial" w:cs="Arial"/>
          <w:sz w:val="22"/>
          <w:szCs w:val="22"/>
        </w:rPr>
      </w:pPr>
      <w:r w:rsidRPr="00694311">
        <w:rPr>
          <w:rFonts w:ascii="Arial" w:hAnsi="Arial" w:cs="Arial"/>
          <w:sz w:val="22"/>
          <w:szCs w:val="22"/>
        </w:rPr>
        <w:lastRenderedPageBreak/>
        <w:t xml:space="preserve">The My Groups tab shows only those groups that the user is a member of which is a clear distinction between navigation and participation. There is also a simplified chat </w:t>
      </w:r>
      <w:proofErr w:type="gramStart"/>
      <w:r w:rsidRPr="00694311">
        <w:rPr>
          <w:rFonts w:ascii="Arial" w:hAnsi="Arial" w:cs="Arial"/>
          <w:sz w:val="22"/>
          <w:szCs w:val="22"/>
        </w:rPr>
        <w:t>interface</w:t>
      </w:r>
      <w:proofErr w:type="gramEnd"/>
      <w:r w:rsidRPr="00694311">
        <w:rPr>
          <w:rFonts w:ascii="Arial" w:hAnsi="Arial" w:cs="Arial"/>
          <w:sz w:val="22"/>
          <w:szCs w:val="22"/>
        </w:rPr>
        <w:t xml:space="preserve"> and this is in the Messages tab. Though simplified and simulated in the client, it shows message rendering, scrolling behaviour and interactive UI elements.</w:t>
      </w:r>
    </w:p>
    <w:p w14:paraId="6FD1A71C" w14:textId="77777777" w:rsidR="00694311" w:rsidRPr="00694311" w:rsidRDefault="00694311" w:rsidP="00694311">
      <w:pPr>
        <w:spacing w:line="360" w:lineRule="auto"/>
        <w:jc w:val="both"/>
        <w:rPr>
          <w:rFonts w:ascii="Arial" w:hAnsi="Arial" w:cs="Arial"/>
          <w:sz w:val="22"/>
          <w:szCs w:val="22"/>
        </w:rPr>
      </w:pPr>
      <w:r w:rsidRPr="00694311">
        <w:rPr>
          <w:rFonts w:ascii="Arial" w:hAnsi="Arial" w:cs="Arial"/>
          <w:sz w:val="22"/>
          <w:szCs w:val="22"/>
        </w:rPr>
        <w:t>Express routes at the backend deal with authentication, course management, group creation, group retrieval and group joining. The application is lightweight and appropriate to development and demonstration purposes by employing arrays to store the data in-memory and simulate a database. The join group endpoint has duplicate join and group capacity limit validation, which is a real-world application logic.</w:t>
      </w:r>
    </w:p>
    <w:p w14:paraId="29B1DB88" w14:textId="29490DA9" w:rsidR="002A413B" w:rsidRPr="002A413B" w:rsidRDefault="00694311" w:rsidP="00694311">
      <w:pPr>
        <w:spacing w:line="360" w:lineRule="auto"/>
        <w:jc w:val="both"/>
        <w:rPr>
          <w:rFonts w:ascii="Arial" w:hAnsi="Arial" w:cs="Arial"/>
          <w:sz w:val="22"/>
          <w:szCs w:val="22"/>
        </w:rPr>
      </w:pPr>
      <w:r w:rsidRPr="00694311">
        <w:rPr>
          <w:rFonts w:ascii="Arial" w:hAnsi="Arial" w:cs="Arial"/>
          <w:sz w:val="22"/>
          <w:szCs w:val="22"/>
        </w:rPr>
        <w:t xml:space="preserve">In general, this project shows the entire </w:t>
      </w:r>
      <w:proofErr w:type="gramStart"/>
      <w:r w:rsidRPr="00694311">
        <w:rPr>
          <w:rFonts w:ascii="Arial" w:hAnsi="Arial" w:cs="Arial"/>
          <w:sz w:val="22"/>
          <w:szCs w:val="22"/>
        </w:rPr>
        <w:t>skill-set</w:t>
      </w:r>
      <w:proofErr w:type="gramEnd"/>
      <w:r w:rsidRPr="00694311">
        <w:rPr>
          <w:rFonts w:ascii="Arial" w:hAnsi="Arial" w:cs="Arial"/>
          <w:sz w:val="22"/>
          <w:szCs w:val="22"/>
        </w:rPr>
        <w:t xml:space="preserve"> of a full-stack development, such as the design of the REST API, state management, and manipulation of the DOM, the principles of the UI/UX design, and communication between the server and the client or the use of fetch requests. It is a simulation of an academic networking platform, which is functional and is clean with scalable architecture. The application can be taken as a good basis </w:t>
      </w:r>
      <w:proofErr w:type="gramStart"/>
      <w:r w:rsidRPr="00694311">
        <w:rPr>
          <w:rFonts w:ascii="Arial" w:hAnsi="Arial" w:cs="Arial"/>
          <w:sz w:val="22"/>
          <w:szCs w:val="22"/>
        </w:rPr>
        <w:t>of</w:t>
      </w:r>
      <w:proofErr w:type="gramEnd"/>
      <w:r w:rsidRPr="00694311">
        <w:rPr>
          <w:rFonts w:ascii="Arial" w:hAnsi="Arial" w:cs="Arial"/>
          <w:sz w:val="22"/>
          <w:szCs w:val="22"/>
        </w:rPr>
        <w:t xml:space="preserve"> future improvements like long-running databases, </w:t>
      </w:r>
      <w:proofErr w:type="spellStart"/>
      <w:r w:rsidRPr="00694311">
        <w:rPr>
          <w:rFonts w:ascii="Arial" w:hAnsi="Arial" w:cs="Arial"/>
          <w:sz w:val="22"/>
          <w:szCs w:val="22"/>
        </w:rPr>
        <w:t>WebSockets</w:t>
      </w:r>
      <w:proofErr w:type="spellEnd"/>
      <w:r w:rsidRPr="00694311">
        <w:rPr>
          <w:rFonts w:ascii="Arial" w:hAnsi="Arial" w:cs="Arial"/>
          <w:sz w:val="22"/>
          <w:szCs w:val="22"/>
        </w:rPr>
        <w:t xml:space="preserve"> real-time message, authentication tokens, and media upload</w:t>
      </w:r>
      <w:r w:rsidR="002A413B" w:rsidRPr="002A413B">
        <w:rPr>
          <w:rFonts w:ascii="Arial" w:hAnsi="Arial" w:cs="Arial"/>
          <w:sz w:val="22"/>
          <w:szCs w:val="22"/>
        </w:rPr>
        <w:t>.</w:t>
      </w:r>
    </w:p>
    <w:p w14:paraId="771F7BB8" w14:textId="6DAFF019" w:rsidR="0038050F" w:rsidRPr="002A413B" w:rsidRDefault="0038050F" w:rsidP="002A413B">
      <w:pPr>
        <w:spacing w:line="360" w:lineRule="auto"/>
        <w:jc w:val="both"/>
        <w:rPr>
          <w:rFonts w:ascii="Arial" w:hAnsi="Arial" w:cs="Arial"/>
          <w:sz w:val="22"/>
          <w:szCs w:val="22"/>
        </w:rPr>
      </w:pPr>
    </w:p>
    <w:sectPr w:rsidR="0038050F" w:rsidRPr="002A4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E35FC"/>
    <w:multiLevelType w:val="multilevel"/>
    <w:tmpl w:val="93BE522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D0B58BA"/>
    <w:multiLevelType w:val="hybridMultilevel"/>
    <w:tmpl w:val="FCCCEAAE"/>
    <w:lvl w:ilvl="0" w:tplc="C4545A9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659360">
    <w:abstractNumId w:val="1"/>
  </w:num>
  <w:num w:numId="2" w16cid:durableId="98023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A2C"/>
    <w:rsid w:val="000D73B8"/>
    <w:rsid w:val="00136A12"/>
    <w:rsid w:val="002A413B"/>
    <w:rsid w:val="0038050F"/>
    <w:rsid w:val="003D453C"/>
    <w:rsid w:val="00694311"/>
    <w:rsid w:val="006B19C7"/>
    <w:rsid w:val="00776EBB"/>
    <w:rsid w:val="00DA0A2C"/>
    <w:rsid w:val="00FB4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EAC97"/>
  <w15:chartTrackingRefBased/>
  <w15:docId w15:val="{8F446B42-1C78-4949-A737-3FB644EC3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D73B8"/>
    <w:pPr>
      <w:numPr>
        <w:numId w:val="2"/>
      </w:numPr>
      <w:spacing w:line="360" w:lineRule="auto"/>
      <w:ind w:hanging="360"/>
      <w:jc w:val="both"/>
      <w:outlineLvl w:val="0"/>
    </w:pPr>
    <w:rPr>
      <w:rFonts w:ascii="Arial" w:hAnsi="Arial" w:cs="Arial"/>
      <w:b/>
      <w:i/>
      <w:szCs w:val="22"/>
    </w:rPr>
  </w:style>
  <w:style w:type="paragraph" w:styleId="Heading2">
    <w:name w:val="heading 2"/>
    <w:basedOn w:val="Normal"/>
    <w:next w:val="Normal"/>
    <w:link w:val="Heading2Char"/>
    <w:uiPriority w:val="9"/>
    <w:semiHidden/>
    <w:unhideWhenUsed/>
    <w:qFormat/>
    <w:rsid w:val="00DA0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3B8"/>
    <w:rPr>
      <w:rFonts w:ascii="Arial" w:hAnsi="Arial" w:cs="Arial"/>
      <w:b/>
      <w:i/>
      <w:szCs w:val="22"/>
    </w:rPr>
  </w:style>
  <w:style w:type="character" w:customStyle="1" w:styleId="Heading2Char">
    <w:name w:val="Heading 2 Char"/>
    <w:basedOn w:val="DefaultParagraphFont"/>
    <w:link w:val="Heading2"/>
    <w:uiPriority w:val="9"/>
    <w:semiHidden/>
    <w:rsid w:val="00DA0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A2C"/>
    <w:rPr>
      <w:rFonts w:eastAsiaTheme="majorEastAsia" w:cstheme="majorBidi"/>
      <w:color w:val="272727" w:themeColor="text1" w:themeTint="D8"/>
    </w:rPr>
  </w:style>
  <w:style w:type="paragraph" w:styleId="Title">
    <w:name w:val="Title"/>
    <w:basedOn w:val="Normal"/>
    <w:next w:val="Normal"/>
    <w:link w:val="TitleChar"/>
    <w:uiPriority w:val="10"/>
    <w:qFormat/>
    <w:rsid w:val="00DA0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A2C"/>
    <w:pPr>
      <w:spacing w:before="160"/>
      <w:jc w:val="center"/>
    </w:pPr>
    <w:rPr>
      <w:i/>
      <w:iCs/>
      <w:color w:val="404040" w:themeColor="text1" w:themeTint="BF"/>
    </w:rPr>
  </w:style>
  <w:style w:type="character" w:customStyle="1" w:styleId="QuoteChar">
    <w:name w:val="Quote Char"/>
    <w:basedOn w:val="DefaultParagraphFont"/>
    <w:link w:val="Quote"/>
    <w:uiPriority w:val="29"/>
    <w:rsid w:val="00DA0A2C"/>
    <w:rPr>
      <w:i/>
      <w:iCs/>
      <w:color w:val="404040" w:themeColor="text1" w:themeTint="BF"/>
    </w:rPr>
  </w:style>
  <w:style w:type="paragraph" w:styleId="ListParagraph">
    <w:name w:val="List Paragraph"/>
    <w:basedOn w:val="Normal"/>
    <w:uiPriority w:val="34"/>
    <w:qFormat/>
    <w:rsid w:val="00DA0A2C"/>
    <w:pPr>
      <w:ind w:left="720"/>
      <w:contextualSpacing/>
    </w:pPr>
  </w:style>
  <w:style w:type="character" w:styleId="IntenseEmphasis">
    <w:name w:val="Intense Emphasis"/>
    <w:basedOn w:val="DefaultParagraphFont"/>
    <w:uiPriority w:val="21"/>
    <w:qFormat/>
    <w:rsid w:val="00DA0A2C"/>
    <w:rPr>
      <w:i/>
      <w:iCs/>
      <w:color w:val="0F4761" w:themeColor="accent1" w:themeShade="BF"/>
    </w:rPr>
  </w:style>
  <w:style w:type="paragraph" w:styleId="IntenseQuote">
    <w:name w:val="Intense Quote"/>
    <w:basedOn w:val="Normal"/>
    <w:next w:val="Normal"/>
    <w:link w:val="IntenseQuoteChar"/>
    <w:uiPriority w:val="30"/>
    <w:qFormat/>
    <w:rsid w:val="00DA0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A2C"/>
    <w:rPr>
      <w:i/>
      <w:iCs/>
      <w:color w:val="0F4761" w:themeColor="accent1" w:themeShade="BF"/>
    </w:rPr>
  </w:style>
  <w:style w:type="character" w:styleId="IntenseReference">
    <w:name w:val="Intense Reference"/>
    <w:basedOn w:val="DefaultParagraphFont"/>
    <w:uiPriority w:val="32"/>
    <w:qFormat/>
    <w:rsid w:val="00DA0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Iqbal</dc:creator>
  <cp:keywords/>
  <dc:description/>
  <cp:lastModifiedBy>Nida Iqbal</cp:lastModifiedBy>
  <cp:revision>4</cp:revision>
  <dcterms:created xsi:type="dcterms:W3CDTF">2026-02-19T09:54:00Z</dcterms:created>
  <dcterms:modified xsi:type="dcterms:W3CDTF">2026-02-19T10:02:00Z</dcterms:modified>
</cp:coreProperties>
</file>