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0AB7" w14:textId="256AE44D" w:rsidR="002A0827" w:rsidRDefault="002A0827" w:rsidP="002F1BDE">
      <w:pPr>
        <w:spacing w:after="0"/>
        <w:ind w:left="0" w:firstLine="0"/>
      </w:pPr>
    </w:p>
    <w:p w14:paraId="181FF0DD" w14:textId="77777777" w:rsidR="002A0827" w:rsidRDefault="00000000" w:rsidP="002F1BDE">
      <w:pPr>
        <w:pStyle w:val="Heading2"/>
        <w:ind w:left="0"/>
      </w:pPr>
      <w:r>
        <w:t xml:space="preserve">PROFESSIONAL SUMMARY </w:t>
      </w:r>
    </w:p>
    <w:p w14:paraId="1C6814B8" w14:textId="77777777" w:rsidR="002A0827" w:rsidRDefault="00000000">
      <w:pPr>
        <w:spacing w:after="0"/>
        <w:ind w:left="0" w:firstLine="0"/>
      </w:pPr>
      <w:r>
        <w:rPr>
          <w:b/>
          <w:i/>
        </w:rPr>
        <w:t xml:space="preserve"> </w:t>
      </w:r>
    </w:p>
    <w:p w14:paraId="5FEFA6CA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1 year of experience in ABAP. Worked on SAP implementation &amp; support projects. </w:t>
      </w:r>
    </w:p>
    <w:p w14:paraId="07DE8C52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Fine knowledge in ABAP, SAP NetWeaver Gateway. </w:t>
      </w:r>
    </w:p>
    <w:p w14:paraId="7FB9DFB4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Have knowledge on using OData protocols of CRUD operations. </w:t>
      </w:r>
    </w:p>
    <w:p w14:paraId="18C80C41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Fine knowledge in SAP Screen Personas. </w:t>
      </w:r>
    </w:p>
    <w:p w14:paraId="4D8AE9DC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Involved in the Creation &amp; Maintenance of Tables, Structures, and other Dictionary objects. </w:t>
      </w:r>
    </w:p>
    <w:p w14:paraId="653A8B5D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Hands on in Smartforms. </w:t>
      </w:r>
    </w:p>
    <w:p w14:paraId="120164F3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Having good knowledge in ABAP data dictionary objects of Domain, Data element, Tables, Structures, views, Lock Objects, Search Helps, etc.   </w:t>
      </w:r>
    </w:p>
    <w:p w14:paraId="5A8A82E9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Good knowledge in ABAP Classical, ALV And Interactive Reports. </w:t>
      </w:r>
    </w:p>
    <w:p w14:paraId="0ECD0D2C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Having knowledge in Dialog programming using Screen painter and Menu Painter. </w:t>
      </w:r>
    </w:p>
    <w:p w14:paraId="6B7F135E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Having knowledge on Modularization techniques. </w:t>
      </w:r>
    </w:p>
    <w:p w14:paraId="0516FACF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Having knowledge on Select-options and watchpoints. </w:t>
      </w:r>
    </w:p>
    <w:p w14:paraId="5DA07BD6" w14:textId="77777777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Having knowledge on BAPI. </w:t>
      </w:r>
    </w:p>
    <w:p w14:paraId="2B540CA6" w14:textId="77777777" w:rsid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t xml:space="preserve">Having basic knowledge on OOPS like abstraction, polymorphism, inheritance, encapsulation, interfaces. </w:t>
      </w:r>
    </w:p>
    <w:p w14:paraId="6BED6DD1" w14:textId="11EC24FF" w:rsidR="002A0827" w:rsidRPr="002F1BDE" w:rsidRDefault="00000000" w:rsidP="002F1B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</w:pPr>
      <w:r w:rsidRPr="002F1BDE">
        <w:rPr>
          <w:b/>
          <w:iCs/>
        </w:rPr>
        <w:t xml:space="preserve">Technical Expertise </w:t>
      </w:r>
    </w:p>
    <w:p w14:paraId="0E9AED87" w14:textId="77777777" w:rsidR="002A0827" w:rsidRDefault="00000000" w:rsidP="002F1BDE">
      <w:pPr>
        <w:numPr>
          <w:ilvl w:val="0"/>
          <w:numId w:val="4"/>
        </w:numPr>
        <w:spacing w:after="0" w:line="240" w:lineRule="auto"/>
        <w:ind w:left="850" w:hanging="357"/>
        <w:jc w:val="both"/>
      </w:pPr>
      <w:r>
        <w:t xml:space="preserve">SAP ABAP, OData Services and SAP Screen Personas. </w:t>
      </w:r>
    </w:p>
    <w:p w14:paraId="68971E98" w14:textId="77777777" w:rsidR="002A0827" w:rsidRDefault="00000000">
      <w:pPr>
        <w:spacing w:after="0"/>
        <w:ind w:left="0" w:firstLine="0"/>
      </w:pPr>
      <w:r>
        <w:t xml:space="preserve"> </w:t>
      </w:r>
    </w:p>
    <w:p w14:paraId="56E90B9F" w14:textId="24DA74C6" w:rsidR="002A0827" w:rsidRPr="002F1BDE" w:rsidRDefault="002F1BDE" w:rsidP="002F1BDE">
      <w:pPr>
        <w:spacing w:after="0" w:line="240" w:lineRule="auto"/>
        <w:ind w:left="0" w:firstLine="0"/>
        <w:jc w:val="both"/>
        <w:rPr>
          <w:b/>
          <w:bCs/>
          <w:i/>
          <w:iCs/>
        </w:rPr>
      </w:pPr>
      <w:r w:rsidRPr="002F1BDE">
        <w:rPr>
          <w:b/>
          <w:bCs/>
          <w:i/>
          <w:iCs/>
        </w:rPr>
        <w:t>WORK HISTORY</w:t>
      </w:r>
    </w:p>
    <w:p w14:paraId="0BDFE39D" w14:textId="77777777" w:rsidR="002F1BDE" w:rsidRDefault="002F1BDE">
      <w:pPr>
        <w:spacing w:after="0"/>
        <w:ind w:left="0" w:firstLine="0"/>
      </w:pPr>
    </w:p>
    <w:tbl>
      <w:tblPr>
        <w:tblStyle w:val="TableGrid"/>
        <w:tblW w:w="9498" w:type="dxa"/>
        <w:tblInd w:w="-5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72"/>
        <w:gridCol w:w="4926"/>
      </w:tblGrid>
      <w:tr w:rsidR="002A0827" w14:paraId="17221652" w14:textId="77777777" w:rsidTr="002F1BDE">
        <w:trPr>
          <w:trHeight w:val="276"/>
        </w:trPr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C7A6" w14:textId="038221BE" w:rsidR="002A0827" w:rsidRDefault="00000000" w:rsidP="002F1BDE">
            <w:pPr>
              <w:spacing w:after="0"/>
              <w:ind w:left="0" w:firstLine="0"/>
              <w:jc w:val="center"/>
            </w:pPr>
            <w:r>
              <w:rPr>
                <w:b/>
              </w:rPr>
              <w:t>Client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12EE" w14:textId="32553138" w:rsidR="002A0827" w:rsidRDefault="00000000" w:rsidP="002F1BDE">
            <w:pPr>
              <w:spacing w:after="0"/>
              <w:ind w:left="0" w:firstLine="0"/>
              <w:jc w:val="center"/>
            </w:pPr>
            <w:r>
              <w:rPr>
                <w:b/>
              </w:rPr>
              <w:t>Duration</w:t>
            </w:r>
          </w:p>
        </w:tc>
      </w:tr>
      <w:tr w:rsidR="002A0827" w14:paraId="07ED0496" w14:textId="77777777" w:rsidTr="002F1BDE">
        <w:trPr>
          <w:trHeight w:val="275"/>
        </w:trPr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03F6" w14:textId="094DF7DB" w:rsidR="002A0827" w:rsidRDefault="00000000" w:rsidP="002F1BDE">
            <w:pPr>
              <w:tabs>
                <w:tab w:val="center" w:pos="2881"/>
              </w:tabs>
              <w:spacing w:after="0"/>
              <w:ind w:left="0" w:firstLine="0"/>
              <w:jc w:val="center"/>
            </w:pPr>
            <w:r>
              <w:t xml:space="preserve">Advance </w:t>
            </w:r>
            <w:r w:rsidR="002F1BDE">
              <w:t>Composite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25F" w14:textId="0F2A3D1E" w:rsidR="002A0827" w:rsidRDefault="00000000" w:rsidP="002F1BDE">
            <w:pPr>
              <w:spacing w:after="0"/>
              <w:ind w:left="0" w:firstLine="0"/>
              <w:jc w:val="center"/>
            </w:pPr>
            <w:r>
              <w:t>Feb 2023- Mar 2023</w:t>
            </w:r>
          </w:p>
        </w:tc>
      </w:tr>
    </w:tbl>
    <w:p w14:paraId="5FB96404" w14:textId="60581F7C" w:rsidR="002A0827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663ED41A" w14:textId="56D24BDE" w:rsidR="002A0827" w:rsidRDefault="00000000" w:rsidP="002F1BDE">
      <w:pPr>
        <w:pStyle w:val="Heading2"/>
        <w:ind w:left="-5"/>
      </w:pPr>
      <w:r>
        <w:t xml:space="preserve"> </w:t>
      </w:r>
      <w:r w:rsidR="002F1BDE">
        <w:t xml:space="preserve">PROFESSIONAL EXPERIENCE </w:t>
      </w:r>
    </w:p>
    <w:p w14:paraId="135BE3CE" w14:textId="77777777" w:rsidR="002A0827" w:rsidRDefault="00000000">
      <w:pPr>
        <w:spacing w:after="9"/>
        <w:ind w:left="0" w:firstLine="0"/>
      </w:pPr>
      <w:r>
        <w:rPr>
          <w:b/>
        </w:rPr>
        <w:t xml:space="preserve">   </w:t>
      </w:r>
    </w:p>
    <w:p w14:paraId="473F2110" w14:textId="43417EB9" w:rsidR="002A0827" w:rsidRPr="002F1BDE" w:rsidRDefault="00000000" w:rsidP="002F1BDE">
      <w:pPr>
        <w:spacing w:after="0" w:line="240" w:lineRule="auto"/>
        <w:ind w:left="0" w:firstLine="0"/>
        <w:jc w:val="both"/>
        <w:rPr>
          <w:b/>
          <w:bCs/>
        </w:rPr>
      </w:pPr>
      <w:r w:rsidRPr="002F1BDE">
        <w:rPr>
          <w:b/>
          <w:bCs/>
        </w:rPr>
        <w:t xml:space="preserve">Client: Advanced composite.                                                                   </w:t>
      </w:r>
      <w:r w:rsidR="002F1BDE">
        <w:rPr>
          <w:b/>
          <w:bCs/>
        </w:rPr>
        <w:t xml:space="preserve">     </w:t>
      </w:r>
      <w:r w:rsidRPr="002F1BDE">
        <w:rPr>
          <w:b/>
          <w:bCs/>
        </w:rPr>
        <w:t>Feb 2023</w:t>
      </w:r>
      <w:r w:rsidR="002F1BDE" w:rsidRPr="002F1BDE">
        <w:rPr>
          <w:b/>
          <w:bCs/>
        </w:rPr>
        <w:t xml:space="preserve"> –</w:t>
      </w:r>
      <w:r w:rsidRPr="002F1BDE">
        <w:rPr>
          <w:b/>
          <w:bCs/>
        </w:rPr>
        <w:t xml:space="preserve"> Mar</w:t>
      </w:r>
      <w:r w:rsidR="002F1BDE" w:rsidRPr="002F1BDE">
        <w:rPr>
          <w:b/>
          <w:bCs/>
        </w:rPr>
        <w:t xml:space="preserve"> 2023</w:t>
      </w:r>
    </w:p>
    <w:p w14:paraId="5BE44ABD" w14:textId="79125B4A" w:rsidR="002A0827" w:rsidRPr="002F1BDE" w:rsidRDefault="00000000" w:rsidP="002F1BDE">
      <w:pPr>
        <w:spacing w:after="0" w:line="240" w:lineRule="auto"/>
        <w:ind w:left="0" w:firstLine="0"/>
        <w:jc w:val="both"/>
        <w:rPr>
          <w:b/>
          <w:bCs/>
        </w:rPr>
      </w:pPr>
      <w:r w:rsidRPr="002F1BDE">
        <w:rPr>
          <w:b/>
          <w:bCs/>
        </w:rPr>
        <w:t xml:space="preserve">Roles: SAP ABAP Technical Consultant </w:t>
      </w:r>
    </w:p>
    <w:p w14:paraId="7C1E3A70" w14:textId="42A74AA9" w:rsidR="002A0827" w:rsidRPr="002F1BDE" w:rsidRDefault="00000000" w:rsidP="002F1BDE">
      <w:pPr>
        <w:spacing w:after="0" w:line="240" w:lineRule="auto"/>
        <w:ind w:left="0" w:firstLine="0"/>
        <w:jc w:val="both"/>
        <w:rPr>
          <w:b/>
          <w:bCs/>
        </w:rPr>
      </w:pPr>
      <w:r w:rsidRPr="002F1BDE">
        <w:rPr>
          <w:b/>
          <w:bCs/>
        </w:rPr>
        <w:t>Responsibilities:</w:t>
      </w:r>
    </w:p>
    <w:p w14:paraId="2EB4C8FC" w14:textId="77777777" w:rsidR="002A0827" w:rsidRPr="002F1BDE" w:rsidRDefault="00000000" w:rsidP="002F1BD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2F1BDE">
        <w:t xml:space="preserve">Synchronize Customer material information with Salesforce. </w:t>
      </w:r>
    </w:p>
    <w:p w14:paraId="688F2D68" w14:textId="77777777" w:rsidR="002A0827" w:rsidRPr="002F1BDE" w:rsidRDefault="00000000" w:rsidP="002F1BD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2F1BDE">
        <w:t xml:space="preserve">Uploading CSV File to Application server by using AL11 t-code. </w:t>
      </w:r>
    </w:p>
    <w:p w14:paraId="57CDE205" w14:textId="77777777" w:rsidR="002A0827" w:rsidRPr="002F1BDE" w:rsidRDefault="00000000" w:rsidP="002F1BD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2F1BDE">
        <w:t xml:space="preserve">Debugging on the issues related to customized report programs. </w:t>
      </w:r>
    </w:p>
    <w:p w14:paraId="1064C198" w14:textId="77777777" w:rsidR="002A0827" w:rsidRPr="002F1BDE" w:rsidRDefault="00000000" w:rsidP="002F1BD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2F1BDE">
        <w:t xml:space="preserve">Corrections/additions in existing reports/forms. </w:t>
      </w:r>
    </w:p>
    <w:p w14:paraId="0463ADA7" w14:textId="2F1BE84A" w:rsidR="002A0827" w:rsidRPr="002F1BDE" w:rsidRDefault="00000000" w:rsidP="002F1BD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2F1BDE">
        <w:t xml:space="preserve">Developed a Report to Validate Select-Options entries from Selection-Screen </w:t>
      </w:r>
      <w:r w:rsidR="002F1BDE" w:rsidRPr="002F1BDE">
        <w:t>against KNMT</w:t>
      </w:r>
      <w:r w:rsidRPr="002F1BDE">
        <w:t xml:space="preserve"> AND CDHDR Table entries and Database Table Records. </w:t>
      </w:r>
    </w:p>
    <w:p w14:paraId="7F099371" w14:textId="3D240714" w:rsidR="002A0827" w:rsidRPr="002F1BDE" w:rsidRDefault="00000000" w:rsidP="002F1BD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</w:pPr>
      <w:r w:rsidRPr="002F1BDE">
        <w:t xml:space="preserve">Worked on best practices for ABAP coding to improve performance and </w:t>
      </w:r>
      <w:r w:rsidR="002F1BDE" w:rsidRPr="002F1BDE">
        <w:t>efficiency.</w:t>
      </w:r>
      <w:r w:rsidRPr="002F1BDE">
        <w:t xml:space="preserve"> </w:t>
      </w:r>
    </w:p>
    <w:p w14:paraId="2CBED381" w14:textId="28027814" w:rsidR="002A0827" w:rsidRDefault="00000000" w:rsidP="002F1BDE">
      <w:pPr>
        <w:spacing w:after="0"/>
        <w:ind w:left="0" w:firstLine="0"/>
      </w:pPr>
      <w:r>
        <w:t xml:space="preserve"> </w:t>
      </w:r>
    </w:p>
    <w:p w14:paraId="2FC4CECF" w14:textId="77777777" w:rsidR="002A0827" w:rsidRDefault="00000000">
      <w:pPr>
        <w:pStyle w:val="Heading2"/>
        <w:ind w:left="-5"/>
      </w:pPr>
      <w:r>
        <w:t xml:space="preserve">EDUCATIONAL BACKGROUND </w:t>
      </w:r>
    </w:p>
    <w:p w14:paraId="2C3EB7F6" w14:textId="77777777" w:rsidR="002A0827" w:rsidRDefault="00000000">
      <w:pPr>
        <w:spacing w:after="0"/>
        <w:ind w:left="0" w:firstLine="0"/>
      </w:pPr>
      <w:r>
        <w:rPr>
          <w:b/>
          <w:i/>
        </w:rPr>
        <w:t xml:space="preserve"> </w:t>
      </w:r>
    </w:p>
    <w:p w14:paraId="25AC8623" w14:textId="789CCE5B" w:rsidR="002A0827" w:rsidRPr="002F1BDE" w:rsidRDefault="00000000" w:rsidP="002F1BD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</w:pPr>
      <w:r w:rsidRPr="002F1BDE">
        <w:t>B.E, Electronics and Communication Engineering from CMR Institute of Technology, (under VTU) Bangalore.</w:t>
      </w:r>
    </w:p>
    <w:sectPr w:rsidR="002A0827" w:rsidRPr="002F1BDE" w:rsidSect="002F1B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83" w:right="1375" w:bottom="283" w:left="1441" w:header="568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A0F72" w14:textId="77777777" w:rsidR="009270F3" w:rsidRDefault="009270F3" w:rsidP="002F1BDE">
      <w:pPr>
        <w:spacing w:after="0" w:line="240" w:lineRule="auto"/>
      </w:pPr>
      <w:r>
        <w:separator/>
      </w:r>
    </w:p>
  </w:endnote>
  <w:endnote w:type="continuationSeparator" w:id="0">
    <w:p w14:paraId="39F19F4A" w14:textId="77777777" w:rsidR="009270F3" w:rsidRDefault="009270F3" w:rsidP="002F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727C8" w14:textId="77777777" w:rsidR="008A1F7D" w:rsidRDefault="008A1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0A1D4" w14:textId="129B687C" w:rsidR="002F1BDE" w:rsidRPr="00B91141" w:rsidRDefault="002F1BDE" w:rsidP="002F1BDE">
    <w:pPr>
      <w:ind w:left="0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4F466F28" w14:textId="0BB2E8F6" w:rsidR="002F1BDE" w:rsidRPr="002F1BDE" w:rsidRDefault="002F1BDE" w:rsidP="002F1BDE">
    <w:pPr>
      <w:tabs>
        <w:tab w:val="center" w:pos="4320"/>
        <w:tab w:val="right" w:pos="8640"/>
      </w:tabs>
      <w:ind w:left="0"/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2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BF6E" w14:textId="77777777" w:rsidR="008A1F7D" w:rsidRDefault="008A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2168E" w14:textId="77777777" w:rsidR="009270F3" w:rsidRDefault="009270F3" w:rsidP="002F1BDE">
      <w:pPr>
        <w:spacing w:after="0" w:line="240" w:lineRule="auto"/>
      </w:pPr>
      <w:r>
        <w:separator/>
      </w:r>
    </w:p>
  </w:footnote>
  <w:footnote w:type="continuationSeparator" w:id="0">
    <w:p w14:paraId="73FF8C86" w14:textId="77777777" w:rsidR="009270F3" w:rsidRDefault="009270F3" w:rsidP="002F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B527" w14:textId="77777777" w:rsidR="008A1F7D" w:rsidRDefault="008A1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66B7A" w14:textId="2E941C8D" w:rsidR="002F1BDE" w:rsidRDefault="002F1BDE" w:rsidP="002F1BDE">
    <w:pPr>
      <w:pStyle w:val="Heading1"/>
      <w:ind w:right="52"/>
    </w:pPr>
    <w:r w:rsidRPr="000D0EB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46D411" wp14:editId="4325694D">
              <wp:simplePos x="0" y="0"/>
              <wp:positionH relativeFrom="margin">
                <wp:posOffset>95250</wp:posOffset>
              </wp:positionH>
              <wp:positionV relativeFrom="paragraph">
                <wp:posOffset>9525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CF251" w14:textId="77777777" w:rsidR="002F1BDE" w:rsidRDefault="002F1BDE" w:rsidP="002F1BDE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6D411" id="Group 2" o:spid="_x0000_s1026" style="position:absolute;left:0;text-align:left;margin-left:7.5pt;margin-top:.75pt;width:207pt;height:40.5pt;z-index:251659264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0t8L3N0AAAAHAQAADwAAAGRy&#10;cy9kb3ducmV2LnhtbEyPwUrDQBCG74LvsIzgzW4SjbRpNqUU9VSEtoJ422anSWh2NmS3Sfr2Tk96&#10;Gj7+4Z9v8tVkWzFg7xtHCuJZBAKpdKahSsHX4f1pDsIHTUa3jlDBFT2sivu7XGfGjbTDYR8qwSXk&#10;M62gDqHLpPRljVb7meuQODu53urA2FfS9HrkctvKJIpepdUN8YVad7ipsTzvL1bBx6jH9XP8NmzP&#10;p83155B+fm9jVOrxYVovQQScwt8y3PRZHQp2OroLGS9a5pRfCbcJguOXZMF8VDBPUpBFLv/7F7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385CF251" w14:textId="77777777" w:rsidR="002F1BDE" w:rsidRDefault="002F1BDE" w:rsidP="002F1BDE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>
      <w:rPr>
        <w:rFonts w:ascii="Times New Roman" w:eastAsia="Times New Roman" w:hAnsi="Times New Roman" w:cs="Times New Roman"/>
        <w:b w:val="0"/>
        <w:sz w:val="24"/>
      </w:rPr>
      <w:t xml:space="preserve">             </w:t>
    </w:r>
    <w:r>
      <w:rPr>
        <w:rFonts w:ascii="Times New Roman" w:eastAsia="Times New Roman" w:hAnsi="Times New Roman" w:cs="Times New Roman"/>
        <w:b w:val="0"/>
      </w:rPr>
      <w:t xml:space="preserve">  </w:t>
    </w:r>
    <w:r>
      <w:t>C</w:t>
    </w:r>
    <w:r w:rsidR="008A1F7D">
      <w:t>ANDIDATE 49</w:t>
    </w:r>
    <w:r>
      <w:rPr>
        <w:sz w:val="28"/>
      </w:rPr>
      <w:t xml:space="preserve"> </w:t>
    </w:r>
  </w:p>
  <w:p w14:paraId="30FD2DC6" w14:textId="41EBF5DA" w:rsidR="002F1BDE" w:rsidRPr="002F1BDE" w:rsidRDefault="002F1BDE" w:rsidP="002F1BDE">
    <w:pPr>
      <w:tabs>
        <w:tab w:val="center" w:pos="2068"/>
        <w:tab w:val="right" w:pos="9424"/>
      </w:tabs>
      <w:spacing w:after="0"/>
      <w:ind w:left="0" w:firstLine="0"/>
      <w:rPr>
        <w:bCs/>
        <w:sz w:val="28"/>
        <w:szCs w:val="28"/>
      </w:rPr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0"/>
      </w:rPr>
      <w:tab/>
    </w:r>
    <w:r>
      <w:rPr>
        <w:rFonts w:ascii="Calibri" w:eastAsia="Calibri" w:hAnsi="Calibri" w:cs="Calibri"/>
        <w:sz w:val="20"/>
      </w:rPr>
      <w:t xml:space="preserve">        </w:t>
    </w:r>
    <w:r>
      <w:rPr>
        <w:rFonts w:ascii="Calibri" w:eastAsia="Calibri" w:hAnsi="Calibri" w:cs="Calibri"/>
      </w:rPr>
      <w:t xml:space="preserve"> </w:t>
    </w:r>
    <w:r w:rsidRPr="002F1BDE">
      <w:rPr>
        <w:bCs/>
        <w:sz w:val="28"/>
        <w:szCs w:val="28"/>
      </w:rPr>
      <w:t>SAP ABAP Associate Consultant</w:t>
    </w:r>
  </w:p>
  <w:p w14:paraId="5A880BB1" w14:textId="59157711" w:rsidR="002F1BDE" w:rsidRPr="002F1BDE" w:rsidRDefault="002F1BDE" w:rsidP="002F1BDE">
    <w:pPr>
      <w:tabs>
        <w:tab w:val="left" w:pos="3510"/>
      </w:tabs>
      <w:ind w:left="0" w:right="-74" w:firstLine="0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C913" w14:textId="77777777" w:rsidR="008A1F7D" w:rsidRDefault="008A1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9AB"/>
    <w:multiLevelType w:val="hybridMultilevel"/>
    <w:tmpl w:val="40F2DC36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74502F1"/>
    <w:multiLevelType w:val="hybridMultilevel"/>
    <w:tmpl w:val="2DC43CAA"/>
    <w:lvl w:ilvl="0" w:tplc="C33ED3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214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61EB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C86B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6AF0C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6A8BE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8F24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55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047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33AA7"/>
    <w:multiLevelType w:val="hybridMultilevel"/>
    <w:tmpl w:val="5B064B70"/>
    <w:lvl w:ilvl="0" w:tplc="400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571D8B"/>
    <w:multiLevelType w:val="hybridMultilevel"/>
    <w:tmpl w:val="3A8EE95A"/>
    <w:lvl w:ilvl="0" w:tplc="40090003">
      <w:start w:val="1"/>
      <w:numFmt w:val="bullet"/>
      <w:lvlText w:val="o"/>
      <w:lvlJc w:val="left"/>
      <w:pPr>
        <w:ind w:left="706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113E1"/>
    <w:multiLevelType w:val="hybridMultilevel"/>
    <w:tmpl w:val="838AB628"/>
    <w:lvl w:ilvl="0" w:tplc="40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5" w15:restartNumberingAfterBreak="0">
    <w:nsid w:val="464A3AA3"/>
    <w:multiLevelType w:val="hybridMultilevel"/>
    <w:tmpl w:val="65504C9C"/>
    <w:lvl w:ilvl="0" w:tplc="4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6DAD6144"/>
    <w:multiLevelType w:val="hybridMultilevel"/>
    <w:tmpl w:val="6E029BD2"/>
    <w:lvl w:ilvl="0" w:tplc="4D424968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2C7F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6052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6A466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2E1F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FE6A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2D34E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AB5C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2D93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160760"/>
    <w:multiLevelType w:val="hybridMultilevel"/>
    <w:tmpl w:val="568CD48A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1029184152">
    <w:abstractNumId w:val="6"/>
  </w:num>
  <w:num w:numId="2" w16cid:durableId="466243165">
    <w:abstractNumId w:val="1"/>
  </w:num>
  <w:num w:numId="3" w16cid:durableId="357237172">
    <w:abstractNumId w:val="0"/>
  </w:num>
  <w:num w:numId="4" w16cid:durableId="385304844">
    <w:abstractNumId w:val="3"/>
  </w:num>
  <w:num w:numId="5" w16cid:durableId="1390346457">
    <w:abstractNumId w:val="2"/>
  </w:num>
  <w:num w:numId="6" w16cid:durableId="1365323106">
    <w:abstractNumId w:val="5"/>
  </w:num>
  <w:num w:numId="7" w16cid:durableId="2001931795">
    <w:abstractNumId w:val="4"/>
  </w:num>
  <w:num w:numId="8" w16cid:durableId="941842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27"/>
    <w:rsid w:val="00186FFD"/>
    <w:rsid w:val="002A0827"/>
    <w:rsid w:val="002F1BDE"/>
    <w:rsid w:val="008A1F7D"/>
    <w:rsid w:val="009270F3"/>
    <w:rsid w:val="00A83E13"/>
    <w:rsid w:val="00C8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02583"/>
  <w15:docId w15:val="{0DE7568A-40FE-4410-A7EE-0A3236F2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10" w:right="67" w:hanging="10"/>
      <w:jc w:val="right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1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BD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F1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DE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F1BDE"/>
    <w:pPr>
      <w:ind w:left="720"/>
      <w:contextualSpacing/>
    </w:pPr>
  </w:style>
  <w:style w:type="character" w:styleId="Hyperlink">
    <w:name w:val="Hyperlink"/>
    <w:rsid w:val="002F1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B9A01-A7EA-4A39-9F0D-0BEC8C57DC07}"/>
</file>

<file path=customXml/itemProps2.xml><?xml version="1.0" encoding="utf-8"?>
<ds:datastoreItem xmlns:ds="http://schemas.openxmlformats.org/officeDocument/2006/customXml" ds:itemID="{CD6431E5-AAF1-4338-9026-AB97E5AD5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0C36B2-0995-4DD4-A5DF-1BCA8BCACC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subject/>
  <dc:creator>GyanSys</dc:creator>
  <cp:keywords/>
  <cp:lastModifiedBy>Tannistha Sikdar</cp:lastModifiedBy>
  <cp:revision>3</cp:revision>
  <dcterms:created xsi:type="dcterms:W3CDTF">2023-05-05T16:41:00Z</dcterms:created>
  <dcterms:modified xsi:type="dcterms:W3CDTF">2025-05-07T13:30:00Z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159300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