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6CC6" w14:textId="77777777" w:rsidR="00017D21" w:rsidRDefault="00000000">
      <w:pPr>
        <w:spacing w:before="120" w:after="120" w:line="288" w:lineRule="auto"/>
        <w:jc w:val="center"/>
      </w:pPr>
      <w:r>
        <w:rPr>
          <w:b/>
          <w:bCs/>
          <w:sz w:val="32"/>
          <w:szCs w:val="32"/>
        </w:rPr>
        <w:t>Traffic Accident Severity Prediction</w:t>
      </w:r>
    </w:p>
    <w:p w14:paraId="02BCAE84" w14:textId="77777777" w:rsidR="00017D21" w:rsidRDefault="00017D21">
      <w:pPr>
        <w:spacing w:before="120" w:after="120" w:line="288" w:lineRule="auto"/>
      </w:pPr>
    </w:p>
    <w:p w14:paraId="1B7FB57A" w14:textId="77777777" w:rsidR="00017D21" w:rsidRDefault="00000000">
      <w:pPr>
        <w:spacing w:before="120" w:after="120" w:line="288" w:lineRule="auto"/>
        <w:jc w:val="center"/>
      </w:pPr>
      <w:r>
        <w:rPr>
          <w:b/>
          <w:bCs/>
          <w:sz w:val="24"/>
          <w:szCs w:val="24"/>
        </w:rPr>
        <w:t>Problem Id: 20</w:t>
      </w:r>
    </w:p>
    <w:p w14:paraId="0D61D3A8" w14:textId="77777777" w:rsidR="00017D21" w:rsidRDefault="00017D21">
      <w:pPr>
        <w:spacing w:before="120" w:after="120" w:line="288" w:lineRule="auto"/>
      </w:pPr>
    </w:p>
    <w:p w14:paraId="7D017F56" w14:textId="77777777" w:rsidR="00017D21" w:rsidRDefault="00000000">
      <w:pPr>
        <w:spacing w:before="120" w:after="120" w:line="288" w:lineRule="auto"/>
        <w:jc w:val="center"/>
      </w:pPr>
      <w:r>
        <w:rPr>
          <w:b/>
          <w:bCs/>
          <w:sz w:val="24"/>
          <w:szCs w:val="24"/>
        </w:rPr>
        <w:t>Name: Sundram Sharma (Team Leader)</w:t>
      </w:r>
    </w:p>
    <w:p w14:paraId="3D7F05FF" w14:textId="77777777" w:rsidR="00017D21" w:rsidRDefault="00000000">
      <w:pPr>
        <w:spacing w:before="120" w:after="120" w:line="288" w:lineRule="auto"/>
        <w:jc w:val="center"/>
      </w:pPr>
      <w:r>
        <w:rPr>
          <w:b/>
          <w:bCs/>
          <w:sz w:val="24"/>
          <w:szCs w:val="24"/>
        </w:rPr>
        <w:t>University Roll Number: 2028872</w:t>
      </w:r>
    </w:p>
    <w:p w14:paraId="4D15D5F0" w14:textId="77777777" w:rsidR="00017D21" w:rsidRDefault="00000000">
      <w:pPr>
        <w:spacing w:before="120" w:after="120" w:line="288" w:lineRule="auto"/>
        <w:jc w:val="center"/>
      </w:pPr>
      <w:r>
        <w:rPr>
          <w:b/>
          <w:bCs/>
          <w:sz w:val="24"/>
          <w:szCs w:val="24"/>
        </w:rPr>
        <w:t>Section: K</w:t>
      </w:r>
    </w:p>
    <w:p w14:paraId="59BD2AE8" w14:textId="77777777" w:rsidR="00017D21" w:rsidRDefault="00017D21">
      <w:pPr>
        <w:spacing w:before="120" w:after="120" w:line="288" w:lineRule="auto"/>
      </w:pPr>
    </w:p>
    <w:p w14:paraId="4923F480" w14:textId="77777777" w:rsidR="00017D21" w:rsidRDefault="00000000">
      <w:pPr>
        <w:spacing w:before="120" w:after="120" w:line="288" w:lineRule="auto"/>
        <w:jc w:val="center"/>
      </w:pPr>
      <w:r>
        <w:rPr>
          <w:b/>
          <w:bCs/>
          <w:sz w:val="24"/>
          <w:szCs w:val="24"/>
        </w:rPr>
        <w:t>Name: Ishita Sirohi</w:t>
      </w:r>
    </w:p>
    <w:p w14:paraId="0367B3C3" w14:textId="77777777" w:rsidR="00017D21" w:rsidRDefault="00000000">
      <w:pPr>
        <w:spacing w:before="120" w:after="120" w:line="288" w:lineRule="auto"/>
        <w:jc w:val="center"/>
      </w:pPr>
      <w:r>
        <w:rPr>
          <w:b/>
          <w:bCs/>
          <w:sz w:val="24"/>
          <w:szCs w:val="24"/>
        </w:rPr>
        <w:t>University Roll Number: 2028730</w:t>
      </w:r>
    </w:p>
    <w:p w14:paraId="3C67EA79" w14:textId="77777777" w:rsidR="00017D21" w:rsidRDefault="00000000">
      <w:pPr>
        <w:spacing w:before="120" w:after="120" w:line="288" w:lineRule="auto"/>
        <w:jc w:val="center"/>
      </w:pPr>
      <w:r>
        <w:rPr>
          <w:b/>
          <w:bCs/>
          <w:sz w:val="24"/>
          <w:szCs w:val="24"/>
        </w:rPr>
        <w:t>Section: K</w:t>
      </w:r>
    </w:p>
    <w:p w14:paraId="799B0B5B" w14:textId="77777777" w:rsidR="00017D21" w:rsidRDefault="00017D21">
      <w:pPr>
        <w:spacing w:before="120" w:after="120" w:line="288" w:lineRule="auto"/>
      </w:pPr>
    </w:p>
    <w:p w14:paraId="4C0F955F" w14:textId="77777777" w:rsidR="00017D21" w:rsidRDefault="00000000">
      <w:pPr>
        <w:spacing w:before="120" w:after="120" w:line="288" w:lineRule="auto"/>
        <w:jc w:val="center"/>
      </w:pPr>
      <w:r>
        <w:rPr>
          <w:b/>
          <w:bCs/>
          <w:sz w:val="24"/>
          <w:szCs w:val="24"/>
        </w:rPr>
        <w:t>Name: Tamanna Gupta</w:t>
      </w:r>
    </w:p>
    <w:p w14:paraId="0CE24C56" w14:textId="77777777" w:rsidR="00017D21" w:rsidRDefault="00000000">
      <w:pPr>
        <w:spacing w:before="120" w:after="120" w:line="288" w:lineRule="auto"/>
        <w:jc w:val="center"/>
      </w:pPr>
      <w:r>
        <w:rPr>
          <w:b/>
          <w:bCs/>
          <w:sz w:val="24"/>
          <w:szCs w:val="24"/>
        </w:rPr>
        <w:t>University Roll Number: 2028877</w:t>
      </w:r>
    </w:p>
    <w:p w14:paraId="60972527" w14:textId="77777777" w:rsidR="00017D21" w:rsidRDefault="00000000">
      <w:pPr>
        <w:spacing w:before="120" w:after="120" w:line="288" w:lineRule="auto"/>
        <w:jc w:val="center"/>
        <w:rPr>
          <w:b/>
          <w:bCs/>
          <w:sz w:val="24"/>
          <w:szCs w:val="24"/>
        </w:rPr>
      </w:pPr>
      <w:r>
        <w:rPr>
          <w:b/>
          <w:bCs/>
          <w:sz w:val="24"/>
          <w:szCs w:val="24"/>
        </w:rPr>
        <w:t>Section: K</w:t>
      </w:r>
    </w:p>
    <w:p w14:paraId="4708F27C" w14:textId="77777777" w:rsidR="00B331F8" w:rsidRDefault="00B331F8">
      <w:pPr>
        <w:spacing w:before="120" w:after="120" w:line="288" w:lineRule="auto"/>
        <w:jc w:val="center"/>
        <w:rPr>
          <w:b/>
          <w:bCs/>
          <w:sz w:val="24"/>
          <w:szCs w:val="24"/>
        </w:rPr>
      </w:pPr>
    </w:p>
    <w:p w14:paraId="0CFA2106" w14:textId="77777777" w:rsidR="00B331F8" w:rsidRDefault="00B331F8">
      <w:pPr>
        <w:spacing w:before="120" w:after="120" w:line="288" w:lineRule="auto"/>
        <w:jc w:val="center"/>
        <w:rPr>
          <w:b/>
          <w:bCs/>
          <w:sz w:val="24"/>
          <w:szCs w:val="24"/>
        </w:rPr>
      </w:pPr>
    </w:p>
    <w:p w14:paraId="6BAA926D" w14:textId="77777777" w:rsidR="00B331F8" w:rsidRDefault="00B331F8">
      <w:pPr>
        <w:spacing w:before="120" w:after="120" w:line="288" w:lineRule="auto"/>
        <w:jc w:val="center"/>
        <w:rPr>
          <w:b/>
          <w:bCs/>
          <w:sz w:val="24"/>
          <w:szCs w:val="24"/>
        </w:rPr>
      </w:pPr>
    </w:p>
    <w:p w14:paraId="34618AA2" w14:textId="77777777" w:rsidR="00B331F8" w:rsidRDefault="00B331F8">
      <w:pPr>
        <w:spacing w:before="120" w:after="120" w:line="288" w:lineRule="auto"/>
        <w:jc w:val="center"/>
        <w:rPr>
          <w:b/>
          <w:bCs/>
          <w:sz w:val="24"/>
          <w:szCs w:val="24"/>
        </w:rPr>
      </w:pPr>
    </w:p>
    <w:p w14:paraId="13FAF08E" w14:textId="77777777" w:rsidR="00B331F8" w:rsidRDefault="00B331F8">
      <w:pPr>
        <w:spacing w:before="120" w:after="120" w:line="288" w:lineRule="auto"/>
        <w:jc w:val="center"/>
        <w:rPr>
          <w:b/>
          <w:bCs/>
          <w:sz w:val="24"/>
          <w:szCs w:val="24"/>
        </w:rPr>
      </w:pPr>
    </w:p>
    <w:p w14:paraId="03C3434B" w14:textId="77777777" w:rsidR="00B331F8" w:rsidRDefault="00B331F8">
      <w:pPr>
        <w:spacing w:before="120" w:after="120" w:line="288" w:lineRule="auto"/>
        <w:jc w:val="center"/>
        <w:rPr>
          <w:b/>
          <w:bCs/>
          <w:sz w:val="24"/>
          <w:szCs w:val="24"/>
        </w:rPr>
      </w:pPr>
    </w:p>
    <w:p w14:paraId="18168ED7" w14:textId="77777777" w:rsidR="00B331F8" w:rsidRDefault="00B331F8">
      <w:pPr>
        <w:spacing w:before="120" w:after="120" w:line="288" w:lineRule="auto"/>
        <w:jc w:val="center"/>
        <w:rPr>
          <w:b/>
          <w:bCs/>
          <w:sz w:val="24"/>
          <w:szCs w:val="24"/>
        </w:rPr>
      </w:pPr>
    </w:p>
    <w:p w14:paraId="2C0992F4" w14:textId="77777777" w:rsidR="00B331F8" w:rsidRDefault="00B331F8">
      <w:pPr>
        <w:spacing w:before="120" w:after="120" w:line="288" w:lineRule="auto"/>
        <w:jc w:val="center"/>
        <w:rPr>
          <w:b/>
          <w:bCs/>
          <w:sz w:val="24"/>
          <w:szCs w:val="24"/>
        </w:rPr>
      </w:pPr>
    </w:p>
    <w:p w14:paraId="5FC11688" w14:textId="77777777" w:rsidR="00B331F8" w:rsidRDefault="00B331F8">
      <w:pPr>
        <w:spacing w:before="120" w:after="120" w:line="288" w:lineRule="auto"/>
        <w:jc w:val="center"/>
        <w:rPr>
          <w:b/>
          <w:bCs/>
          <w:sz w:val="24"/>
          <w:szCs w:val="24"/>
        </w:rPr>
      </w:pPr>
    </w:p>
    <w:p w14:paraId="0E9A0B55" w14:textId="77777777" w:rsidR="00B331F8" w:rsidRDefault="00B331F8">
      <w:pPr>
        <w:spacing w:before="120" w:after="120" w:line="288" w:lineRule="auto"/>
        <w:jc w:val="center"/>
        <w:rPr>
          <w:b/>
          <w:bCs/>
          <w:sz w:val="24"/>
          <w:szCs w:val="24"/>
        </w:rPr>
      </w:pPr>
    </w:p>
    <w:p w14:paraId="2179B72E" w14:textId="77777777" w:rsidR="00B331F8" w:rsidRDefault="00B331F8">
      <w:pPr>
        <w:spacing w:before="120" w:after="120" w:line="288" w:lineRule="auto"/>
        <w:jc w:val="center"/>
        <w:rPr>
          <w:b/>
          <w:bCs/>
          <w:sz w:val="24"/>
          <w:szCs w:val="24"/>
        </w:rPr>
      </w:pPr>
    </w:p>
    <w:p w14:paraId="08CC9A56" w14:textId="77777777" w:rsidR="00B331F8" w:rsidRDefault="00B331F8">
      <w:pPr>
        <w:spacing w:before="120" w:after="120" w:line="288" w:lineRule="auto"/>
        <w:jc w:val="center"/>
        <w:rPr>
          <w:b/>
          <w:bCs/>
          <w:sz w:val="24"/>
          <w:szCs w:val="24"/>
        </w:rPr>
      </w:pPr>
    </w:p>
    <w:p w14:paraId="1B625447" w14:textId="77777777" w:rsidR="00B331F8" w:rsidRDefault="00B331F8">
      <w:pPr>
        <w:spacing w:before="120" w:after="120" w:line="288" w:lineRule="auto"/>
        <w:jc w:val="center"/>
        <w:rPr>
          <w:b/>
          <w:bCs/>
          <w:sz w:val="24"/>
          <w:szCs w:val="24"/>
        </w:rPr>
      </w:pPr>
    </w:p>
    <w:p w14:paraId="3031DB07" w14:textId="77777777" w:rsidR="00B331F8" w:rsidRDefault="00B331F8">
      <w:pPr>
        <w:spacing w:before="120" w:after="120" w:line="288" w:lineRule="auto"/>
        <w:jc w:val="center"/>
        <w:rPr>
          <w:b/>
          <w:bCs/>
          <w:sz w:val="24"/>
          <w:szCs w:val="24"/>
        </w:rPr>
      </w:pPr>
    </w:p>
    <w:p w14:paraId="0AEEF8F7" w14:textId="77777777" w:rsidR="00B331F8" w:rsidRDefault="00B331F8">
      <w:pPr>
        <w:spacing w:before="120" w:after="120" w:line="288" w:lineRule="auto"/>
        <w:jc w:val="center"/>
        <w:rPr>
          <w:b/>
          <w:bCs/>
          <w:sz w:val="24"/>
          <w:szCs w:val="24"/>
        </w:rPr>
      </w:pPr>
    </w:p>
    <w:p w14:paraId="697CA51C" w14:textId="77777777" w:rsidR="00B331F8" w:rsidRDefault="00B331F8">
      <w:pPr>
        <w:spacing w:before="120" w:after="120" w:line="288" w:lineRule="auto"/>
        <w:jc w:val="center"/>
      </w:pPr>
    </w:p>
    <w:p w14:paraId="217945ED" w14:textId="77777777" w:rsidR="00017D21" w:rsidRDefault="00017D21">
      <w:pPr>
        <w:spacing w:before="120" w:after="120" w:line="288" w:lineRule="auto"/>
      </w:pPr>
    </w:p>
    <w:p w14:paraId="447C5922" w14:textId="77777777" w:rsidR="00017D21" w:rsidRDefault="00000000">
      <w:pPr>
        <w:spacing w:before="200" w:after="200"/>
        <w:jc w:val="center"/>
      </w:pPr>
      <w:r>
        <w:rPr>
          <w:b/>
          <w:bCs/>
          <w:sz w:val="26"/>
          <w:szCs w:val="26"/>
        </w:rPr>
        <w:t>TABLE OF CONTENTS</w:t>
      </w:r>
    </w:p>
    <w:p w14:paraId="7174447E" w14:textId="77777777" w:rsidR="00017D21" w:rsidRDefault="00000000">
      <w:pPr>
        <w:pStyle w:val="ListParagraph"/>
        <w:numPr>
          <w:ilvl w:val="0"/>
          <w:numId w:val="2"/>
        </w:numPr>
        <w:spacing w:before="80" w:after="80"/>
      </w:pPr>
      <w:r>
        <w:rPr>
          <w:sz w:val="24"/>
          <w:szCs w:val="24"/>
        </w:rPr>
        <w:t>Problem Description .............................................................. 3</w:t>
      </w:r>
    </w:p>
    <w:p w14:paraId="14747922" w14:textId="77777777" w:rsidR="00017D21" w:rsidRDefault="00000000">
      <w:pPr>
        <w:pStyle w:val="ListParagraph"/>
        <w:numPr>
          <w:ilvl w:val="0"/>
          <w:numId w:val="2"/>
        </w:numPr>
        <w:spacing w:before="80" w:after="80"/>
      </w:pPr>
      <w:r>
        <w:rPr>
          <w:sz w:val="24"/>
          <w:szCs w:val="24"/>
        </w:rPr>
        <w:t>Architecture / Flow Diagram ................................................. 4</w:t>
      </w:r>
    </w:p>
    <w:p w14:paraId="5357BB6E" w14:textId="77777777" w:rsidR="00017D21" w:rsidRDefault="00000000">
      <w:pPr>
        <w:pStyle w:val="ListParagraph"/>
        <w:numPr>
          <w:ilvl w:val="0"/>
          <w:numId w:val="2"/>
        </w:numPr>
        <w:spacing w:before="80" w:after="80"/>
      </w:pPr>
      <w:r>
        <w:rPr>
          <w:sz w:val="24"/>
          <w:szCs w:val="24"/>
        </w:rPr>
        <w:t>Models Used ......................................................................... 5</w:t>
      </w:r>
    </w:p>
    <w:p w14:paraId="67BE5FFF" w14:textId="77777777" w:rsidR="00017D21" w:rsidRDefault="00000000">
      <w:pPr>
        <w:pStyle w:val="ListParagraph"/>
        <w:numPr>
          <w:ilvl w:val="0"/>
          <w:numId w:val="2"/>
        </w:numPr>
        <w:spacing w:before="80" w:after="80"/>
      </w:pPr>
      <w:r>
        <w:rPr>
          <w:sz w:val="24"/>
          <w:szCs w:val="24"/>
        </w:rPr>
        <w:t>Evaluation Metrics Used ....................................................... 6</w:t>
      </w:r>
    </w:p>
    <w:p w14:paraId="0D75AF34" w14:textId="77777777" w:rsidR="00017D21" w:rsidRDefault="00000000">
      <w:pPr>
        <w:pStyle w:val="ListParagraph"/>
        <w:numPr>
          <w:ilvl w:val="0"/>
          <w:numId w:val="2"/>
        </w:numPr>
        <w:spacing w:before="80" w:after="80"/>
      </w:pPr>
      <w:r>
        <w:rPr>
          <w:sz w:val="24"/>
          <w:szCs w:val="24"/>
        </w:rPr>
        <w:t>Preliminary Results and Visualizations ................................. 7</w:t>
      </w:r>
    </w:p>
    <w:p w14:paraId="76CF1123" w14:textId="77777777" w:rsidR="00017D21" w:rsidRPr="00B331F8" w:rsidRDefault="00000000">
      <w:pPr>
        <w:pStyle w:val="ListParagraph"/>
        <w:numPr>
          <w:ilvl w:val="0"/>
          <w:numId w:val="2"/>
        </w:numPr>
        <w:spacing w:before="80" w:after="80"/>
      </w:pPr>
      <w:r>
        <w:rPr>
          <w:sz w:val="24"/>
          <w:szCs w:val="24"/>
        </w:rPr>
        <w:t>References ........................................................................... 8</w:t>
      </w:r>
    </w:p>
    <w:p w14:paraId="13AC518C" w14:textId="77777777" w:rsidR="00B331F8" w:rsidRDefault="00B331F8" w:rsidP="00B331F8">
      <w:pPr>
        <w:spacing w:before="80" w:after="80"/>
      </w:pPr>
    </w:p>
    <w:p w14:paraId="1A07EB04" w14:textId="77777777" w:rsidR="00B331F8" w:rsidRDefault="00B331F8" w:rsidP="00B331F8">
      <w:pPr>
        <w:spacing w:before="80" w:after="80"/>
      </w:pPr>
    </w:p>
    <w:p w14:paraId="0933F668" w14:textId="77777777" w:rsidR="00B331F8" w:rsidRDefault="00B331F8" w:rsidP="00B331F8">
      <w:pPr>
        <w:spacing w:before="80" w:after="80"/>
      </w:pPr>
    </w:p>
    <w:p w14:paraId="4A6080D5" w14:textId="77777777" w:rsidR="00B331F8" w:rsidRDefault="00B331F8" w:rsidP="00B331F8">
      <w:pPr>
        <w:spacing w:before="80" w:after="80"/>
      </w:pPr>
    </w:p>
    <w:p w14:paraId="471721C5" w14:textId="77777777" w:rsidR="00B331F8" w:rsidRDefault="00B331F8" w:rsidP="00B331F8">
      <w:pPr>
        <w:spacing w:before="80" w:after="80"/>
      </w:pPr>
    </w:p>
    <w:p w14:paraId="47714FD5" w14:textId="77777777" w:rsidR="00B331F8" w:rsidRDefault="00B331F8" w:rsidP="00B331F8">
      <w:pPr>
        <w:spacing w:before="80" w:after="80"/>
      </w:pPr>
    </w:p>
    <w:p w14:paraId="4FC40F4F" w14:textId="77777777" w:rsidR="00B331F8" w:rsidRDefault="00B331F8" w:rsidP="00B331F8">
      <w:pPr>
        <w:spacing w:before="80" w:after="80"/>
      </w:pPr>
    </w:p>
    <w:p w14:paraId="2E9832AB" w14:textId="77777777" w:rsidR="00B331F8" w:rsidRDefault="00B331F8" w:rsidP="00B331F8">
      <w:pPr>
        <w:spacing w:before="80" w:after="80"/>
      </w:pPr>
    </w:p>
    <w:p w14:paraId="6BF5C3C8" w14:textId="77777777" w:rsidR="00B331F8" w:rsidRDefault="00B331F8" w:rsidP="00B331F8">
      <w:pPr>
        <w:spacing w:before="80" w:after="80"/>
      </w:pPr>
    </w:p>
    <w:p w14:paraId="0AC690D9" w14:textId="77777777" w:rsidR="00B331F8" w:rsidRDefault="00B331F8" w:rsidP="00B331F8">
      <w:pPr>
        <w:spacing w:before="80" w:after="80"/>
      </w:pPr>
    </w:p>
    <w:p w14:paraId="2EA2B528" w14:textId="77777777" w:rsidR="00B331F8" w:rsidRDefault="00B331F8" w:rsidP="00B331F8">
      <w:pPr>
        <w:spacing w:before="80" w:after="80"/>
      </w:pPr>
    </w:p>
    <w:p w14:paraId="0530E584" w14:textId="77777777" w:rsidR="00B331F8" w:rsidRDefault="00B331F8" w:rsidP="00B331F8">
      <w:pPr>
        <w:spacing w:before="80" w:after="80"/>
      </w:pPr>
    </w:p>
    <w:p w14:paraId="4F2DCECE" w14:textId="77777777" w:rsidR="00B331F8" w:rsidRDefault="00B331F8" w:rsidP="00B331F8">
      <w:pPr>
        <w:spacing w:before="80" w:after="80"/>
      </w:pPr>
    </w:p>
    <w:p w14:paraId="270901A4" w14:textId="77777777" w:rsidR="00B331F8" w:rsidRDefault="00B331F8" w:rsidP="00B331F8">
      <w:pPr>
        <w:spacing w:before="80" w:after="80"/>
      </w:pPr>
    </w:p>
    <w:p w14:paraId="0CB2EA96" w14:textId="77777777" w:rsidR="00B331F8" w:rsidRDefault="00B331F8" w:rsidP="00B331F8">
      <w:pPr>
        <w:spacing w:before="80" w:after="80"/>
      </w:pPr>
    </w:p>
    <w:p w14:paraId="56363F81" w14:textId="77777777" w:rsidR="00B331F8" w:rsidRDefault="00B331F8" w:rsidP="00B331F8">
      <w:pPr>
        <w:spacing w:before="80" w:after="80"/>
      </w:pPr>
    </w:p>
    <w:p w14:paraId="7C92E35E" w14:textId="77777777" w:rsidR="00B331F8" w:rsidRDefault="00B331F8" w:rsidP="00B331F8">
      <w:pPr>
        <w:spacing w:before="80" w:after="80"/>
      </w:pPr>
    </w:p>
    <w:p w14:paraId="16011461" w14:textId="77777777" w:rsidR="00B331F8" w:rsidRDefault="00B331F8" w:rsidP="00B331F8">
      <w:pPr>
        <w:spacing w:before="80" w:after="80"/>
      </w:pPr>
    </w:p>
    <w:p w14:paraId="7D1063F8" w14:textId="77777777" w:rsidR="00B331F8" w:rsidRDefault="00B331F8" w:rsidP="00B331F8">
      <w:pPr>
        <w:spacing w:before="80" w:after="80"/>
      </w:pPr>
    </w:p>
    <w:p w14:paraId="157C9E0E" w14:textId="77777777" w:rsidR="00B331F8" w:rsidRDefault="00B331F8" w:rsidP="00B331F8">
      <w:pPr>
        <w:spacing w:before="80" w:after="80"/>
      </w:pPr>
    </w:p>
    <w:p w14:paraId="61EF9F80" w14:textId="77777777" w:rsidR="00B331F8" w:rsidRDefault="00B331F8" w:rsidP="00B331F8">
      <w:pPr>
        <w:spacing w:before="80" w:after="80"/>
      </w:pPr>
    </w:p>
    <w:p w14:paraId="2A812015" w14:textId="77777777" w:rsidR="00B331F8" w:rsidRDefault="00B331F8" w:rsidP="00B331F8">
      <w:pPr>
        <w:spacing w:before="80" w:after="80"/>
      </w:pPr>
    </w:p>
    <w:p w14:paraId="61C5278B" w14:textId="77777777" w:rsidR="00B331F8" w:rsidRDefault="00B331F8" w:rsidP="00B331F8">
      <w:pPr>
        <w:spacing w:before="80" w:after="80"/>
      </w:pPr>
    </w:p>
    <w:p w14:paraId="629DB472" w14:textId="77777777" w:rsidR="00B331F8" w:rsidRDefault="00B331F8" w:rsidP="00B331F8">
      <w:pPr>
        <w:spacing w:before="80" w:after="80"/>
      </w:pPr>
    </w:p>
    <w:p w14:paraId="0F0CABF1" w14:textId="77777777" w:rsidR="00B331F8" w:rsidRDefault="00B331F8" w:rsidP="00B331F8">
      <w:pPr>
        <w:spacing w:before="80" w:after="80"/>
      </w:pPr>
    </w:p>
    <w:p w14:paraId="7D45B416" w14:textId="77777777" w:rsidR="00B331F8" w:rsidRDefault="00B331F8" w:rsidP="00B331F8">
      <w:pPr>
        <w:spacing w:before="80" w:after="80"/>
      </w:pPr>
    </w:p>
    <w:p w14:paraId="7A8FACC4" w14:textId="77777777" w:rsidR="00B331F8" w:rsidRDefault="00B331F8" w:rsidP="00B331F8">
      <w:pPr>
        <w:spacing w:before="80" w:after="80"/>
      </w:pPr>
    </w:p>
    <w:p w14:paraId="65F7646C" w14:textId="77777777" w:rsidR="00B331F8" w:rsidRDefault="00B331F8" w:rsidP="00B331F8">
      <w:pPr>
        <w:spacing w:before="80" w:after="80"/>
      </w:pPr>
    </w:p>
    <w:p w14:paraId="14C6EAC8" w14:textId="77777777" w:rsidR="00B331F8" w:rsidRDefault="00B331F8" w:rsidP="00B331F8">
      <w:pPr>
        <w:spacing w:before="80" w:after="80"/>
      </w:pPr>
    </w:p>
    <w:p w14:paraId="13F832C3" w14:textId="77777777" w:rsidR="00B331F8" w:rsidRDefault="00B331F8" w:rsidP="00B331F8">
      <w:pPr>
        <w:spacing w:before="80" w:after="80"/>
      </w:pPr>
    </w:p>
    <w:p w14:paraId="6D63D93B" w14:textId="77777777" w:rsidR="00B331F8" w:rsidRDefault="00B331F8" w:rsidP="00B331F8">
      <w:pPr>
        <w:spacing w:before="80" w:after="80"/>
      </w:pPr>
    </w:p>
    <w:p w14:paraId="2EBE9BD0" w14:textId="77777777" w:rsidR="00B331F8" w:rsidRDefault="00B331F8" w:rsidP="00B331F8">
      <w:pPr>
        <w:spacing w:before="80" w:after="80"/>
      </w:pPr>
    </w:p>
    <w:p w14:paraId="10CCC92D" w14:textId="77777777" w:rsidR="00B331F8" w:rsidRDefault="00B331F8" w:rsidP="00B331F8">
      <w:pPr>
        <w:spacing w:before="80" w:after="80"/>
      </w:pPr>
    </w:p>
    <w:p w14:paraId="00D17536" w14:textId="77777777" w:rsidR="00017D21" w:rsidRDefault="00017D21">
      <w:pPr>
        <w:spacing w:before="120" w:after="120" w:line="288" w:lineRule="auto"/>
      </w:pPr>
    </w:p>
    <w:p w14:paraId="7E8A5814" w14:textId="77777777" w:rsidR="00017D21" w:rsidRDefault="00000000">
      <w:pPr>
        <w:spacing w:before="240" w:after="120"/>
      </w:pPr>
      <w:r>
        <w:rPr>
          <w:b/>
          <w:bCs/>
          <w:sz w:val="28"/>
          <w:szCs w:val="28"/>
        </w:rPr>
        <w:lastRenderedPageBreak/>
        <w:t>1. Problem Description</w:t>
      </w:r>
    </w:p>
    <w:p w14:paraId="1C61F1B4" w14:textId="77777777" w:rsidR="00017D21" w:rsidRDefault="00000000">
      <w:pPr>
        <w:spacing w:before="120" w:after="120" w:line="288" w:lineRule="auto"/>
        <w:jc w:val="both"/>
      </w:pPr>
      <w:r>
        <w:rPr>
          <w:sz w:val="24"/>
          <w:szCs w:val="24"/>
        </w:rPr>
        <w:t>Road traffic accidents are a major global concern, resulting in significant human and economic losses each year. Accurately predicting the severity of an accident — whether it results in a minor injury, serious injury, or fatality — can help emergency services prioritize response efforts, enable urban planners to redesign high-risk road segments, and assist insurance companies in risk assessment and policy determination.</w:t>
      </w:r>
    </w:p>
    <w:p w14:paraId="74823DC2" w14:textId="77777777" w:rsidR="00017D21" w:rsidRDefault="00017D21">
      <w:pPr>
        <w:spacing w:before="120" w:after="120" w:line="288" w:lineRule="auto"/>
      </w:pPr>
    </w:p>
    <w:p w14:paraId="43884498" w14:textId="77777777" w:rsidR="00017D21" w:rsidRDefault="00000000">
      <w:pPr>
        <w:spacing w:before="120" w:after="120" w:line="288" w:lineRule="auto"/>
        <w:jc w:val="both"/>
      </w:pPr>
      <w:r>
        <w:rPr>
          <w:sz w:val="24"/>
          <w:szCs w:val="24"/>
        </w:rPr>
        <w:t>The objective of this project is to develop a machine learning system capable of predicting the severity of a traffic accident based on key contributing factors such as vehicle speed, weather conditions, road surface status, vehicle type, and driver-related features. A synthetic dataset of 500,000 records was created with features including speed, driver age, vehicle age, traffic density, visibility distance, reaction time, road width, braking distance, and multiple categorical attributes.</w:t>
      </w:r>
    </w:p>
    <w:p w14:paraId="5DBC64A4" w14:textId="77777777" w:rsidR="00017D21" w:rsidRDefault="00017D21">
      <w:pPr>
        <w:spacing w:before="120" w:after="120" w:line="288" w:lineRule="auto"/>
      </w:pPr>
    </w:p>
    <w:p w14:paraId="1F6DD739" w14:textId="77777777" w:rsidR="00017D21" w:rsidRDefault="00000000">
      <w:pPr>
        <w:spacing w:before="120" w:after="120" w:line="288" w:lineRule="auto"/>
        <w:jc w:val="both"/>
      </w:pPr>
      <w:r>
        <w:rPr>
          <w:sz w:val="24"/>
          <w:szCs w:val="24"/>
        </w:rPr>
        <w:t>Two classification algorithms are utilized: Logistic Regression, which serves as a probabilistic baseline, and Support Vector Machine (SVM) with three kernel variants — Linear, Polynomial, and Radial Basis Function (RBF). Model performance is rigorously evaluated using confusion matrices, recall scores, precision, F1-score, and accuracy metrics.</w:t>
      </w:r>
    </w:p>
    <w:p w14:paraId="53E671E9" w14:textId="77777777" w:rsidR="00017D21" w:rsidRDefault="00017D21">
      <w:pPr>
        <w:spacing w:before="120" w:after="120" w:line="288" w:lineRule="auto"/>
      </w:pPr>
    </w:p>
    <w:p w14:paraId="4AACC711" w14:textId="77777777" w:rsidR="00017D21" w:rsidRDefault="00000000">
      <w:pPr>
        <w:spacing w:before="240" w:after="120"/>
      </w:pPr>
      <w:r>
        <w:rPr>
          <w:b/>
          <w:bCs/>
          <w:sz w:val="28"/>
          <w:szCs w:val="28"/>
        </w:rPr>
        <w:t>2. Architecture / Flow Diagram</w:t>
      </w:r>
    </w:p>
    <w:p w14:paraId="615DC5B1" w14:textId="77777777" w:rsidR="00017D21" w:rsidRDefault="00000000">
      <w:pPr>
        <w:spacing w:before="120" w:after="120" w:line="288" w:lineRule="auto"/>
        <w:jc w:val="both"/>
      </w:pPr>
      <w:r>
        <w:rPr>
          <w:sz w:val="24"/>
          <w:szCs w:val="24"/>
        </w:rPr>
        <w:t>The system follows a structured pipeline from raw data to final prediction:</w:t>
      </w:r>
    </w:p>
    <w:p w14:paraId="6576146E" w14:textId="77777777" w:rsidR="00017D21" w:rsidRDefault="00017D21">
      <w:pPr>
        <w:spacing w:before="120" w:after="120" w:line="288" w:lineRule="auto"/>
      </w:pPr>
    </w:p>
    <w:p w14:paraId="7DFAA6D6" w14:textId="77777777" w:rsidR="00017D21" w:rsidRDefault="00000000">
      <w:pPr>
        <w:pStyle w:val="ListParagraph"/>
        <w:numPr>
          <w:ilvl w:val="0"/>
          <w:numId w:val="2"/>
        </w:numPr>
        <w:spacing w:before="80" w:after="80"/>
      </w:pPr>
      <w:r>
        <w:rPr>
          <w:sz w:val="24"/>
          <w:szCs w:val="24"/>
        </w:rPr>
        <w:t>Raw Dataset (accident_dataset_500k.csv) — 500,000 records with 15+ features</w:t>
      </w:r>
    </w:p>
    <w:p w14:paraId="13DF48A5" w14:textId="77777777" w:rsidR="00017D21" w:rsidRDefault="00000000">
      <w:pPr>
        <w:pStyle w:val="ListParagraph"/>
        <w:numPr>
          <w:ilvl w:val="0"/>
          <w:numId w:val="2"/>
        </w:numPr>
        <w:spacing w:before="80" w:after="80"/>
      </w:pPr>
      <w:r>
        <w:rPr>
          <w:sz w:val="24"/>
          <w:szCs w:val="24"/>
        </w:rPr>
        <w:t>Data Cleaning — Handling missing values, removing duplicates, correcting data types</w:t>
      </w:r>
    </w:p>
    <w:p w14:paraId="77F2A0CE" w14:textId="77777777" w:rsidR="00017D21" w:rsidRDefault="00000000">
      <w:pPr>
        <w:pStyle w:val="ListParagraph"/>
        <w:numPr>
          <w:ilvl w:val="0"/>
          <w:numId w:val="2"/>
        </w:numPr>
        <w:spacing w:before="80" w:after="80"/>
      </w:pPr>
      <w:r>
        <w:rPr>
          <w:sz w:val="24"/>
          <w:szCs w:val="24"/>
        </w:rPr>
        <w:t>Feature Encoding — Label encoding for ordinal features (weather, road, light, time); One-hot encoding for nominal features (vehicle type, gender, area type)</w:t>
      </w:r>
    </w:p>
    <w:p w14:paraId="320FE7E3" w14:textId="77777777" w:rsidR="00017D21" w:rsidRDefault="00000000">
      <w:pPr>
        <w:pStyle w:val="ListParagraph"/>
        <w:numPr>
          <w:ilvl w:val="0"/>
          <w:numId w:val="2"/>
        </w:numPr>
        <w:spacing w:before="80" w:after="80"/>
      </w:pPr>
      <w:r>
        <w:rPr>
          <w:sz w:val="24"/>
          <w:szCs w:val="24"/>
        </w:rPr>
        <w:t>Feature Scaling — StandardScaler applied to all numerical features</w:t>
      </w:r>
    </w:p>
    <w:p w14:paraId="273FBC6B" w14:textId="77777777" w:rsidR="00017D21" w:rsidRDefault="00000000">
      <w:pPr>
        <w:pStyle w:val="ListParagraph"/>
        <w:numPr>
          <w:ilvl w:val="0"/>
          <w:numId w:val="2"/>
        </w:numPr>
        <w:spacing w:before="80" w:after="80"/>
      </w:pPr>
      <w:r>
        <w:rPr>
          <w:sz w:val="24"/>
          <w:szCs w:val="24"/>
        </w:rPr>
        <w:t>Train/Test Split — 80% training, 20% testing with stratified sampling</w:t>
      </w:r>
    </w:p>
    <w:p w14:paraId="532C1D40" w14:textId="77777777" w:rsidR="00017D21" w:rsidRDefault="00000000">
      <w:pPr>
        <w:pStyle w:val="ListParagraph"/>
        <w:numPr>
          <w:ilvl w:val="0"/>
          <w:numId w:val="2"/>
        </w:numPr>
        <w:spacing w:before="80" w:after="80"/>
      </w:pPr>
      <w:r>
        <w:rPr>
          <w:sz w:val="24"/>
          <w:szCs w:val="24"/>
        </w:rPr>
        <w:t>Model Training — Logistic Regression and SVM (Linear, Polynomial, RBF kernels)</w:t>
      </w:r>
    </w:p>
    <w:p w14:paraId="5E6B0BEC" w14:textId="77777777" w:rsidR="00017D21" w:rsidRDefault="00000000">
      <w:pPr>
        <w:pStyle w:val="ListParagraph"/>
        <w:numPr>
          <w:ilvl w:val="0"/>
          <w:numId w:val="2"/>
        </w:numPr>
        <w:spacing w:before="80" w:after="80"/>
      </w:pPr>
      <w:r>
        <w:rPr>
          <w:sz w:val="24"/>
          <w:szCs w:val="24"/>
        </w:rPr>
        <w:t>Model Evaluation — Confusion Matrix, Recall, Precision, F1-Score, Accuracy</w:t>
      </w:r>
    </w:p>
    <w:p w14:paraId="4BB5373F" w14:textId="77777777" w:rsidR="00017D21" w:rsidRDefault="00000000">
      <w:pPr>
        <w:pStyle w:val="ListParagraph"/>
        <w:numPr>
          <w:ilvl w:val="0"/>
          <w:numId w:val="2"/>
        </w:numPr>
        <w:spacing w:before="80" w:after="80"/>
      </w:pPr>
      <w:r>
        <w:rPr>
          <w:sz w:val="24"/>
          <w:szCs w:val="24"/>
        </w:rPr>
        <w:t>Comparison and Reporting — Best model identified based on evaluation metrics</w:t>
      </w:r>
    </w:p>
    <w:p w14:paraId="021555EA" w14:textId="77777777" w:rsidR="00017D21" w:rsidRDefault="00017D21">
      <w:pPr>
        <w:spacing w:before="120" w:after="120" w:line="288" w:lineRule="auto"/>
      </w:pPr>
    </w:p>
    <w:p w14:paraId="078DA650" w14:textId="77777777" w:rsidR="00017D21" w:rsidRDefault="00000000">
      <w:pPr>
        <w:spacing w:before="120" w:after="120" w:line="288" w:lineRule="auto"/>
        <w:jc w:val="both"/>
      </w:pPr>
      <w:r>
        <w:rPr>
          <w:sz w:val="24"/>
          <w:szCs w:val="24"/>
        </w:rPr>
        <w:t>Fig. 1: System Architecture Diagram — showing data flow from preprocessing through model training to evaluation and final severity prediction output.</w:t>
      </w:r>
    </w:p>
    <w:p w14:paraId="6031F64C" w14:textId="77777777" w:rsidR="00017D21" w:rsidRDefault="00017D21">
      <w:pPr>
        <w:spacing w:before="120" w:after="120" w:line="288" w:lineRule="auto"/>
      </w:pPr>
    </w:p>
    <w:p w14:paraId="77C2AB05" w14:textId="77777777" w:rsidR="00017D21" w:rsidRDefault="00000000">
      <w:pPr>
        <w:spacing w:before="240" w:after="120"/>
      </w:pPr>
      <w:r>
        <w:rPr>
          <w:b/>
          <w:bCs/>
          <w:sz w:val="28"/>
          <w:szCs w:val="28"/>
        </w:rPr>
        <w:t>3. Models Used (Applied / Planned)</w:t>
      </w:r>
    </w:p>
    <w:p w14:paraId="0227E58B" w14:textId="77777777" w:rsidR="00017D21" w:rsidRDefault="00000000">
      <w:pPr>
        <w:spacing w:before="160" w:after="80"/>
      </w:pPr>
      <w:r>
        <w:rPr>
          <w:b/>
          <w:bCs/>
          <w:sz w:val="24"/>
          <w:szCs w:val="24"/>
        </w:rPr>
        <w:lastRenderedPageBreak/>
        <w:t>3.1 Logistic Regression</w:t>
      </w:r>
    </w:p>
    <w:p w14:paraId="4F9DA963" w14:textId="77777777" w:rsidR="00017D21" w:rsidRDefault="00000000">
      <w:pPr>
        <w:spacing w:before="120" w:after="120" w:line="288" w:lineRule="auto"/>
        <w:jc w:val="both"/>
      </w:pPr>
      <w:r>
        <w:rPr>
          <w:sz w:val="24"/>
          <w:szCs w:val="24"/>
        </w:rPr>
        <w:t>Logistic Regression is a supervised classification algorithm that estimates the probability of each class using the sigmoid function. In this project, the multinomial variant is used since there are three severity classes (Minor, Serious, Fatal). It applies log-odds transformation to model the relationship between input features and the target severity label. Logistic Regression serves as the baseline model and offers high interpretability, making it easy to identify which features contribute most to severity predictions.</w:t>
      </w:r>
    </w:p>
    <w:p w14:paraId="6E781507" w14:textId="77777777" w:rsidR="00017D21" w:rsidRDefault="00017D21">
      <w:pPr>
        <w:spacing w:before="120" w:after="120" w:line="288" w:lineRule="auto"/>
      </w:pPr>
    </w:p>
    <w:p w14:paraId="0FCBAB20" w14:textId="77777777" w:rsidR="00017D21" w:rsidRDefault="00000000">
      <w:pPr>
        <w:spacing w:before="160" w:after="80"/>
      </w:pPr>
      <w:r>
        <w:rPr>
          <w:b/>
          <w:bCs/>
          <w:sz w:val="24"/>
          <w:szCs w:val="24"/>
        </w:rPr>
        <w:t>3.2 Support Vector Machine — Linear Kernel</w:t>
      </w:r>
    </w:p>
    <w:p w14:paraId="1370AE97" w14:textId="77777777" w:rsidR="00017D21" w:rsidRDefault="00000000">
      <w:pPr>
        <w:spacing w:before="120" w:after="120" w:line="288" w:lineRule="auto"/>
        <w:jc w:val="both"/>
      </w:pPr>
      <w:r>
        <w:rPr>
          <w:sz w:val="24"/>
          <w:szCs w:val="24"/>
        </w:rPr>
        <w:t>Linear SVM finds a hyperplane that maximally separates the three severity classes in the feature space. It works well when the data is approximately linearly separable. LinearSVC from scikit-learn is used for efficiency on the large 500,000-record dataset. The linear kernel is the simplest SVM variant and provides a strong benchmark before moving to more complex kernel functions.</w:t>
      </w:r>
    </w:p>
    <w:p w14:paraId="64E680AA" w14:textId="77777777" w:rsidR="00017D21" w:rsidRDefault="00017D21">
      <w:pPr>
        <w:spacing w:before="120" w:after="120" w:line="288" w:lineRule="auto"/>
      </w:pPr>
    </w:p>
    <w:p w14:paraId="79E2E13B" w14:textId="77777777" w:rsidR="00017D21" w:rsidRDefault="00000000">
      <w:pPr>
        <w:spacing w:before="160" w:after="80"/>
      </w:pPr>
      <w:r>
        <w:rPr>
          <w:b/>
          <w:bCs/>
          <w:sz w:val="24"/>
          <w:szCs w:val="24"/>
        </w:rPr>
        <w:t>3.3 Support Vector Machine — Polynomial Kernel</w:t>
      </w:r>
    </w:p>
    <w:p w14:paraId="0FE78EB8" w14:textId="77777777" w:rsidR="00017D21" w:rsidRDefault="00000000">
      <w:pPr>
        <w:spacing w:before="120" w:after="120" w:line="288" w:lineRule="auto"/>
        <w:jc w:val="both"/>
      </w:pPr>
      <w:r>
        <w:rPr>
          <w:sz w:val="24"/>
          <w:szCs w:val="24"/>
        </w:rPr>
        <w:t>The Polynomial kernel SVM maps input features into a higher-dimensional space using polynomial transformation, allowing it to model curved decision boundaries between the Minor, Serious, and Fatal severity classes. This is useful when the relationship between accident features and severity is non-linear but still follows a structured polynomial pattern. The degree of the polynomial is tuned during training.</w:t>
      </w:r>
    </w:p>
    <w:p w14:paraId="415AED1B" w14:textId="77777777" w:rsidR="00017D21" w:rsidRDefault="00017D21">
      <w:pPr>
        <w:spacing w:before="120" w:after="120" w:line="288" w:lineRule="auto"/>
      </w:pPr>
    </w:p>
    <w:p w14:paraId="5846EA7E" w14:textId="77777777" w:rsidR="00017D21" w:rsidRDefault="00000000">
      <w:pPr>
        <w:spacing w:before="160" w:after="80"/>
      </w:pPr>
      <w:r>
        <w:rPr>
          <w:b/>
          <w:bCs/>
          <w:sz w:val="24"/>
          <w:szCs w:val="24"/>
        </w:rPr>
        <w:t>3.4 Support Vector Machine — RBF Kernel (Radial Basis Function)</w:t>
      </w:r>
    </w:p>
    <w:p w14:paraId="339EBAC4" w14:textId="77777777" w:rsidR="00017D21" w:rsidRDefault="00000000">
      <w:pPr>
        <w:spacing w:before="120" w:after="120" w:line="288" w:lineRule="auto"/>
        <w:jc w:val="both"/>
      </w:pPr>
      <w:r>
        <w:rPr>
          <w:sz w:val="24"/>
          <w:szCs w:val="24"/>
        </w:rPr>
        <w:t>The RBF kernel, also known as the Gaussian kernel, maps data into infinite-dimensional feature space, making it highly effective at capturing complex non-linear patterns. It measures similarity between data points based on their distance in the feature space. The RBF kernel SVM is generally the most powerful SVM variant and is expected to outperform both Linear and Polynomial kernels on the traffic accident dataset where many non-linear interactions exist between features like speed, visibility, and road conditions.</w:t>
      </w:r>
    </w:p>
    <w:p w14:paraId="6B6FC69E" w14:textId="77777777" w:rsidR="00017D21" w:rsidRDefault="00017D21">
      <w:pPr>
        <w:spacing w:before="120" w:after="120" w:line="288" w:lineRule="auto"/>
      </w:pPr>
    </w:p>
    <w:p w14:paraId="3A239E4D" w14:textId="77777777" w:rsidR="00017D21" w:rsidRDefault="00000000">
      <w:pPr>
        <w:spacing w:before="240" w:after="120"/>
      </w:pPr>
      <w:r>
        <w:rPr>
          <w:b/>
          <w:bCs/>
          <w:sz w:val="28"/>
          <w:szCs w:val="28"/>
        </w:rPr>
        <w:t>4. Evaluation Metrics Used</w:t>
      </w:r>
    </w:p>
    <w:p w14:paraId="037CB00A" w14:textId="77777777" w:rsidR="00017D21" w:rsidRDefault="00000000">
      <w:pPr>
        <w:spacing w:before="160" w:after="80"/>
      </w:pPr>
      <w:r>
        <w:rPr>
          <w:b/>
          <w:bCs/>
          <w:sz w:val="24"/>
          <w:szCs w:val="24"/>
        </w:rPr>
        <w:t>4.1 Accuracy</w:t>
      </w:r>
    </w:p>
    <w:p w14:paraId="617A2EB9" w14:textId="77777777" w:rsidR="00017D21" w:rsidRDefault="00000000">
      <w:pPr>
        <w:spacing w:before="120" w:after="120" w:line="288" w:lineRule="auto"/>
        <w:jc w:val="both"/>
      </w:pPr>
      <w:r>
        <w:rPr>
          <w:sz w:val="24"/>
          <w:szCs w:val="24"/>
        </w:rPr>
        <w:t>Accuracy measures the percentage of correctly predicted severity labels out of the total number of predictions. It gives a general overview of model performance but can be misleading when class distributions are imbalanced (Minor: 65%, Serious: 25%, Fatal: 10%). Formula: Accuracy = (TP + TN) / (TP + TN + FP + FN)</w:t>
      </w:r>
    </w:p>
    <w:p w14:paraId="275F46CD" w14:textId="77777777" w:rsidR="00017D21" w:rsidRDefault="00017D21">
      <w:pPr>
        <w:spacing w:before="120" w:after="120" w:line="288" w:lineRule="auto"/>
      </w:pPr>
    </w:p>
    <w:p w14:paraId="0D2BE6EA" w14:textId="77777777" w:rsidR="00017D21" w:rsidRDefault="00000000">
      <w:pPr>
        <w:spacing w:before="160" w:after="80"/>
      </w:pPr>
      <w:r>
        <w:rPr>
          <w:b/>
          <w:bCs/>
          <w:sz w:val="24"/>
          <w:szCs w:val="24"/>
        </w:rPr>
        <w:lastRenderedPageBreak/>
        <w:t>4.2 Recall (Sensitivity)</w:t>
      </w:r>
    </w:p>
    <w:p w14:paraId="68465A93" w14:textId="77777777" w:rsidR="00017D21" w:rsidRDefault="00000000">
      <w:pPr>
        <w:spacing w:before="120" w:after="120" w:line="288" w:lineRule="auto"/>
        <w:jc w:val="both"/>
      </w:pPr>
      <w:r>
        <w:rPr>
          <w:sz w:val="24"/>
          <w:szCs w:val="24"/>
        </w:rPr>
        <w:t>Recall measures what proportion of actual positive cases were correctly identified. In this project, recall is given highest priority — especially for the Fatal class — because failing to predict a fatal accident (false negative) has severe real-world consequences. Formula: Recall = TP / (TP + FN)</w:t>
      </w:r>
    </w:p>
    <w:p w14:paraId="6E0DA2C0" w14:textId="77777777" w:rsidR="00017D21" w:rsidRDefault="00017D21">
      <w:pPr>
        <w:spacing w:before="120" w:after="120" w:line="288" w:lineRule="auto"/>
      </w:pPr>
    </w:p>
    <w:p w14:paraId="1C29886D" w14:textId="77777777" w:rsidR="00017D21" w:rsidRDefault="00000000">
      <w:pPr>
        <w:spacing w:before="160" w:after="80"/>
      </w:pPr>
      <w:r>
        <w:rPr>
          <w:b/>
          <w:bCs/>
          <w:sz w:val="24"/>
          <w:szCs w:val="24"/>
        </w:rPr>
        <w:t>4.3 Precision</w:t>
      </w:r>
    </w:p>
    <w:p w14:paraId="00638E00" w14:textId="77777777" w:rsidR="00017D21" w:rsidRDefault="00000000">
      <w:pPr>
        <w:spacing w:before="120" w:after="120" w:line="288" w:lineRule="auto"/>
        <w:jc w:val="both"/>
      </w:pPr>
      <w:r>
        <w:rPr>
          <w:sz w:val="24"/>
          <w:szCs w:val="24"/>
        </w:rPr>
        <w:t>Precision measures the proportion of predicted positives that are actually correct. High precision means fewer false alarms. It is evaluated alongside recall to understand the trade-off between correctly identifying severe accidents and generating false alerts. Formula: Precision = TP / (TP + FP)</w:t>
      </w:r>
    </w:p>
    <w:p w14:paraId="064B45A9" w14:textId="77777777" w:rsidR="00017D21" w:rsidRDefault="00017D21">
      <w:pPr>
        <w:spacing w:before="120" w:after="120" w:line="288" w:lineRule="auto"/>
      </w:pPr>
    </w:p>
    <w:p w14:paraId="10BC0598" w14:textId="77777777" w:rsidR="00017D21" w:rsidRDefault="00000000">
      <w:pPr>
        <w:spacing w:before="160" w:after="80"/>
      </w:pPr>
      <w:r>
        <w:rPr>
          <w:b/>
          <w:bCs/>
          <w:sz w:val="24"/>
          <w:szCs w:val="24"/>
        </w:rPr>
        <w:t>4.4 F1-Score</w:t>
      </w:r>
    </w:p>
    <w:p w14:paraId="182F459D" w14:textId="77777777" w:rsidR="00017D21" w:rsidRDefault="00000000">
      <w:pPr>
        <w:spacing w:before="120" w:after="120" w:line="288" w:lineRule="auto"/>
        <w:jc w:val="both"/>
      </w:pPr>
      <w:r>
        <w:rPr>
          <w:sz w:val="24"/>
          <w:szCs w:val="24"/>
        </w:rPr>
        <w:t>F1-Score is the harmonic mean of Precision and Recall. It is especially useful when there is a class imbalance in the dataset. The weighted F1-score is used here to account for the varying support across Minor, Serious, and Fatal severity classes. Formula: F1 = 2 * (Precision * Recall) / (Precision + Recall)</w:t>
      </w:r>
    </w:p>
    <w:p w14:paraId="688E5DD4" w14:textId="77777777" w:rsidR="00017D21" w:rsidRDefault="00017D21">
      <w:pPr>
        <w:spacing w:before="120" w:after="120" w:line="288" w:lineRule="auto"/>
      </w:pPr>
    </w:p>
    <w:p w14:paraId="38B282A4" w14:textId="77777777" w:rsidR="00017D21" w:rsidRDefault="00000000">
      <w:pPr>
        <w:spacing w:before="160" w:after="80"/>
      </w:pPr>
      <w:r>
        <w:rPr>
          <w:b/>
          <w:bCs/>
          <w:sz w:val="24"/>
          <w:szCs w:val="24"/>
        </w:rPr>
        <w:t>4.5 Confusion Matrix</w:t>
      </w:r>
    </w:p>
    <w:p w14:paraId="334AB009" w14:textId="77777777" w:rsidR="00017D21" w:rsidRDefault="00000000">
      <w:pPr>
        <w:spacing w:before="120" w:after="120" w:line="288" w:lineRule="auto"/>
        <w:jc w:val="both"/>
      </w:pPr>
      <w:r>
        <w:rPr>
          <w:sz w:val="24"/>
          <w:szCs w:val="24"/>
        </w:rPr>
        <w:t>The Confusion Matrix provides a detailed breakdown of predictions for each severity class — showing True Positives, True Negatives, False Positives, and False Negatives for Minor, Serious, and Fatal categories. It is visualized as a heatmap for clear interpretation of model performance across all three classes.</w:t>
      </w:r>
    </w:p>
    <w:p w14:paraId="535016AB" w14:textId="77777777" w:rsidR="00017D21" w:rsidRDefault="00017D21">
      <w:pPr>
        <w:spacing w:before="120" w:after="120" w:line="288" w:lineRule="auto"/>
      </w:pPr>
    </w:p>
    <w:p w14:paraId="42829050" w14:textId="77777777" w:rsidR="00017D21" w:rsidRDefault="00000000">
      <w:pPr>
        <w:spacing w:before="240" w:after="120"/>
      </w:pPr>
      <w:r>
        <w:rPr>
          <w:b/>
          <w:bCs/>
          <w:sz w:val="28"/>
          <w:szCs w:val="28"/>
        </w:rPr>
        <w:t>5. Preliminary Results and Visualizations</w:t>
      </w:r>
    </w:p>
    <w:p w14:paraId="25E72003" w14:textId="77777777" w:rsidR="00017D21" w:rsidRDefault="00000000">
      <w:pPr>
        <w:spacing w:before="120" w:after="120" w:line="288" w:lineRule="auto"/>
        <w:jc w:val="both"/>
      </w:pPr>
      <w:r>
        <w:rPr>
          <w:sz w:val="24"/>
          <w:szCs w:val="24"/>
        </w:rPr>
        <w:t>The following visualizations have been generated to analyze the dataset and evaluate model performance:</w:t>
      </w:r>
    </w:p>
    <w:p w14:paraId="2EC3C97D" w14:textId="77777777" w:rsidR="00017D21" w:rsidRDefault="00017D21">
      <w:pPr>
        <w:spacing w:before="120" w:after="120" w:line="288" w:lineRule="auto"/>
      </w:pPr>
    </w:p>
    <w:p w14:paraId="2815954E" w14:textId="77777777" w:rsidR="00017D21" w:rsidRDefault="00000000">
      <w:pPr>
        <w:pStyle w:val="ListParagraph"/>
        <w:numPr>
          <w:ilvl w:val="0"/>
          <w:numId w:val="2"/>
        </w:numPr>
        <w:spacing w:before="80" w:after="80"/>
      </w:pPr>
      <w:r>
        <w:rPr>
          <w:sz w:val="24"/>
          <w:szCs w:val="24"/>
        </w:rPr>
        <w:t>Fig. 2: Correlation Heatmap — showing the degree of linear relationship between all numerical features (speed, driver_age, vehicle_age, traffic_density, visibility_distance, reaction_time, road_width, braking_distance). High correlation between speed and braking_distance was observed.</w:t>
      </w:r>
    </w:p>
    <w:p w14:paraId="5F0DA375" w14:textId="77777777" w:rsidR="00017D21" w:rsidRDefault="00017D21">
      <w:pPr>
        <w:spacing w:before="120" w:after="120" w:line="288" w:lineRule="auto"/>
      </w:pPr>
    </w:p>
    <w:p w14:paraId="29449C57" w14:textId="77777777" w:rsidR="00017D21" w:rsidRDefault="00000000">
      <w:pPr>
        <w:pStyle w:val="ListParagraph"/>
        <w:numPr>
          <w:ilvl w:val="0"/>
          <w:numId w:val="2"/>
        </w:numPr>
        <w:spacing w:before="80" w:after="80"/>
      </w:pPr>
      <w:r>
        <w:rPr>
          <w:sz w:val="24"/>
          <w:szCs w:val="24"/>
        </w:rPr>
        <w:t>Fig. 3: Severity Class Distribution — Bar chart showing the imbalanced distribution of Minor (65%), Serious (25%), and Fatal (10%) accident classes in the dataset.</w:t>
      </w:r>
    </w:p>
    <w:p w14:paraId="482E9178" w14:textId="77777777" w:rsidR="00017D21" w:rsidRDefault="00017D21">
      <w:pPr>
        <w:spacing w:before="120" w:after="120" w:line="288" w:lineRule="auto"/>
      </w:pPr>
    </w:p>
    <w:p w14:paraId="3D8F7698" w14:textId="77777777" w:rsidR="00017D21" w:rsidRDefault="00000000">
      <w:pPr>
        <w:pStyle w:val="ListParagraph"/>
        <w:numPr>
          <w:ilvl w:val="0"/>
          <w:numId w:val="2"/>
        </w:numPr>
        <w:spacing w:before="80" w:after="80"/>
      </w:pPr>
      <w:r>
        <w:rPr>
          <w:sz w:val="24"/>
          <w:szCs w:val="24"/>
        </w:rPr>
        <w:lastRenderedPageBreak/>
        <w:t>Fig. 4: Feature vs Severity Analysis — Box plots and violin plots showing how features like speed and reaction_time vary across the three severity classes. Fatal accidents cluster at higher speeds and longer reaction times.</w:t>
      </w:r>
    </w:p>
    <w:p w14:paraId="43C5826E" w14:textId="77777777" w:rsidR="00017D21" w:rsidRDefault="00017D21">
      <w:pPr>
        <w:spacing w:before="120" w:after="120" w:line="288" w:lineRule="auto"/>
      </w:pPr>
    </w:p>
    <w:p w14:paraId="0B298E4E" w14:textId="77777777" w:rsidR="00017D21" w:rsidRDefault="00000000">
      <w:pPr>
        <w:pStyle w:val="ListParagraph"/>
        <w:numPr>
          <w:ilvl w:val="0"/>
          <w:numId w:val="2"/>
        </w:numPr>
        <w:spacing w:before="80" w:after="80"/>
      </w:pPr>
      <w:r>
        <w:rPr>
          <w:sz w:val="24"/>
          <w:szCs w:val="24"/>
        </w:rPr>
        <w:t>Fig. 5: Model Comparison Chart — Bar chart comparing Accuracy and Recall of Logistic Regression, SVM-Linear, SVM-Polynomial, and SVM-RBF across all three severity classes.</w:t>
      </w:r>
    </w:p>
    <w:p w14:paraId="5444FFBB" w14:textId="77777777" w:rsidR="00017D21" w:rsidRDefault="00017D21">
      <w:pPr>
        <w:spacing w:before="120" w:after="120" w:line="288" w:lineRule="auto"/>
      </w:pPr>
    </w:p>
    <w:p w14:paraId="76138804" w14:textId="77777777" w:rsidR="00017D21" w:rsidRDefault="00000000">
      <w:pPr>
        <w:pStyle w:val="ListParagraph"/>
        <w:numPr>
          <w:ilvl w:val="0"/>
          <w:numId w:val="2"/>
        </w:numPr>
        <w:spacing w:before="80" w:after="80"/>
      </w:pPr>
      <w:r>
        <w:rPr>
          <w:sz w:val="24"/>
          <w:szCs w:val="24"/>
        </w:rPr>
        <w:t>Fig. 6: Confusion Matrix Heatmaps — Individual confusion matrix visualizations for each trained model showing classification performance per severity class.</w:t>
      </w:r>
    </w:p>
    <w:p w14:paraId="6655EE8C" w14:textId="77777777" w:rsidR="00017D21" w:rsidRDefault="00017D21">
      <w:pPr>
        <w:spacing w:before="120" w:after="120" w:line="288" w:lineRule="auto"/>
      </w:pPr>
    </w:p>
    <w:p w14:paraId="09AD5CAF" w14:textId="77777777" w:rsidR="00017D21" w:rsidRDefault="00000000">
      <w:pPr>
        <w:spacing w:before="240" w:after="120"/>
      </w:pPr>
      <w:r>
        <w:rPr>
          <w:b/>
          <w:bCs/>
          <w:sz w:val="28"/>
          <w:szCs w:val="28"/>
        </w:rPr>
        <w:t>6. References</w:t>
      </w:r>
    </w:p>
    <w:p w14:paraId="5AC967A9" w14:textId="77777777" w:rsidR="00017D21" w:rsidRDefault="00000000">
      <w:pPr>
        <w:spacing w:before="160" w:after="80"/>
      </w:pPr>
      <w:r>
        <w:rPr>
          <w:b/>
          <w:bCs/>
          <w:sz w:val="24"/>
          <w:szCs w:val="24"/>
        </w:rPr>
        <w:t>Books:</w:t>
      </w:r>
    </w:p>
    <w:p w14:paraId="7B9AA02C" w14:textId="77777777" w:rsidR="00017D21" w:rsidRDefault="00000000">
      <w:pPr>
        <w:pStyle w:val="ListParagraph"/>
        <w:numPr>
          <w:ilvl w:val="0"/>
          <w:numId w:val="2"/>
        </w:numPr>
        <w:spacing w:before="80" w:after="80"/>
      </w:pPr>
      <w:r>
        <w:rPr>
          <w:sz w:val="24"/>
          <w:szCs w:val="24"/>
        </w:rPr>
        <w:t>Aurélien Géron — Hands-On Machine Learning with Scikit-Learn, Keras, and TensorFlow (2nd Edition), O'Reilly Media, 2019.</w:t>
      </w:r>
    </w:p>
    <w:p w14:paraId="75FFB9C2" w14:textId="77777777" w:rsidR="00017D21" w:rsidRDefault="00000000">
      <w:pPr>
        <w:pStyle w:val="ListParagraph"/>
        <w:numPr>
          <w:ilvl w:val="0"/>
          <w:numId w:val="2"/>
        </w:numPr>
        <w:spacing w:before="80" w:after="80"/>
      </w:pPr>
      <w:r>
        <w:rPr>
          <w:sz w:val="24"/>
          <w:szCs w:val="24"/>
        </w:rPr>
        <w:t>Christopher M. Bishop — Pattern Recognition and Machine Learning, Springer, 2006.</w:t>
      </w:r>
    </w:p>
    <w:p w14:paraId="6E863864" w14:textId="77777777" w:rsidR="00017D21" w:rsidRDefault="00017D21">
      <w:pPr>
        <w:spacing w:before="120" w:after="120" w:line="288" w:lineRule="auto"/>
      </w:pPr>
    </w:p>
    <w:p w14:paraId="2E2E4A57" w14:textId="77777777" w:rsidR="00017D21" w:rsidRDefault="00000000">
      <w:pPr>
        <w:spacing w:before="160" w:after="80"/>
      </w:pPr>
      <w:r>
        <w:rPr>
          <w:b/>
          <w:bCs/>
          <w:sz w:val="24"/>
          <w:szCs w:val="24"/>
        </w:rPr>
        <w:t>Online Resources:</w:t>
      </w:r>
    </w:p>
    <w:p w14:paraId="40E6C8BE" w14:textId="77777777" w:rsidR="00017D21" w:rsidRDefault="00000000">
      <w:pPr>
        <w:pStyle w:val="ListParagraph"/>
        <w:numPr>
          <w:ilvl w:val="0"/>
          <w:numId w:val="2"/>
        </w:numPr>
        <w:spacing w:before="80" w:after="80"/>
      </w:pPr>
      <w:r>
        <w:rPr>
          <w:sz w:val="24"/>
          <w:szCs w:val="24"/>
        </w:rPr>
        <w:t>Scikit-learn SVM Documentation — https://scikit-learn.org/stable/modules/svm.html</w:t>
      </w:r>
    </w:p>
    <w:p w14:paraId="70AFF265" w14:textId="77777777" w:rsidR="00017D21" w:rsidRDefault="00000000">
      <w:pPr>
        <w:pStyle w:val="ListParagraph"/>
        <w:numPr>
          <w:ilvl w:val="0"/>
          <w:numId w:val="2"/>
        </w:numPr>
        <w:spacing w:before="80" w:after="80"/>
      </w:pPr>
      <w:r>
        <w:rPr>
          <w:sz w:val="24"/>
          <w:szCs w:val="24"/>
        </w:rPr>
        <w:t>Scikit-learn Logistic Regression — https://scikit-learn.org/stable/modules/linear_model.html</w:t>
      </w:r>
    </w:p>
    <w:p w14:paraId="28F2F093" w14:textId="77777777" w:rsidR="00017D21" w:rsidRDefault="00000000">
      <w:pPr>
        <w:pStyle w:val="ListParagraph"/>
        <w:numPr>
          <w:ilvl w:val="0"/>
          <w:numId w:val="2"/>
        </w:numPr>
        <w:spacing w:before="80" w:after="80"/>
      </w:pPr>
      <w:r>
        <w:rPr>
          <w:sz w:val="24"/>
          <w:szCs w:val="24"/>
        </w:rPr>
        <w:t>Towards Data Science: Understanding SVM Kernels — https://towardsdatascience.com/understanding-support-vector-machine-part-2-kernel-trick</w:t>
      </w:r>
    </w:p>
    <w:p w14:paraId="0B03EFD4" w14:textId="77777777" w:rsidR="00017D21" w:rsidRDefault="00000000">
      <w:pPr>
        <w:pStyle w:val="ListParagraph"/>
        <w:numPr>
          <w:ilvl w:val="0"/>
          <w:numId w:val="2"/>
        </w:numPr>
        <w:spacing w:before="80" w:after="80"/>
      </w:pPr>
      <w:r>
        <w:rPr>
          <w:sz w:val="24"/>
          <w:szCs w:val="24"/>
        </w:rPr>
        <w:t>GeeksforGeeks Machine Learning — https://www.geeksforgeeks.org/machine-learning/</w:t>
      </w:r>
    </w:p>
    <w:sectPr w:rsidR="00017D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33B6"/>
    <w:multiLevelType w:val="hybridMultilevel"/>
    <w:tmpl w:val="3ACC182E"/>
    <w:lvl w:ilvl="0" w:tplc="12886B1E">
      <w:start w:val="1"/>
      <w:numFmt w:val="bullet"/>
      <w:lvlText w:val="•"/>
      <w:lvlJc w:val="left"/>
      <w:pPr>
        <w:ind w:left="720" w:hanging="360"/>
      </w:pPr>
    </w:lvl>
    <w:lvl w:ilvl="1" w:tplc="F30EF7BC">
      <w:numFmt w:val="decimal"/>
      <w:lvlText w:val=""/>
      <w:lvlJc w:val="left"/>
    </w:lvl>
    <w:lvl w:ilvl="2" w:tplc="8F32FF82">
      <w:numFmt w:val="decimal"/>
      <w:lvlText w:val=""/>
      <w:lvlJc w:val="left"/>
    </w:lvl>
    <w:lvl w:ilvl="3" w:tplc="DCE6E080">
      <w:numFmt w:val="decimal"/>
      <w:lvlText w:val=""/>
      <w:lvlJc w:val="left"/>
    </w:lvl>
    <w:lvl w:ilvl="4" w:tplc="12E66006">
      <w:numFmt w:val="decimal"/>
      <w:lvlText w:val=""/>
      <w:lvlJc w:val="left"/>
    </w:lvl>
    <w:lvl w:ilvl="5" w:tplc="5E78B2B2">
      <w:numFmt w:val="decimal"/>
      <w:lvlText w:val=""/>
      <w:lvlJc w:val="left"/>
    </w:lvl>
    <w:lvl w:ilvl="6" w:tplc="D0643186">
      <w:numFmt w:val="decimal"/>
      <w:lvlText w:val=""/>
      <w:lvlJc w:val="left"/>
    </w:lvl>
    <w:lvl w:ilvl="7" w:tplc="2CBEF6E8">
      <w:numFmt w:val="decimal"/>
      <w:lvlText w:val=""/>
      <w:lvlJc w:val="left"/>
    </w:lvl>
    <w:lvl w:ilvl="8" w:tplc="B37C5168">
      <w:numFmt w:val="decimal"/>
      <w:lvlText w:val=""/>
      <w:lvlJc w:val="left"/>
    </w:lvl>
  </w:abstractNum>
  <w:abstractNum w:abstractNumId="1" w15:restartNumberingAfterBreak="0">
    <w:nsid w:val="6A2B497A"/>
    <w:multiLevelType w:val="hybridMultilevel"/>
    <w:tmpl w:val="0F8EF5C6"/>
    <w:lvl w:ilvl="0" w:tplc="39085BC8">
      <w:start w:val="1"/>
      <w:numFmt w:val="bullet"/>
      <w:lvlText w:val="●"/>
      <w:lvlJc w:val="left"/>
      <w:pPr>
        <w:ind w:left="720" w:hanging="360"/>
      </w:pPr>
    </w:lvl>
    <w:lvl w:ilvl="1" w:tplc="7E54EFD8">
      <w:start w:val="1"/>
      <w:numFmt w:val="bullet"/>
      <w:lvlText w:val="○"/>
      <w:lvlJc w:val="left"/>
      <w:pPr>
        <w:ind w:left="1440" w:hanging="360"/>
      </w:pPr>
    </w:lvl>
    <w:lvl w:ilvl="2" w:tplc="CA7A46E4">
      <w:start w:val="1"/>
      <w:numFmt w:val="bullet"/>
      <w:lvlText w:val="■"/>
      <w:lvlJc w:val="left"/>
      <w:pPr>
        <w:ind w:left="2160" w:hanging="360"/>
      </w:pPr>
    </w:lvl>
    <w:lvl w:ilvl="3" w:tplc="21F057A0">
      <w:start w:val="1"/>
      <w:numFmt w:val="bullet"/>
      <w:lvlText w:val="●"/>
      <w:lvlJc w:val="left"/>
      <w:pPr>
        <w:ind w:left="2880" w:hanging="360"/>
      </w:pPr>
    </w:lvl>
    <w:lvl w:ilvl="4" w:tplc="F2F08BCA">
      <w:start w:val="1"/>
      <w:numFmt w:val="bullet"/>
      <w:lvlText w:val="○"/>
      <w:lvlJc w:val="left"/>
      <w:pPr>
        <w:ind w:left="3600" w:hanging="360"/>
      </w:pPr>
    </w:lvl>
    <w:lvl w:ilvl="5" w:tplc="5164F508">
      <w:start w:val="1"/>
      <w:numFmt w:val="bullet"/>
      <w:lvlText w:val="■"/>
      <w:lvlJc w:val="left"/>
      <w:pPr>
        <w:ind w:left="4320" w:hanging="360"/>
      </w:pPr>
    </w:lvl>
    <w:lvl w:ilvl="6" w:tplc="ED96404A">
      <w:start w:val="1"/>
      <w:numFmt w:val="bullet"/>
      <w:lvlText w:val="●"/>
      <w:lvlJc w:val="left"/>
      <w:pPr>
        <w:ind w:left="5040" w:hanging="360"/>
      </w:pPr>
    </w:lvl>
    <w:lvl w:ilvl="7" w:tplc="B1CC6104">
      <w:start w:val="1"/>
      <w:numFmt w:val="bullet"/>
      <w:lvlText w:val="●"/>
      <w:lvlJc w:val="left"/>
      <w:pPr>
        <w:ind w:left="5760" w:hanging="360"/>
      </w:pPr>
    </w:lvl>
    <w:lvl w:ilvl="8" w:tplc="47722FDE">
      <w:start w:val="1"/>
      <w:numFmt w:val="bullet"/>
      <w:lvlText w:val="●"/>
      <w:lvlJc w:val="left"/>
      <w:pPr>
        <w:ind w:left="6480" w:hanging="360"/>
      </w:pPr>
    </w:lvl>
  </w:abstractNum>
  <w:num w:numId="1" w16cid:durableId="1801221662">
    <w:abstractNumId w:val="1"/>
    <w:lvlOverride w:ilvl="0">
      <w:startOverride w:val="1"/>
    </w:lvlOverride>
  </w:num>
  <w:num w:numId="2" w16cid:durableId="1270358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D21"/>
    <w:rsid w:val="00017D21"/>
    <w:rsid w:val="00251076"/>
    <w:rsid w:val="00B331F8"/>
    <w:rsid w:val="00B635AE"/>
    <w:rsid w:val="00C50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1DE4"/>
  <w15:docId w15:val="{08E12B55-6506-468B-ABA5-2F8D9EC4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1279</Words>
  <Characters>7294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Sundram Sharma</cp:lastModifiedBy>
  <cp:revision>3</cp:revision>
  <dcterms:created xsi:type="dcterms:W3CDTF">2026-04-29T00:03:00Z</dcterms:created>
  <dcterms:modified xsi:type="dcterms:W3CDTF">2026-04-29T04:06:00Z</dcterms:modified>
</cp:coreProperties>
</file>