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35F37" w14:textId="50083ED9" w:rsidR="00FB1EF3" w:rsidRPr="00D61A99" w:rsidRDefault="00FB1EF3" w:rsidP="00FB1EF3">
      <w:pPr>
        <w:jc w:val="center"/>
        <w:rPr>
          <w:rFonts w:ascii="Aptos" w:hAnsi="Aptos"/>
          <w:b/>
          <w:bCs/>
          <w:sz w:val="32"/>
          <w:szCs w:val="32"/>
        </w:rPr>
      </w:pPr>
      <w:r w:rsidRPr="00D61A99">
        <w:rPr>
          <w:rFonts w:ascii="Aptos" w:hAnsi="Aptos"/>
          <w:b/>
          <w:bCs/>
          <w:sz w:val="32"/>
          <w:szCs w:val="32"/>
        </w:rPr>
        <w:t>Case study – Clustering of cars into mini, prime</w:t>
      </w:r>
      <w:r w:rsidR="00F35CC9" w:rsidRPr="00D61A99">
        <w:rPr>
          <w:rFonts w:ascii="Aptos" w:hAnsi="Aptos"/>
          <w:b/>
          <w:bCs/>
          <w:sz w:val="32"/>
          <w:szCs w:val="32"/>
        </w:rPr>
        <w:t>,</w:t>
      </w:r>
      <w:r w:rsidRPr="00D61A99">
        <w:rPr>
          <w:rFonts w:ascii="Aptos" w:hAnsi="Aptos"/>
          <w:b/>
          <w:bCs/>
          <w:sz w:val="32"/>
          <w:szCs w:val="32"/>
        </w:rPr>
        <w:t xml:space="preserve"> and sedan</w:t>
      </w:r>
    </w:p>
    <w:p w14:paraId="1EBAAD4A" w14:textId="77777777" w:rsidR="00FB1EF3" w:rsidRDefault="00FB1EF3" w:rsidP="00FB1EF3">
      <w:pPr>
        <w:rPr>
          <w:rFonts w:ascii="Aptos" w:hAnsi="Aptos"/>
          <w:sz w:val="24"/>
          <w:szCs w:val="24"/>
        </w:rPr>
      </w:pPr>
    </w:p>
    <w:p w14:paraId="56AF50A8" w14:textId="77777777" w:rsidR="00D61A99" w:rsidRPr="00D61A99" w:rsidRDefault="00D61A99" w:rsidP="00FB1EF3">
      <w:pPr>
        <w:rPr>
          <w:rFonts w:ascii="Aptos" w:hAnsi="Aptos"/>
          <w:sz w:val="24"/>
          <w:szCs w:val="24"/>
        </w:rPr>
      </w:pPr>
    </w:p>
    <w:p w14:paraId="7A96C23A" w14:textId="77777777" w:rsidR="00FB1EF3" w:rsidRPr="00D61A99" w:rsidRDefault="00FB1EF3" w:rsidP="00FB1EF3">
      <w:pPr>
        <w:rPr>
          <w:rFonts w:ascii="Aptos" w:hAnsi="Aptos"/>
          <w:b/>
          <w:bCs/>
          <w:sz w:val="24"/>
          <w:szCs w:val="24"/>
        </w:rPr>
      </w:pPr>
      <w:r w:rsidRPr="00D61A99">
        <w:rPr>
          <w:rFonts w:ascii="Aptos" w:hAnsi="Aptos"/>
          <w:b/>
          <w:bCs/>
          <w:sz w:val="24"/>
          <w:szCs w:val="24"/>
        </w:rPr>
        <w:t xml:space="preserve">Introduction </w:t>
      </w:r>
    </w:p>
    <w:p w14:paraId="04A61CD1" w14:textId="77777777" w:rsidR="00FB1EF3" w:rsidRPr="00D61A99" w:rsidRDefault="00FB1EF3" w:rsidP="00FB1EF3">
      <w:pPr>
        <w:rPr>
          <w:rFonts w:ascii="Aptos" w:hAnsi="Aptos"/>
          <w:sz w:val="24"/>
          <w:szCs w:val="24"/>
        </w:rPr>
      </w:pPr>
    </w:p>
    <w:p w14:paraId="73AC2735" w14:textId="0A597C27" w:rsidR="00FB1EF3" w:rsidRPr="00D61A99" w:rsidRDefault="0053719B" w:rsidP="00FB1EF3">
      <w:pPr>
        <w:rPr>
          <w:rFonts w:ascii="Aptos" w:hAnsi="Aptos"/>
          <w:sz w:val="24"/>
          <w:szCs w:val="24"/>
        </w:rPr>
      </w:pPr>
      <w:r w:rsidRPr="00D61A99">
        <w:rPr>
          <w:rFonts w:ascii="Aptos" w:hAnsi="Aptos"/>
          <w:sz w:val="24"/>
          <w:szCs w:val="24"/>
        </w:rPr>
        <w:t>This case study demonstrates the application of cluster analysis</w:t>
      </w:r>
      <w:r w:rsidR="00D63F5D" w:rsidRPr="00D61A99">
        <w:rPr>
          <w:rFonts w:ascii="Aptos" w:hAnsi="Aptos"/>
          <w:sz w:val="24"/>
          <w:szCs w:val="24"/>
        </w:rPr>
        <w:t xml:space="preserve"> using python program</w:t>
      </w:r>
      <w:r w:rsidRPr="00D61A99">
        <w:rPr>
          <w:rFonts w:ascii="Aptos" w:hAnsi="Aptos"/>
          <w:sz w:val="24"/>
          <w:szCs w:val="24"/>
        </w:rPr>
        <w:t xml:space="preserve"> to categorize car models into three distinct classes: mini, prime, and sedan. The analysis utilizes the mtcars dataset to segment 32 car models based on their performance and specification attributes. Key variables such as mpg, hp, am, and gear are used to derive meaningful groupings, providing insights into the characteristics of each car category.</w:t>
      </w:r>
    </w:p>
    <w:p w14:paraId="2E691FAE" w14:textId="77777777" w:rsidR="00FB1EF3" w:rsidRPr="00D61A99" w:rsidRDefault="00FB1EF3" w:rsidP="00FB1EF3">
      <w:pPr>
        <w:rPr>
          <w:rFonts w:ascii="Aptos" w:hAnsi="Aptos"/>
          <w:sz w:val="24"/>
          <w:szCs w:val="24"/>
        </w:rPr>
      </w:pPr>
    </w:p>
    <w:p w14:paraId="11F120C5" w14:textId="77777777" w:rsidR="00FB1EF3" w:rsidRPr="00D61A99" w:rsidRDefault="00FB1EF3" w:rsidP="00FB1EF3">
      <w:pPr>
        <w:rPr>
          <w:rFonts w:ascii="Aptos" w:hAnsi="Aptos"/>
          <w:b/>
          <w:bCs/>
          <w:sz w:val="24"/>
          <w:szCs w:val="24"/>
        </w:rPr>
      </w:pPr>
      <w:r w:rsidRPr="00D61A99">
        <w:rPr>
          <w:rFonts w:ascii="Aptos" w:hAnsi="Aptos"/>
          <w:b/>
          <w:bCs/>
          <w:sz w:val="24"/>
          <w:szCs w:val="24"/>
        </w:rPr>
        <w:t xml:space="preserve">Objective </w:t>
      </w:r>
    </w:p>
    <w:p w14:paraId="6A82CEC6" w14:textId="77777777" w:rsidR="00FB1EF3" w:rsidRPr="00D61A99" w:rsidRDefault="00FB1EF3" w:rsidP="00FB1EF3">
      <w:pPr>
        <w:rPr>
          <w:rFonts w:ascii="Aptos" w:hAnsi="Aptos"/>
          <w:sz w:val="24"/>
          <w:szCs w:val="24"/>
        </w:rPr>
      </w:pPr>
    </w:p>
    <w:p w14:paraId="21A32A02" w14:textId="2F8D65BC" w:rsidR="00FB1EF3" w:rsidRPr="00D61A99" w:rsidRDefault="00141EA1" w:rsidP="00FB1EF3">
      <w:pPr>
        <w:rPr>
          <w:rFonts w:ascii="Aptos" w:hAnsi="Aptos"/>
          <w:b/>
          <w:bCs/>
          <w:sz w:val="24"/>
          <w:szCs w:val="24"/>
        </w:rPr>
      </w:pPr>
      <w:r w:rsidRPr="00D61A99">
        <w:rPr>
          <w:rFonts w:ascii="Aptos" w:hAnsi="Aptos"/>
          <w:sz w:val="24"/>
          <w:szCs w:val="24"/>
        </w:rPr>
        <w:t>To perform cluster analysis to divide car models into three classes: mini, prime, and sedan.</w:t>
      </w:r>
    </w:p>
    <w:p w14:paraId="0B8F552A" w14:textId="77777777" w:rsidR="00FB1EF3" w:rsidRPr="00D61A99" w:rsidRDefault="00FB1EF3" w:rsidP="00FB1EF3">
      <w:pPr>
        <w:rPr>
          <w:rFonts w:ascii="Aptos" w:hAnsi="Aptos"/>
          <w:sz w:val="24"/>
          <w:szCs w:val="24"/>
        </w:rPr>
      </w:pPr>
    </w:p>
    <w:p w14:paraId="14C2D5D9" w14:textId="77777777" w:rsidR="00FB1EF3" w:rsidRPr="00D61A99" w:rsidRDefault="00FB1EF3" w:rsidP="00FB1EF3">
      <w:pPr>
        <w:rPr>
          <w:rFonts w:ascii="Aptos" w:hAnsi="Aptos"/>
          <w:b/>
          <w:bCs/>
          <w:sz w:val="24"/>
          <w:szCs w:val="24"/>
        </w:rPr>
      </w:pPr>
      <w:r w:rsidRPr="00D61A99">
        <w:rPr>
          <w:rFonts w:ascii="Aptos" w:hAnsi="Aptos"/>
          <w:b/>
          <w:bCs/>
          <w:sz w:val="24"/>
          <w:szCs w:val="24"/>
        </w:rPr>
        <w:t>Dataset link</w:t>
      </w:r>
    </w:p>
    <w:p w14:paraId="1192920B" w14:textId="77777777" w:rsidR="00FB1EF3" w:rsidRPr="00D61A99" w:rsidRDefault="00FB1EF3" w:rsidP="00FB1EF3">
      <w:pPr>
        <w:rPr>
          <w:rFonts w:ascii="Aptos" w:hAnsi="Aptos"/>
          <w:sz w:val="24"/>
          <w:szCs w:val="24"/>
        </w:rPr>
      </w:pPr>
    </w:p>
    <w:p w14:paraId="01611F83" w14:textId="2D1802FA" w:rsidR="00FB1EF3" w:rsidRPr="00D61A99" w:rsidRDefault="00EF4B18" w:rsidP="00FB1EF3">
      <w:pPr>
        <w:rPr>
          <w:rFonts w:ascii="Aptos" w:hAnsi="Aptos"/>
          <w:sz w:val="24"/>
          <w:szCs w:val="24"/>
        </w:rPr>
      </w:pPr>
      <w:hyperlink r:id="rId5" w:history="1">
        <w:r w:rsidRPr="00D61A99">
          <w:rPr>
            <w:rStyle w:val="Hyperlink"/>
            <w:rFonts w:ascii="Aptos" w:hAnsi="Aptos"/>
            <w:sz w:val="24"/>
            <w:szCs w:val="24"/>
          </w:rPr>
          <w:t>https://drive.google.com/file/d/1_GLs7mStA8pMfIsern3vHCDfXib3SG2w/view?usp=sharing</w:t>
        </w:r>
      </w:hyperlink>
    </w:p>
    <w:p w14:paraId="210764B7" w14:textId="77777777" w:rsidR="00EF4B18" w:rsidRPr="00D61A99" w:rsidRDefault="00EF4B18" w:rsidP="00FB1EF3">
      <w:pPr>
        <w:rPr>
          <w:rFonts w:ascii="Aptos" w:hAnsi="Aptos"/>
          <w:sz w:val="24"/>
          <w:szCs w:val="24"/>
        </w:rPr>
      </w:pPr>
    </w:p>
    <w:p w14:paraId="06028E7B" w14:textId="77777777" w:rsidR="00FB1EF3" w:rsidRPr="00D61A99" w:rsidRDefault="00FB1EF3" w:rsidP="00FB1EF3">
      <w:pPr>
        <w:rPr>
          <w:rFonts w:ascii="Aptos" w:hAnsi="Aptos"/>
          <w:b/>
          <w:bCs/>
          <w:sz w:val="24"/>
          <w:szCs w:val="24"/>
        </w:rPr>
      </w:pPr>
      <w:r w:rsidRPr="00D61A99">
        <w:rPr>
          <w:rFonts w:ascii="Aptos" w:hAnsi="Aptos"/>
          <w:b/>
          <w:bCs/>
          <w:sz w:val="24"/>
          <w:szCs w:val="24"/>
        </w:rPr>
        <w:t>Understanding the data</w:t>
      </w:r>
    </w:p>
    <w:p w14:paraId="2B20A667" w14:textId="77777777" w:rsidR="00FB1EF3" w:rsidRPr="00D61A99" w:rsidRDefault="00FB1EF3" w:rsidP="00FB1EF3">
      <w:pPr>
        <w:rPr>
          <w:rFonts w:ascii="Aptos" w:hAnsi="Aptos"/>
          <w:sz w:val="24"/>
          <w:szCs w:val="24"/>
        </w:rPr>
      </w:pPr>
    </w:p>
    <w:p w14:paraId="77E3F717" w14:textId="5F6D0DD7" w:rsidR="00A21C15" w:rsidRPr="00D61A99" w:rsidRDefault="00A21C15" w:rsidP="00A21C15">
      <w:pPr>
        <w:rPr>
          <w:rFonts w:ascii="Aptos" w:hAnsi="Aptos"/>
          <w:sz w:val="24"/>
          <w:szCs w:val="24"/>
        </w:rPr>
      </w:pPr>
      <w:r w:rsidRPr="00D61A99">
        <w:rPr>
          <w:rFonts w:ascii="Aptos" w:hAnsi="Aptos"/>
          <w:sz w:val="24"/>
          <w:szCs w:val="24"/>
        </w:rPr>
        <w:t>The dataset contains information about 32 different car models and their various specifications. Here's a breakdown of the 12 columns:</w:t>
      </w:r>
    </w:p>
    <w:p w14:paraId="75753042" w14:textId="77777777" w:rsidR="001C6A5A" w:rsidRPr="00D61A99" w:rsidRDefault="001C6A5A" w:rsidP="001C6A5A">
      <w:pPr>
        <w:ind w:left="720"/>
        <w:rPr>
          <w:rFonts w:ascii="Aptos" w:hAnsi="Aptos"/>
          <w:sz w:val="24"/>
          <w:szCs w:val="24"/>
        </w:rPr>
      </w:pPr>
    </w:p>
    <w:p w14:paraId="42241022" w14:textId="01D5784F" w:rsidR="00A21C15" w:rsidRPr="00D61A99" w:rsidRDefault="00A21C15" w:rsidP="001C6A5A">
      <w:pPr>
        <w:ind w:left="720"/>
        <w:rPr>
          <w:rFonts w:ascii="Aptos" w:hAnsi="Aptos"/>
          <w:sz w:val="24"/>
          <w:szCs w:val="24"/>
        </w:rPr>
      </w:pPr>
      <w:r w:rsidRPr="00D61A99">
        <w:rPr>
          <w:rFonts w:ascii="Aptos" w:hAnsi="Aptos"/>
          <w:sz w:val="24"/>
          <w:szCs w:val="24"/>
        </w:rPr>
        <w:t xml:space="preserve">Car Details </w:t>
      </w:r>
    </w:p>
    <w:p w14:paraId="16B3777A" w14:textId="1950B634" w:rsidR="00A21C15" w:rsidRPr="00D61A99" w:rsidRDefault="00A21C15" w:rsidP="001C6A5A">
      <w:pPr>
        <w:ind w:left="720" w:firstLine="720"/>
        <w:rPr>
          <w:rFonts w:ascii="Aptos" w:hAnsi="Aptos"/>
          <w:sz w:val="24"/>
          <w:szCs w:val="24"/>
        </w:rPr>
      </w:pPr>
      <w:r w:rsidRPr="00D61A99">
        <w:rPr>
          <w:rFonts w:ascii="Aptos" w:hAnsi="Aptos"/>
          <w:sz w:val="24"/>
          <w:szCs w:val="24"/>
        </w:rPr>
        <w:t>name (object) - Name of the car model (e.g., "Mazda RX4", "Datsun 710")</w:t>
      </w:r>
    </w:p>
    <w:p w14:paraId="416740FF" w14:textId="77777777" w:rsidR="00506147" w:rsidRPr="00D61A99" w:rsidRDefault="00506147" w:rsidP="001C6A5A">
      <w:pPr>
        <w:ind w:left="720" w:firstLine="720"/>
        <w:rPr>
          <w:rFonts w:ascii="Aptos" w:hAnsi="Aptos"/>
          <w:sz w:val="24"/>
          <w:szCs w:val="24"/>
        </w:rPr>
      </w:pPr>
    </w:p>
    <w:p w14:paraId="3080DF8E" w14:textId="04C2E664" w:rsidR="00A21C15" w:rsidRPr="00D61A99" w:rsidRDefault="00A21C15" w:rsidP="001C6A5A">
      <w:pPr>
        <w:ind w:left="720"/>
        <w:rPr>
          <w:rFonts w:ascii="Aptos" w:hAnsi="Aptos"/>
          <w:sz w:val="24"/>
          <w:szCs w:val="24"/>
        </w:rPr>
      </w:pPr>
      <w:r w:rsidRPr="00D61A99">
        <w:rPr>
          <w:rFonts w:ascii="Aptos" w:hAnsi="Aptos"/>
          <w:sz w:val="24"/>
          <w:szCs w:val="24"/>
        </w:rPr>
        <w:t xml:space="preserve">Performance &amp; Specs </w:t>
      </w:r>
    </w:p>
    <w:p w14:paraId="2DB090E6" w14:textId="44745A5C" w:rsidR="00A21C15" w:rsidRPr="00D61A99" w:rsidRDefault="001C6A5A" w:rsidP="001C6A5A">
      <w:pPr>
        <w:pStyle w:val="ListParagraph"/>
        <w:numPr>
          <w:ilvl w:val="0"/>
          <w:numId w:val="3"/>
        </w:numPr>
        <w:ind w:left="1440"/>
        <w:rPr>
          <w:rFonts w:ascii="Aptos" w:hAnsi="Aptos"/>
          <w:sz w:val="24"/>
          <w:szCs w:val="24"/>
        </w:rPr>
      </w:pPr>
      <w:r w:rsidRPr="00D61A99">
        <w:rPr>
          <w:rFonts w:ascii="Aptos" w:hAnsi="Aptos"/>
          <w:sz w:val="24"/>
          <w:szCs w:val="24"/>
        </w:rPr>
        <w:t xml:space="preserve">mpg (Miles per Gallon) -  </w:t>
      </w:r>
      <w:r w:rsidR="00A21C15" w:rsidRPr="00D61A99">
        <w:rPr>
          <w:rFonts w:ascii="Aptos" w:hAnsi="Aptos"/>
          <w:sz w:val="24"/>
          <w:szCs w:val="24"/>
        </w:rPr>
        <w:t>Fuel efficiency of the car</w:t>
      </w:r>
    </w:p>
    <w:p w14:paraId="27B71A3B" w14:textId="3D69B36B" w:rsidR="00A21C15" w:rsidRPr="00D61A99" w:rsidRDefault="00A21C15" w:rsidP="001C6A5A">
      <w:pPr>
        <w:pStyle w:val="ListParagraph"/>
        <w:numPr>
          <w:ilvl w:val="0"/>
          <w:numId w:val="3"/>
        </w:numPr>
        <w:ind w:left="1440"/>
        <w:rPr>
          <w:rFonts w:ascii="Aptos" w:hAnsi="Aptos"/>
          <w:sz w:val="24"/>
          <w:szCs w:val="24"/>
        </w:rPr>
      </w:pPr>
      <w:r w:rsidRPr="00D61A99">
        <w:rPr>
          <w:rFonts w:ascii="Aptos" w:hAnsi="Aptos"/>
          <w:sz w:val="24"/>
          <w:szCs w:val="24"/>
        </w:rPr>
        <w:lastRenderedPageBreak/>
        <w:t xml:space="preserve">cyl  – Number of Cylinders </w:t>
      </w:r>
      <w:r w:rsidR="001C6A5A" w:rsidRPr="00D61A99">
        <w:rPr>
          <w:rFonts w:ascii="Aptos" w:hAnsi="Aptos"/>
          <w:sz w:val="24"/>
          <w:szCs w:val="24"/>
        </w:rPr>
        <w:t>(</w:t>
      </w:r>
      <w:r w:rsidRPr="00D61A99">
        <w:rPr>
          <w:rFonts w:ascii="Aptos" w:hAnsi="Aptos"/>
          <w:sz w:val="24"/>
          <w:szCs w:val="24"/>
        </w:rPr>
        <w:t>4, 6, or 8 cylinders</w:t>
      </w:r>
      <w:r w:rsidR="001C6A5A" w:rsidRPr="00D61A99">
        <w:rPr>
          <w:rFonts w:ascii="Aptos" w:hAnsi="Aptos"/>
          <w:sz w:val="24"/>
          <w:szCs w:val="24"/>
        </w:rPr>
        <w:t>)</w:t>
      </w:r>
    </w:p>
    <w:p w14:paraId="6CD24A7F" w14:textId="693CDAB8" w:rsidR="00A21C15" w:rsidRPr="00D61A99" w:rsidRDefault="00A21C15" w:rsidP="001C6A5A">
      <w:pPr>
        <w:pStyle w:val="ListParagraph"/>
        <w:numPr>
          <w:ilvl w:val="0"/>
          <w:numId w:val="3"/>
        </w:numPr>
        <w:ind w:left="1440"/>
        <w:rPr>
          <w:rFonts w:ascii="Aptos" w:hAnsi="Aptos"/>
          <w:sz w:val="24"/>
          <w:szCs w:val="24"/>
        </w:rPr>
      </w:pPr>
      <w:r w:rsidRPr="00D61A99">
        <w:rPr>
          <w:rFonts w:ascii="Aptos" w:hAnsi="Aptos"/>
          <w:sz w:val="24"/>
          <w:szCs w:val="24"/>
        </w:rPr>
        <w:t>disp – Engine displacement, indicating engine size</w:t>
      </w:r>
    </w:p>
    <w:p w14:paraId="1C99F527" w14:textId="0DEB560E" w:rsidR="00A21C15" w:rsidRPr="00D61A99" w:rsidRDefault="00A21C15" w:rsidP="001C6A5A">
      <w:pPr>
        <w:pStyle w:val="ListParagraph"/>
        <w:numPr>
          <w:ilvl w:val="0"/>
          <w:numId w:val="3"/>
        </w:numPr>
        <w:ind w:left="1440"/>
        <w:rPr>
          <w:rFonts w:ascii="Aptos" w:hAnsi="Aptos"/>
          <w:sz w:val="24"/>
          <w:szCs w:val="24"/>
        </w:rPr>
      </w:pPr>
      <w:r w:rsidRPr="00D61A99">
        <w:rPr>
          <w:rFonts w:ascii="Aptos" w:hAnsi="Aptos"/>
          <w:sz w:val="24"/>
          <w:szCs w:val="24"/>
        </w:rPr>
        <w:t xml:space="preserve">hp  – Engine </w:t>
      </w:r>
      <w:r w:rsidR="001C6A5A" w:rsidRPr="00D61A99">
        <w:rPr>
          <w:rFonts w:ascii="Aptos" w:hAnsi="Aptos"/>
          <w:sz w:val="24"/>
          <w:szCs w:val="24"/>
        </w:rPr>
        <w:t>horse</w:t>
      </w:r>
      <w:r w:rsidRPr="00D61A99">
        <w:rPr>
          <w:rFonts w:ascii="Aptos" w:hAnsi="Aptos"/>
          <w:sz w:val="24"/>
          <w:szCs w:val="24"/>
        </w:rPr>
        <w:t>power</w:t>
      </w:r>
    </w:p>
    <w:p w14:paraId="1AE78BE2" w14:textId="6B5A9AA3" w:rsidR="00A21C15" w:rsidRPr="00D61A99" w:rsidRDefault="00A21C15" w:rsidP="001C6A5A">
      <w:pPr>
        <w:pStyle w:val="ListParagraph"/>
        <w:numPr>
          <w:ilvl w:val="0"/>
          <w:numId w:val="3"/>
        </w:numPr>
        <w:ind w:left="1440"/>
        <w:rPr>
          <w:rFonts w:ascii="Aptos" w:hAnsi="Aptos"/>
          <w:sz w:val="24"/>
          <w:szCs w:val="24"/>
        </w:rPr>
      </w:pPr>
      <w:r w:rsidRPr="00D61A99">
        <w:rPr>
          <w:rFonts w:ascii="Aptos" w:hAnsi="Aptos"/>
          <w:sz w:val="24"/>
          <w:szCs w:val="24"/>
        </w:rPr>
        <w:t>drat  – Gear ratio in the rear axle</w:t>
      </w:r>
    </w:p>
    <w:p w14:paraId="2E0F8C22" w14:textId="788D824A" w:rsidR="00A21C15" w:rsidRPr="00D61A99" w:rsidRDefault="00A21C15" w:rsidP="001C6A5A">
      <w:pPr>
        <w:pStyle w:val="ListParagraph"/>
        <w:numPr>
          <w:ilvl w:val="0"/>
          <w:numId w:val="3"/>
        </w:numPr>
        <w:ind w:left="1440"/>
        <w:rPr>
          <w:rFonts w:ascii="Aptos" w:hAnsi="Aptos"/>
          <w:sz w:val="24"/>
          <w:szCs w:val="24"/>
        </w:rPr>
      </w:pPr>
      <w:r w:rsidRPr="00D61A99">
        <w:rPr>
          <w:rFonts w:ascii="Aptos" w:hAnsi="Aptos"/>
          <w:sz w:val="24"/>
          <w:szCs w:val="24"/>
        </w:rPr>
        <w:t>wt  – Weight (1000 lbs)</w:t>
      </w:r>
      <w:r w:rsidR="001C6A5A" w:rsidRPr="00D61A99">
        <w:rPr>
          <w:rFonts w:ascii="Aptos" w:hAnsi="Aptos"/>
          <w:sz w:val="24"/>
          <w:szCs w:val="24"/>
        </w:rPr>
        <w:t xml:space="preserve"> </w:t>
      </w:r>
    </w:p>
    <w:p w14:paraId="473B84F7" w14:textId="3A2E2B5A" w:rsidR="00A21C15" w:rsidRPr="00D61A99" w:rsidRDefault="00A21C15" w:rsidP="001C6A5A">
      <w:pPr>
        <w:pStyle w:val="ListParagraph"/>
        <w:numPr>
          <w:ilvl w:val="0"/>
          <w:numId w:val="3"/>
        </w:numPr>
        <w:ind w:left="1440"/>
        <w:rPr>
          <w:rFonts w:ascii="Aptos" w:hAnsi="Aptos"/>
          <w:sz w:val="24"/>
          <w:szCs w:val="24"/>
        </w:rPr>
      </w:pPr>
      <w:r w:rsidRPr="00D61A99">
        <w:rPr>
          <w:rFonts w:ascii="Aptos" w:hAnsi="Aptos"/>
          <w:sz w:val="24"/>
          <w:szCs w:val="24"/>
        </w:rPr>
        <w:t>qsec  – 1/4 Mile Time</w:t>
      </w:r>
    </w:p>
    <w:p w14:paraId="246561E1" w14:textId="77777777" w:rsidR="001C6A5A" w:rsidRPr="00D61A99" w:rsidRDefault="001C6A5A" w:rsidP="001C6A5A">
      <w:pPr>
        <w:ind w:left="720"/>
        <w:rPr>
          <w:rFonts w:ascii="Aptos" w:hAnsi="Aptos"/>
          <w:sz w:val="24"/>
          <w:szCs w:val="24"/>
        </w:rPr>
      </w:pPr>
    </w:p>
    <w:p w14:paraId="57C5D604" w14:textId="6D3BA63D" w:rsidR="00A21C15" w:rsidRPr="00D61A99" w:rsidRDefault="00A21C15" w:rsidP="001C6A5A">
      <w:pPr>
        <w:ind w:left="720"/>
        <w:rPr>
          <w:rFonts w:ascii="Aptos" w:hAnsi="Aptos"/>
          <w:sz w:val="24"/>
          <w:szCs w:val="24"/>
        </w:rPr>
      </w:pPr>
      <w:r w:rsidRPr="00D61A99">
        <w:rPr>
          <w:rFonts w:ascii="Aptos" w:hAnsi="Aptos"/>
          <w:sz w:val="24"/>
          <w:szCs w:val="24"/>
        </w:rPr>
        <w:t xml:space="preserve">Engine &amp; Transmission </w:t>
      </w:r>
    </w:p>
    <w:p w14:paraId="6E93577A" w14:textId="44FB8363" w:rsidR="00A21C15" w:rsidRPr="00D61A99" w:rsidRDefault="00A21C15" w:rsidP="001C6A5A">
      <w:pPr>
        <w:pStyle w:val="ListParagraph"/>
        <w:numPr>
          <w:ilvl w:val="0"/>
          <w:numId w:val="2"/>
        </w:numPr>
        <w:ind w:left="1440"/>
        <w:rPr>
          <w:rFonts w:ascii="Aptos" w:hAnsi="Aptos"/>
          <w:sz w:val="24"/>
          <w:szCs w:val="24"/>
        </w:rPr>
      </w:pPr>
      <w:r w:rsidRPr="00D61A99">
        <w:rPr>
          <w:rFonts w:ascii="Aptos" w:hAnsi="Aptos"/>
          <w:sz w:val="24"/>
          <w:szCs w:val="24"/>
        </w:rPr>
        <w:t>vs –  Type (0 = Fuel, 1 = EV)</w:t>
      </w:r>
    </w:p>
    <w:p w14:paraId="194C9DB5" w14:textId="10B1E1B9" w:rsidR="00A21C15" w:rsidRPr="00D61A99" w:rsidRDefault="00A21C15" w:rsidP="001C6A5A">
      <w:pPr>
        <w:pStyle w:val="ListParagraph"/>
        <w:numPr>
          <w:ilvl w:val="0"/>
          <w:numId w:val="2"/>
        </w:numPr>
        <w:ind w:left="1440"/>
        <w:rPr>
          <w:rFonts w:ascii="Aptos" w:hAnsi="Aptos"/>
          <w:sz w:val="24"/>
          <w:szCs w:val="24"/>
        </w:rPr>
      </w:pPr>
      <w:r w:rsidRPr="00D61A99">
        <w:rPr>
          <w:rFonts w:ascii="Aptos" w:hAnsi="Aptos"/>
          <w:sz w:val="24"/>
          <w:szCs w:val="24"/>
        </w:rPr>
        <w:t>am  – Transmission (0 = Automatic, 1 = Manual)</w:t>
      </w:r>
    </w:p>
    <w:p w14:paraId="72822E82" w14:textId="55F1A124" w:rsidR="00A21C15" w:rsidRPr="00D61A99" w:rsidRDefault="00A21C15" w:rsidP="001C6A5A">
      <w:pPr>
        <w:pStyle w:val="ListParagraph"/>
        <w:numPr>
          <w:ilvl w:val="0"/>
          <w:numId w:val="2"/>
        </w:numPr>
        <w:ind w:left="1440"/>
        <w:rPr>
          <w:rFonts w:ascii="Aptos" w:hAnsi="Aptos"/>
          <w:sz w:val="24"/>
          <w:szCs w:val="24"/>
        </w:rPr>
      </w:pPr>
      <w:r w:rsidRPr="00D61A99">
        <w:rPr>
          <w:rFonts w:ascii="Aptos" w:hAnsi="Aptos"/>
          <w:sz w:val="24"/>
          <w:szCs w:val="24"/>
        </w:rPr>
        <w:t>gear  – Number of Forward Gears (usually 3, 4, or 5)</w:t>
      </w:r>
    </w:p>
    <w:p w14:paraId="073F1EA0" w14:textId="145C3CF6" w:rsidR="00A21C15" w:rsidRPr="00D61A99" w:rsidRDefault="00A21C15" w:rsidP="001C6A5A">
      <w:pPr>
        <w:pStyle w:val="ListParagraph"/>
        <w:numPr>
          <w:ilvl w:val="0"/>
          <w:numId w:val="2"/>
        </w:numPr>
        <w:ind w:left="1440"/>
        <w:rPr>
          <w:rFonts w:ascii="Aptos" w:hAnsi="Aptos"/>
          <w:sz w:val="24"/>
          <w:szCs w:val="24"/>
        </w:rPr>
      </w:pPr>
      <w:r w:rsidRPr="00D61A99">
        <w:rPr>
          <w:rFonts w:ascii="Aptos" w:hAnsi="Aptos"/>
          <w:sz w:val="24"/>
          <w:szCs w:val="24"/>
        </w:rPr>
        <w:t>carb  – Number of Carburetors</w:t>
      </w:r>
    </w:p>
    <w:p w14:paraId="789B701E" w14:textId="77777777" w:rsidR="00FB1EF3" w:rsidRPr="00D61A99" w:rsidRDefault="00FB1EF3" w:rsidP="00FB1EF3">
      <w:pPr>
        <w:rPr>
          <w:rFonts w:ascii="Aptos" w:hAnsi="Aptos"/>
          <w:sz w:val="24"/>
          <w:szCs w:val="24"/>
        </w:rPr>
      </w:pPr>
    </w:p>
    <w:p w14:paraId="7E2929F7" w14:textId="77777777" w:rsidR="00FB1EF3" w:rsidRPr="00D61A99" w:rsidRDefault="00FB1EF3" w:rsidP="00FB1EF3">
      <w:pPr>
        <w:rPr>
          <w:rFonts w:ascii="Aptos" w:hAnsi="Aptos"/>
          <w:b/>
          <w:bCs/>
          <w:sz w:val="24"/>
          <w:szCs w:val="24"/>
        </w:rPr>
      </w:pPr>
      <w:r w:rsidRPr="00D61A99">
        <w:rPr>
          <w:rFonts w:ascii="Aptos" w:hAnsi="Aptos"/>
          <w:b/>
          <w:bCs/>
          <w:sz w:val="24"/>
          <w:szCs w:val="24"/>
        </w:rPr>
        <w:t>Procedure for coding</w:t>
      </w:r>
    </w:p>
    <w:p w14:paraId="0C3BE318" w14:textId="77777777" w:rsidR="00FB1EF3" w:rsidRPr="00D61A99" w:rsidRDefault="00FB1EF3" w:rsidP="00FB1EF3">
      <w:pPr>
        <w:rPr>
          <w:rFonts w:ascii="Aptos" w:hAnsi="Aptos"/>
          <w:sz w:val="24"/>
          <w:szCs w:val="24"/>
        </w:rPr>
      </w:pPr>
    </w:p>
    <w:p w14:paraId="6E293B73" w14:textId="77777777" w:rsidR="0029694E" w:rsidRPr="00D61A99" w:rsidRDefault="0029694E" w:rsidP="0029694E">
      <w:pPr>
        <w:pStyle w:val="ListParagraph"/>
        <w:numPr>
          <w:ilvl w:val="0"/>
          <w:numId w:val="1"/>
        </w:numPr>
        <w:rPr>
          <w:rFonts w:ascii="Aptos" w:hAnsi="Aptos"/>
          <w:sz w:val="24"/>
          <w:szCs w:val="24"/>
        </w:rPr>
      </w:pPr>
      <w:r w:rsidRPr="00D61A99">
        <w:rPr>
          <w:rFonts w:ascii="Aptos" w:hAnsi="Aptos"/>
          <w:sz w:val="24"/>
          <w:szCs w:val="24"/>
        </w:rPr>
        <w:t>Import necessary libraries</w:t>
      </w:r>
    </w:p>
    <w:p w14:paraId="3EDA8DE8" w14:textId="77777777" w:rsidR="0029694E" w:rsidRPr="00D61A99" w:rsidRDefault="0029694E" w:rsidP="0029694E">
      <w:pPr>
        <w:pStyle w:val="ListParagraph"/>
        <w:numPr>
          <w:ilvl w:val="0"/>
          <w:numId w:val="1"/>
        </w:numPr>
        <w:rPr>
          <w:rFonts w:ascii="Aptos" w:hAnsi="Aptos"/>
          <w:sz w:val="24"/>
          <w:szCs w:val="24"/>
        </w:rPr>
      </w:pPr>
      <w:r w:rsidRPr="00D61A99">
        <w:rPr>
          <w:rFonts w:ascii="Aptos" w:hAnsi="Aptos"/>
          <w:sz w:val="24"/>
          <w:szCs w:val="24"/>
        </w:rPr>
        <w:t>Load dataset</w:t>
      </w:r>
    </w:p>
    <w:p w14:paraId="6182E31B" w14:textId="77777777" w:rsidR="0029694E" w:rsidRPr="00D61A99" w:rsidRDefault="0029694E" w:rsidP="0029694E">
      <w:pPr>
        <w:pStyle w:val="ListParagraph"/>
        <w:numPr>
          <w:ilvl w:val="0"/>
          <w:numId w:val="1"/>
        </w:numPr>
        <w:rPr>
          <w:rFonts w:ascii="Aptos" w:hAnsi="Aptos"/>
          <w:sz w:val="24"/>
          <w:szCs w:val="24"/>
        </w:rPr>
      </w:pPr>
      <w:r w:rsidRPr="00D61A99">
        <w:rPr>
          <w:rFonts w:ascii="Aptos" w:hAnsi="Aptos"/>
          <w:sz w:val="24"/>
          <w:szCs w:val="24"/>
        </w:rPr>
        <w:t>Check the number of rows and columns</w:t>
      </w:r>
    </w:p>
    <w:p w14:paraId="754F7D3D" w14:textId="77777777" w:rsidR="0029694E" w:rsidRPr="00D61A99" w:rsidRDefault="0029694E" w:rsidP="0029694E">
      <w:pPr>
        <w:pStyle w:val="ListParagraph"/>
        <w:numPr>
          <w:ilvl w:val="0"/>
          <w:numId w:val="1"/>
        </w:numPr>
        <w:rPr>
          <w:rFonts w:ascii="Aptos" w:hAnsi="Aptos"/>
          <w:sz w:val="24"/>
          <w:szCs w:val="24"/>
        </w:rPr>
      </w:pPr>
      <w:r w:rsidRPr="00D61A99">
        <w:rPr>
          <w:rFonts w:ascii="Aptos" w:hAnsi="Aptos"/>
          <w:sz w:val="24"/>
          <w:szCs w:val="24"/>
        </w:rPr>
        <w:t>Check for missing values</w:t>
      </w:r>
    </w:p>
    <w:p w14:paraId="058485B9" w14:textId="77777777" w:rsidR="0029694E" w:rsidRPr="00D61A99" w:rsidRDefault="0029694E" w:rsidP="0029694E">
      <w:pPr>
        <w:pStyle w:val="ListParagraph"/>
        <w:numPr>
          <w:ilvl w:val="0"/>
          <w:numId w:val="1"/>
        </w:numPr>
        <w:rPr>
          <w:rFonts w:ascii="Aptos" w:hAnsi="Aptos"/>
          <w:sz w:val="24"/>
          <w:szCs w:val="24"/>
        </w:rPr>
      </w:pPr>
      <w:r w:rsidRPr="00D61A99">
        <w:rPr>
          <w:rFonts w:ascii="Aptos" w:hAnsi="Aptos"/>
          <w:sz w:val="24"/>
          <w:szCs w:val="24"/>
        </w:rPr>
        <w:t>Define independent (X) and dependent (y) variables</w:t>
      </w:r>
    </w:p>
    <w:p w14:paraId="7083B4A8" w14:textId="52C00069" w:rsidR="00FB1EF3" w:rsidRPr="00D61A99" w:rsidRDefault="0029694E" w:rsidP="00FB1EF3">
      <w:pPr>
        <w:pStyle w:val="ListParagraph"/>
        <w:numPr>
          <w:ilvl w:val="0"/>
          <w:numId w:val="1"/>
        </w:numPr>
        <w:rPr>
          <w:rFonts w:ascii="Aptos" w:hAnsi="Aptos"/>
          <w:sz w:val="24"/>
          <w:szCs w:val="24"/>
        </w:rPr>
      </w:pPr>
      <w:r w:rsidRPr="00D61A99">
        <w:rPr>
          <w:rFonts w:ascii="Aptos" w:hAnsi="Aptos"/>
          <w:sz w:val="24"/>
          <w:szCs w:val="24"/>
        </w:rPr>
        <w:t>Standardize independent variables</w:t>
      </w:r>
    </w:p>
    <w:p w14:paraId="6CF9A4A1" w14:textId="1B487A4D" w:rsidR="0029694E" w:rsidRPr="00D61A99" w:rsidRDefault="0029694E" w:rsidP="0029694E">
      <w:pPr>
        <w:pStyle w:val="ListParagraph"/>
        <w:numPr>
          <w:ilvl w:val="0"/>
          <w:numId w:val="1"/>
        </w:numPr>
        <w:rPr>
          <w:rFonts w:ascii="Aptos" w:hAnsi="Aptos"/>
          <w:sz w:val="24"/>
          <w:szCs w:val="24"/>
        </w:rPr>
      </w:pPr>
      <w:r w:rsidRPr="00D61A99">
        <w:rPr>
          <w:rFonts w:ascii="Aptos" w:hAnsi="Aptos"/>
          <w:sz w:val="24"/>
          <w:szCs w:val="24"/>
        </w:rPr>
        <w:t>Compute distance matrices (euclidean, cityblock, minkowski having p value 3 &amp; 4) for each pair</w:t>
      </w:r>
    </w:p>
    <w:p w14:paraId="3246E44B" w14:textId="6D4140E1" w:rsidR="0029694E" w:rsidRPr="00D61A99" w:rsidRDefault="0029694E" w:rsidP="0029694E">
      <w:pPr>
        <w:pStyle w:val="ListParagraph"/>
        <w:numPr>
          <w:ilvl w:val="0"/>
          <w:numId w:val="1"/>
        </w:numPr>
        <w:spacing w:before="100" w:beforeAutospacing="1" w:after="100" w:afterAutospacing="1" w:line="240" w:lineRule="auto"/>
        <w:rPr>
          <w:rFonts w:ascii="Aptos" w:eastAsia="Times New Roman" w:hAnsi="Aptos" w:cstheme="minorHAnsi"/>
          <w:kern w:val="0"/>
          <w:sz w:val="24"/>
          <w:szCs w:val="24"/>
          <w:lang w:eastAsia="en-IN"/>
          <w14:ligatures w14:val="none"/>
        </w:rPr>
      </w:pPr>
      <w:r w:rsidRPr="00D61A99">
        <w:rPr>
          <w:rFonts w:ascii="Aptos" w:eastAsia="Times New Roman" w:hAnsi="Aptos" w:cstheme="minorHAnsi"/>
          <w:kern w:val="0"/>
          <w:sz w:val="24"/>
          <w:szCs w:val="24"/>
          <w:lang w:eastAsia="en-IN"/>
          <w14:ligatures w14:val="none"/>
        </w:rPr>
        <w:t>Sort distances in ascending order</w:t>
      </w:r>
    </w:p>
    <w:p w14:paraId="323ECE8C" w14:textId="72058485" w:rsidR="0029694E" w:rsidRPr="00D61A99" w:rsidRDefault="003E2D98" w:rsidP="00FB1EF3">
      <w:pPr>
        <w:pStyle w:val="ListParagraph"/>
        <w:numPr>
          <w:ilvl w:val="0"/>
          <w:numId w:val="1"/>
        </w:numPr>
        <w:rPr>
          <w:rFonts w:ascii="Aptos" w:hAnsi="Aptos"/>
          <w:sz w:val="24"/>
          <w:szCs w:val="24"/>
        </w:rPr>
      </w:pPr>
      <w:r w:rsidRPr="00D61A99">
        <w:rPr>
          <w:rFonts w:ascii="Aptos" w:hAnsi="Aptos"/>
          <w:sz w:val="24"/>
          <w:szCs w:val="24"/>
        </w:rPr>
        <w:t>Plot dendrogram</w:t>
      </w:r>
    </w:p>
    <w:p w14:paraId="6E47F93B" w14:textId="51B616EB" w:rsidR="003E2D98" w:rsidRPr="00D61A99" w:rsidRDefault="003E2D98" w:rsidP="00FB1EF3">
      <w:pPr>
        <w:pStyle w:val="ListParagraph"/>
        <w:numPr>
          <w:ilvl w:val="0"/>
          <w:numId w:val="1"/>
        </w:numPr>
        <w:rPr>
          <w:rFonts w:ascii="Aptos" w:hAnsi="Aptos"/>
          <w:sz w:val="24"/>
          <w:szCs w:val="24"/>
        </w:rPr>
      </w:pPr>
      <w:r w:rsidRPr="00D61A99">
        <w:rPr>
          <w:rFonts w:ascii="Aptos" w:hAnsi="Aptos"/>
          <w:sz w:val="24"/>
          <w:szCs w:val="24"/>
        </w:rPr>
        <w:t>Assign clusters</w:t>
      </w:r>
    </w:p>
    <w:p w14:paraId="22346F07" w14:textId="0024156A" w:rsidR="003E2D98" w:rsidRPr="00D61A99" w:rsidRDefault="003E2D98" w:rsidP="00FB1EF3">
      <w:pPr>
        <w:pStyle w:val="ListParagraph"/>
        <w:numPr>
          <w:ilvl w:val="0"/>
          <w:numId w:val="1"/>
        </w:numPr>
        <w:rPr>
          <w:rFonts w:ascii="Aptos" w:hAnsi="Aptos"/>
          <w:sz w:val="24"/>
          <w:szCs w:val="24"/>
        </w:rPr>
      </w:pPr>
      <w:r w:rsidRPr="00D61A99">
        <w:rPr>
          <w:rFonts w:ascii="Aptos" w:hAnsi="Aptos"/>
          <w:sz w:val="24"/>
          <w:szCs w:val="24"/>
        </w:rPr>
        <w:t>Label class as Mini, Prime, Sedan</w:t>
      </w:r>
    </w:p>
    <w:p w14:paraId="1BBC47EA" w14:textId="52B517CC" w:rsidR="003E2D98" w:rsidRPr="00D61A99" w:rsidRDefault="003E2D98" w:rsidP="00FB1EF3">
      <w:pPr>
        <w:pStyle w:val="ListParagraph"/>
        <w:numPr>
          <w:ilvl w:val="0"/>
          <w:numId w:val="1"/>
        </w:numPr>
        <w:rPr>
          <w:rFonts w:ascii="Aptos" w:hAnsi="Aptos"/>
          <w:sz w:val="24"/>
          <w:szCs w:val="24"/>
        </w:rPr>
      </w:pPr>
      <w:r w:rsidRPr="00D61A99">
        <w:rPr>
          <w:rFonts w:ascii="Aptos" w:hAnsi="Aptos"/>
          <w:sz w:val="24"/>
          <w:szCs w:val="24"/>
        </w:rPr>
        <w:t>Display the number of car models in each class</w:t>
      </w:r>
    </w:p>
    <w:p w14:paraId="364E1219" w14:textId="2D7C5C6D" w:rsidR="003E2D98" w:rsidRPr="00D61A99" w:rsidRDefault="003E2D98" w:rsidP="00FB1EF3">
      <w:pPr>
        <w:pStyle w:val="ListParagraph"/>
        <w:numPr>
          <w:ilvl w:val="0"/>
          <w:numId w:val="1"/>
        </w:numPr>
        <w:rPr>
          <w:rFonts w:ascii="Aptos" w:hAnsi="Aptos"/>
          <w:sz w:val="24"/>
          <w:szCs w:val="24"/>
        </w:rPr>
      </w:pPr>
      <w:r w:rsidRPr="00D61A99">
        <w:rPr>
          <w:rFonts w:ascii="Aptos" w:hAnsi="Aptos"/>
          <w:sz w:val="24"/>
          <w:szCs w:val="24"/>
        </w:rPr>
        <w:t>Create separate data frames for each class</w:t>
      </w:r>
    </w:p>
    <w:p w14:paraId="07B67FEE" w14:textId="77777777" w:rsidR="00FB1EF3" w:rsidRPr="00D61A99" w:rsidRDefault="00FB1EF3" w:rsidP="00FB1EF3">
      <w:pPr>
        <w:rPr>
          <w:rFonts w:ascii="Aptos" w:hAnsi="Aptos"/>
          <w:sz w:val="24"/>
          <w:szCs w:val="24"/>
        </w:rPr>
      </w:pPr>
    </w:p>
    <w:p w14:paraId="7F567A57" w14:textId="77777777" w:rsidR="00FB1EF3" w:rsidRPr="00D61A99" w:rsidRDefault="00FB1EF3" w:rsidP="00FB1EF3">
      <w:pPr>
        <w:rPr>
          <w:rFonts w:ascii="Aptos" w:hAnsi="Aptos"/>
          <w:b/>
          <w:bCs/>
          <w:sz w:val="24"/>
          <w:szCs w:val="24"/>
        </w:rPr>
      </w:pPr>
      <w:r w:rsidRPr="00D61A99">
        <w:rPr>
          <w:rFonts w:ascii="Aptos" w:hAnsi="Aptos"/>
          <w:b/>
          <w:bCs/>
          <w:sz w:val="24"/>
          <w:szCs w:val="24"/>
        </w:rPr>
        <w:t xml:space="preserve">Code File Link </w:t>
      </w:r>
    </w:p>
    <w:p w14:paraId="33A0543E" w14:textId="77777777" w:rsidR="00FB1EF3" w:rsidRPr="00D61A99" w:rsidRDefault="00FB1EF3" w:rsidP="00FB1EF3">
      <w:pPr>
        <w:rPr>
          <w:rFonts w:ascii="Aptos" w:hAnsi="Aptos"/>
          <w:sz w:val="24"/>
          <w:szCs w:val="24"/>
        </w:rPr>
      </w:pPr>
    </w:p>
    <w:p w14:paraId="28CC9316" w14:textId="247B4135" w:rsidR="00FB1EF3" w:rsidRPr="00D61A99" w:rsidRDefault="00EF4B18" w:rsidP="00FB1EF3">
      <w:pPr>
        <w:rPr>
          <w:rFonts w:ascii="Aptos" w:hAnsi="Aptos"/>
          <w:sz w:val="24"/>
          <w:szCs w:val="24"/>
        </w:rPr>
      </w:pPr>
      <w:hyperlink r:id="rId6" w:history="1">
        <w:r w:rsidRPr="00D61A99">
          <w:rPr>
            <w:rStyle w:val="Hyperlink"/>
            <w:rFonts w:ascii="Aptos" w:hAnsi="Aptos"/>
            <w:sz w:val="24"/>
            <w:szCs w:val="24"/>
          </w:rPr>
          <w:t>https://github.com/Ishita2003M/Clustering-of-cars-into-mini-prime-and-sedan/blob/main/car_clust.ipynb</w:t>
        </w:r>
      </w:hyperlink>
    </w:p>
    <w:p w14:paraId="4B336E2F" w14:textId="77777777" w:rsidR="00FB1EF3" w:rsidRPr="00D61A99" w:rsidRDefault="00FB1EF3" w:rsidP="00FB1EF3">
      <w:pPr>
        <w:rPr>
          <w:rFonts w:ascii="Aptos" w:hAnsi="Aptos"/>
          <w:sz w:val="24"/>
          <w:szCs w:val="24"/>
        </w:rPr>
      </w:pPr>
    </w:p>
    <w:p w14:paraId="0F16EDF3" w14:textId="77777777" w:rsidR="00FB1EF3" w:rsidRPr="00D61A99" w:rsidRDefault="00FB1EF3" w:rsidP="00FB1EF3">
      <w:pPr>
        <w:rPr>
          <w:rFonts w:ascii="Aptos" w:hAnsi="Aptos"/>
          <w:b/>
          <w:bCs/>
          <w:sz w:val="24"/>
          <w:szCs w:val="24"/>
        </w:rPr>
      </w:pPr>
      <w:r w:rsidRPr="00D61A99">
        <w:rPr>
          <w:rFonts w:ascii="Aptos" w:hAnsi="Aptos"/>
          <w:b/>
          <w:bCs/>
          <w:sz w:val="24"/>
          <w:szCs w:val="24"/>
        </w:rPr>
        <w:t xml:space="preserve">Interpretation and conclusion  </w:t>
      </w:r>
    </w:p>
    <w:p w14:paraId="65056937" w14:textId="77777777" w:rsidR="00D579B7" w:rsidRPr="00D61A99" w:rsidRDefault="00D579B7" w:rsidP="00FB1EF3">
      <w:pPr>
        <w:rPr>
          <w:rFonts w:ascii="Aptos" w:hAnsi="Aptos"/>
          <w:b/>
          <w:bCs/>
          <w:sz w:val="24"/>
          <w:szCs w:val="24"/>
        </w:rPr>
      </w:pPr>
    </w:p>
    <w:p w14:paraId="59F89C3A" w14:textId="334F14AA" w:rsidR="00C0210A" w:rsidRPr="00D61A99" w:rsidRDefault="00C0210A" w:rsidP="00C0210A">
      <w:pPr>
        <w:numPr>
          <w:ilvl w:val="0"/>
          <w:numId w:val="4"/>
        </w:numPr>
        <w:rPr>
          <w:rFonts w:ascii="Aptos" w:hAnsi="Aptos"/>
          <w:sz w:val="24"/>
          <w:szCs w:val="24"/>
        </w:rPr>
      </w:pPr>
      <w:r w:rsidRPr="00D61A99">
        <w:rPr>
          <w:rFonts w:ascii="Aptos" w:hAnsi="Aptos"/>
          <w:sz w:val="24"/>
          <w:szCs w:val="24"/>
        </w:rPr>
        <w:t>The goal of the analysis was to segment car models into meaningful categories based on performance and configuration attributes using hierarchical clustering.</w:t>
      </w:r>
    </w:p>
    <w:p w14:paraId="318E491E" w14:textId="608F1882" w:rsidR="00C0210A" w:rsidRPr="00D61A99" w:rsidRDefault="00C0210A" w:rsidP="00C0210A">
      <w:pPr>
        <w:numPr>
          <w:ilvl w:val="0"/>
          <w:numId w:val="4"/>
        </w:numPr>
        <w:rPr>
          <w:rFonts w:ascii="Aptos" w:hAnsi="Aptos"/>
          <w:sz w:val="24"/>
          <w:szCs w:val="24"/>
        </w:rPr>
      </w:pPr>
      <w:r w:rsidRPr="00D61A99">
        <w:rPr>
          <w:rFonts w:ascii="Aptos" w:hAnsi="Aptos"/>
          <w:sz w:val="24"/>
          <w:szCs w:val="24"/>
        </w:rPr>
        <w:t>The analysis was conducted on the classic mtcars dataset</w:t>
      </w:r>
      <w:r w:rsidR="00DC0632">
        <w:rPr>
          <w:rFonts w:ascii="Aptos" w:hAnsi="Aptos"/>
          <w:sz w:val="24"/>
          <w:szCs w:val="24"/>
        </w:rPr>
        <w:t xml:space="preserve"> having 32 rows and 12 columns</w:t>
      </w:r>
      <w:r w:rsidRPr="00D61A99">
        <w:rPr>
          <w:rFonts w:ascii="Aptos" w:hAnsi="Aptos"/>
          <w:sz w:val="24"/>
          <w:szCs w:val="24"/>
        </w:rPr>
        <w:t>, using four key features:</w:t>
      </w:r>
    </w:p>
    <w:p w14:paraId="3A97DAE4"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mpg (miles per gallon)</w:t>
      </w:r>
    </w:p>
    <w:p w14:paraId="6EB5323E"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hp (horsepower)</w:t>
      </w:r>
    </w:p>
    <w:p w14:paraId="3855776D"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am (transmission type)</w:t>
      </w:r>
    </w:p>
    <w:p w14:paraId="41D350A9"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gear (number of gears)</w:t>
      </w:r>
      <w:r w:rsidRPr="00D61A99">
        <w:rPr>
          <w:rFonts w:ascii="Aptos" w:hAnsi="Aptos"/>
          <w:sz w:val="24"/>
          <w:szCs w:val="24"/>
        </w:rPr>
        <w:br/>
        <w:t>These variables were selected to reflect a balance between fuel efficiency, engine power, and mechanical configuration.</w:t>
      </w:r>
    </w:p>
    <w:p w14:paraId="62CA48D8" w14:textId="60412019" w:rsidR="00C0210A" w:rsidRPr="00D61A99" w:rsidRDefault="00C0210A" w:rsidP="00C0210A">
      <w:pPr>
        <w:numPr>
          <w:ilvl w:val="0"/>
          <w:numId w:val="4"/>
        </w:numPr>
        <w:rPr>
          <w:rFonts w:ascii="Aptos" w:hAnsi="Aptos"/>
          <w:sz w:val="24"/>
          <w:szCs w:val="24"/>
        </w:rPr>
      </w:pPr>
      <w:r w:rsidRPr="00D61A99">
        <w:rPr>
          <w:rFonts w:ascii="Aptos" w:hAnsi="Aptos"/>
          <w:sz w:val="24"/>
          <w:szCs w:val="24"/>
        </w:rPr>
        <w:t>All features were standardized to ensure comparability, given their varying scales and units.</w:t>
      </w:r>
    </w:p>
    <w:p w14:paraId="0559846D" w14:textId="2AFC6C1A" w:rsidR="00C0210A" w:rsidRPr="00D61A99" w:rsidRDefault="00C0210A" w:rsidP="00C0210A">
      <w:pPr>
        <w:numPr>
          <w:ilvl w:val="0"/>
          <w:numId w:val="4"/>
        </w:numPr>
        <w:rPr>
          <w:rFonts w:ascii="Aptos" w:hAnsi="Aptos"/>
          <w:sz w:val="24"/>
          <w:szCs w:val="24"/>
        </w:rPr>
      </w:pPr>
      <w:r w:rsidRPr="00D61A99">
        <w:rPr>
          <w:rFonts w:ascii="Aptos" w:hAnsi="Aptos"/>
          <w:sz w:val="24"/>
          <w:szCs w:val="24"/>
        </w:rPr>
        <w:t>Multiple distance metrics—Euclidean, Cityblock (Manhattan), and Minkowski with p=3 and p=4—were computed to assess similarity between car models. To enhance robustness, the minimum distance across all metrics for each pair was selected to form a combined distance matrix.</w:t>
      </w:r>
    </w:p>
    <w:p w14:paraId="563A0A09" w14:textId="06B3CFF1" w:rsidR="00C0210A" w:rsidRPr="00D61A99" w:rsidRDefault="00C0210A" w:rsidP="00C0210A">
      <w:pPr>
        <w:numPr>
          <w:ilvl w:val="0"/>
          <w:numId w:val="4"/>
        </w:numPr>
        <w:rPr>
          <w:rFonts w:ascii="Aptos" w:hAnsi="Aptos"/>
          <w:sz w:val="24"/>
          <w:szCs w:val="24"/>
        </w:rPr>
      </w:pPr>
      <w:r w:rsidRPr="00D61A99">
        <w:rPr>
          <w:rFonts w:ascii="Aptos" w:hAnsi="Aptos"/>
          <w:sz w:val="24"/>
          <w:szCs w:val="24"/>
        </w:rPr>
        <w:t>Hierarchical clustering was performed using Ward’s linkage method, which minimizes variance within clusters. A dendrogram was plotted to visualize the clustering structure.</w:t>
      </w:r>
    </w:p>
    <w:p w14:paraId="0B9FDD34" w14:textId="6CC42EE5" w:rsidR="00C0210A" w:rsidRPr="00D61A99" w:rsidRDefault="00C0210A" w:rsidP="00C0210A">
      <w:pPr>
        <w:numPr>
          <w:ilvl w:val="0"/>
          <w:numId w:val="4"/>
        </w:numPr>
        <w:rPr>
          <w:rFonts w:ascii="Aptos" w:hAnsi="Aptos"/>
          <w:sz w:val="24"/>
          <w:szCs w:val="24"/>
        </w:rPr>
      </w:pPr>
      <w:r w:rsidRPr="00D61A99">
        <w:rPr>
          <w:rFonts w:ascii="Aptos" w:hAnsi="Aptos"/>
          <w:sz w:val="24"/>
          <w:szCs w:val="24"/>
        </w:rPr>
        <w:t>The model was configured to form three distinct clusters, each reflecting a unique segment of cars based on the selected features.</w:t>
      </w:r>
    </w:p>
    <w:p w14:paraId="0EF5D6E1" w14:textId="54570439" w:rsidR="00C0210A" w:rsidRPr="00D61A99" w:rsidRDefault="00C0210A" w:rsidP="00C0210A">
      <w:pPr>
        <w:numPr>
          <w:ilvl w:val="0"/>
          <w:numId w:val="4"/>
        </w:numPr>
        <w:rPr>
          <w:rFonts w:ascii="Aptos" w:hAnsi="Aptos"/>
          <w:sz w:val="24"/>
          <w:szCs w:val="24"/>
        </w:rPr>
      </w:pPr>
      <w:r w:rsidRPr="00D61A99">
        <w:rPr>
          <w:rFonts w:ascii="Aptos" w:hAnsi="Aptos"/>
          <w:sz w:val="24"/>
          <w:szCs w:val="24"/>
        </w:rPr>
        <w:t>The clusters were labeled to represent intuitive vehicle categories:</w:t>
      </w:r>
    </w:p>
    <w:p w14:paraId="0841380E"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Mini: Compact, likely fuel-efficient models</w:t>
      </w:r>
    </w:p>
    <w:p w14:paraId="49101B0C"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Prime: Mid-range, balanced-performance models</w:t>
      </w:r>
    </w:p>
    <w:p w14:paraId="09EA6A6A"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Sedan: Larger or more powerful vehicles</w:t>
      </w:r>
    </w:p>
    <w:p w14:paraId="010109D4" w14:textId="42D9832E" w:rsidR="00C0210A" w:rsidRPr="00D61A99" w:rsidRDefault="00C0210A" w:rsidP="00C0210A">
      <w:pPr>
        <w:numPr>
          <w:ilvl w:val="0"/>
          <w:numId w:val="4"/>
        </w:numPr>
        <w:rPr>
          <w:rFonts w:ascii="Aptos" w:hAnsi="Aptos"/>
          <w:sz w:val="24"/>
          <w:szCs w:val="24"/>
        </w:rPr>
      </w:pPr>
      <w:r w:rsidRPr="00D61A99">
        <w:rPr>
          <w:rFonts w:ascii="Aptos" w:hAnsi="Aptos"/>
          <w:sz w:val="24"/>
          <w:szCs w:val="24"/>
        </w:rPr>
        <w:t>The car models were distributed across the clusters as follows:</w:t>
      </w:r>
    </w:p>
    <w:p w14:paraId="1FE2A8AA"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Prime: 12 models</w:t>
      </w:r>
    </w:p>
    <w:p w14:paraId="556D4066"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Sedan: 12 models</w:t>
      </w:r>
    </w:p>
    <w:p w14:paraId="5B4C68B3" w14:textId="77777777" w:rsidR="00C0210A" w:rsidRPr="00D61A99" w:rsidRDefault="00C0210A" w:rsidP="00C0210A">
      <w:pPr>
        <w:numPr>
          <w:ilvl w:val="1"/>
          <w:numId w:val="4"/>
        </w:numPr>
        <w:rPr>
          <w:rFonts w:ascii="Aptos" w:hAnsi="Aptos"/>
          <w:sz w:val="24"/>
          <w:szCs w:val="24"/>
        </w:rPr>
      </w:pPr>
      <w:r w:rsidRPr="00D61A99">
        <w:rPr>
          <w:rFonts w:ascii="Aptos" w:hAnsi="Aptos"/>
          <w:sz w:val="24"/>
          <w:szCs w:val="24"/>
        </w:rPr>
        <w:t>Mini: 8 models</w:t>
      </w:r>
    </w:p>
    <w:p w14:paraId="1D5982E1" w14:textId="79E53FA7" w:rsidR="00C0210A" w:rsidRPr="00D61A99" w:rsidRDefault="00C0210A" w:rsidP="00C0210A">
      <w:pPr>
        <w:numPr>
          <w:ilvl w:val="0"/>
          <w:numId w:val="4"/>
        </w:numPr>
        <w:rPr>
          <w:rFonts w:ascii="Aptos" w:hAnsi="Aptos"/>
          <w:sz w:val="24"/>
          <w:szCs w:val="24"/>
        </w:rPr>
      </w:pPr>
      <w:r w:rsidRPr="00D61A99">
        <w:rPr>
          <w:rFonts w:ascii="Aptos" w:hAnsi="Aptos"/>
          <w:sz w:val="24"/>
          <w:szCs w:val="24"/>
        </w:rPr>
        <w:t>The relatively even distribution between Prime and Sedan suggests a balanced dataset with a slight skew towards mid- and high-performance vehicles. The Mini segment, though smaller, highlights a distinct cluster of more compact, likely economy-oriented cars.</w:t>
      </w:r>
    </w:p>
    <w:p w14:paraId="6E12DDBC" w14:textId="53587EC5" w:rsidR="006E2F7E" w:rsidRPr="00D61A99" w:rsidRDefault="006E2F7E">
      <w:pPr>
        <w:rPr>
          <w:rFonts w:ascii="Aptos" w:hAnsi="Aptos"/>
          <w:sz w:val="24"/>
          <w:szCs w:val="24"/>
        </w:rPr>
      </w:pPr>
    </w:p>
    <w:sectPr w:rsidR="006E2F7E" w:rsidRPr="00D61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F5753"/>
    <w:multiLevelType w:val="hybridMultilevel"/>
    <w:tmpl w:val="8AF8B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6C15C2"/>
    <w:multiLevelType w:val="hybridMultilevel"/>
    <w:tmpl w:val="E2FCA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3B499B"/>
    <w:multiLevelType w:val="multilevel"/>
    <w:tmpl w:val="FD881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F1809"/>
    <w:multiLevelType w:val="hybridMultilevel"/>
    <w:tmpl w:val="7936A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9415563">
    <w:abstractNumId w:val="1"/>
  </w:num>
  <w:num w:numId="2" w16cid:durableId="1495418667">
    <w:abstractNumId w:val="0"/>
  </w:num>
  <w:num w:numId="3" w16cid:durableId="1960451390">
    <w:abstractNumId w:val="3"/>
  </w:num>
  <w:num w:numId="4" w16cid:durableId="1216963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F3"/>
    <w:rsid w:val="00012146"/>
    <w:rsid w:val="00093A32"/>
    <w:rsid w:val="00141EA1"/>
    <w:rsid w:val="001C6A5A"/>
    <w:rsid w:val="00227A3F"/>
    <w:rsid w:val="002603D0"/>
    <w:rsid w:val="0029694E"/>
    <w:rsid w:val="003029BE"/>
    <w:rsid w:val="003E2D98"/>
    <w:rsid w:val="004D53CE"/>
    <w:rsid w:val="00506147"/>
    <w:rsid w:val="0053719B"/>
    <w:rsid w:val="005F06EC"/>
    <w:rsid w:val="006E2F7E"/>
    <w:rsid w:val="00872C40"/>
    <w:rsid w:val="00915549"/>
    <w:rsid w:val="0091791E"/>
    <w:rsid w:val="00A21C15"/>
    <w:rsid w:val="00A34080"/>
    <w:rsid w:val="00C0210A"/>
    <w:rsid w:val="00D579B7"/>
    <w:rsid w:val="00D61A99"/>
    <w:rsid w:val="00D63F5D"/>
    <w:rsid w:val="00DC0632"/>
    <w:rsid w:val="00EE1627"/>
    <w:rsid w:val="00EF4B18"/>
    <w:rsid w:val="00F1722C"/>
    <w:rsid w:val="00F35CC9"/>
    <w:rsid w:val="00FA2448"/>
    <w:rsid w:val="00FB1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0A8E8"/>
  <w15:chartTrackingRefBased/>
  <w15:docId w15:val="{33C9322A-1B6E-495D-BBFD-838FDB32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F3"/>
  </w:style>
  <w:style w:type="paragraph" w:styleId="Heading1">
    <w:name w:val="heading 1"/>
    <w:basedOn w:val="Normal"/>
    <w:next w:val="Normal"/>
    <w:link w:val="Heading1Char"/>
    <w:uiPriority w:val="9"/>
    <w:qFormat/>
    <w:rsid w:val="00FB1E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1E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1E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1E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1E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1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1E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1E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1E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1E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1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EF3"/>
    <w:rPr>
      <w:rFonts w:eastAsiaTheme="majorEastAsia" w:cstheme="majorBidi"/>
      <w:color w:val="272727" w:themeColor="text1" w:themeTint="D8"/>
    </w:rPr>
  </w:style>
  <w:style w:type="paragraph" w:styleId="Title">
    <w:name w:val="Title"/>
    <w:basedOn w:val="Normal"/>
    <w:next w:val="Normal"/>
    <w:link w:val="TitleChar"/>
    <w:uiPriority w:val="10"/>
    <w:qFormat/>
    <w:rsid w:val="00FB1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EF3"/>
    <w:pPr>
      <w:spacing w:before="160"/>
      <w:jc w:val="center"/>
    </w:pPr>
    <w:rPr>
      <w:i/>
      <w:iCs/>
      <w:color w:val="404040" w:themeColor="text1" w:themeTint="BF"/>
    </w:rPr>
  </w:style>
  <w:style w:type="character" w:customStyle="1" w:styleId="QuoteChar">
    <w:name w:val="Quote Char"/>
    <w:basedOn w:val="DefaultParagraphFont"/>
    <w:link w:val="Quote"/>
    <w:uiPriority w:val="29"/>
    <w:rsid w:val="00FB1EF3"/>
    <w:rPr>
      <w:i/>
      <w:iCs/>
      <w:color w:val="404040" w:themeColor="text1" w:themeTint="BF"/>
    </w:rPr>
  </w:style>
  <w:style w:type="paragraph" w:styleId="ListParagraph">
    <w:name w:val="List Paragraph"/>
    <w:basedOn w:val="Normal"/>
    <w:uiPriority w:val="34"/>
    <w:qFormat/>
    <w:rsid w:val="00FB1EF3"/>
    <w:pPr>
      <w:ind w:left="720"/>
      <w:contextualSpacing/>
    </w:pPr>
  </w:style>
  <w:style w:type="character" w:styleId="IntenseEmphasis">
    <w:name w:val="Intense Emphasis"/>
    <w:basedOn w:val="DefaultParagraphFont"/>
    <w:uiPriority w:val="21"/>
    <w:qFormat/>
    <w:rsid w:val="00FB1EF3"/>
    <w:rPr>
      <w:i/>
      <w:iCs/>
      <w:color w:val="2F5496" w:themeColor="accent1" w:themeShade="BF"/>
    </w:rPr>
  </w:style>
  <w:style w:type="paragraph" w:styleId="IntenseQuote">
    <w:name w:val="Intense Quote"/>
    <w:basedOn w:val="Normal"/>
    <w:next w:val="Normal"/>
    <w:link w:val="IntenseQuoteChar"/>
    <w:uiPriority w:val="30"/>
    <w:qFormat/>
    <w:rsid w:val="00FB1E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1EF3"/>
    <w:rPr>
      <w:i/>
      <w:iCs/>
      <w:color w:val="2F5496" w:themeColor="accent1" w:themeShade="BF"/>
    </w:rPr>
  </w:style>
  <w:style w:type="character" w:styleId="IntenseReference">
    <w:name w:val="Intense Reference"/>
    <w:basedOn w:val="DefaultParagraphFont"/>
    <w:uiPriority w:val="32"/>
    <w:qFormat/>
    <w:rsid w:val="00FB1EF3"/>
    <w:rPr>
      <w:b/>
      <w:bCs/>
      <w:smallCaps/>
      <w:color w:val="2F5496" w:themeColor="accent1" w:themeShade="BF"/>
      <w:spacing w:val="5"/>
    </w:rPr>
  </w:style>
  <w:style w:type="character" w:styleId="Hyperlink">
    <w:name w:val="Hyperlink"/>
    <w:basedOn w:val="DefaultParagraphFont"/>
    <w:uiPriority w:val="99"/>
    <w:unhideWhenUsed/>
    <w:rsid w:val="00FB1EF3"/>
    <w:rPr>
      <w:color w:val="0563C1" w:themeColor="hyperlink"/>
      <w:u w:val="single"/>
    </w:rPr>
  </w:style>
  <w:style w:type="paragraph" w:styleId="NormalWeb">
    <w:name w:val="Normal (Web)"/>
    <w:basedOn w:val="Normal"/>
    <w:uiPriority w:val="99"/>
    <w:semiHidden/>
    <w:unhideWhenUsed/>
    <w:rsid w:val="00FB1EF3"/>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F4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710946">
      <w:bodyDiv w:val="1"/>
      <w:marLeft w:val="0"/>
      <w:marRight w:val="0"/>
      <w:marTop w:val="0"/>
      <w:marBottom w:val="0"/>
      <w:divBdr>
        <w:top w:val="none" w:sz="0" w:space="0" w:color="auto"/>
        <w:left w:val="none" w:sz="0" w:space="0" w:color="auto"/>
        <w:bottom w:val="none" w:sz="0" w:space="0" w:color="auto"/>
        <w:right w:val="none" w:sz="0" w:space="0" w:color="auto"/>
      </w:divBdr>
    </w:div>
    <w:div w:id="320933497">
      <w:bodyDiv w:val="1"/>
      <w:marLeft w:val="0"/>
      <w:marRight w:val="0"/>
      <w:marTop w:val="0"/>
      <w:marBottom w:val="0"/>
      <w:divBdr>
        <w:top w:val="none" w:sz="0" w:space="0" w:color="auto"/>
        <w:left w:val="none" w:sz="0" w:space="0" w:color="auto"/>
        <w:bottom w:val="none" w:sz="0" w:space="0" w:color="auto"/>
        <w:right w:val="none" w:sz="0" w:space="0" w:color="auto"/>
      </w:divBdr>
    </w:div>
    <w:div w:id="328140883">
      <w:bodyDiv w:val="1"/>
      <w:marLeft w:val="0"/>
      <w:marRight w:val="0"/>
      <w:marTop w:val="0"/>
      <w:marBottom w:val="0"/>
      <w:divBdr>
        <w:top w:val="none" w:sz="0" w:space="0" w:color="auto"/>
        <w:left w:val="none" w:sz="0" w:space="0" w:color="auto"/>
        <w:bottom w:val="none" w:sz="0" w:space="0" w:color="auto"/>
        <w:right w:val="none" w:sz="0" w:space="0" w:color="auto"/>
      </w:divBdr>
    </w:div>
    <w:div w:id="640621589">
      <w:bodyDiv w:val="1"/>
      <w:marLeft w:val="0"/>
      <w:marRight w:val="0"/>
      <w:marTop w:val="0"/>
      <w:marBottom w:val="0"/>
      <w:divBdr>
        <w:top w:val="none" w:sz="0" w:space="0" w:color="auto"/>
        <w:left w:val="none" w:sz="0" w:space="0" w:color="auto"/>
        <w:bottom w:val="none" w:sz="0" w:space="0" w:color="auto"/>
        <w:right w:val="none" w:sz="0" w:space="0" w:color="auto"/>
      </w:divBdr>
    </w:div>
    <w:div w:id="786432596">
      <w:bodyDiv w:val="1"/>
      <w:marLeft w:val="0"/>
      <w:marRight w:val="0"/>
      <w:marTop w:val="0"/>
      <w:marBottom w:val="0"/>
      <w:divBdr>
        <w:top w:val="none" w:sz="0" w:space="0" w:color="auto"/>
        <w:left w:val="none" w:sz="0" w:space="0" w:color="auto"/>
        <w:bottom w:val="none" w:sz="0" w:space="0" w:color="auto"/>
        <w:right w:val="none" w:sz="0" w:space="0" w:color="auto"/>
      </w:divBdr>
    </w:div>
    <w:div w:id="1524979818">
      <w:bodyDiv w:val="1"/>
      <w:marLeft w:val="0"/>
      <w:marRight w:val="0"/>
      <w:marTop w:val="0"/>
      <w:marBottom w:val="0"/>
      <w:divBdr>
        <w:top w:val="none" w:sz="0" w:space="0" w:color="auto"/>
        <w:left w:val="none" w:sz="0" w:space="0" w:color="auto"/>
        <w:bottom w:val="none" w:sz="0" w:space="0" w:color="auto"/>
        <w:right w:val="none" w:sz="0" w:space="0" w:color="auto"/>
      </w:divBdr>
    </w:div>
    <w:div w:id="1545823913">
      <w:bodyDiv w:val="1"/>
      <w:marLeft w:val="0"/>
      <w:marRight w:val="0"/>
      <w:marTop w:val="0"/>
      <w:marBottom w:val="0"/>
      <w:divBdr>
        <w:top w:val="none" w:sz="0" w:space="0" w:color="auto"/>
        <w:left w:val="none" w:sz="0" w:space="0" w:color="auto"/>
        <w:bottom w:val="none" w:sz="0" w:space="0" w:color="auto"/>
        <w:right w:val="none" w:sz="0" w:space="0" w:color="auto"/>
      </w:divBdr>
    </w:div>
    <w:div w:id="1764034076">
      <w:bodyDiv w:val="1"/>
      <w:marLeft w:val="0"/>
      <w:marRight w:val="0"/>
      <w:marTop w:val="0"/>
      <w:marBottom w:val="0"/>
      <w:divBdr>
        <w:top w:val="none" w:sz="0" w:space="0" w:color="auto"/>
        <w:left w:val="none" w:sz="0" w:space="0" w:color="auto"/>
        <w:bottom w:val="none" w:sz="0" w:space="0" w:color="auto"/>
        <w:right w:val="none" w:sz="0" w:space="0" w:color="auto"/>
      </w:divBdr>
    </w:div>
    <w:div w:id="1882083727">
      <w:bodyDiv w:val="1"/>
      <w:marLeft w:val="0"/>
      <w:marRight w:val="0"/>
      <w:marTop w:val="0"/>
      <w:marBottom w:val="0"/>
      <w:divBdr>
        <w:top w:val="none" w:sz="0" w:space="0" w:color="auto"/>
        <w:left w:val="none" w:sz="0" w:space="0" w:color="auto"/>
        <w:bottom w:val="none" w:sz="0" w:space="0" w:color="auto"/>
        <w:right w:val="none" w:sz="0" w:space="0" w:color="auto"/>
      </w:divBdr>
    </w:div>
    <w:div w:id="2065328594">
      <w:bodyDiv w:val="1"/>
      <w:marLeft w:val="0"/>
      <w:marRight w:val="0"/>
      <w:marTop w:val="0"/>
      <w:marBottom w:val="0"/>
      <w:divBdr>
        <w:top w:val="none" w:sz="0" w:space="0" w:color="auto"/>
        <w:left w:val="none" w:sz="0" w:space="0" w:color="auto"/>
        <w:bottom w:val="none" w:sz="0" w:space="0" w:color="auto"/>
        <w:right w:val="none" w:sz="0" w:space="0" w:color="auto"/>
      </w:divBdr>
    </w:div>
    <w:div w:id="20811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shita2003M/Clustering-of-cars-into-mini-prime-and-sedan/blob/main/car_clust.ipynb" TargetMode="External"/><Relationship Id="rId5" Type="http://schemas.openxmlformats.org/officeDocument/2006/relationships/hyperlink" Target="https://drive.google.com/file/d/1_GLs7mStA8pMfIsern3vHCDfXib3SG2w/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585</Words>
  <Characters>3430</Characters>
  <Application>Microsoft Office Word</Application>
  <DocSecurity>0</DocSecurity>
  <Lines>110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Maheshwari</dc:creator>
  <cp:keywords/>
  <dc:description/>
  <cp:lastModifiedBy>Ishita Maheshwari</cp:lastModifiedBy>
  <cp:revision>22</cp:revision>
  <dcterms:created xsi:type="dcterms:W3CDTF">2025-04-05T18:51:00Z</dcterms:created>
  <dcterms:modified xsi:type="dcterms:W3CDTF">2025-04-07T18:36:00Z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3ea29452-1ce1-41d8-ae89-50b75e6766bf</vt:lpwstr>
  </property>
</Properties>
</file>