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56A29" w14:textId="77788832" w:rsidR="002532AA" w:rsidRPr="002B6D30" w:rsidRDefault="002532AA" w:rsidP="002532AA">
      <w:pPr>
        <w:jc w:val="center"/>
        <w:rPr>
          <w:rFonts w:ascii="Aptos" w:hAnsi="Aptos"/>
          <w:b/>
          <w:bCs/>
          <w:sz w:val="32"/>
          <w:szCs w:val="32"/>
        </w:rPr>
      </w:pPr>
      <w:r w:rsidRPr="002B6D30">
        <w:rPr>
          <w:rFonts w:ascii="Aptos" w:hAnsi="Aptos"/>
          <w:b/>
          <w:bCs/>
          <w:sz w:val="32"/>
          <w:szCs w:val="32"/>
        </w:rPr>
        <w:t>Case study – Predicting Car Purchase Decision</w:t>
      </w:r>
    </w:p>
    <w:p w14:paraId="4DD6654F" w14:textId="77777777" w:rsidR="002532AA" w:rsidRDefault="002532AA" w:rsidP="002532AA">
      <w:pPr>
        <w:rPr>
          <w:rFonts w:ascii="Aptos" w:hAnsi="Aptos"/>
          <w:sz w:val="24"/>
          <w:szCs w:val="24"/>
        </w:rPr>
      </w:pPr>
    </w:p>
    <w:p w14:paraId="18BCC3EF" w14:textId="77777777" w:rsidR="002B6D30" w:rsidRPr="002B6D30" w:rsidRDefault="002B6D30" w:rsidP="002532AA">
      <w:pPr>
        <w:rPr>
          <w:rFonts w:ascii="Aptos" w:hAnsi="Aptos"/>
          <w:sz w:val="24"/>
          <w:szCs w:val="24"/>
        </w:rPr>
      </w:pPr>
    </w:p>
    <w:p w14:paraId="34F96D4E" w14:textId="77777777" w:rsidR="002532AA" w:rsidRPr="002B6D30" w:rsidRDefault="002532AA" w:rsidP="002532AA">
      <w:pPr>
        <w:rPr>
          <w:rFonts w:ascii="Aptos" w:hAnsi="Aptos"/>
          <w:b/>
          <w:bCs/>
          <w:sz w:val="24"/>
          <w:szCs w:val="24"/>
        </w:rPr>
      </w:pPr>
      <w:r w:rsidRPr="002B6D30">
        <w:rPr>
          <w:rFonts w:ascii="Aptos" w:hAnsi="Aptos"/>
          <w:b/>
          <w:bCs/>
          <w:sz w:val="24"/>
          <w:szCs w:val="24"/>
        </w:rPr>
        <w:t xml:space="preserve">Introduction </w:t>
      </w:r>
    </w:p>
    <w:p w14:paraId="5FE30880" w14:textId="77777777" w:rsidR="002532AA" w:rsidRPr="002B6D30" w:rsidRDefault="002532AA" w:rsidP="002532AA">
      <w:pPr>
        <w:rPr>
          <w:rFonts w:ascii="Aptos" w:hAnsi="Aptos"/>
          <w:sz w:val="24"/>
          <w:szCs w:val="24"/>
        </w:rPr>
      </w:pPr>
    </w:p>
    <w:p w14:paraId="23C9F510" w14:textId="1B62BDBA" w:rsidR="002532AA" w:rsidRPr="002B6D30" w:rsidRDefault="002B6D30" w:rsidP="002532AA">
      <w:p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This case study focuses on predicting car purchase decisions using Linear Discriminant Analysis (LDA). The analysis aims to classify customers based on their likelihood to purchase a car. By analyzing customer data, including age and annual salary, the LDA model seeks to provide insights into the factors that influence purchasing behavior.  </w:t>
      </w:r>
    </w:p>
    <w:p w14:paraId="15CB2322" w14:textId="77777777" w:rsidR="002532AA" w:rsidRPr="002B6D30" w:rsidRDefault="002532AA" w:rsidP="002532AA">
      <w:pPr>
        <w:rPr>
          <w:rFonts w:ascii="Aptos" w:hAnsi="Aptos"/>
          <w:sz w:val="24"/>
          <w:szCs w:val="24"/>
        </w:rPr>
      </w:pPr>
    </w:p>
    <w:p w14:paraId="2D0F8B4C" w14:textId="77777777" w:rsidR="002532AA" w:rsidRPr="002B6D30" w:rsidRDefault="002532AA" w:rsidP="002532AA">
      <w:pPr>
        <w:rPr>
          <w:rFonts w:ascii="Aptos" w:hAnsi="Aptos"/>
          <w:b/>
          <w:bCs/>
          <w:sz w:val="24"/>
          <w:szCs w:val="24"/>
        </w:rPr>
      </w:pPr>
      <w:r w:rsidRPr="002B6D30">
        <w:rPr>
          <w:rFonts w:ascii="Aptos" w:hAnsi="Aptos"/>
          <w:b/>
          <w:bCs/>
          <w:sz w:val="24"/>
          <w:szCs w:val="24"/>
        </w:rPr>
        <w:t xml:space="preserve">Objective </w:t>
      </w:r>
    </w:p>
    <w:p w14:paraId="17D986FA" w14:textId="77777777" w:rsidR="002532AA" w:rsidRPr="002B6D30" w:rsidRDefault="002532AA" w:rsidP="002532AA">
      <w:pPr>
        <w:rPr>
          <w:rFonts w:ascii="Aptos" w:hAnsi="Aptos"/>
          <w:sz w:val="24"/>
          <w:szCs w:val="24"/>
        </w:rPr>
      </w:pPr>
    </w:p>
    <w:p w14:paraId="68EFE066" w14:textId="76A7E5B2" w:rsidR="002532AA" w:rsidRPr="002B6D30" w:rsidRDefault="00314C73" w:rsidP="002532AA">
      <w:p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 xml:space="preserve">To </w:t>
      </w:r>
      <w:r w:rsidR="00AC3544" w:rsidRPr="002B6D30">
        <w:rPr>
          <w:rFonts w:ascii="Aptos" w:hAnsi="Aptos"/>
          <w:sz w:val="24"/>
          <w:szCs w:val="24"/>
        </w:rPr>
        <w:t>perform</w:t>
      </w:r>
      <w:r w:rsidRPr="002B6D30">
        <w:rPr>
          <w:rFonts w:ascii="Aptos" w:hAnsi="Aptos"/>
          <w:sz w:val="24"/>
          <w:szCs w:val="24"/>
        </w:rPr>
        <w:t xml:space="preserve"> Linear Discriminant Analysis (LDA) </w:t>
      </w:r>
      <w:r w:rsidR="00AC3544" w:rsidRPr="002B6D30">
        <w:rPr>
          <w:rFonts w:ascii="Aptos" w:hAnsi="Aptos"/>
          <w:sz w:val="24"/>
          <w:szCs w:val="24"/>
        </w:rPr>
        <w:t>f</w:t>
      </w:r>
      <w:r w:rsidRPr="002B6D30">
        <w:rPr>
          <w:rFonts w:ascii="Aptos" w:hAnsi="Aptos"/>
          <w:sz w:val="24"/>
          <w:szCs w:val="24"/>
        </w:rPr>
        <w:t>or predicting whether a customer will purchase a car or not.</w:t>
      </w:r>
    </w:p>
    <w:p w14:paraId="5580A91B" w14:textId="77777777" w:rsidR="002532AA" w:rsidRPr="002B6D30" w:rsidRDefault="002532AA" w:rsidP="002532AA">
      <w:pPr>
        <w:rPr>
          <w:rFonts w:ascii="Aptos" w:hAnsi="Aptos"/>
          <w:sz w:val="24"/>
          <w:szCs w:val="24"/>
        </w:rPr>
      </w:pPr>
    </w:p>
    <w:p w14:paraId="43E45AE8" w14:textId="77777777" w:rsidR="002532AA" w:rsidRPr="002B6D30" w:rsidRDefault="002532AA" w:rsidP="002532AA">
      <w:pPr>
        <w:rPr>
          <w:rFonts w:ascii="Aptos" w:hAnsi="Aptos"/>
          <w:b/>
          <w:bCs/>
          <w:sz w:val="24"/>
          <w:szCs w:val="24"/>
        </w:rPr>
      </w:pPr>
      <w:r w:rsidRPr="002B6D30">
        <w:rPr>
          <w:rFonts w:ascii="Aptos" w:hAnsi="Aptos"/>
          <w:b/>
          <w:bCs/>
          <w:sz w:val="24"/>
          <w:szCs w:val="24"/>
        </w:rPr>
        <w:t>Dataset link</w:t>
      </w:r>
    </w:p>
    <w:p w14:paraId="2A8057EA" w14:textId="77777777" w:rsidR="002532AA" w:rsidRPr="002B6D30" w:rsidRDefault="002532AA" w:rsidP="002532AA">
      <w:pPr>
        <w:rPr>
          <w:rFonts w:ascii="Aptos" w:hAnsi="Aptos"/>
          <w:sz w:val="24"/>
          <w:szCs w:val="24"/>
        </w:rPr>
      </w:pPr>
    </w:p>
    <w:p w14:paraId="1E765CD8" w14:textId="1D252134" w:rsidR="002532AA" w:rsidRPr="002B6D30" w:rsidRDefault="00314678" w:rsidP="002532AA">
      <w:pPr>
        <w:rPr>
          <w:rFonts w:ascii="Aptos" w:hAnsi="Aptos"/>
          <w:sz w:val="24"/>
          <w:szCs w:val="24"/>
        </w:rPr>
      </w:pPr>
      <w:hyperlink r:id="rId5" w:history="1">
        <w:r w:rsidRPr="002B6D30">
          <w:rPr>
            <w:rStyle w:val="Hyperlink"/>
            <w:rFonts w:ascii="Aptos" w:hAnsi="Aptos"/>
            <w:sz w:val="24"/>
            <w:szCs w:val="24"/>
          </w:rPr>
          <w:t>https://drive.google.com/file/d/1yYjjJiRN7RKQKyrGLwTl8LVly4Dsfz5Y/view?usp=sharing</w:t>
        </w:r>
      </w:hyperlink>
    </w:p>
    <w:p w14:paraId="7B7D3B5C" w14:textId="77777777" w:rsidR="00314678" w:rsidRPr="002B6D30" w:rsidRDefault="00314678" w:rsidP="002532AA">
      <w:pPr>
        <w:rPr>
          <w:rFonts w:ascii="Aptos" w:hAnsi="Aptos"/>
          <w:sz w:val="24"/>
          <w:szCs w:val="24"/>
        </w:rPr>
      </w:pPr>
    </w:p>
    <w:p w14:paraId="3DD4994B" w14:textId="77777777" w:rsidR="002532AA" w:rsidRPr="002B6D30" w:rsidRDefault="002532AA" w:rsidP="002532AA">
      <w:pPr>
        <w:rPr>
          <w:rFonts w:ascii="Aptos" w:hAnsi="Aptos"/>
          <w:b/>
          <w:bCs/>
          <w:sz w:val="24"/>
          <w:szCs w:val="24"/>
        </w:rPr>
      </w:pPr>
      <w:r w:rsidRPr="002B6D30">
        <w:rPr>
          <w:rFonts w:ascii="Aptos" w:hAnsi="Aptos"/>
          <w:b/>
          <w:bCs/>
          <w:sz w:val="24"/>
          <w:szCs w:val="24"/>
        </w:rPr>
        <w:t>Understanding the data</w:t>
      </w:r>
    </w:p>
    <w:p w14:paraId="2009AF62" w14:textId="77777777" w:rsidR="002532AA" w:rsidRPr="002B6D30" w:rsidRDefault="002532AA" w:rsidP="002532AA">
      <w:pPr>
        <w:rPr>
          <w:rFonts w:ascii="Aptos" w:hAnsi="Aptos"/>
          <w:sz w:val="24"/>
          <w:szCs w:val="24"/>
        </w:rPr>
      </w:pPr>
    </w:p>
    <w:p w14:paraId="60C363A5" w14:textId="682B9999" w:rsidR="00320545" w:rsidRPr="002B6D30" w:rsidRDefault="00320545" w:rsidP="00320545">
      <w:p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The dataset has 1,000 rows and 5 columns. Here's a breakdown of each column:</w:t>
      </w:r>
    </w:p>
    <w:p w14:paraId="63F7ED0F" w14:textId="3FD5F726" w:rsidR="00320545" w:rsidRPr="002B6D30" w:rsidRDefault="00320545" w:rsidP="00320545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User ID -A unique identifier for each user.</w:t>
      </w:r>
    </w:p>
    <w:p w14:paraId="0D63F394" w14:textId="07D9CA88" w:rsidR="00320545" w:rsidRPr="002B6D30" w:rsidRDefault="00320545" w:rsidP="00320545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Gender - Categorical variable indicating the user's gender (e.g., "Male", "Female").</w:t>
      </w:r>
    </w:p>
    <w:p w14:paraId="3D2899CB" w14:textId="1FF2C756" w:rsidR="00320545" w:rsidRPr="002B6D30" w:rsidRDefault="00320545" w:rsidP="00320545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Age - Age of the user in years.</w:t>
      </w:r>
    </w:p>
    <w:p w14:paraId="0A8422F4" w14:textId="3C820AB0" w:rsidR="00320545" w:rsidRPr="002B6D30" w:rsidRDefault="00320545" w:rsidP="00320545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AnnualSalary - The user's annual salary.</w:t>
      </w:r>
    </w:p>
    <w:p w14:paraId="2E9A13FA" w14:textId="6890D06E" w:rsidR="002532AA" w:rsidRPr="002B6D30" w:rsidRDefault="00320545" w:rsidP="00320545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Purchased - A binary variable indicating whether the user purchased the car: 1 = Purchased, 0 = Not purchased</w:t>
      </w:r>
    </w:p>
    <w:p w14:paraId="67FD1B56" w14:textId="77777777" w:rsidR="002532AA" w:rsidRPr="002B6D30" w:rsidRDefault="002532AA" w:rsidP="002532AA">
      <w:pPr>
        <w:rPr>
          <w:rFonts w:ascii="Aptos" w:hAnsi="Aptos"/>
          <w:sz w:val="24"/>
          <w:szCs w:val="24"/>
        </w:rPr>
      </w:pPr>
    </w:p>
    <w:p w14:paraId="740E90F3" w14:textId="77777777" w:rsidR="002532AA" w:rsidRPr="002B6D30" w:rsidRDefault="002532AA" w:rsidP="002532AA">
      <w:pPr>
        <w:rPr>
          <w:rFonts w:ascii="Aptos" w:hAnsi="Aptos"/>
          <w:b/>
          <w:bCs/>
          <w:sz w:val="24"/>
          <w:szCs w:val="24"/>
        </w:rPr>
      </w:pPr>
      <w:r w:rsidRPr="002B6D30">
        <w:rPr>
          <w:rFonts w:ascii="Aptos" w:hAnsi="Aptos"/>
          <w:b/>
          <w:bCs/>
          <w:sz w:val="24"/>
          <w:szCs w:val="24"/>
        </w:rPr>
        <w:t>Procedure for coding</w:t>
      </w:r>
    </w:p>
    <w:p w14:paraId="6DDBAAE4" w14:textId="77777777" w:rsidR="002532AA" w:rsidRPr="002B6D30" w:rsidRDefault="002532AA" w:rsidP="002532AA">
      <w:pPr>
        <w:rPr>
          <w:rFonts w:ascii="Aptos" w:hAnsi="Aptos"/>
          <w:sz w:val="24"/>
          <w:szCs w:val="24"/>
        </w:rPr>
      </w:pPr>
    </w:p>
    <w:p w14:paraId="2FAAB517" w14:textId="77777777" w:rsidR="00314C73" w:rsidRPr="002B6D30" w:rsidRDefault="00314C73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lastRenderedPageBreak/>
        <w:t>Import necessary libraries</w:t>
      </w:r>
    </w:p>
    <w:p w14:paraId="42F1F511" w14:textId="77777777" w:rsidR="00314C73" w:rsidRPr="002B6D30" w:rsidRDefault="00314C73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Load dataset</w:t>
      </w:r>
    </w:p>
    <w:p w14:paraId="5753727A" w14:textId="77777777" w:rsidR="00314C73" w:rsidRPr="002B6D30" w:rsidRDefault="00314C73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Check the number of rows and columns</w:t>
      </w:r>
    </w:p>
    <w:p w14:paraId="375BA257" w14:textId="77777777" w:rsidR="00314C73" w:rsidRDefault="00314C73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Check for missing values</w:t>
      </w:r>
    </w:p>
    <w:p w14:paraId="1A4062E4" w14:textId="638EF41C" w:rsidR="00F52DFB" w:rsidRDefault="00F52DFB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F52DFB">
        <w:rPr>
          <w:rFonts w:ascii="Aptos" w:hAnsi="Aptos"/>
          <w:sz w:val="24"/>
          <w:szCs w:val="24"/>
        </w:rPr>
        <w:t>Defining Independent Variables</w:t>
      </w:r>
    </w:p>
    <w:p w14:paraId="39EF4EAF" w14:textId="618CE7C7" w:rsidR="00F52DFB" w:rsidRPr="002B6D30" w:rsidRDefault="00F52DFB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Creating </w:t>
      </w:r>
      <w:r w:rsidRPr="00F52DFB">
        <w:rPr>
          <w:rFonts w:ascii="Aptos" w:hAnsi="Aptos"/>
          <w:sz w:val="24"/>
          <w:szCs w:val="24"/>
        </w:rPr>
        <w:t>dummy variable</w:t>
      </w:r>
      <w:r>
        <w:rPr>
          <w:rFonts w:ascii="Aptos" w:hAnsi="Aptos"/>
          <w:sz w:val="24"/>
          <w:szCs w:val="24"/>
        </w:rPr>
        <w:t xml:space="preserve"> for </w:t>
      </w:r>
      <w:r w:rsidRPr="00F52DFB">
        <w:rPr>
          <w:rFonts w:ascii="Aptos" w:hAnsi="Aptos"/>
          <w:sz w:val="24"/>
          <w:szCs w:val="24"/>
        </w:rPr>
        <w:t>Gender</w:t>
      </w:r>
    </w:p>
    <w:p w14:paraId="516FAC49" w14:textId="745AD20A" w:rsidR="00314C73" w:rsidRPr="002B6D30" w:rsidRDefault="00F52DFB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Creating</w:t>
      </w:r>
      <w:r w:rsidR="00314C73" w:rsidRPr="002B6D30">
        <w:rPr>
          <w:rFonts w:ascii="Aptos" w:hAnsi="Aptos"/>
          <w:sz w:val="24"/>
          <w:szCs w:val="24"/>
        </w:rPr>
        <w:t xml:space="preserve"> independent (X) and dependent (y) </w:t>
      </w:r>
      <w:r>
        <w:rPr>
          <w:rFonts w:ascii="Aptos" w:hAnsi="Aptos"/>
          <w:sz w:val="24"/>
          <w:szCs w:val="24"/>
        </w:rPr>
        <w:t>dataframes</w:t>
      </w:r>
    </w:p>
    <w:p w14:paraId="44314DB4" w14:textId="77777777" w:rsidR="00314C73" w:rsidRPr="002B6D30" w:rsidRDefault="00314C73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Standardize independent variables</w:t>
      </w:r>
    </w:p>
    <w:p w14:paraId="327EBC6C" w14:textId="77777777" w:rsidR="00314C73" w:rsidRPr="002B6D30" w:rsidRDefault="00314C73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Split data into training and test sets</w:t>
      </w:r>
    </w:p>
    <w:p w14:paraId="430F4065" w14:textId="77777777" w:rsidR="00314C73" w:rsidRPr="002B6D30" w:rsidRDefault="00314C73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Train LDA model</w:t>
      </w:r>
    </w:p>
    <w:p w14:paraId="3B262F45" w14:textId="77777777" w:rsidR="00314C73" w:rsidRPr="002B6D30" w:rsidRDefault="00314C73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Make predictions</w:t>
      </w:r>
    </w:p>
    <w:p w14:paraId="42F035F8" w14:textId="77777777" w:rsidR="00314C73" w:rsidRPr="002B6D30" w:rsidRDefault="00314C73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Evaluate model performance (confusion matrix &amp; accuracy)</w:t>
      </w:r>
    </w:p>
    <w:p w14:paraId="14534503" w14:textId="77777777" w:rsidR="00314C73" w:rsidRPr="002B6D30" w:rsidRDefault="00314C73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Display actual vs predicted program choices</w:t>
      </w:r>
    </w:p>
    <w:p w14:paraId="1F37ED55" w14:textId="77777777" w:rsidR="002532AA" w:rsidRPr="002B6D30" w:rsidRDefault="002532AA" w:rsidP="002532AA">
      <w:pPr>
        <w:rPr>
          <w:rFonts w:ascii="Aptos" w:hAnsi="Aptos"/>
          <w:sz w:val="24"/>
          <w:szCs w:val="24"/>
        </w:rPr>
      </w:pPr>
    </w:p>
    <w:p w14:paraId="3F989D23" w14:textId="77777777" w:rsidR="002532AA" w:rsidRPr="002B6D30" w:rsidRDefault="002532AA" w:rsidP="002532AA">
      <w:pPr>
        <w:rPr>
          <w:rFonts w:ascii="Aptos" w:hAnsi="Aptos"/>
          <w:sz w:val="24"/>
          <w:szCs w:val="24"/>
        </w:rPr>
      </w:pPr>
    </w:p>
    <w:p w14:paraId="5CD11796" w14:textId="77777777" w:rsidR="002532AA" w:rsidRPr="002B6D30" w:rsidRDefault="002532AA" w:rsidP="002532AA">
      <w:pPr>
        <w:rPr>
          <w:rFonts w:ascii="Aptos" w:hAnsi="Aptos"/>
          <w:b/>
          <w:bCs/>
          <w:sz w:val="24"/>
          <w:szCs w:val="24"/>
        </w:rPr>
      </w:pPr>
      <w:r w:rsidRPr="002B6D30">
        <w:rPr>
          <w:rFonts w:ascii="Aptos" w:hAnsi="Aptos"/>
          <w:b/>
          <w:bCs/>
          <w:sz w:val="24"/>
          <w:szCs w:val="24"/>
        </w:rPr>
        <w:t xml:space="preserve">Code File Link </w:t>
      </w:r>
    </w:p>
    <w:p w14:paraId="5C82C775" w14:textId="77777777" w:rsidR="002532AA" w:rsidRPr="002B6D30" w:rsidRDefault="002532AA" w:rsidP="002532AA">
      <w:pPr>
        <w:rPr>
          <w:rFonts w:ascii="Aptos" w:hAnsi="Aptos"/>
          <w:sz w:val="24"/>
          <w:szCs w:val="24"/>
        </w:rPr>
      </w:pPr>
    </w:p>
    <w:p w14:paraId="21DE2868" w14:textId="4AB12707" w:rsidR="002532AA" w:rsidRPr="002B6D30" w:rsidRDefault="00314678" w:rsidP="002532AA">
      <w:pPr>
        <w:rPr>
          <w:rFonts w:ascii="Aptos" w:hAnsi="Aptos"/>
          <w:sz w:val="24"/>
          <w:szCs w:val="24"/>
        </w:rPr>
      </w:pPr>
      <w:hyperlink r:id="rId6" w:history="1">
        <w:r w:rsidRPr="002B6D30">
          <w:rPr>
            <w:rStyle w:val="Hyperlink"/>
            <w:rFonts w:ascii="Aptos" w:hAnsi="Aptos"/>
            <w:sz w:val="24"/>
            <w:szCs w:val="24"/>
          </w:rPr>
          <w:t>https://github.com/Ishita2003M/Predicting-Car-Purchase-Decision/blob/main/car_LDA.ipynb</w:t>
        </w:r>
      </w:hyperlink>
    </w:p>
    <w:p w14:paraId="4F215984" w14:textId="77777777" w:rsidR="00314678" w:rsidRPr="002B6D30" w:rsidRDefault="00314678" w:rsidP="002532AA">
      <w:pPr>
        <w:rPr>
          <w:rFonts w:ascii="Aptos" w:hAnsi="Aptos"/>
          <w:sz w:val="24"/>
          <w:szCs w:val="24"/>
        </w:rPr>
      </w:pPr>
    </w:p>
    <w:p w14:paraId="62C0F18D" w14:textId="77777777" w:rsidR="002532AA" w:rsidRPr="002B6D30" w:rsidRDefault="002532AA" w:rsidP="002532AA">
      <w:pPr>
        <w:rPr>
          <w:rFonts w:ascii="Aptos" w:hAnsi="Aptos"/>
          <w:b/>
          <w:bCs/>
          <w:sz w:val="24"/>
          <w:szCs w:val="24"/>
        </w:rPr>
      </w:pPr>
      <w:r w:rsidRPr="002B6D30">
        <w:rPr>
          <w:rFonts w:ascii="Aptos" w:hAnsi="Aptos"/>
          <w:b/>
          <w:bCs/>
          <w:sz w:val="24"/>
          <w:szCs w:val="24"/>
        </w:rPr>
        <w:t xml:space="preserve">Interpretation and conclusion  </w:t>
      </w:r>
    </w:p>
    <w:p w14:paraId="5EBB9BC0" w14:textId="54F2574B" w:rsidR="00300C51" w:rsidRPr="002B6D30" w:rsidRDefault="00300C51" w:rsidP="00300C51">
      <w:pPr>
        <w:rPr>
          <w:rFonts w:ascii="Aptos" w:hAnsi="Aptos"/>
          <w:b/>
          <w:bCs/>
          <w:sz w:val="24"/>
          <w:szCs w:val="24"/>
        </w:rPr>
      </w:pPr>
    </w:p>
    <w:p w14:paraId="5E530837" w14:textId="2E6E917A" w:rsidR="00300C51" w:rsidRPr="002B6D30" w:rsidRDefault="00300C51" w:rsidP="00300C51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The analysis aims to predict whether a customer is likely to purchase a car using Linear Discriminant Analysis (LDA), a supervised classification technique that models class separation based on linear combinations of features.</w:t>
      </w:r>
    </w:p>
    <w:p w14:paraId="326EFC4D" w14:textId="2C364569" w:rsidR="00300C51" w:rsidRPr="002B6D30" w:rsidRDefault="00300C51" w:rsidP="00300C51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The dataset consists of 1,000 customer records with the following attributes:</w:t>
      </w:r>
    </w:p>
    <w:p w14:paraId="66D1D30A" w14:textId="77777777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User ID (unique identifier – not used in modeling)</w:t>
      </w:r>
    </w:p>
    <w:p w14:paraId="1A9A01E6" w14:textId="77777777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Gender (categorical – not used in LDA)</w:t>
      </w:r>
    </w:p>
    <w:p w14:paraId="2147912D" w14:textId="77777777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Age (used as predictor)</w:t>
      </w:r>
    </w:p>
    <w:p w14:paraId="51991CCD" w14:textId="77777777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AnnualSalary (used as predictor)</w:t>
      </w:r>
    </w:p>
    <w:p w14:paraId="79F2B9D0" w14:textId="77777777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Purchased (target variable: 1 = Purchased, 0 = Not purchased)</w:t>
      </w:r>
    </w:p>
    <w:p w14:paraId="6FCF5C7E" w14:textId="78BBDDC2" w:rsidR="00300C51" w:rsidRPr="002B6D30" w:rsidRDefault="00300C51" w:rsidP="00300C51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 xml:space="preserve">The LDA model uses </w:t>
      </w:r>
      <w:r w:rsidR="00F52DFB">
        <w:rPr>
          <w:rFonts w:ascii="Aptos" w:hAnsi="Aptos"/>
          <w:sz w:val="24"/>
          <w:szCs w:val="24"/>
        </w:rPr>
        <w:t xml:space="preserve">Gender, </w:t>
      </w:r>
      <w:r w:rsidRPr="002B6D30">
        <w:rPr>
          <w:rFonts w:ascii="Aptos" w:hAnsi="Aptos"/>
          <w:sz w:val="24"/>
          <w:szCs w:val="24"/>
        </w:rPr>
        <w:t>Age and Annual Salary as the independent variables (X) to predict the binary target variable Purchased (Y). This setup captures the relationship between a user’s demographic and financial profile and their purchasing behavior.</w:t>
      </w:r>
    </w:p>
    <w:p w14:paraId="011C3867" w14:textId="77777777" w:rsidR="00300C51" w:rsidRPr="002B6D30" w:rsidRDefault="00300C51" w:rsidP="00300C51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lastRenderedPageBreak/>
        <w:t>Model Performance:</w:t>
      </w:r>
    </w:p>
    <w:p w14:paraId="32AC66D0" w14:textId="77777777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The confusion matrix indicates:</w:t>
      </w:r>
    </w:p>
    <w:p w14:paraId="1AF11787" w14:textId="77777777" w:rsidR="00300C51" w:rsidRPr="002B6D30" w:rsidRDefault="00300C51" w:rsidP="00300C51">
      <w:pPr>
        <w:ind w:left="1440"/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[[158  14]</w:t>
      </w:r>
    </w:p>
    <w:p w14:paraId="2E204C7B" w14:textId="6274A30B" w:rsidR="00300C51" w:rsidRPr="002B6D30" w:rsidRDefault="00300C51" w:rsidP="00300C51">
      <w:pPr>
        <w:ind w:left="1440"/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 xml:space="preserve"> [ </w:t>
      </w:r>
      <w:r w:rsidR="00164375">
        <w:rPr>
          <w:rFonts w:ascii="Aptos" w:hAnsi="Aptos"/>
          <w:sz w:val="24"/>
          <w:szCs w:val="24"/>
        </w:rPr>
        <w:t>41</w:t>
      </w:r>
      <w:r w:rsidRPr="002B6D30">
        <w:rPr>
          <w:rFonts w:ascii="Aptos" w:hAnsi="Aptos"/>
          <w:sz w:val="24"/>
          <w:szCs w:val="24"/>
        </w:rPr>
        <w:t xml:space="preserve">  </w:t>
      </w:r>
      <w:r w:rsidR="00050BF6">
        <w:rPr>
          <w:rFonts w:ascii="Aptos" w:hAnsi="Aptos"/>
          <w:sz w:val="24"/>
          <w:szCs w:val="24"/>
        </w:rPr>
        <w:t>87</w:t>
      </w:r>
      <w:r w:rsidRPr="002B6D30">
        <w:rPr>
          <w:rFonts w:ascii="Aptos" w:hAnsi="Aptos"/>
          <w:sz w:val="24"/>
          <w:szCs w:val="24"/>
        </w:rPr>
        <w:t>]]</w:t>
      </w:r>
    </w:p>
    <w:p w14:paraId="2822CFE2" w14:textId="77777777" w:rsidR="00300C51" w:rsidRPr="002B6D30" w:rsidRDefault="00300C51" w:rsidP="00300C51">
      <w:pPr>
        <w:numPr>
          <w:ilvl w:val="2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True Negatives (TN): 158 — Correctly predicted not purchased</w:t>
      </w:r>
    </w:p>
    <w:p w14:paraId="5A8DCDFB" w14:textId="77777777" w:rsidR="00300C51" w:rsidRPr="002B6D30" w:rsidRDefault="00300C51" w:rsidP="00300C51">
      <w:pPr>
        <w:numPr>
          <w:ilvl w:val="2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False Positives (FP): 14 — Predicted purchased, but not actually purchased</w:t>
      </w:r>
    </w:p>
    <w:p w14:paraId="0D23F336" w14:textId="448E548C" w:rsidR="00300C51" w:rsidRPr="002B6D30" w:rsidRDefault="00300C51" w:rsidP="00300C51">
      <w:pPr>
        <w:numPr>
          <w:ilvl w:val="2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 xml:space="preserve">False Negatives (FN): </w:t>
      </w:r>
      <w:r w:rsidR="00050BF6">
        <w:rPr>
          <w:rFonts w:ascii="Aptos" w:hAnsi="Aptos"/>
          <w:sz w:val="24"/>
          <w:szCs w:val="24"/>
        </w:rPr>
        <w:t>41</w:t>
      </w:r>
      <w:r w:rsidRPr="002B6D30">
        <w:rPr>
          <w:rFonts w:ascii="Aptos" w:hAnsi="Aptos"/>
          <w:sz w:val="24"/>
          <w:szCs w:val="24"/>
        </w:rPr>
        <w:t xml:space="preserve"> — Predicted not purchased, but actually purchased</w:t>
      </w:r>
    </w:p>
    <w:p w14:paraId="37361252" w14:textId="10D4F520" w:rsidR="00300C51" w:rsidRPr="002B6D30" w:rsidRDefault="00300C51" w:rsidP="00300C51">
      <w:pPr>
        <w:numPr>
          <w:ilvl w:val="2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 xml:space="preserve">True Positives (TP): </w:t>
      </w:r>
      <w:r w:rsidR="00050BF6">
        <w:rPr>
          <w:rFonts w:ascii="Aptos" w:hAnsi="Aptos"/>
          <w:sz w:val="24"/>
          <w:szCs w:val="24"/>
        </w:rPr>
        <w:t>87</w:t>
      </w:r>
      <w:r w:rsidRPr="002B6D30">
        <w:rPr>
          <w:rFonts w:ascii="Aptos" w:hAnsi="Aptos"/>
          <w:sz w:val="24"/>
          <w:szCs w:val="24"/>
        </w:rPr>
        <w:t xml:space="preserve"> — Correctly predicted purchased</w:t>
      </w:r>
    </w:p>
    <w:p w14:paraId="30699401" w14:textId="0B57C2EF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The model achieved a classification accuracy of 82.67%, indicating a high level of prediction reliability in distinguishing between purchasers and non-purchasers.</w:t>
      </w:r>
    </w:p>
    <w:p w14:paraId="5D5FB763" w14:textId="77777777" w:rsidR="00300C51" w:rsidRPr="002B6D30" w:rsidRDefault="00300C51" w:rsidP="00300C51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Target Class Distribution:</w:t>
      </w:r>
    </w:p>
    <w:p w14:paraId="3C0B46AE" w14:textId="77777777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Actual Purchased (Y=1): 128 users</w:t>
      </w:r>
    </w:p>
    <w:p w14:paraId="17A34267" w14:textId="77777777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Actual Not Purchased (Y=0): 172 users</w:t>
      </w:r>
    </w:p>
    <w:p w14:paraId="6D371DF1" w14:textId="48016D16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Predicted Purchased: 10</w:t>
      </w:r>
      <w:r w:rsidR="00050BF6">
        <w:rPr>
          <w:rFonts w:ascii="Aptos" w:hAnsi="Aptos"/>
          <w:sz w:val="24"/>
          <w:szCs w:val="24"/>
        </w:rPr>
        <w:t>1</w:t>
      </w:r>
      <w:r w:rsidRPr="002B6D30">
        <w:rPr>
          <w:rFonts w:ascii="Aptos" w:hAnsi="Aptos"/>
          <w:sz w:val="24"/>
          <w:szCs w:val="24"/>
        </w:rPr>
        <w:t xml:space="preserve"> users</w:t>
      </w:r>
    </w:p>
    <w:p w14:paraId="76848D0D" w14:textId="3F8FDE02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Predicted Not Purchased: 19</w:t>
      </w:r>
      <w:r w:rsidR="00050BF6">
        <w:rPr>
          <w:rFonts w:ascii="Aptos" w:hAnsi="Aptos"/>
          <w:sz w:val="24"/>
          <w:szCs w:val="24"/>
        </w:rPr>
        <w:t>9</w:t>
      </w:r>
      <w:r w:rsidRPr="002B6D30">
        <w:rPr>
          <w:rFonts w:ascii="Aptos" w:hAnsi="Aptos"/>
          <w:sz w:val="24"/>
          <w:szCs w:val="24"/>
        </w:rPr>
        <w:t xml:space="preserve"> users</w:t>
      </w:r>
    </w:p>
    <w:p w14:paraId="56241825" w14:textId="77777777" w:rsidR="00300C51" w:rsidRPr="002B6D30" w:rsidRDefault="00300C51" w:rsidP="00300C51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Insights:</w:t>
      </w:r>
    </w:p>
    <w:p w14:paraId="41BF16FD" w14:textId="77777777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The model performs well overall, with strong predictive power and a relatively balanced classification performance.</w:t>
      </w:r>
    </w:p>
    <w:p w14:paraId="5AE1AFB1" w14:textId="6F718DBF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While the number of false negatives (</w:t>
      </w:r>
      <w:r w:rsidR="00050BF6">
        <w:rPr>
          <w:rFonts w:ascii="Aptos" w:hAnsi="Aptos"/>
          <w:sz w:val="24"/>
          <w:szCs w:val="24"/>
        </w:rPr>
        <w:t>41</w:t>
      </w:r>
      <w:r w:rsidRPr="002B6D30">
        <w:rPr>
          <w:rFonts w:ascii="Aptos" w:hAnsi="Aptos"/>
          <w:sz w:val="24"/>
          <w:szCs w:val="24"/>
        </w:rPr>
        <w:t>) suggests some underestimation of buyers, the relatively low false positive rate (14) is favorable in contexts where over-targeting uninterested customers can be costly.</w:t>
      </w:r>
    </w:p>
    <w:p w14:paraId="1F1DF397" w14:textId="02B335E8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The use of predictors (</w:t>
      </w:r>
      <w:r w:rsidR="00050BF6">
        <w:rPr>
          <w:rFonts w:ascii="Aptos" w:hAnsi="Aptos"/>
          <w:sz w:val="24"/>
          <w:szCs w:val="24"/>
        </w:rPr>
        <w:t xml:space="preserve">Gender, </w:t>
      </w:r>
      <w:r w:rsidRPr="002B6D30">
        <w:rPr>
          <w:rFonts w:ascii="Aptos" w:hAnsi="Aptos"/>
          <w:sz w:val="24"/>
          <w:szCs w:val="24"/>
        </w:rPr>
        <w:t>Age and Salary) achieved a notable level of accuracy, suggesting these variables have strong discriminative power in purchase behavior.</w:t>
      </w:r>
    </w:p>
    <w:p w14:paraId="0CAFD7ED" w14:textId="77777777" w:rsidR="00300C51" w:rsidRPr="002B6D30" w:rsidRDefault="00300C51">
      <w:pPr>
        <w:rPr>
          <w:rFonts w:ascii="Aptos" w:hAnsi="Aptos"/>
          <w:sz w:val="24"/>
          <w:szCs w:val="24"/>
        </w:rPr>
      </w:pPr>
    </w:p>
    <w:sectPr w:rsidR="00300C51" w:rsidRPr="002B6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60986"/>
    <w:multiLevelType w:val="hybridMultilevel"/>
    <w:tmpl w:val="2D48A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C15C2"/>
    <w:multiLevelType w:val="hybridMultilevel"/>
    <w:tmpl w:val="E2FCA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506D4"/>
    <w:multiLevelType w:val="multilevel"/>
    <w:tmpl w:val="6CBE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415563">
    <w:abstractNumId w:val="1"/>
  </w:num>
  <w:num w:numId="2" w16cid:durableId="1914050965">
    <w:abstractNumId w:val="0"/>
  </w:num>
  <w:num w:numId="3" w16cid:durableId="1432362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AA"/>
    <w:rsid w:val="00050BF6"/>
    <w:rsid w:val="00093A32"/>
    <w:rsid w:val="00153E92"/>
    <w:rsid w:val="00164375"/>
    <w:rsid w:val="00227A3F"/>
    <w:rsid w:val="002532AA"/>
    <w:rsid w:val="002603D0"/>
    <w:rsid w:val="002B6D30"/>
    <w:rsid w:val="00300C51"/>
    <w:rsid w:val="00314678"/>
    <w:rsid w:val="00314C73"/>
    <w:rsid w:val="00320545"/>
    <w:rsid w:val="00320978"/>
    <w:rsid w:val="00647AD2"/>
    <w:rsid w:val="006E2F7E"/>
    <w:rsid w:val="00AC3544"/>
    <w:rsid w:val="00AF6937"/>
    <w:rsid w:val="00DD25FC"/>
    <w:rsid w:val="00E558C1"/>
    <w:rsid w:val="00E7071A"/>
    <w:rsid w:val="00F5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CEB63"/>
  <w15:chartTrackingRefBased/>
  <w15:docId w15:val="{D38FC0E7-20FC-4CD1-ABD5-43821180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2AA"/>
  </w:style>
  <w:style w:type="paragraph" w:styleId="Heading1">
    <w:name w:val="heading 1"/>
    <w:basedOn w:val="Normal"/>
    <w:next w:val="Normal"/>
    <w:link w:val="Heading1Char"/>
    <w:uiPriority w:val="9"/>
    <w:qFormat/>
    <w:rsid w:val="00253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2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2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2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2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2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2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2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2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2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32A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32A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146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hita2003M/Predicting-Car-Purchase-Decision/blob/main/car_LDA.ipynb" TargetMode="External"/><Relationship Id="rId5" Type="http://schemas.openxmlformats.org/officeDocument/2006/relationships/hyperlink" Target="https://drive.google.com/file/d/1yYjjJiRN7RKQKyrGLwTl8LVly4Dsfz5Y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Maheshwari</dc:creator>
  <cp:keywords/>
  <dc:description/>
  <cp:lastModifiedBy>Ishita Maheshwari</cp:lastModifiedBy>
  <cp:revision>9</cp:revision>
  <dcterms:created xsi:type="dcterms:W3CDTF">2025-04-05T19:00:00Z</dcterms:created>
  <dcterms:modified xsi:type="dcterms:W3CDTF">2025-04-24T08:51:00Z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75452a08-8fa9-4eb4-acbe-14bdd9fa8ad6</vt:lpwstr>
  </property>
</Properties>
</file>