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7E63C" w14:textId="60E87C7D" w:rsidR="0045376F" w:rsidRDefault="0045376F" w:rsidP="00EE4E84">
      <w:pPr>
        <w:rPr>
          <w:lang w:val="en-US"/>
        </w:rPr>
      </w:pPr>
    </w:p>
    <w:p w14:paraId="07FDAA75" w14:textId="77777777" w:rsidR="00646AB1" w:rsidRDefault="00646AB1" w:rsidP="0045376F">
      <w:pPr>
        <w:jc w:val="center"/>
        <w:rPr>
          <w:lang w:val="en-US"/>
        </w:rPr>
      </w:pPr>
    </w:p>
    <w:p w14:paraId="520CF557" w14:textId="77777777" w:rsidR="00646AB1" w:rsidRDefault="00646AB1" w:rsidP="0045376F">
      <w:pPr>
        <w:jc w:val="center"/>
        <w:rPr>
          <w:lang w:val="en-US"/>
        </w:rPr>
      </w:pPr>
    </w:p>
    <w:p w14:paraId="1607DB46" w14:textId="77777777" w:rsidR="00646AB1" w:rsidRDefault="00646AB1" w:rsidP="0045376F">
      <w:pPr>
        <w:jc w:val="center"/>
        <w:rPr>
          <w:lang w:val="en-US"/>
        </w:rPr>
      </w:pPr>
    </w:p>
    <w:p w14:paraId="64D1D3B5" w14:textId="77777777" w:rsidR="00646AB1" w:rsidRDefault="00646AB1" w:rsidP="0045376F">
      <w:pPr>
        <w:jc w:val="center"/>
        <w:rPr>
          <w:lang w:val="en-US"/>
        </w:rPr>
      </w:pPr>
    </w:p>
    <w:p w14:paraId="666F7587" w14:textId="77777777" w:rsidR="00646AB1" w:rsidRDefault="00646AB1" w:rsidP="0045376F">
      <w:pPr>
        <w:jc w:val="center"/>
        <w:rPr>
          <w:lang w:val="en-US"/>
        </w:rPr>
      </w:pPr>
    </w:p>
    <w:p w14:paraId="622E43D7" w14:textId="77777777" w:rsidR="00646AB1" w:rsidRDefault="00646AB1" w:rsidP="0045376F">
      <w:pPr>
        <w:jc w:val="center"/>
        <w:rPr>
          <w:lang w:val="en-US"/>
        </w:rPr>
      </w:pPr>
    </w:p>
    <w:p w14:paraId="674A0D4A" w14:textId="77777777" w:rsidR="00646AB1" w:rsidRDefault="00646AB1" w:rsidP="0045376F">
      <w:pPr>
        <w:jc w:val="center"/>
        <w:rPr>
          <w:lang w:val="en-US"/>
        </w:rPr>
      </w:pPr>
    </w:p>
    <w:p w14:paraId="7AD2D1DF" w14:textId="77777777" w:rsidR="00646AB1" w:rsidRDefault="00646AB1" w:rsidP="0045376F">
      <w:pPr>
        <w:jc w:val="center"/>
        <w:rPr>
          <w:lang w:val="en-US"/>
        </w:rPr>
      </w:pPr>
    </w:p>
    <w:p w14:paraId="6208C354" w14:textId="77777777" w:rsidR="00646AB1" w:rsidRDefault="00646AB1" w:rsidP="0045376F">
      <w:pPr>
        <w:jc w:val="center"/>
        <w:rPr>
          <w:lang w:val="en-US"/>
        </w:rPr>
      </w:pPr>
    </w:p>
    <w:p w14:paraId="2AC9FD76" w14:textId="77777777" w:rsidR="00646AB1" w:rsidRDefault="00646AB1" w:rsidP="0045376F">
      <w:pPr>
        <w:jc w:val="center"/>
        <w:rPr>
          <w:lang w:val="en-US"/>
        </w:rPr>
      </w:pPr>
    </w:p>
    <w:p w14:paraId="02B39BB3" w14:textId="053A5B37" w:rsidR="00E6226D" w:rsidRDefault="0045376F" w:rsidP="0045376F">
      <w:pPr>
        <w:jc w:val="center"/>
        <w:rPr>
          <w:lang w:val="en-US"/>
        </w:rPr>
      </w:pPr>
      <w:r>
        <w:rPr>
          <w:lang w:val="en-US"/>
        </w:rPr>
        <w:t>LONG ARTICLES</w:t>
      </w:r>
      <w:r w:rsidR="00E6226D">
        <w:rPr>
          <w:lang w:val="en-US"/>
        </w:rPr>
        <w:t xml:space="preserve"> OR FAQs</w:t>
      </w:r>
      <w:r>
        <w:rPr>
          <w:lang w:val="en-US"/>
        </w:rPr>
        <w:t xml:space="preserve"> </w:t>
      </w:r>
    </w:p>
    <w:p w14:paraId="2906AE2A" w14:textId="77777777" w:rsidR="00646AB1" w:rsidRDefault="00646AB1" w:rsidP="0045376F">
      <w:pPr>
        <w:jc w:val="center"/>
        <w:rPr>
          <w:lang w:val="en-US"/>
        </w:rPr>
      </w:pPr>
    </w:p>
    <w:p w14:paraId="51FCA871" w14:textId="00544FA3" w:rsidR="0045376F" w:rsidRDefault="0045376F" w:rsidP="0045376F">
      <w:pPr>
        <w:jc w:val="center"/>
        <w:rPr>
          <w:lang w:val="en-US"/>
        </w:rPr>
      </w:pPr>
      <w:r>
        <w:rPr>
          <w:lang w:val="en-US"/>
        </w:rPr>
        <w:t xml:space="preserve">ON </w:t>
      </w:r>
    </w:p>
    <w:p w14:paraId="3D7FD38B" w14:textId="77777777" w:rsidR="00646AB1" w:rsidRDefault="00646AB1" w:rsidP="0045376F">
      <w:pPr>
        <w:jc w:val="center"/>
        <w:rPr>
          <w:lang w:val="en-US"/>
        </w:rPr>
      </w:pPr>
    </w:p>
    <w:p w14:paraId="4068324C" w14:textId="33AA7529" w:rsidR="0045376F" w:rsidRDefault="0045376F" w:rsidP="0045376F">
      <w:pPr>
        <w:jc w:val="center"/>
        <w:rPr>
          <w:lang w:val="en-US"/>
        </w:rPr>
      </w:pPr>
      <w:r>
        <w:rPr>
          <w:lang w:val="en-US"/>
        </w:rPr>
        <w:t>CLAT/IPM/CUET</w:t>
      </w:r>
    </w:p>
    <w:p w14:paraId="2D5D783E" w14:textId="614E466A" w:rsidR="00646AB1" w:rsidRDefault="00646AB1" w:rsidP="0045376F">
      <w:pPr>
        <w:jc w:val="center"/>
        <w:rPr>
          <w:lang w:val="en-US"/>
        </w:rPr>
      </w:pPr>
      <w:r>
        <w:rPr>
          <w:lang w:val="en-US"/>
        </w:rPr>
        <w:t>&amp;</w:t>
      </w:r>
    </w:p>
    <w:p w14:paraId="12F04613" w14:textId="21AD0EE7" w:rsidR="00646AB1" w:rsidRDefault="00646AB1" w:rsidP="0045376F">
      <w:pPr>
        <w:jc w:val="center"/>
        <w:rPr>
          <w:lang w:val="en-US"/>
        </w:rPr>
      </w:pPr>
      <w:r>
        <w:rPr>
          <w:lang w:val="en-US"/>
        </w:rPr>
        <w:t>JUDICIARY</w:t>
      </w:r>
    </w:p>
    <w:p w14:paraId="48CC6E71" w14:textId="77777777" w:rsidR="00646AB1" w:rsidRDefault="00646AB1">
      <w:pPr>
        <w:rPr>
          <w:b/>
          <w:bCs/>
          <w:lang w:val="en-US"/>
        </w:rPr>
      </w:pPr>
      <w:r>
        <w:rPr>
          <w:b/>
          <w:bCs/>
          <w:lang w:val="en-US"/>
        </w:rPr>
        <w:br w:type="page"/>
      </w:r>
    </w:p>
    <w:p w14:paraId="36DF6D6C" w14:textId="6A513789" w:rsidR="0045376F" w:rsidRDefault="0045376F" w:rsidP="0045376F">
      <w:pPr>
        <w:rPr>
          <w:b/>
          <w:bCs/>
          <w:lang w:val="en-US"/>
        </w:rPr>
      </w:pPr>
      <w:r w:rsidRPr="0045376F">
        <w:rPr>
          <w:b/>
          <w:bCs/>
          <w:lang w:val="en-US"/>
        </w:rPr>
        <w:lastRenderedPageBreak/>
        <w:t>CLAT</w:t>
      </w:r>
    </w:p>
    <w:p w14:paraId="4A90C127" w14:textId="3528F933" w:rsidR="00502F30" w:rsidRPr="00502F30" w:rsidRDefault="00502F30" w:rsidP="002A3D25">
      <w:pPr>
        <w:jc w:val="center"/>
        <w:rPr>
          <w:b/>
          <w:bCs/>
          <w:color w:val="FF0000"/>
          <w:lang w:val="en-US"/>
        </w:rPr>
      </w:pPr>
      <w:r>
        <w:rPr>
          <w:b/>
          <w:bCs/>
          <w:color w:val="FF0000"/>
          <w:lang w:val="en-US"/>
        </w:rPr>
        <w:t>*</w:t>
      </w:r>
      <w:r w:rsidRPr="00502F30">
        <w:rPr>
          <w:b/>
          <w:bCs/>
          <w:color w:val="FF0000"/>
          <w:lang w:val="en-US"/>
        </w:rPr>
        <w:t>{cities where CLAT can be/is conducted}</w:t>
      </w:r>
      <w:r>
        <w:rPr>
          <w:b/>
          <w:bCs/>
          <w:color w:val="FF0000"/>
          <w:lang w:val="en-US"/>
        </w:rPr>
        <w:t>*</w:t>
      </w:r>
    </w:p>
    <w:p w14:paraId="2F202393" w14:textId="544017C1" w:rsidR="00E6226D" w:rsidRPr="00B00A4A" w:rsidRDefault="00E6226D" w:rsidP="00E6226D">
      <w:pPr>
        <w:rPr>
          <w:b/>
          <w:bCs/>
          <w:lang w:val="en-US"/>
        </w:rPr>
      </w:pPr>
      <w:r w:rsidRPr="00B00A4A">
        <w:rPr>
          <w:b/>
          <w:bCs/>
          <w:lang w:val="en-US"/>
        </w:rPr>
        <w:t>1. Is CLAT an online or offline exam?</w:t>
      </w:r>
    </w:p>
    <w:p w14:paraId="209DDBA7" w14:textId="7FF16C7E" w:rsidR="0045376F" w:rsidRDefault="00E6226D" w:rsidP="00E6226D">
      <w:pPr>
        <w:rPr>
          <w:lang w:val="en-US"/>
        </w:rPr>
      </w:pPr>
      <w:r>
        <w:rPr>
          <w:lang w:val="en-US"/>
        </w:rPr>
        <w:tab/>
        <w:t xml:space="preserve">–  CLAT is conducted offline. </w:t>
      </w:r>
      <w:r w:rsidRPr="00E6226D">
        <w:rPr>
          <w:lang w:val="en-US"/>
        </w:rPr>
        <w:t xml:space="preserve">CLAT 2023 </w:t>
      </w:r>
      <w:r>
        <w:rPr>
          <w:lang w:val="en-US"/>
        </w:rPr>
        <w:t>was</w:t>
      </w:r>
      <w:r w:rsidRPr="00E6226D">
        <w:rPr>
          <w:lang w:val="en-US"/>
        </w:rPr>
        <w:t xml:space="preserve"> conducted in Offline Mode on December 18, 2022</w:t>
      </w:r>
      <w:r>
        <w:rPr>
          <w:lang w:val="en-US"/>
        </w:rPr>
        <w:t xml:space="preserve">. </w:t>
      </w:r>
    </w:p>
    <w:p w14:paraId="363C6284" w14:textId="77777777" w:rsidR="00B00A4A" w:rsidRDefault="00B00A4A" w:rsidP="00E6226D">
      <w:pPr>
        <w:rPr>
          <w:b/>
          <w:bCs/>
          <w:lang w:val="en-US"/>
        </w:rPr>
      </w:pPr>
    </w:p>
    <w:p w14:paraId="22444807" w14:textId="7882351C" w:rsidR="00E6226D" w:rsidRPr="00B00A4A" w:rsidRDefault="00E6226D" w:rsidP="00E6226D">
      <w:pPr>
        <w:rPr>
          <w:b/>
          <w:bCs/>
          <w:lang w:val="en-US"/>
        </w:rPr>
      </w:pPr>
      <w:r w:rsidRPr="00B00A4A">
        <w:rPr>
          <w:b/>
          <w:bCs/>
          <w:lang w:val="en-US"/>
        </w:rPr>
        <w:t>2.  Can NRI/OCI/PIO eligible to sit in the CLAT exam?</w:t>
      </w:r>
    </w:p>
    <w:p w14:paraId="3B3F217B" w14:textId="34B58925" w:rsidR="00E6226D" w:rsidRDefault="00E6226D" w:rsidP="00E6226D">
      <w:pPr>
        <w:rPr>
          <w:lang w:val="en-US"/>
        </w:rPr>
      </w:pPr>
      <w:r>
        <w:rPr>
          <w:lang w:val="en-US"/>
        </w:rPr>
        <w:tab/>
      </w:r>
      <w:r>
        <w:rPr>
          <w:lang w:val="en-US"/>
        </w:rPr>
        <w:tab/>
        <w:t>I</w:t>
      </w:r>
      <w:r w:rsidRPr="00E6226D">
        <w:rPr>
          <w:lang w:val="en-US"/>
        </w:rPr>
        <w:t xml:space="preserve">ndian Nationals/NRIs/PIO/OCI seeking admission in either of the UG programmes </w:t>
      </w:r>
      <w:r>
        <w:rPr>
          <w:lang w:val="en-US"/>
        </w:rPr>
        <w:tab/>
        <w:t>can</w:t>
      </w:r>
      <w:r w:rsidRPr="00E6226D">
        <w:rPr>
          <w:lang w:val="en-US"/>
        </w:rPr>
        <w:t xml:space="preserve"> appear in CLAT </w:t>
      </w:r>
      <w:r>
        <w:rPr>
          <w:lang w:val="en-US"/>
        </w:rPr>
        <w:t>exam</w:t>
      </w:r>
      <w:r w:rsidRPr="00E6226D">
        <w:rPr>
          <w:lang w:val="en-US"/>
        </w:rPr>
        <w:t>.</w:t>
      </w:r>
    </w:p>
    <w:p w14:paraId="335B244A" w14:textId="4A8BE82D" w:rsidR="00E6226D" w:rsidRDefault="00E6226D" w:rsidP="00E6226D">
      <w:pPr>
        <w:rPr>
          <w:lang w:val="en-US"/>
        </w:rPr>
      </w:pPr>
    </w:p>
    <w:p w14:paraId="7456D026" w14:textId="431107DA" w:rsidR="00E6226D" w:rsidRPr="00B00A4A" w:rsidRDefault="00E6226D" w:rsidP="00E6226D">
      <w:pPr>
        <w:rPr>
          <w:b/>
          <w:bCs/>
          <w:lang w:val="en-US"/>
        </w:rPr>
      </w:pPr>
      <w:r w:rsidRPr="00B00A4A">
        <w:rPr>
          <w:b/>
          <w:bCs/>
          <w:lang w:val="en-US"/>
        </w:rPr>
        <w:t>3. What is the application fees of CLAT?</w:t>
      </w:r>
    </w:p>
    <w:p w14:paraId="20BE8ABB" w14:textId="77777777" w:rsidR="005C18A1" w:rsidRPr="005C18A1" w:rsidRDefault="00E6226D" w:rsidP="005C18A1">
      <w:pPr>
        <w:rPr>
          <w:lang w:val="en-US"/>
        </w:rPr>
      </w:pPr>
      <w:r>
        <w:rPr>
          <w:lang w:val="en-US"/>
        </w:rPr>
        <w:tab/>
      </w:r>
      <w:r w:rsidR="005C18A1" w:rsidRPr="005C18A1">
        <w:rPr>
          <w:lang w:val="en-US"/>
        </w:rPr>
        <w:t>Application fees can be paid online only.</w:t>
      </w:r>
    </w:p>
    <w:p w14:paraId="48DCF5B5" w14:textId="0C1B86F1" w:rsidR="005C18A1" w:rsidRPr="005C18A1" w:rsidRDefault="005C18A1" w:rsidP="005C18A1">
      <w:pPr>
        <w:rPr>
          <w:lang w:val="en-US"/>
        </w:rPr>
      </w:pPr>
      <w:r>
        <w:rPr>
          <w:lang w:val="en-US"/>
        </w:rPr>
        <w:tab/>
      </w:r>
      <w:r w:rsidRPr="005C18A1">
        <w:rPr>
          <w:lang w:val="en-US"/>
        </w:rPr>
        <w:t>Application fee for General/OBC/PWD/NRI/PIO/OCI candidates: Rs.4,000/-</w:t>
      </w:r>
    </w:p>
    <w:p w14:paraId="7F670D7C" w14:textId="171483D3" w:rsidR="00E6226D" w:rsidRDefault="005C18A1" w:rsidP="005C18A1">
      <w:pPr>
        <w:rPr>
          <w:lang w:val="en-US"/>
        </w:rPr>
      </w:pPr>
      <w:r>
        <w:rPr>
          <w:lang w:val="en-US"/>
        </w:rPr>
        <w:tab/>
      </w:r>
      <w:r w:rsidRPr="005C18A1">
        <w:rPr>
          <w:lang w:val="en-US"/>
        </w:rPr>
        <w:t>Application fee for SC/ST/BPL category candidates: Rs.3,500/-</w:t>
      </w:r>
    </w:p>
    <w:p w14:paraId="2052DBF7" w14:textId="6BDC29F6" w:rsidR="0045376F" w:rsidRDefault="0045376F" w:rsidP="0045376F">
      <w:pPr>
        <w:rPr>
          <w:lang w:val="en-US"/>
        </w:rPr>
      </w:pPr>
    </w:p>
    <w:p w14:paraId="5257B809" w14:textId="771DEEBC" w:rsidR="005C18A1" w:rsidRPr="00B00A4A" w:rsidRDefault="005C18A1" w:rsidP="005C18A1">
      <w:pPr>
        <w:rPr>
          <w:b/>
          <w:bCs/>
        </w:rPr>
      </w:pPr>
      <w:r w:rsidRPr="00B00A4A">
        <w:rPr>
          <w:b/>
          <w:bCs/>
          <w:lang w:val="en-US"/>
        </w:rPr>
        <w:t xml:space="preserve">4. </w:t>
      </w:r>
      <w:r w:rsidRPr="00B00A4A">
        <w:rPr>
          <w:b/>
          <w:bCs/>
        </w:rPr>
        <w:t>The definition of National Law Schools/Universities</w:t>
      </w:r>
      <w:r w:rsidR="002A3D25">
        <w:rPr>
          <w:b/>
          <w:bCs/>
        </w:rPr>
        <w:t xml:space="preserve">. </w:t>
      </w:r>
    </w:p>
    <w:p w14:paraId="7842BCDF" w14:textId="3E18509C" w:rsidR="005C18A1" w:rsidRDefault="005C18A1" w:rsidP="005C18A1">
      <w:r w:rsidRPr="005C18A1">
        <w:t>National Law Universities are hubs of superior legal practice. They are at the top of the heap not just in terms of the Indian legal education system, but they also draw many students from abroad. National Law Schools are a one-of-a-kind experience because of their exceptional academic standards, facilities and libraries, all-around growth, moot court competitions, and the fact that the brightest legal minds choose to study there.</w:t>
      </w:r>
    </w:p>
    <w:p w14:paraId="45D94471" w14:textId="3B237FBD" w:rsidR="005C18A1" w:rsidRDefault="005C18A1" w:rsidP="005C18A1"/>
    <w:p w14:paraId="59BB7CEA" w14:textId="6C31B3A4" w:rsidR="001E661A" w:rsidRDefault="005C18A1" w:rsidP="00CD5087">
      <w:pPr>
        <w:rPr>
          <w:b/>
          <w:bCs/>
        </w:rPr>
      </w:pPr>
      <w:r w:rsidRPr="00B00A4A">
        <w:rPr>
          <w:b/>
          <w:bCs/>
        </w:rPr>
        <w:t xml:space="preserve">5. </w:t>
      </w:r>
      <w:r w:rsidR="00CD5087" w:rsidRPr="00B00A4A">
        <w:rPr>
          <w:b/>
          <w:bCs/>
        </w:rPr>
        <w:t>I am a science student. Will I be able to do well in law school?</w:t>
      </w:r>
      <w:r w:rsidR="002A3D25">
        <w:rPr>
          <w:b/>
          <w:bCs/>
        </w:rPr>
        <w:t xml:space="preserve"> </w:t>
      </w:r>
    </w:p>
    <w:p w14:paraId="21C0B843" w14:textId="0DDFB1FA" w:rsidR="002A3D25" w:rsidRDefault="002A3D25" w:rsidP="00CD5087">
      <w:pPr>
        <w:rPr>
          <w:b/>
          <w:bCs/>
        </w:rPr>
      </w:pPr>
      <w:r>
        <w:rPr>
          <w:b/>
          <w:bCs/>
        </w:rPr>
        <w:t xml:space="preserve">OR </w:t>
      </w:r>
    </w:p>
    <w:p w14:paraId="11FCC2C2" w14:textId="515AC191" w:rsidR="00CD5087" w:rsidRPr="00B00A4A" w:rsidRDefault="002A3D25" w:rsidP="00CD5087">
      <w:pPr>
        <w:rPr>
          <w:b/>
          <w:bCs/>
        </w:rPr>
      </w:pPr>
      <w:r w:rsidRPr="00B00A4A">
        <w:rPr>
          <w:b/>
          <w:bCs/>
        </w:rPr>
        <w:t xml:space="preserve">I am a </w:t>
      </w:r>
      <w:r>
        <w:rPr>
          <w:b/>
          <w:bCs/>
        </w:rPr>
        <w:t xml:space="preserve">commerce </w:t>
      </w:r>
      <w:r w:rsidRPr="00B00A4A">
        <w:rPr>
          <w:b/>
          <w:bCs/>
        </w:rPr>
        <w:t>student. Will I be able to do well in law school?</w:t>
      </w:r>
    </w:p>
    <w:p w14:paraId="5BE84396" w14:textId="25EE1DF1" w:rsidR="005C18A1" w:rsidRDefault="00CD5087" w:rsidP="00CD5087">
      <w:r>
        <w:t>Legal education does not simply entail studying countless legal precedents and maxims. A solid legal education actually makes it possible to cultivate individuality, intellectual freedom, and essential life skills. Since law itself is built on ability and reasoning, logical thinking should be a vital quality of anyone pursuing a profession in law.</w:t>
      </w:r>
    </w:p>
    <w:p w14:paraId="3AFF7B38" w14:textId="7626F6EC" w:rsidR="00CD5087" w:rsidRDefault="00CD5087" w:rsidP="00CD5087"/>
    <w:p w14:paraId="5029338B" w14:textId="77777777" w:rsidR="00CD5087" w:rsidRPr="00B00A4A" w:rsidRDefault="00CD5087" w:rsidP="00CD5087">
      <w:pPr>
        <w:rPr>
          <w:b/>
          <w:bCs/>
        </w:rPr>
      </w:pPr>
      <w:r w:rsidRPr="00B00A4A">
        <w:rPr>
          <w:b/>
          <w:bCs/>
        </w:rPr>
        <w:t>6. What is the age &amp; qualifying criteria for taking the CLAT?</w:t>
      </w:r>
    </w:p>
    <w:p w14:paraId="4FDBA4EF" w14:textId="5E329586" w:rsidR="00CD5087" w:rsidRDefault="00CD5087" w:rsidP="00CD5087">
      <w:r>
        <w:t>Candidates must have passed 10+2 (or its equivalent examination) with 45% marks (or an equivalent grade) for General/OBC/PWD/NRI/PIO/OCI candidates and 45% marks (or an equivalent grade) for PWD/NRI/PIO/OCI candidates. SC/ST categories, the score requirement is 40% (or an equal grade).</w:t>
      </w:r>
    </w:p>
    <w:p w14:paraId="559F2911" w14:textId="55F766E3" w:rsidR="00CD5087" w:rsidRDefault="00CD5087" w:rsidP="00CD5087"/>
    <w:p w14:paraId="77F98218" w14:textId="77777777" w:rsidR="00CD5087" w:rsidRPr="00B00A4A" w:rsidRDefault="00CD5087" w:rsidP="00CD5087">
      <w:pPr>
        <w:rPr>
          <w:b/>
          <w:bCs/>
        </w:rPr>
      </w:pPr>
      <w:r w:rsidRPr="00B00A4A">
        <w:rPr>
          <w:b/>
          <w:bCs/>
        </w:rPr>
        <w:t>7. What is the duration of legal education?</w:t>
      </w:r>
    </w:p>
    <w:p w14:paraId="0F32FA05" w14:textId="497AFE01" w:rsidR="00CD5087" w:rsidRDefault="00CD5087" w:rsidP="00CD5087">
      <w:r>
        <w:t>Legal education comes in two varieties. The classic one advocates a three-year graduation followed by a three-year legal degree. The National Law Schools, on the other hand, speak of a five-year integrated program, with B.A. LL.B. being the most usually awarded degree (Hons.).</w:t>
      </w:r>
    </w:p>
    <w:p w14:paraId="0E6F551E" w14:textId="602110D3" w:rsidR="00CD5087" w:rsidRDefault="00CD5087" w:rsidP="00CD5087"/>
    <w:p w14:paraId="681B7526" w14:textId="77777777" w:rsidR="00B00A4A" w:rsidRPr="00B00A4A" w:rsidRDefault="00CD5087" w:rsidP="00B00A4A">
      <w:pPr>
        <w:rPr>
          <w:b/>
          <w:bCs/>
        </w:rPr>
      </w:pPr>
      <w:r w:rsidRPr="00B00A4A">
        <w:rPr>
          <w:b/>
          <w:bCs/>
        </w:rPr>
        <w:t xml:space="preserve">8. </w:t>
      </w:r>
      <w:r w:rsidR="00B00A4A" w:rsidRPr="00B00A4A">
        <w:rPr>
          <w:b/>
          <w:bCs/>
        </w:rPr>
        <w:t>Do National Law Schools also provide other degrees?</w:t>
      </w:r>
    </w:p>
    <w:p w14:paraId="6F8F5FF1" w14:textId="03A13782" w:rsidR="00CD5087" w:rsidRDefault="00B00A4A" w:rsidP="00B00A4A">
      <w:r>
        <w:t>Yes. Though B.A. LL.B. (Hons.) is the most prevalent, alternative degrees such as BB.A. LL.B. (Hons.) and B.Com. (LL.B.) are also available (Hons.). However, each of the above mentioned graduate program alternatives varies per law school, and you will need to verify their websites to validate the degrees awarded.</w:t>
      </w:r>
    </w:p>
    <w:p w14:paraId="5ADB2AC0" w14:textId="2503F9C0" w:rsidR="00B00A4A" w:rsidRDefault="00B00A4A" w:rsidP="00B00A4A"/>
    <w:p w14:paraId="51261280" w14:textId="77777777" w:rsidR="00B00A4A" w:rsidRPr="00B00A4A" w:rsidRDefault="00B00A4A" w:rsidP="00B00A4A">
      <w:pPr>
        <w:rPr>
          <w:b/>
          <w:bCs/>
        </w:rPr>
      </w:pPr>
      <w:r w:rsidRPr="00B00A4A">
        <w:rPr>
          <w:b/>
          <w:bCs/>
        </w:rPr>
        <w:t>9. Do NLUs have reservations?</w:t>
      </w:r>
    </w:p>
    <w:p w14:paraId="249107DA" w14:textId="459C38CC" w:rsidR="00B00A4A" w:rsidRDefault="00B00A4A" w:rsidP="00B00A4A">
      <w:r>
        <w:t xml:space="preserve">Yes. There are reservations in many National Law Universities because they are government institutions. All NLUs have reservations for SCs and STs, and many also offer seats for OBCs. </w:t>
      </w:r>
      <w:r>
        <w:lastRenderedPageBreak/>
        <w:t>Fewer have regional quotas, while some include reservations for women, military wards, and even NRI-sponsored candidates.</w:t>
      </w:r>
    </w:p>
    <w:p w14:paraId="153BB198" w14:textId="2E18D2A3" w:rsidR="00B00A4A" w:rsidRDefault="00B00A4A" w:rsidP="00B00A4A"/>
    <w:p w14:paraId="69D819FD" w14:textId="77777777" w:rsidR="00B00A4A" w:rsidRPr="00B00A4A" w:rsidRDefault="00B00A4A" w:rsidP="00B00A4A">
      <w:pPr>
        <w:rPr>
          <w:b/>
          <w:bCs/>
        </w:rPr>
      </w:pPr>
      <w:r w:rsidRPr="00B00A4A">
        <w:rPr>
          <w:b/>
          <w:bCs/>
        </w:rPr>
        <w:t>10. Can I study for both the Boards and the CLAT at the same time?</w:t>
      </w:r>
    </w:p>
    <w:p w14:paraId="09557675" w14:textId="54A9AD05" w:rsidR="00B00A4A" w:rsidRDefault="00B00A4A" w:rsidP="00B00A4A">
      <w:r>
        <w:t> According to our observations, the ratio of students who have just graduated to those who have dropped a year is roughly 50:50. CLAT is not a long document, but it does demand consistent input. You can work and qualify for the paper by putting in a couple of hours every week if you can draw a schedule.</w:t>
      </w:r>
    </w:p>
    <w:p w14:paraId="0C5F828B" w14:textId="471FCD49" w:rsidR="00B00A4A" w:rsidRDefault="00B00A4A" w:rsidP="00B00A4A"/>
    <w:p w14:paraId="3C13F05B" w14:textId="77777777" w:rsidR="00502F30" w:rsidRPr="00502F30" w:rsidRDefault="00B00A4A" w:rsidP="00502F30">
      <w:pPr>
        <w:rPr>
          <w:b/>
          <w:bCs/>
        </w:rPr>
      </w:pPr>
      <w:r w:rsidRPr="00502F30">
        <w:rPr>
          <w:b/>
          <w:bCs/>
        </w:rPr>
        <w:t xml:space="preserve">11. </w:t>
      </w:r>
      <w:r w:rsidR="00502F30" w:rsidRPr="00502F30">
        <w:rPr>
          <w:b/>
          <w:bCs/>
        </w:rPr>
        <w:t>Do CLAT scores carry any penalties?</w:t>
      </w:r>
    </w:p>
    <w:p w14:paraId="2A134B9A" w14:textId="552D8F50" w:rsidR="00B00A4A" w:rsidRDefault="00502F30" w:rsidP="00502F30">
      <w:r>
        <w:t>Yes, each incorrect response will result in a 0.25 point deduction.</w:t>
      </w:r>
    </w:p>
    <w:p w14:paraId="4FDFD7FD" w14:textId="596DDC46" w:rsidR="00502F30" w:rsidRDefault="00502F30" w:rsidP="00502F30"/>
    <w:p w14:paraId="52C4DC21" w14:textId="77777777" w:rsidR="00B02CAB" w:rsidRPr="00B02CAB" w:rsidRDefault="00502F30" w:rsidP="00B02CAB">
      <w:pPr>
        <w:rPr>
          <w:b/>
          <w:bCs/>
        </w:rPr>
      </w:pPr>
      <w:r w:rsidRPr="00B02CAB">
        <w:rPr>
          <w:b/>
          <w:bCs/>
        </w:rPr>
        <w:t xml:space="preserve">12. </w:t>
      </w:r>
      <w:r w:rsidR="00B02CAB" w:rsidRPr="00B02CAB">
        <w:rPr>
          <w:b/>
          <w:bCs/>
        </w:rPr>
        <w:t>What does the CLAT syllabus cover?</w:t>
      </w:r>
    </w:p>
    <w:p w14:paraId="66A861B0" w14:textId="0AFBBA9D" w:rsidR="00502F30" w:rsidRDefault="00B02CAB" w:rsidP="00B02CAB">
      <w:r>
        <w:t>The following disciplines will be tested: English, General Knowledge and Current Affairs, Legal Aptitude, Elementary Mathematics, and Logical Reasoning.</w:t>
      </w:r>
    </w:p>
    <w:p w14:paraId="7632DBDE" w14:textId="59CD624E" w:rsidR="00B02CAB" w:rsidRDefault="00B02CAB" w:rsidP="00B02CAB"/>
    <w:p w14:paraId="77D7EC9C" w14:textId="72E2751F" w:rsidR="00096708" w:rsidRPr="00096708" w:rsidRDefault="00096708" w:rsidP="00096708">
      <w:pPr>
        <w:rPr>
          <w:b/>
          <w:bCs/>
        </w:rPr>
      </w:pPr>
      <w:r w:rsidRPr="00096708">
        <w:rPr>
          <w:b/>
          <w:bCs/>
        </w:rPr>
        <w:t>13. How many seats are available at the participating national law schools for CLAT 2023?</w:t>
      </w:r>
    </w:p>
    <w:p w14:paraId="37412812" w14:textId="74B427E3" w:rsidR="00096708" w:rsidRDefault="00096708" w:rsidP="00096708">
      <w:r>
        <w:t>The national law universities will offer more than 2800 seats in UG law programs and about 1000 seats in LLM programs based on CLAT scores.</w:t>
      </w:r>
    </w:p>
    <w:p w14:paraId="3E6B1298" w14:textId="2CB5370C" w:rsidR="00096708" w:rsidRDefault="00096708" w:rsidP="00096708"/>
    <w:p w14:paraId="72A635FE" w14:textId="77777777" w:rsidR="00096708" w:rsidRPr="00096708" w:rsidRDefault="00096708" w:rsidP="00096708">
      <w:pPr>
        <w:rPr>
          <w:b/>
          <w:bCs/>
        </w:rPr>
      </w:pPr>
      <w:r w:rsidRPr="00096708">
        <w:rPr>
          <w:b/>
          <w:bCs/>
        </w:rPr>
        <w:t>14. How long will the CLAT 2023 examination last?</w:t>
      </w:r>
    </w:p>
    <w:p w14:paraId="3F0D9B6E" w14:textId="4005BF5A" w:rsidR="00096708" w:rsidRDefault="00096708" w:rsidP="00096708">
      <w:r>
        <w:t>Including the time needed to report to the test center, the CLAT is given for two hours.</w:t>
      </w:r>
    </w:p>
    <w:p w14:paraId="378AC693" w14:textId="61F0B7F0" w:rsidR="00096708" w:rsidRDefault="00096708" w:rsidP="00096708"/>
    <w:p w14:paraId="635886DD" w14:textId="77777777" w:rsidR="00096708" w:rsidRPr="00096708" w:rsidRDefault="00096708" w:rsidP="00096708">
      <w:pPr>
        <w:rPr>
          <w:b/>
          <w:bCs/>
        </w:rPr>
      </w:pPr>
      <w:r w:rsidRPr="00096708">
        <w:rPr>
          <w:b/>
          <w:bCs/>
        </w:rPr>
        <w:t>15. How do I prepare for the CLAT?</w:t>
      </w:r>
    </w:p>
    <w:p w14:paraId="6ACD576A" w14:textId="2805F19F" w:rsidR="00096708" w:rsidRDefault="00096708" w:rsidP="00096708">
      <w:r>
        <w:t>Candidates can practice for the online CLAT by taking practice exams offered by the consortium and by completing sample CLAT papers. Sample papers and well-done mock tests will be very beneficial because they provide you a sense of how the actual Common Law Admission Test is structured.</w:t>
      </w:r>
    </w:p>
    <w:p w14:paraId="0713173D" w14:textId="026F34AA" w:rsidR="00096708" w:rsidRDefault="00096708" w:rsidP="00096708"/>
    <w:p w14:paraId="4181EFA0" w14:textId="6C5ACCF4" w:rsidR="002A3D25" w:rsidRPr="002A3D25" w:rsidRDefault="00096708" w:rsidP="002A3D25">
      <w:pPr>
        <w:rPr>
          <w:b/>
          <w:bCs/>
        </w:rPr>
      </w:pPr>
      <w:r w:rsidRPr="002A3D25">
        <w:rPr>
          <w:b/>
          <w:bCs/>
        </w:rPr>
        <w:t xml:space="preserve">16. </w:t>
      </w:r>
      <w:r w:rsidR="002A3D25" w:rsidRPr="002A3D25">
        <w:rPr>
          <w:b/>
          <w:bCs/>
        </w:rPr>
        <w:t>Are there any seats set aside for female candidates or women?</w:t>
      </w:r>
    </w:p>
    <w:p w14:paraId="30D2B5E1" w14:textId="77777777" w:rsidR="002A3D25" w:rsidRDefault="002A3D25" w:rsidP="002A3D25">
      <w:r>
        <w:t>Indeed, there are several NLUs with seats set aside for female candidates. Aspirants must check the official NLU brochures to view the specifics of these seats.</w:t>
      </w:r>
    </w:p>
    <w:p w14:paraId="1E983522" w14:textId="77777777" w:rsidR="002A3D25" w:rsidRDefault="002A3D25" w:rsidP="002A3D25"/>
    <w:p w14:paraId="06B8180D" w14:textId="7275A01A" w:rsidR="002A3D25" w:rsidRPr="002A3D25" w:rsidRDefault="002A3D25" w:rsidP="002A3D25">
      <w:pPr>
        <w:rPr>
          <w:b/>
          <w:bCs/>
        </w:rPr>
      </w:pPr>
      <w:r w:rsidRPr="002A3D25">
        <w:rPr>
          <w:b/>
          <w:bCs/>
        </w:rPr>
        <w:t>17. Do member universities for CLAT have a similar set of enrollment policies?</w:t>
      </w:r>
    </w:p>
    <w:p w14:paraId="7F440564" w14:textId="5F7F58CD" w:rsidR="00096708" w:rsidRDefault="002A3D25" w:rsidP="002A3D25">
      <w:r>
        <w:t>The member NLUs in CLAT do not have any common reservation policies. According to their Acts or State Legislatures, each NLU has a unique set of reservation-related laws and guidelines.</w:t>
      </w:r>
    </w:p>
    <w:p w14:paraId="0E2C5B9C" w14:textId="77777777" w:rsidR="000A29BC" w:rsidRDefault="000A29BC"/>
    <w:p w14:paraId="7ABC7AB3" w14:textId="77777777" w:rsidR="000A29BC" w:rsidRPr="000A29BC" w:rsidRDefault="000A29BC" w:rsidP="000A29BC">
      <w:pPr>
        <w:jc w:val="center"/>
        <w:rPr>
          <w:b/>
          <w:bCs/>
          <w:u w:val="single"/>
        </w:rPr>
      </w:pPr>
      <w:r w:rsidRPr="000A29BC">
        <w:rPr>
          <w:b/>
          <w:bCs/>
          <w:u w:val="single"/>
        </w:rPr>
        <w:t>Why is Newspaper Reading Important?</w:t>
      </w:r>
    </w:p>
    <w:p w14:paraId="60C721F4" w14:textId="77777777" w:rsidR="001B3CB6" w:rsidRDefault="001B3CB6">
      <w:r w:rsidRPr="001B3CB6">
        <w:t>Along with helping you achieve the apparent aim of performing well on the CLAT test, it will also help you broaden your knowledge and develop a general viewpoint on significant events. You can create an opinion by reading editorials written by seasoned journalists since they offer a wider viewpoint. These articles will help you develop the ability to focus for extended periods of time, which is a useful skill for reading comprehension. These articles' excellent use of language and grammar can aid you in the Verbal Ability portion.</w:t>
      </w:r>
    </w:p>
    <w:p w14:paraId="70792BDF" w14:textId="77777777" w:rsidR="001B3CB6" w:rsidRDefault="001B3CB6"/>
    <w:p w14:paraId="7D1C135F" w14:textId="77777777" w:rsidR="001B3CB6" w:rsidRDefault="001B3CB6" w:rsidP="001B3CB6">
      <w:r>
        <w:t>Knowing whether news is significant from an exam perspective should be your top priority when you first start reading the newspaper. You can go at last year's question papers or sample papers to get a quick overview of the test paper. As you begin to study for the test, this will make your job easier since you will be aware of the kind of questions that will be asked.</w:t>
      </w:r>
    </w:p>
    <w:p w14:paraId="392023DD" w14:textId="77777777" w:rsidR="001B3CB6" w:rsidRDefault="001B3CB6" w:rsidP="001B3CB6"/>
    <w:p w14:paraId="0868F079" w14:textId="547CAF85" w:rsidR="001B3CB6" w:rsidRDefault="001B3CB6" w:rsidP="001B3CB6">
      <w:r>
        <w:lastRenderedPageBreak/>
        <w:t>The parts that are frequently seen in newspapers might be used to segment the newspaper research.</w:t>
      </w:r>
    </w:p>
    <w:p w14:paraId="4E666412" w14:textId="77777777" w:rsidR="001B3CB6" w:rsidRDefault="001B3CB6" w:rsidP="001B3CB6"/>
    <w:p w14:paraId="619C2EAF" w14:textId="77777777" w:rsidR="001B3CB6" w:rsidRDefault="001B3CB6" w:rsidP="001B3CB6">
      <w:r w:rsidRPr="001B3CB6">
        <w:rPr>
          <w:i/>
          <w:iCs/>
          <w:u w:val="single"/>
        </w:rPr>
        <w:t>Front Page</w:t>
      </w:r>
      <w:r>
        <w:t>: Only the most significant news is featured on the front page. Read the headlines to determine which news is crucial and demands your whole attention. But nowadays, shocking news is also covered on the top page. Therefore, you must be adept at picking out the crucial information and eliminating the rest.</w:t>
      </w:r>
    </w:p>
    <w:p w14:paraId="0311E046" w14:textId="77777777" w:rsidR="001B3CB6" w:rsidRDefault="001B3CB6" w:rsidP="001B3CB6"/>
    <w:p w14:paraId="3FB7E48A" w14:textId="4919EFD0" w:rsidR="001B3CB6" w:rsidRDefault="001B3CB6" w:rsidP="001B3CB6">
      <w:r w:rsidRPr="001B3CB6">
        <w:rPr>
          <w:i/>
          <w:iCs/>
          <w:u w:val="single"/>
        </w:rPr>
        <w:t>Regional and City News:</w:t>
      </w:r>
      <w:r>
        <w:t xml:space="preserve"> From the perspective of the CLAT exam, this component is not significant.</w:t>
      </w:r>
    </w:p>
    <w:p w14:paraId="1E55EF45" w14:textId="77777777" w:rsidR="001B3CB6" w:rsidRDefault="001B3CB6" w:rsidP="001B3CB6"/>
    <w:p w14:paraId="73C239D4" w14:textId="77777777" w:rsidR="001B3CB6" w:rsidRDefault="001B3CB6" w:rsidP="001B3CB6">
      <w:r w:rsidRPr="001B3CB6">
        <w:rPr>
          <w:i/>
          <w:iCs/>
          <w:u w:val="single"/>
        </w:rPr>
        <w:t>Editorial and Opinion:</w:t>
      </w:r>
      <w:r>
        <w:t xml:space="preserve"> This area is crucial for broadening your horizons, deepening your knowledge, honing your language abilities, and grasping the main concepts and information needed for the general awareness level.</w:t>
      </w:r>
    </w:p>
    <w:p w14:paraId="69EED8EB" w14:textId="77777777" w:rsidR="001B3CB6" w:rsidRDefault="001B3CB6" w:rsidP="001B3CB6"/>
    <w:p w14:paraId="2C309735" w14:textId="77777777" w:rsidR="001B3CB6" w:rsidRDefault="001B3CB6" w:rsidP="001B3CB6">
      <w:r w:rsidRPr="001B3CB6">
        <w:rPr>
          <w:i/>
          <w:iCs/>
          <w:u w:val="single"/>
        </w:rPr>
        <w:t>National and international news:</w:t>
      </w:r>
      <w:r>
        <w:t xml:space="preserve"> You need to study this part carefully every day and make a note of the significant stories and events. This will enable you to reserve a large portion of the marks available from the current affairs component, which is easier and quicker to complete than other sections. Your performance will improve as a result, making you stand out in the competition.</w:t>
      </w:r>
    </w:p>
    <w:p w14:paraId="0A7BCAD9" w14:textId="77777777" w:rsidR="001B3CB6" w:rsidRDefault="001B3CB6" w:rsidP="001B3CB6"/>
    <w:p w14:paraId="5F2591DC" w14:textId="0658748C" w:rsidR="001B3CB6" w:rsidRDefault="001B3CB6" w:rsidP="001B3CB6">
      <w:r w:rsidRPr="001B3CB6">
        <w:rPr>
          <w:i/>
          <w:iCs/>
          <w:u w:val="single"/>
        </w:rPr>
        <w:t>Business &amp; Economy:</w:t>
      </w:r>
      <w:r>
        <w:t xml:space="preserve"> This part will assist you in keeping up with current global events and general knowledge.</w:t>
      </w:r>
    </w:p>
    <w:p w14:paraId="03FED356" w14:textId="77777777" w:rsidR="001B3CB6" w:rsidRDefault="001B3CB6" w:rsidP="001B3CB6"/>
    <w:p w14:paraId="6FF78002" w14:textId="77777777" w:rsidR="001B3CB6" w:rsidRDefault="001B3CB6" w:rsidP="001B3CB6">
      <w:r w:rsidRPr="001B3CB6">
        <w:rPr>
          <w:i/>
          <w:iCs/>
          <w:u w:val="single"/>
        </w:rPr>
        <w:t>Sports:</w:t>
      </w:r>
      <w:r>
        <w:t xml:space="preserve"> Pay attention to the biggest international competitions in all sports.</w:t>
      </w:r>
    </w:p>
    <w:p w14:paraId="0763635A" w14:textId="77777777" w:rsidR="001B3CB6" w:rsidRDefault="001B3CB6" w:rsidP="001B3CB6"/>
    <w:p w14:paraId="09F22150" w14:textId="77777777" w:rsidR="00302ED8" w:rsidRDefault="001B3CB6" w:rsidP="001B3CB6">
      <w:r w:rsidRPr="001B3CB6">
        <w:t xml:space="preserve">Without expanding your </w:t>
      </w:r>
      <w:r w:rsidRPr="001B3CB6">
        <w:rPr>
          <w:i/>
          <w:iCs/>
          <w:u w:val="single"/>
        </w:rPr>
        <w:t>vocabulary</w:t>
      </w:r>
      <w:r w:rsidRPr="001B3CB6">
        <w:t>, it is impossible to ace the CLAT. Vocabulary-based questions in the English portion include idioms, antonyms, and synonyms. Therefore, having a strong vocabulary can help you answer these questions accurately and make sure you get the passages' intended meaning. You should underline and highlight any new terms you come across daily.</w:t>
      </w:r>
    </w:p>
    <w:p w14:paraId="4B4574BD" w14:textId="77777777" w:rsidR="00302ED8" w:rsidRDefault="00302ED8" w:rsidP="001B3CB6"/>
    <w:p w14:paraId="0DBB00E6" w14:textId="28F49D5B" w:rsidR="00646AB1" w:rsidRDefault="00646AB1" w:rsidP="001B3CB6">
      <w:r>
        <w:br w:type="page"/>
      </w:r>
    </w:p>
    <w:p w14:paraId="1A9BE948" w14:textId="77777777" w:rsidR="00096708" w:rsidRDefault="00096708" w:rsidP="00096708"/>
    <w:p w14:paraId="50D6158E" w14:textId="4AB2D326" w:rsidR="00096708" w:rsidRDefault="003F5D1F" w:rsidP="003F5D1F">
      <w:pPr>
        <w:jc w:val="center"/>
        <w:rPr>
          <w:b/>
          <w:bCs/>
          <w:u w:val="single"/>
          <w:lang w:val="en-US"/>
        </w:rPr>
      </w:pPr>
      <w:r w:rsidRPr="003F5D1F">
        <w:rPr>
          <w:b/>
          <w:bCs/>
          <w:u w:val="single"/>
          <w:lang w:val="en-US"/>
        </w:rPr>
        <w:t>IPMAT</w:t>
      </w:r>
    </w:p>
    <w:p w14:paraId="495B36EA" w14:textId="220D5F5A" w:rsidR="00646AB1" w:rsidRDefault="00646AB1" w:rsidP="00646AB1">
      <w:pPr>
        <w:rPr>
          <w:lang w:val="en-US"/>
        </w:rPr>
      </w:pPr>
      <w:r>
        <w:rPr>
          <w:lang w:val="en-US"/>
        </w:rPr>
        <w:t>FAQs for IPMAT</w:t>
      </w:r>
    </w:p>
    <w:p w14:paraId="737FA191" w14:textId="391E09A8" w:rsidR="002F400A" w:rsidRPr="002F400A" w:rsidRDefault="00646AB1" w:rsidP="002F400A">
      <w:pPr>
        <w:rPr>
          <w:b/>
          <w:bCs/>
          <w:lang w:val="en-US"/>
        </w:rPr>
      </w:pPr>
      <w:r w:rsidRPr="002F400A">
        <w:rPr>
          <w:b/>
          <w:bCs/>
          <w:lang w:val="en-US"/>
        </w:rPr>
        <w:t xml:space="preserve">1. </w:t>
      </w:r>
      <w:r w:rsidR="002F400A" w:rsidRPr="002F400A">
        <w:rPr>
          <w:b/>
          <w:bCs/>
          <w:lang w:val="en-US"/>
        </w:rPr>
        <w:t xml:space="preserve">How many stages are there in the IPMAT </w:t>
      </w:r>
      <w:r w:rsidR="002F400A">
        <w:rPr>
          <w:b/>
          <w:bCs/>
          <w:lang w:val="en-US"/>
        </w:rPr>
        <w:t xml:space="preserve">exam </w:t>
      </w:r>
      <w:r w:rsidR="002F400A" w:rsidRPr="002F400A">
        <w:rPr>
          <w:b/>
          <w:bCs/>
          <w:lang w:val="en-US"/>
        </w:rPr>
        <w:t>selection procedure?</w:t>
      </w:r>
    </w:p>
    <w:p w14:paraId="760FBE1C" w14:textId="723F4CC8" w:rsidR="00646AB1" w:rsidRDefault="002F400A" w:rsidP="002F400A">
      <w:pPr>
        <w:rPr>
          <w:lang w:val="en-US"/>
        </w:rPr>
      </w:pPr>
      <w:r w:rsidRPr="002F400A">
        <w:rPr>
          <w:lang w:val="en-US"/>
        </w:rPr>
        <w:t>Candidates must pass five rounds of the IPMAT admissions procedure in order to be chosen, including registration, the IPMAT test, WAT/ PI/ Video assessment, merit list generation, and final list.</w:t>
      </w:r>
    </w:p>
    <w:p w14:paraId="02DB87BE" w14:textId="3AF33C38" w:rsidR="002F400A" w:rsidRDefault="002F400A" w:rsidP="002F400A">
      <w:pPr>
        <w:rPr>
          <w:lang w:val="en-US"/>
        </w:rPr>
      </w:pPr>
    </w:p>
    <w:p w14:paraId="08273475" w14:textId="77777777" w:rsidR="002F400A" w:rsidRPr="002F400A" w:rsidRDefault="002F400A" w:rsidP="002F400A">
      <w:pPr>
        <w:rPr>
          <w:b/>
          <w:bCs/>
          <w:lang w:val="en-US"/>
        </w:rPr>
      </w:pPr>
      <w:r w:rsidRPr="002F400A">
        <w:rPr>
          <w:b/>
          <w:bCs/>
          <w:lang w:val="en-US"/>
        </w:rPr>
        <w:t>2. What number of cities will offer IPMAT counselling in 2023?</w:t>
      </w:r>
    </w:p>
    <w:p w14:paraId="205A1307" w14:textId="631427B2" w:rsidR="002F400A" w:rsidRDefault="002F400A" w:rsidP="002F400A">
      <w:pPr>
        <w:rPr>
          <w:lang w:val="en-US"/>
        </w:rPr>
      </w:pPr>
      <w:r w:rsidRPr="002F400A">
        <w:rPr>
          <w:lang w:val="en-US"/>
        </w:rPr>
        <w:t>Eight Indian cities will have IPMAT counselling in 2023.</w:t>
      </w:r>
    </w:p>
    <w:p w14:paraId="7E122617" w14:textId="1743C48A" w:rsidR="00646AB1" w:rsidRDefault="00646AB1" w:rsidP="00646AB1">
      <w:pPr>
        <w:rPr>
          <w:lang w:val="en-US"/>
        </w:rPr>
      </w:pPr>
    </w:p>
    <w:p w14:paraId="13401E2B" w14:textId="77777777" w:rsidR="00664A64" w:rsidRPr="00664A64" w:rsidRDefault="002F400A" w:rsidP="00664A64">
      <w:pPr>
        <w:rPr>
          <w:b/>
          <w:bCs/>
          <w:lang w:val="en-US"/>
        </w:rPr>
      </w:pPr>
      <w:r w:rsidRPr="00664A64">
        <w:rPr>
          <w:b/>
          <w:bCs/>
          <w:lang w:val="en-US"/>
        </w:rPr>
        <w:t xml:space="preserve">3. </w:t>
      </w:r>
      <w:r w:rsidR="00664A64" w:rsidRPr="00664A64">
        <w:rPr>
          <w:b/>
          <w:bCs/>
          <w:lang w:val="en-US"/>
        </w:rPr>
        <w:t>How long will the programme last?</w:t>
      </w:r>
    </w:p>
    <w:p w14:paraId="1DD792B0" w14:textId="21CF03EA" w:rsidR="002F400A" w:rsidRDefault="00664A64" w:rsidP="00664A64">
      <w:pPr>
        <w:rPr>
          <w:lang w:val="en-US"/>
        </w:rPr>
      </w:pPr>
      <w:r w:rsidRPr="00664A64">
        <w:rPr>
          <w:lang w:val="en-US"/>
        </w:rPr>
        <w:t>IPM is a five-year curriculum with 15 trimesters, three terms of three months each in each calendar year. The Undergraduate Management programme (BBA) takes up the initial three years, whereas the Masters course covers up the remaining two years (MBA).</w:t>
      </w:r>
    </w:p>
    <w:p w14:paraId="1DD5F171" w14:textId="339C2FD4" w:rsidR="00664A64" w:rsidRDefault="00664A64" w:rsidP="00664A64">
      <w:pPr>
        <w:rPr>
          <w:lang w:val="en-US"/>
        </w:rPr>
      </w:pPr>
    </w:p>
    <w:p w14:paraId="0CB4B621" w14:textId="77777777" w:rsidR="00086A94" w:rsidRPr="00086A94" w:rsidRDefault="00664A64" w:rsidP="00086A94">
      <w:pPr>
        <w:rPr>
          <w:b/>
          <w:bCs/>
          <w:lang w:val="en-US"/>
        </w:rPr>
      </w:pPr>
      <w:r w:rsidRPr="00086A94">
        <w:rPr>
          <w:b/>
          <w:bCs/>
          <w:lang w:val="en-US"/>
        </w:rPr>
        <w:t xml:space="preserve">4. </w:t>
      </w:r>
      <w:r w:rsidR="00086A94" w:rsidRPr="00086A94">
        <w:rPr>
          <w:b/>
          <w:bCs/>
          <w:lang w:val="en-US"/>
        </w:rPr>
        <w:t>What is the layout of the IPM coursework?</w:t>
      </w:r>
    </w:p>
    <w:p w14:paraId="09E39F33" w14:textId="3D99DA27" w:rsidR="00664A64" w:rsidRDefault="00086A94" w:rsidP="00086A94">
      <w:pPr>
        <w:rPr>
          <w:lang w:val="en-US"/>
        </w:rPr>
      </w:pPr>
      <w:r w:rsidRPr="00086A94">
        <w:rPr>
          <w:lang w:val="en-US"/>
        </w:rPr>
        <w:t>Social sciences, mathematics, economics, psychology, sociology, political science, humanities, language, and sports are among the subjects covered in the first three years' curricula. The IPM students join the PGP students for the final two years, following the PGP programme.</w:t>
      </w:r>
    </w:p>
    <w:p w14:paraId="5252DF23" w14:textId="50471ACE" w:rsidR="00086A94" w:rsidRDefault="00086A94" w:rsidP="00086A94">
      <w:pPr>
        <w:rPr>
          <w:lang w:val="en-US"/>
        </w:rPr>
      </w:pPr>
    </w:p>
    <w:p w14:paraId="4DABDD00" w14:textId="77777777" w:rsidR="00A84CB7" w:rsidRPr="00A84CB7" w:rsidRDefault="00A84CB7" w:rsidP="00A84CB7">
      <w:pPr>
        <w:rPr>
          <w:b/>
          <w:bCs/>
          <w:lang w:val="en-US"/>
        </w:rPr>
      </w:pPr>
      <w:r w:rsidRPr="00A84CB7">
        <w:rPr>
          <w:b/>
          <w:bCs/>
          <w:lang w:val="en-US"/>
        </w:rPr>
        <w:t>5. What is the IPMAT's grading policy?</w:t>
      </w:r>
    </w:p>
    <w:p w14:paraId="6DA7E75A" w14:textId="1A88C85D" w:rsidR="00A84CB7" w:rsidRPr="00A84CB7" w:rsidRDefault="00A84CB7" w:rsidP="00A84CB7">
      <w:pPr>
        <w:rPr>
          <w:lang w:val="en-US"/>
        </w:rPr>
      </w:pPr>
      <w:r w:rsidRPr="00A84CB7">
        <w:rPr>
          <w:lang w:val="en-US"/>
        </w:rPr>
        <w:t>Each right response receives four points on the IPMAT in Indore and Rohtak. Each incorrect response results in a loss of one mark. Short Answer questions, however, do not carry a penalty for incorrect answers (QA-SA).</w:t>
      </w:r>
    </w:p>
    <w:p w14:paraId="0C7B5382" w14:textId="77777777" w:rsidR="00A84CB7" w:rsidRDefault="00A84CB7" w:rsidP="00A84CB7"/>
    <w:p w14:paraId="51CB0C85" w14:textId="00371213" w:rsidR="00A84CB7" w:rsidRPr="00A84CB7" w:rsidRDefault="00A84CB7" w:rsidP="00A84CB7">
      <w:pPr>
        <w:rPr>
          <w:b/>
          <w:bCs/>
        </w:rPr>
      </w:pPr>
      <w:r w:rsidRPr="00A84CB7">
        <w:rPr>
          <w:b/>
          <w:bCs/>
        </w:rPr>
        <w:t xml:space="preserve">6. What kind of </w:t>
      </w:r>
      <w:r>
        <w:rPr>
          <w:b/>
          <w:bCs/>
        </w:rPr>
        <w:t>certification</w:t>
      </w:r>
      <w:r w:rsidRPr="00A84CB7">
        <w:rPr>
          <w:b/>
          <w:bCs/>
        </w:rPr>
        <w:t xml:space="preserve"> are IPM graduates given?</w:t>
      </w:r>
    </w:p>
    <w:p w14:paraId="4585231E" w14:textId="75AC3BE8" w:rsidR="00A84CB7" w:rsidRPr="00A84CB7" w:rsidRDefault="00A84CB7" w:rsidP="00A84CB7">
      <w:r>
        <w:t>IIM-Indore/IIM-Rohtak awards the pupils a Bachelor of Business Administration (BBA) after the first three years and a Master of Business Administration (MBA) after the last two years of study.</w:t>
      </w:r>
    </w:p>
    <w:p w14:paraId="7674279E" w14:textId="01719B75" w:rsidR="00A84CB7" w:rsidRDefault="00A84CB7" w:rsidP="00A84CB7">
      <w:pPr>
        <w:rPr>
          <w:lang w:val="en-US"/>
        </w:rPr>
      </w:pPr>
    </w:p>
    <w:p w14:paraId="397EA141" w14:textId="77777777" w:rsidR="001403E6" w:rsidRPr="001403E6" w:rsidRDefault="00A84CB7" w:rsidP="001403E6">
      <w:pPr>
        <w:rPr>
          <w:b/>
          <w:bCs/>
          <w:lang w:val="en-US"/>
        </w:rPr>
      </w:pPr>
      <w:r w:rsidRPr="00006E9B">
        <w:rPr>
          <w:b/>
          <w:bCs/>
          <w:lang w:val="en-US"/>
        </w:rPr>
        <w:t xml:space="preserve">7. </w:t>
      </w:r>
      <w:r w:rsidR="001403E6" w:rsidRPr="001403E6">
        <w:rPr>
          <w:b/>
          <w:bCs/>
          <w:lang w:val="en-US"/>
        </w:rPr>
        <w:t>How much time should I set aside to study for the IPMAT?</w:t>
      </w:r>
    </w:p>
    <w:p w14:paraId="7E658249" w14:textId="0B06CED6" w:rsidR="00A84CB7" w:rsidRPr="00A84CB7" w:rsidRDefault="001403E6" w:rsidP="001403E6">
      <w:pPr>
        <w:rPr>
          <w:lang w:val="en-US"/>
        </w:rPr>
      </w:pPr>
      <w:r w:rsidRPr="001403E6">
        <w:rPr>
          <w:lang w:val="en-US"/>
        </w:rPr>
        <w:t>Candidates who intend to take the IPMAT must commit at least six months to preparation. It can be simpler to prepare for the IPMAT if they have strong mathematical skills.</w:t>
      </w:r>
    </w:p>
    <w:p w14:paraId="1709133F" w14:textId="1F399F6B" w:rsidR="00A84CB7" w:rsidRDefault="00A84CB7" w:rsidP="00086A94">
      <w:pPr>
        <w:rPr>
          <w:lang w:val="en-US"/>
        </w:rPr>
      </w:pPr>
    </w:p>
    <w:p w14:paraId="0A7412C4" w14:textId="50C320F7" w:rsidR="001403E6" w:rsidRPr="001403E6" w:rsidRDefault="001403E6" w:rsidP="001403E6">
      <w:pPr>
        <w:rPr>
          <w:b/>
          <w:bCs/>
          <w:lang w:val="en-US"/>
        </w:rPr>
      </w:pPr>
      <w:r w:rsidRPr="001403E6">
        <w:rPr>
          <w:b/>
          <w:bCs/>
          <w:lang w:val="en-US"/>
        </w:rPr>
        <w:t>8. How crucial are past question papers and practice exams for the IPMAT?</w:t>
      </w:r>
    </w:p>
    <w:p w14:paraId="00A57DC7" w14:textId="4074460D" w:rsidR="001403E6" w:rsidRDefault="001403E6" w:rsidP="001403E6">
      <w:pPr>
        <w:rPr>
          <w:lang w:val="en-US"/>
        </w:rPr>
      </w:pPr>
      <w:r w:rsidRPr="001403E6">
        <w:rPr>
          <w:lang w:val="en-US"/>
        </w:rPr>
        <w:t>Students can familiarize themselves with the exam format and scoring system by completing IPMAT practice exams and previous years' question papers, which will also help them improve their speed and accuracy.</w:t>
      </w:r>
    </w:p>
    <w:p w14:paraId="4DC0EDE5" w14:textId="3E770A39" w:rsidR="001403E6" w:rsidRDefault="001403E6" w:rsidP="001403E6">
      <w:pPr>
        <w:rPr>
          <w:lang w:val="en-US"/>
        </w:rPr>
      </w:pPr>
    </w:p>
    <w:p w14:paraId="253B7AF6" w14:textId="77777777" w:rsidR="001403E6" w:rsidRPr="001403E6" w:rsidRDefault="001403E6" w:rsidP="001403E6">
      <w:pPr>
        <w:rPr>
          <w:b/>
          <w:bCs/>
          <w:lang w:val="en-US"/>
        </w:rPr>
      </w:pPr>
      <w:r w:rsidRPr="001403E6">
        <w:rPr>
          <w:b/>
          <w:bCs/>
          <w:lang w:val="en-US"/>
        </w:rPr>
        <w:t>9. How can I pass the IPMAT exam with a high score?</w:t>
      </w:r>
    </w:p>
    <w:p w14:paraId="77D011B5" w14:textId="0B1271E2" w:rsidR="001403E6" w:rsidRDefault="001403E6" w:rsidP="001403E6">
      <w:pPr>
        <w:rPr>
          <w:lang w:val="en-US"/>
        </w:rPr>
      </w:pPr>
      <w:r w:rsidRPr="001403E6">
        <w:rPr>
          <w:lang w:val="en-US"/>
        </w:rPr>
        <w:t>Aspirants must focus on maximizing their skills and improving their weakest points if they want to perform successfully on the IPMAT test. Make a schedule that effectively covers every subject covered in the IPMAT course while also allowing you ample opportunity to review.</w:t>
      </w:r>
    </w:p>
    <w:p w14:paraId="4CCBB8A2" w14:textId="68D47879" w:rsidR="001403E6" w:rsidRDefault="001403E6" w:rsidP="001403E6">
      <w:pPr>
        <w:rPr>
          <w:lang w:val="en-US"/>
        </w:rPr>
      </w:pPr>
    </w:p>
    <w:p w14:paraId="35EDA1E2" w14:textId="77777777" w:rsidR="001403E6" w:rsidRPr="001403E6" w:rsidRDefault="001403E6" w:rsidP="001403E6">
      <w:pPr>
        <w:rPr>
          <w:b/>
          <w:bCs/>
          <w:lang w:val="en-US"/>
        </w:rPr>
      </w:pPr>
      <w:r w:rsidRPr="001403E6">
        <w:rPr>
          <w:b/>
          <w:bCs/>
          <w:lang w:val="en-US"/>
        </w:rPr>
        <w:t>10. Will I be able to pass the IPMAT exam in three months?</w:t>
      </w:r>
    </w:p>
    <w:p w14:paraId="3A1EA481" w14:textId="53546B84" w:rsidR="001403E6" w:rsidRDefault="001403E6" w:rsidP="001403E6">
      <w:pPr>
        <w:rPr>
          <w:lang w:val="en-US"/>
        </w:rPr>
      </w:pPr>
      <w:r w:rsidRPr="001403E6">
        <w:rPr>
          <w:lang w:val="en-US"/>
        </w:rPr>
        <w:t>You can do that, yes. Candidates must create a schedule for their study time that includes the key subjects, take brief notes, and be familiar with the IPMAT syllabus and exam format. Give yourself time to review what you have learned before finishing, and be certain.</w:t>
      </w:r>
    </w:p>
    <w:p w14:paraId="68AD8789" w14:textId="643571C7" w:rsidR="001403E6" w:rsidRDefault="001403E6" w:rsidP="001403E6">
      <w:pPr>
        <w:rPr>
          <w:lang w:val="en-US"/>
        </w:rPr>
      </w:pPr>
    </w:p>
    <w:p w14:paraId="7D0FAC3F" w14:textId="77777777" w:rsidR="001403E6" w:rsidRPr="001403E6" w:rsidRDefault="001403E6" w:rsidP="001403E6">
      <w:pPr>
        <w:rPr>
          <w:b/>
          <w:bCs/>
          <w:lang w:val="en-US"/>
        </w:rPr>
      </w:pPr>
      <w:r w:rsidRPr="001403E6">
        <w:rPr>
          <w:b/>
          <w:bCs/>
          <w:lang w:val="en-US"/>
        </w:rPr>
        <w:t>11. What are the crucial subjects covered in the QA section?</w:t>
      </w:r>
    </w:p>
    <w:p w14:paraId="715AC56B" w14:textId="5AB5549D" w:rsidR="001403E6" w:rsidRDefault="001403E6" w:rsidP="001403E6">
      <w:pPr>
        <w:rPr>
          <w:lang w:val="en-US"/>
        </w:rPr>
      </w:pPr>
      <w:r w:rsidRPr="001403E6">
        <w:rPr>
          <w:lang w:val="en-US"/>
        </w:rPr>
        <w:lastRenderedPageBreak/>
        <w:t>Questions on areas like profit and loss, percentages, geometry, number systems, algebra, measurement, simple equations, etc. may be asked of candidates.</w:t>
      </w:r>
    </w:p>
    <w:p w14:paraId="797BECBD" w14:textId="22360978" w:rsidR="001403E6" w:rsidRDefault="001403E6" w:rsidP="001403E6">
      <w:pPr>
        <w:rPr>
          <w:lang w:val="en-US"/>
        </w:rPr>
      </w:pPr>
    </w:p>
    <w:p w14:paraId="1BA2AEAC" w14:textId="77777777" w:rsidR="001403E6" w:rsidRPr="001403E6" w:rsidRDefault="001403E6" w:rsidP="001403E6">
      <w:pPr>
        <w:rPr>
          <w:b/>
          <w:bCs/>
          <w:lang w:val="en-US"/>
        </w:rPr>
      </w:pPr>
      <w:r w:rsidRPr="001403E6">
        <w:rPr>
          <w:b/>
          <w:bCs/>
          <w:lang w:val="en-US"/>
        </w:rPr>
        <w:t>12. What complexity level does the IPMAT test have?</w:t>
      </w:r>
    </w:p>
    <w:p w14:paraId="0E160F59" w14:textId="4E6ED53C" w:rsidR="001403E6" w:rsidRDefault="001403E6" w:rsidP="001403E6">
      <w:pPr>
        <w:rPr>
          <w:lang w:val="en-US"/>
        </w:rPr>
      </w:pPr>
      <w:r w:rsidRPr="001403E6">
        <w:rPr>
          <w:lang w:val="en-US"/>
        </w:rPr>
        <w:t>The IPMAT exam is often straightforward to moderately difficult.</w:t>
      </w:r>
    </w:p>
    <w:p w14:paraId="0CF74634" w14:textId="054CDF7C" w:rsidR="001403E6" w:rsidRDefault="001403E6" w:rsidP="001403E6">
      <w:pPr>
        <w:rPr>
          <w:lang w:val="en-US"/>
        </w:rPr>
      </w:pPr>
    </w:p>
    <w:p w14:paraId="128E2EA1" w14:textId="77777777" w:rsidR="001403E6" w:rsidRPr="001403E6" w:rsidRDefault="001403E6" w:rsidP="001403E6">
      <w:pPr>
        <w:rPr>
          <w:b/>
          <w:bCs/>
          <w:lang w:val="en-US"/>
        </w:rPr>
      </w:pPr>
      <w:r w:rsidRPr="001403E6">
        <w:rPr>
          <w:b/>
          <w:bCs/>
          <w:lang w:val="en-US"/>
        </w:rPr>
        <w:t>13. What are the vital subjects covered in the VA section?</w:t>
      </w:r>
    </w:p>
    <w:p w14:paraId="71263A10" w14:textId="739F9D11" w:rsidR="001403E6" w:rsidRDefault="001403E6" w:rsidP="001403E6">
      <w:pPr>
        <w:rPr>
          <w:lang w:val="en-US"/>
        </w:rPr>
      </w:pPr>
      <w:r w:rsidRPr="001403E6">
        <w:rPr>
          <w:lang w:val="en-US"/>
        </w:rPr>
        <w:t>In the VA portion of the IPMAT exam, candidates may be asked questions about grammar, vocabulary, phrases, idioms, sentence completion, synonyms and antonyms, reading comprehension, etc.</w:t>
      </w:r>
    </w:p>
    <w:p w14:paraId="4037D8CA" w14:textId="4D59996C" w:rsidR="001403E6" w:rsidRDefault="001403E6" w:rsidP="001403E6">
      <w:pPr>
        <w:rPr>
          <w:lang w:val="en-US"/>
        </w:rPr>
      </w:pPr>
    </w:p>
    <w:p w14:paraId="1FDC0D10" w14:textId="77777777" w:rsidR="001403E6" w:rsidRPr="007B08DE" w:rsidRDefault="001403E6" w:rsidP="001403E6">
      <w:pPr>
        <w:rPr>
          <w:b/>
          <w:bCs/>
          <w:lang w:val="en-US"/>
        </w:rPr>
      </w:pPr>
      <w:r w:rsidRPr="007B08DE">
        <w:rPr>
          <w:b/>
          <w:bCs/>
          <w:lang w:val="en-US"/>
        </w:rPr>
        <w:t>14. In class twelve, I earned a 55%. Can I take the IPMAT test?</w:t>
      </w:r>
    </w:p>
    <w:p w14:paraId="015FB501" w14:textId="6CBEC8BF" w:rsidR="001403E6" w:rsidRDefault="001403E6" w:rsidP="001403E6">
      <w:pPr>
        <w:rPr>
          <w:lang w:val="en-US"/>
        </w:rPr>
      </w:pPr>
      <w:r w:rsidRPr="001403E6">
        <w:rPr>
          <w:lang w:val="en-US"/>
        </w:rPr>
        <w:t xml:space="preserve">Yes, if you fall under a </w:t>
      </w:r>
      <w:r w:rsidR="007B08DE">
        <w:rPr>
          <w:lang w:val="en-US"/>
        </w:rPr>
        <w:t>reserved</w:t>
      </w:r>
      <w:r w:rsidRPr="001403E6">
        <w:rPr>
          <w:lang w:val="en-US"/>
        </w:rPr>
        <w:t xml:space="preserve"> category. To be qualified to take the IPMAT 2022 test, applicants from the General or NC OBC category should have received at least a 60% overall average in Class 10 and Class 12.</w:t>
      </w:r>
    </w:p>
    <w:p w14:paraId="6E28444A" w14:textId="5602B107" w:rsidR="007B08DE" w:rsidRDefault="007B08DE" w:rsidP="001403E6">
      <w:pPr>
        <w:rPr>
          <w:lang w:val="en-US"/>
        </w:rPr>
      </w:pPr>
    </w:p>
    <w:p w14:paraId="404E352E" w14:textId="191D9DCA" w:rsidR="007B08DE" w:rsidRPr="001F0DDB" w:rsidRDefault="007B08DE" w:rsidP="001403E6">
      <w:pPr>
        <w:rPr>
          <w:b/>
          <w:bCs/>
          <w:lang w:val="en-US"/>
        </w:rPr>
      </w:pPr>
      <w:r w:rsidRPr="001F0DDB">
        <w:rPr>
          <w:b/>
          <w:bCs/>
          <w:lang w:val="en-US"/>
        </w:rPr>
        <w:t xml:space="preserve">15. How to tackle the reading comprehension part </w:t>
      </w:r>
      <w:r w:rsidR="001F0DDB" w:rsidRPr="001F0DDB">
        <w:rPr>
          <w:b/>
          <w:bCs/>
          <w:lang w:val="en-US"/>
        </w:rPr>
        <w:t>of the IPMAT?</w:t>
      </w:r>
    </w:p>
    <w:p w14:paraId="37888898" w14:textId="23500AD2" w:rsidR="007B08DE" w:rsidRPr="007B08DE" w:rsidRDefault="007B08DE" w:rsidP="007B08DE">
      <w:pPr>
        <w:rPr>
          <w:lang w:val="en-US"/>
        </w:rPr>
      </w:pPr>
      <w:r w:rsidRPr="007B08DE">
        <w:rPr>
          <w:lang w:val="en-US"/>
        </w:rPr>
        <w:t>For learners who find it challenging, here are some excellent strategies for answering issues with reading comprehension.</w:t>
      </w:r>
    </w:p>
    <w:p w14:paraId="1E33E520" w14:textId="50BBE8AA" w:rsidR="007B08DE" w:rsidRPr="007B08DE" w:rsidRDefault="007B08DE" w:rsidP="007B08DE">
      <w:pPr>
        <w:rPr>
          <w:lang w:val="en-US"/>
        </w:rPr>
      </w:pPr>
      <w:r w:rsidRPr="007B08DE">
        <w:rPr>
          <w:lang w:val="en-US"/>
        </w:rPr>
        <w:t>Skimming: If you are given a passage, quickly read the first paragraph (introduction), the first and last line of each paragraph, and the last paragraph (conclusion) of the passage, noting any significant words that might be called into question.</w:t>
      </w:r>
    </w:p>
    <w:p w14:paraId="6DAAC95F" w14:textId="53D99B72" w:rsidR="007B08DE" w:rsidRPr="007B08DE" w:rsidRDefault="007B08DE" w:rsidP="007B08DE">
      <w:pPr>
        <w:rPr>
          <w:lang w:val="en-US"/>
        </w:rPr>
      </w:pPr>
      <w:r w:rsidRPr="007B08DE">
        <w:rPr>
          <w:lang w:val="en-US"/>
        </w:rPr>
        <w:t>Reading only the important words—not the entire sentence—while scanning You will gain time by doing this.</w:t>
      </w:r>
    </w:p>
    <w:p w14:paraId="1CF45992" w14:textId="4BFC2624" w:rsidR="007B08DE" w:rsidRDefault="007B08DE" w:rsidP="007B08DE">
      <w:pPr>
        <w:rPr>
          <w:lang w:val="en-US"/>
        </w:rPr>
      </w:pPr>
      <w:r w:rsidRPr="007B08DE">
        <w:rPr>
          <w:lang w:val="en-US"/>
        </w:rPr>
        <w:t>Anticipate what will happen next to help you scan for essential keywords.</w:t>
      </w:r>
    </w:p>
    <w:p w14:paraId="78E0EA30" w14:textId="203B132C" w:rsidR="007B08DE" w:rsidRDefault="007B08DE" w:rsidP="001403E6">
      <w:pPr>
        <w:rPr>
          <w:lang w:val="en-US"/>
        </w:rPr>
      </w:pPr>
    </w:p>
    <w:p w14:paraId="155B3439" w14:textId="64EE4ED3" w:rsidR="001F0DDB" w:rsidRPr="001F0DDB" w:rsidRDefault="001F0DDB" w:rsidP="001403E6">
      <w:pPr>
        <w:rPr>
          <w:b/>
          <w:bCs/>
          <w:lang w:val="en-US"/>
        </w:rPr>
      </w:pPr>
      <w:r w:rsidRPr="001F0DDB">
        <w:rPr>
          <w:b/>
          <w:bCs/>
          <w:lang w:val="en-US"/>
        </w:rPr>
        <w:t>16. How are mocks at Skolars will help me?</w:t>
      </w:r>
    </w:p>
    <w:p w14:paraId="45B262C4" w14:textId="761A7C95" w:rsidR="001F0DDB" w:rsidRDefault="001F0DDB" w:rsidP="001403E6">
      <w:pPr>
        <w:rPr>
          <w:lang w:val="en-US"/>
        </w:rPr>
      </w:pPr>
      <w:r w:rsidRPr="001F0DDB">
        <w:rPr>
          <w:lang w:val="en-US"/>
        </w:rPr>
        <w:t xml:space="preserve">A great tool for getting ready for the entrance exam is a mock examination. Students can gauge their test preparation by taking </w:t>
      </w:r>
      <w:proofErr w:type="spellStart"/>
      <w:r w:rsidRPr="001F0DDB">
        <w:rPr>
          <w:lang w:val="en-US"/>
        </w:rPr>
        <w:t>practise</w:t>
      </w:r>
      <w:proofErr w:type="spellEnd"/>
      <w:r w:rsidRPr="001F0DDB">
        <w:rPr>
          <w:lang w:val="en-US"/>
        </w:rPr>
        <w:t xml:space="preserve"> exams. It helps to keep thorough planning and revision. Application-based questions make up entrance exams, therefore extensive preparation is necessary. You are more likely to perform well on the big test if you train more.</w:t>
      </w:r>
    </w:p>
    <w:p w14:paraId="785237FB" w14:textId="053A873B" w:rsidR="007B08DE" w:rsidRDefault="007B08DE" w:rsidP="001403E6">
      <w:pPr>
        <w:rPr>
          <w:lang w:val="en-US"/>
        </w:rPr>
      </w:pPr>
    </w:p>
    <w:p w14:paraId="5EA5ED75" w14:textId="10F42915" w:rsidR="001F0DDB" w:rsidRPr="001F0DDB" w:rsidRDefault="001F0DDB" w:rsidP="001403E6">
      <w:pPr>
        <w:rPr>
          <w:b/>
          <w:bCs/>
          <w:lang w:val="en-US"/>
        </w:rPr>
      </w:pPr>
      <w:r w:rsidRPr="001F0DDB">
        <w:rPr>
          <w:b/>
          <w:bCs/>
          <w:lang w:val="en-US"/>
        </w:rPr>
        <w:t>17. how can Skolars help me in my IPMAT preparation?</w:t>
      </w:r>
    </w:p>
    <w:p w14:paraId="31629D67" w14:textId="6F1DA092" w:rsidR="007B08DE" w:rsidRDefault="001F0DDB" w:rsidP="001403E6">
      <w:pPr>
        <w:rPr>
          <w:lang w:val="en-US"/>
        </w:rPr>
      </w:pPr>
      <w:r w:rsidRPr="001F0DDB">
        <w:rPr>
          <w:lang w:val="en-US"/>
        </w:rPr>
        <w:t xml:space="preserve">You can study for the IPMAT exam with the help of the below-provided advice from the SKOLARS' team of subject matter experts. Before starting your preparation, make sure you are familiar with the entire paper pattern and curriculum by reading books that cover the subjects and ideas covered in the new syllabus. Now next stage after finishing the course is to </w:t>
      </w:r>
      <w:proofErr w:type="spellStart"/>
      <w:r w:rsidRPr="001F0DDB">
        <w:rPr>
          <w:lang w:val="en-US"/>
        </w:rPr>
        <w:t>practise</w:t>
      </w:r>
      <w:proofErr w:type="spellEnd"/>
      <w:r w:rsidRPr="001F0DDB">
        <w:rPr>
          <w:lang w:val="en-US"/>
        </w:rPr>
        <w:t xml:space="preserve"> the questions and take mock exams every day to gauge your preparedness and improve your efficiency and resource management.</w:t>
      </w:r>
    </w:p>
    <w:p w14:paraId="5E41A2E1" w14:textId="1712856E" w:rsidR="007B08DE" w:rsidRDefault="007B08DE" w:rsidP="001403E6">
      <w:pPr>
        <w:rPr>
          <w:lang w:val="en-US"/>
        </w:rPr>
      </w:pPr>
    </w:p>
    <w:p w14:paraId="5E5F864D" w14:textId="77777777" w:rsidR="00DA6837" w:rsidRPr="00DA6837" w:rsidRDefault="00DA6837" w:rsidP="00DA6837">
      <w:pPr>
        <w:rPr>
          <w:b/>
          <w:bCs/>
          <w:lang w:val="en-US"/>
        </w:rPr>
      </w:pPr>
      <w:r w:rsidRPr="00DA6837">
        <w:rPr>
          <w:b/>
          <w:bCs/>
          <w:lang w:val="en-US"/>
        </w:rPr>
        <w:t>18. What distinguishes IPMAT and JIPMAT from one another?</w:t>
      </w:r>
    </w:p>
    <w:p w14:paraId="3C9591D2" w14:textId="11B00ED1" w:rsidR="007B08DE" w:rsidRDefault="00DA6837" w:rsidP="00DA6837">
      <w:pPr>
        <w:rPr>
          <w:lang w:val="en-US"/>
        </w:rPr>
      </w:pPr>
      <w:r w:rsidRPr="00DA6837">
        <w:rPr>
          <w:lang w:val="en-US"/>
        </w:rPr>
        <w:t>IIMs Indore and Rohtak each conduct their own IPMAT test, whilst the National Testing Agency, which also administers JEE and NEET, administers JIPMAT for IIMs Bodhgaya and Jammu.</w:t>
      </w:r>
    </w:p>
    <w:p w14:paraId="3A690B72" w14:textId="3152CC70" w:rsidR="007B08DE" w:rsidRDefault="007B08DE" w:rsidP="001403E6">
      <w:pPr>
        <w:rPr>
          <w:lang w:val="en-US"/>
        </w:rPr>
      </w:pPr>
    </w:p>
    <w:p w14:paraId="03A0CACB" w14:textId="77777777" w:rsidR="00DA6837" w:rsidRPr="00DA6837" w:rsidRDefault="00DA6837" w:rsidP="00DA6837">
      <w:pPr>
        <w:rPr>
          <w:b/>
          <w:bCs/>
          <w:lang w:val="en-US"/>
        </w:rPr>
      </w:pPr>
      <w:r w:rsidRPr="00DA6837">
        <w:rPr>
          <w:b/>
          <w:bCs/>
          <w:lang w:val="en-US"/>
        </w:rPr>
        <w:t>19. Do IIM Bodhgaya &amp; Jammu also accept SAT scores in addition to JIPMAT marks for admission?</w:t>
      </w:r>
    </w:p>
    <w:p w14:paraId="5079A281" w14:textId="267AA535" w:rsidR="00DA6837" w:rsidRDefault="00DA6837" w:rsidP="00DA6837">
      <w:pPr>
        <w:rPr>
          <w:lang w:val="en-US"/>
        </w:rPr>
      </w:pPr>
      <w:r w:rsidRPr="00DA6837">
        <w:rPr>
          <w:lang w:val="en-US"/>
        </w:rPr>
        <w:t>No SAT scores will be taken into account; just JIPMAT scores.</w:t>
      </w:r>
    </w:p>
    <w:p w14:paraId="4A209E92" w14:textId="60702958" w:rsidR="00DA6837" w:rsidRDefault="00DA6837" w:rsidP="00DA6837">
      <w:pPr>
        <w:rPr>
          <w:lang w:val="en-US"/>
        </w:rPr>
      </w:pPr>
    </w:p>
    <w:p w14:paraId="169827FA" w14:textId="77777777" w:rsidR="00DA6837" w:rsidRPr="00DA6837" w:rsidRDefault="00DA6837" w:rsidP="00DA6837">
      <w:pPr>
        <w:rPr>
          <w:b/>
          <w:bCs/>
          <w:lang w:val="en-US"/>
        </w:rPr>
      </w:pPr>
      <w:r w:rsidRPr="00DA6837">
        <w:rPr>
          <w:b/>
          <w:bCs/>
          <w:lang w:val="en-US"/>
        </w:rPr>
        <w:t>20. Is the JIPMAT's level equivalent to the CAT's?</w:t>
      </w:r>
    </w:p>
    <w:p w14:paraId="49EEFACC" w14:textId="3CA651AE" w:rsidR="00DA6837" w:rsidRDefault="00DA6837" w:rsidP="00DA6837">
      <w:pPr>
        <w:rPr>
          <w:lang w:val="en-US"/>
        </w:rPr>
      </w:pPr>
      <w:r w:rsidRPr="00DA6837">
        <w:rPr>
          <w:lang w:val="en-US"/>
        </w:rPr>
        <w:t>The JIPMAT will be structured similarly to the CAT but at a somewhat lower level.</w:t>
      </w:r>
    </w:p>
    <w:p w14:paraId="71B3C018" w14:textId="77777777" w:rsidR="000E65B2" w:rsidRPr="000E65B2" w:rsidRDefault="000E65B2" w:rsidP="000E65B2">
      <w:pPr>
        <w:rPr>
          <w:b/>
          <w:bCs/>
          <w:lang w:val="en-US"/>
        </w:rPr>
      </w:pPr>
      <w:r w:rsidRPr="000E65B2">
        <w:rPr>
          <w:b/>
          <w:bCs/>
          <w:lang w:val="en-US"/>
        </w:rPr>
        <w:lastRenderedPageBreak/>
        <w:t>22. How many places are available for the course at IIM BG and IIM J separately?</w:t>
      </w:r>
    </w:p>
    <w:p w14:paraId="53984718" w14:textId="1E1150DE" w:rsidR="000E65B2" w:rsidRDefault="000E65B2" w:rsidP="000E65B2">
      <w:pPr>
        <w:rPr>
          <w:lang w:val="en-US"/>
        </w:rPr>
      </w:pPr>
      <w:r w:rsidRPr="000E65B2">
        <w:rPr>
          <w:lang w:val="en-US"/>
        </w:rPr>
        <w:t>In total, there are 60 seats available at IIM BG and IIM Jammu.</w:t>
      </w:r>
    </w:p>
    <w:p w14:paraId="19581D08" w14:textId="645E8137" w:rsidR="000E65B2" w:rsidRDefault="000E65B2" w:rsidP="000E65B2">
      <w:pPr>
        <w:rPr>
          <w:lang w:val="en-US"/>
        </w:rPr>
      </w:pPr>
    </w:p>
    <w:p w14:paraId="04AD81C4" w14:textId="77777777" w:rsidR="000E65B2" w:rsidRPr="000E65B2" w:rsidRDefault="000E65B2" w:rsidP="000E65B2">
      <w:pPr>
        <w:rPr>
          <w:b/>
          <w:bCs/>
          <w:lang w:val="en-US"/>
        </w:rPr>
      </w:pPr>
      <w:r w:rsidRPr="000E65B2">
        <w:rPr>
          <w:b/>
          <w:bCs/>
          <w:lang w:val="en-US"/>
        </w:rPr>
        <w:t>23. When comparing pupils from the state and CBSE boards for the 10th and 12th boards, is there any difference apparent?</w:t>
      </w:r>
    </w:p>
    <w:p w14:paraId="188FF57F" w14:textId="399BAE84" w:rsidR="000E65B2" w:rsidRDefault="000E65B2" w:rsidP="000E65B2">
      <w:pPr>
        <w:rPr>
          <w:lang w:val="en-US"/>
        </w:rPr>
      </w:pPr>
      <w:r w:rsidRPr="000E65B2">
        <w:rPr>
          <w:lang w:val="en-US"/>
        </w:rPr>
        <w:t>No, the merit list is used to determine admittance.</w:t>
      </w:r>
    </w:p>
    <w:p w14:paraId="2482CFA1" w14:textId="49640684" w:rsidR="000E65B2" w:rsidRDefault="000E65B2" w:rsidP="000E65B2">
      <w:pPr>
        <w:rPr>
          <w:lang w:val="en-US"/>
        </w:rPr>
      </w:pPr>
    </w:p>
    <w:p w14:paraId="31BA851C" w14:textId="77777777" w:rsidR="000E65B2" w:rsidRPr="000E65B2" w:rsidRDefault="000E65B2" w:rsidP="000E65B2">
      <w:pPr>
        <w:rPr>
          <w:b/>
          <w:bCs/>
          <w:lang w:val="en-US"/>
        </w:rPr>
      </w:pPr>
      <w:r w:rsidRPr="000E65B2">
        <w:rPr>
          <w:b/>
          <w:bCs/>
          <w:lang w:val="en-US"/>
        </w:rPr>
        <w:t>24. Does your IIM BG &amp; IIM Jammu provide separate BBA &amp; MBA degrees?</w:t>
      </w:r>
    </w:p>
    <w:p w14:paraId="1D5AC42E" w14:textId="5B915225" w:rsidR="000E65B2" w:rsidRDefault="000E65B2" w:rsidP="000E65B2">
      <w:pPr>
        <w:rPr>
          <w:lang w:val="en-US"/>
        </w:rPr>
      </w:pPr>
      <w:r w:rsidRPr="000E65B2">
        <w:rPr>
          <w:lang w:val="en-US"/>
        </w:rPr>
        <w:t>Yes, a degree in BBA is awarded after three years, however a degree in MBA is awarded separately.</w:t>
      </w:r>
    </w:p>
    <w:p w14:paraId="04D267BF" w14:textId="16E2BF10" w:rsidR="007B08DE" w:rsidRDefault="007B08DE" w:rsidP="001403E6">
      <w:pPr>
        <w:rPr>
          <w:lang w:val="en-US"/>
        </w:rPr>
      </w:pPr>
    </w:p>
    <w:p w14:paraId="5732F327" w14:textId="54254A0E" w:rsidR="0033685D" w:rsidRPr="0033685D" w:rsidRDefault="0033685D" w:rsidP="0033685D">
      <w:pPr>
        <w:rPr>
          <w:b/>
          <w:bCs/>
          <w:lang w:val="en-US"/>
        </w:rPr>
      </w:pPr>
      <w:r w:rsidRPr="0033685D">
        <w:rPr>
          <w:b/>
          <w:bCs/>
          <w:lang w:val="en-US"/>
        </w:rPr>
        <w:t>25. Tell me about the JIPMAT syllabus, please.</w:t>
      </w:r>
    </w:p>
    <w:p w14:paraId="1E6A513B" w14:textId="77777777" w:rsidR="0033685D" w:rsidRDefault="0033685D" w:rsidP="0033685D">
      <w:pPr>
        <w:rPr>
          <w:lang w:val="en-US"/>
        </w:rPr>
      </w:pPr>
      <w:r w:rsidRPr="0033685D">
        <w:rPr>
          <w:lang w:val="en-US"/>
        </w:rPr>
        <w:t xml:space="preserve">Various concepts up to class 10 of mathematics will be tested in </w:t>
      </w:r>
    </w:p>
    <w:p w14:paraId="58A70824" w14:textId="37A350A7" w:rsidR="0033685D" w:rsidRPr="0033685D" w:rsidRDefault="0033685D" w:rsidP="0033685D">
      <w:pPr>
        <w:rPr>
          <w:lang w:val="en-US"/>
        </w:rPr>
      </w:pPr>
      <w:r w:rsidRPr="0033685D">
        <w:rPr>
          <w:lang w:val="en-US"/>
        </w:rPr>
        <w:t>Section A</w:t>
      </w:r>
      <w:r>
        <w:rPr>
          <w:lang w:val="en-US"/>
        </w:rPr>
        <w:t>:</w:t>
      </w:r>
      <w:r w:rsidRPr="0033685D">
        <w:rPr>
          <w:lang w:val="en-US"/>
        </w:rPr>
        <w:t xml:space="preserve"> Quantitative Aptitude, through a series of questions.</w:t>
      </w:r>
    </w:p>
    <w:p w14:paraId="1AF03947" w14:textId="6214162B" w:rsidR="0033685D" w:rsidRPr="0033685D" w:rsidRDefault="0033685D" w:rsidP="0033685D">
      <w:pPr>
        <w:rPr>
          <w:lang w:val="en-US"/>
        </w:rPr>
      </w:pPr>
      <w:r w:rsidRPr="0033685D">
        <w:rPr>
          <w:lang w:val="en-US"/>
        </w:rPr>
        <w:t>Section B: Logical Reasoning and Data Interpretation</w:t>
      </w:r>
    </w:p>
    <w:p w14:paraId="0CD2175D" w14:textId="3596D0CE" w:rsidR="0033685D" w:rsidRPr="0033685D" w:rsidRDefault="0033685D" w:rsidP="0033685D">
      <w:pPr>
        <w:rPr>
          <w:lang w:val="en-US"/>
        </w:rPr>
      </w:pPr>
      <w:r>
        <w:rPr>
          <w:lang w:val="en-US"/>
        </w:rPr>
        <w:tab/>
      </w:r>
      <w:r w:rsidRPr="0033685D">
        <w:rPr>
          <w:lang w:val="en-US"/>
        </w:rPr>
        <w:t>i. Data Interpretation - Questions will be posed to gauge your understanding of the dataset.</w:t>
      </w:r>
    </w:p>
    <w:p w14:paraId="72D6F198" w14:textId="75D540E1" w:rsidR="0033685D" w:rsidRPr="0033685D" w:rsidRDefault="0033685D" w:rsidP="0033685D">
      <w:pPr>
        <w:rPr>
          <w:lang w:val="en-US"/>
        </w:rPr>
      </w:pPr>
      <w:r>
        <w:rPr>
          <w:lang w:val="en-US"/>
        </w:rPr>
        <w:tab/>
      </w:r>
      <w:r w:rsidRPr="0033685D">
        <w:rPr>
          <w:lang w:val="en-US"/>
        </w:rPr>
        <w:t>ii. Questions will be asked to assess a candidate's capacity for logical reasoning.</w:t>
      </w:r>
    </w:p>
    <w:p w14:paraId="13C896E4" w14:textId="3AFF57DE" w:rsidR="007B08DE" w:rsidRDefault="0033685D" w:rsidP="0033685D">
      <w:pPr>
        <w:rPr>
          <w:lang w:val="en-US"/>
        </w:rPr>
      </w:pPr>
      <w:r w:rsidRPr="0033685D">
        <w:rPr>
          <w:lang w:val="en-US"/>
        </w:rPr>
        <w:t>Section C: Reading Comprehension and Verbal Skills</w:t>
      </w:r>
    </w:p>
    <w:p w14:paraId="2E654B67" w14:textId="77777777" w:rsidR="00A84CB7" w:rsidRDefault="00A84CB7" w:rsidP="007B08DE">
      <w:pPr>
        <w:rPr>
          <w:b/>
          <w:bCs/>
          <w:u w:val="single"/>
          <w:lang w:val="en-US"/>
        </w:rPr>
      </w:pPr>
    </w:p>
    <w:p w14:paraId="033863A1" w14:textId="77777777" w:rsidR="00A13542" w:rsidRPr="00A13542" w:rsidRDefault="00A13542" w:rsidP="00A13542">
      <w:pPr>
        <w:rPr>
          <w:b/>
          <w:bCs/>
          <w:lang w:val="en-US"/>
        </w:rPr>
      </w:pPr>
      <w:r w:rsidRPr="00A13542">
        <w:rPr>
          <w:b/>
          <w:bCs/>
          <w:lang w:val="en-US"/>
        </w:rPr>
        <w:t>26. Please make a distinction between the IPM programmes at IIM Bodh Gaya and IIM Jammu.</w:t>
      </w:r>
    </w:p>
    <w:p w14:paraId="4F42DE5E" w14:textId="2552D0E3" w:rsidR="00A84CB7" w:rsidRPr="00A13542" w:rsidRDefault="00A13542" w:rsidP="00A13542">
      <w:pPr>
        <w:rPr>
          <w:lang w:val="en-US"/>
        </w:rPr>
      </w:pPr>
      <w:r w:rsidRPr="00A13542">
        <w:rPr>
          <w:lang w:val="en-US"/>
        </w:rPr>
        <w:t>There isn't much, however there can be a few slight changes that can be seen on the official websites of each school.</w:t>
      </w:r>
    </w:p>
    <w:p w14:paraId="2FD31176" w14:textId="03F67D3E" w:rsidR="00A84CB7" w:rsidRDefault="00A84CB7" w:rsidP="007B08DE">
      <w:pPr>
        <w:rPr>
          <w:lang w:val="en-US"/>
        </w:rPr>
      </w:pPr>
    </w:p>
    <w:p w14:paraId="222F6E1F" w14:textId="03ABB214" w:rsidR="00A13542" w:rsidRDefault="00A13542" w:rsidP="007B08DE">
      <w:pPr>
        <w:rPr>
          <w:lang w:val="en-US"/>
        </w:rPr>
      </w:pPr>
      <w:r>
        <w:rPr>
          <w:lang w:val="en-US"/>
        </w:rPr>
        <w:t xml:space="preserve">27. </w:t>
      </w:r>
      <w:hyperlink r:id="rId5" w:history="1">
        <w:r w:rsidR="00067A58" w:rsidRPr="005360E2">
          <w:rPr>
            <w:rStyle w:val="Hyperlink"/>
            <w:lang w:val="en-US"/>
          </w:rPr>
          <w:t>https://www.bbaprep.in/posts/iim-indore</w:t>
        </w:r>
      </w:hyperlink>
      <w:r w:rsidR="00067A58">
        <w:rPr>
          <w:lang w:val="en-US"/>
        </w:rPr>
        <w:t xml:space="preserve"> </w:t>
      </w:r>
    </w:p>
    <w:p w14:paraId="6CDB5A31" w14:textId="2750DF86" w:rsidR="00067A58" w:rsidRPr="00A13542" w:rsidRDefault="001E661A" w:rsidP="007B08DE">
      <w:pPr>
        <w:rPr>
          <w:lang w:val="en-US"/>
        </w:rPr>
      </w:pPr>
      <w:r>
        <w:rPr>
          <w:lang w:val="en-US"/>
        </w:rPr>
        <w:tab/>
      </w:r>
      <w:hyperlink r:id="rId6" w:history="1">
        <w:r w:rsidR="00725ED4" w:rsidRPr="00CE7713">
          <w:rPr>
            <w:rStyle w:val="Hyperlink"/>
            <w:lang w:val="en-US"/>
          </w:rPr>
          <w:t>https://www.eazyprep.com/iim-indore-ipmat-integrated-program-in-management/</w:t>
        </w:r>
      </w:hyperlink>
      <w:r w:rsidR="00725ED4">
        <w:rPr>
          <w:lang w:val="en-US"/>
        </w:rPr>
        <w:t xml:space="preserve"> </w:t>
      </w:r>
    </w:p>
    <w:p w14:paraId="0CB2082D" w14:textId="4DBA6D0D" w:rsidR="00A13542" w:rsidRPr="00A13542" w:rsidRDefault="00A13542" w:rsidP="007B08DE">
      <w:pPr>
        <w:rPr>
          <w:lang w:val="en-US"/>
        </w:rPr>
      </w:pPr>
    </w:p>
    <w:p w14:paraId="0B44C2FC" w14:textId="77777777" w:rsidR="00A84CB7" w:rsidRPr="00A13542" w:rsidRDefault="00A84CB7" w:rsidP="007B08DE">
      <w:pPr>
        <w:rPr>
          <w:lang w:val="en-US"/>
        </w:rPr>
      </w:pPr>
    </w:p>
    <w:p w14:paraId="52C2162E" w14:textId="7AEBA70C" w:rsidR="00A84CB7" w:rsidRDefault="00A240E7" w:rsidP="007B08DE">
      <w:pPr>
        <w:rPr>
          <w:lang w:val="en-US"/>
        </w:rPr>
      </w:pPr>
      <w:r w:rsidRPr="00A240E7">
        <w:rPr>
          <w:lang w:val="en-US"/>
        </w:rPr>
        <w:t>One of India's top business schools is IIM Indore. To produce highly competent and socially conscious managers, IIM Indore pioneered the Integrated Program in Management (IPM) in 2011. IPM is designed for students who are finishing their 12th grade exams and want to pursue a career in business management. The IPMAT is the test required for admission to the IPM programme.</w:t>
      </w:r>
    </w:p>
    <w:p w14:paraId="3D747CE2" w14:textId="38E7B7F4" w:rsidR="00802F55" w:rsidRDefault="00802F55" w:rsidP="007B08DE">
      <w:pPr>
        <w:rPr>
          <w:lang w:val="en-US"/>
        </w:rPr>
      </w:pPr>
    </w:p>
    <w:p w14:paraId="1763482D" w14:textId="77777777" w:rsidR="00802F55" w:rsidRPr="00802F55" w:rsidRDefault="00802F55" w:rsidP="00802F55">
      <w:r w:rsidRPr="00802F55">
        <w:t>The IPMAT exam consists of two subjects tested under three separate sections. Consequently, the pattern for IPMAT 2022 Exam is presented below</w:t>
      </w:r>
    </w:p>
    <w:p w14:paraId="56D49434" w14:textId="2D9BD61B" w:rsidR="00802F55" w:rsidRPr="00802F55" w:rsidRDefault="00802F55" w:rsidP="00802F55">
      <w:pPr>
        <w:numPr>
          <w:ilvl w:val="0"/>
          <w:numId w:val="22"/>
        </w:numPr>
      </w:pPr>
      <w:r w:rsidRPr="00802F55">
        <w:t>Quantitative Aptitude </w:t>
      </w:r>
      <w:r>
        <w:tab/>
      </w:r>
      <w:r>
        <w:tab/>
      </w:r>
      <w:r w:rsidRPr="00802F55">
        <w:t>(Multiple Choice Questions – MCQ)</w:t>
      </w:r>
    </w:p>
    <w:p w14:paraId="34466F06" w14:textId="75B76A78" w:rsidR="00802F55" w:rsidRPr="00802F55" w:rsidRDefault="00802F55" w:rsidP="00802F55">
      <w:pPr>
        <w:numPr>
          <w:ilvl w:val="0"/>
          <w:numId w:val="22"/>
        </w:numPr>
      </w:pPr>
      <w:r w:rsidRPr="00802F55">
        <w:t xml:space="preserve">Quantitative Aptitude </w:t>
      </w:r>
      <w:r>
        <w:tab/>
      </w:r>
      <w:r>
        <w:tab/>
      </w:r>
      <w:r w:rsidRPr="00802F55">
        <w:t>(Short Answer Questions – SA)</w:t>
      </w:r>
    </w:p>
    <w:p w14:paraId="0D1E14BF" w14:textId="77C0DB99" w:rsidR="00802F55" w:rsidRPr="00802F55" w:rsidRDefault="00802F55" w:rsidP="00802F55">
      <w:pPr>
        <w:numPr>
          <w:ilvl w:val="0"/>
          <w:numId w:val="22"/>
        </w:numPr>
      </w:pPr>
      <w:r w:rsidRPr="00802F55">
        <w:t xml:space="preserve">Verbal </w:t>
      </w:r>
      <w:r>
        <w:tab/>
      </w:r>
      <w:r w:rsidRPr="00802F55">
        <w:t>Ability </w:t>
      </w:r>
      <w:r>
        <w:tab/>
      </w:r>
      <w:r>
        <w:tab/>
      </w:r>
      <w:r w:rsidRPr="00802F55">
        <w:t>(Multiple Choice Questions – MCQ)</w:t>
      </w:r>
    </w:p>
    <w:p w14:paraId="2C88DAEB" w14:textId="1BE8A474" w:rsidR="00802F55" w:rsidRDefault="00802F55" w:rsidP="007B08DE">
      <w:pPr>
        <w:rPr>
          <w:lang w:val="en-US"/>
        </w:rPr>
      </w:pPr>
    </w:p>
    <w:p w14:paraId="46F9A7D1" w14:textId="77777777" w:rsidR="00802F55" w:rsidRPr="00A13542" w:rsidRDefault="00802F55" w:rsidP="007B08DE">
      <w:pPr>
        <w:rPr>
          <w:lang w:val="en-US"/>
        </w:rPr>
      </w:pPr>
    </w:p>
    <w:tbl>
      <w:tblPr>
        <w:tblW w:w="9456"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1423"/>
        <w:gridCol w:w="2078"/>
        <w:gridCol w:w="1599"/>
        <w:gridCol w:w="2196"/>
      </w:tblGrid>
      <w:tr w:rsidR="00802F55" w:rsidRPr="00802F55" w14:paraId="51BB3418" w14:textId="77777777" w:rsidTr="00F15BF7">
        <w:trPr>
          <w:trHeight w:val="1285"/>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2F296B" w14:textId="77777777" w:rsidR="00802F55" w:rsidRPr="00802F55" w:rsidRDefault="00802F55" w:rsidP="00802F55">
            <w:pPr>
              <w:spacing w:after="600" w:line="480" w:lineRule="auto"/>
              <w:ind w:left="0" w:right="0"/>
              <w:jc w:val="center"/>
              <w:rPr>
                <w:rFonts w:eastAsia="Times New Roman" w:cstheme="minorHAnsi"/>
                <w:b/>
                <w:bCs/>
                <w:color w:val="222222"/>
                <w:lang w:eastAsia="en-GB"/>
              </w:rPr>
            </w:pPr>
            <w:r w:rsidRPr="00802F55">
              <w:rPr>
                <w:rFonts w:eastAsia="Times New Roman" w:cstheme="minorHAnsi"/>
                <w:b/>
                <w:bCs/>
                <w:color w:val="222222"/>
                <w:lang w:eastAsia="en-GB"/>
              </w:rPr>
              <w:t>Section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54937C" w14:textId="77777777" w:rsidR="00802F55" w:rsidRPr="00802F55" w:rsidRDefault="00802F55" w:rsidP="00802F55">
            <w:pPr>
              <w:spacing w:after="600" w:line="480" w:lineRule="auto"/>
              <w:ind w:left="0" w:right="0"/>
              <w:jc w:val="center"/>
              <w:rPr>
                <w:rFonts w:eastAsia="Times New Roman" w:cstheme="minorHAnsi"/>
                <w:b/>
                <w:bCs/>
                <w:color w:val="222222"/>
                <w:lang w:eastAsia="en-GB"/>
              </w:rPr>
            </w:pPr>
            <w:r w:rsidRPr="00802F55">
              <w:rPr>
                <w:rFonts w:eastAsia="Times New Roman" w:cstheme="minorHAnsi"/>
                <w:b/>
                <w:bCs/>
                <w:color w:val="222222"/>
                <w:lang w:eastAsia="en-GB"/>
              </w:rPr>
              <w:t>Time Duration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AADCED" w14:textId="77777777" w:rsidR="00802F55" w:rsidRPr="00802F55" w:rsidRDefault="00802F55" w:rsidP="00802F55">
            <w:pPr>
              <w:spacing w:after="600" w:line="480" w:lineRule="auto"/>
              <w:ind w:left="0" w:right="0"/>
              <w:jc w:val="center"/>
              <w:rPr>
                <w:rFonts w:eastAsia="Times New Roman" w:cstheme="minorHAnsi"/>
                <w:b/>
                <w:bCs/>
                <w:color w:val="222222"/>
                <w:lang w:eastAsia="en-GB"/>
              </w:rPr>
            </w:pPr>
            <w:r w:rsidRPr="00802F55">
              <w:rPr>
                <w:rFonts w:eastAsia="Times New Roman" w:cstheme="minorHAnsi"/>
                <w:b/>
                <w:bCs/>
                <w:color w:val="222222"/>
                <w:lang w:eastAsia="en-GB"/>
              </w:rPr>
              <w:t>Total Questions (Tentative)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EA6AFB" w14:textId="77777777" w:rsidR="00802F55" w:rsidRPr="00802F55" w:rsidRDefault="00802F55" w:rsidP="00802F55">
            <w:pPr>
              <w:spacing w:after="600" w:line="480" w:lineRule="auto"/>
              <w:ind w:left="0" w:right="0"/>
              <w:jc w:val="center"/>
              <w:rPr>
                <w:rFonts w:eastAsia="Times New Roman" w:cstheme="minorHAnsi"/>
                <w:b/>
                <w:bCs/>
                <w:color w:val="222222"/>
                <w:lang w:eastAsia="en-GB"/>
              </w:rPr>
            </w:pPr>
            <w:r w:rsidRPr="00802F55">
              <w:rPr>
                <w:rFonts w:eastAsia="Times New Roman" w:cstheme="minorHAnsi"/>
                <w:b/>
                <w:bCs/>
                <w:color w:val="222222"/>
                <w:lang w:eastAsia="en-GB"/>
              </w:rPr>
              <w:t>Score Weightage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16F4D3" w14:textId="77777777" w:rsidR="00802F55" w:rsidRPr="00802F55" w:rsidRDefault="00802F55" w:rsidP="00802F55">
            <w:pPr>
              <w:spacing w:after="600" w:line="480" w:lineRule="auto"/>
              <w:ind w:left="0" w:right="0"/>
              <w:jc w:val="center"/>
              <w:rPr>
                <w:rFonts w:eastAsia="Times New Roman" w:cstheme="minorHAnsi"/>
                <w:b/>
                <w:bCs/>
                <w:color w:val="222222"/>
                <w:lang w:eastAsia="en-GB"/>
              </w:rPr>
            </w:pPr>
            <w:r w:rsidRPr="00802F55">
              <w:rPr>
                <w:rFonts w:eastAsia="Times New Roman" w:cstheme="minorHAnsi"/>
                <w:b/>
                <w:bCs/>
                <w:color w:val="222222"/>
                <w:lang w:eastAsia="en-GB"/>
              </w:rPr>
              <w:t>Type of Questions</w:t>
            </w:r>
          </w:p>
        </w:tc>
      </w:tr>
      <w:tr w:rsidR="00802F55" w:rsidRPr="00802F55" w14:paraId="670A2717" w14:textId="77777777" w:rsidTr="00F15BF7">
        <w:trPr>
          <w:trHeight w:val="574"/>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CA56DC" w14:textId="77777777" w:rsidR="00802F55" w:rsidRPr="00802F55" w:rsidRDefault="00802F55" w:rsidP="00802F55">
            <w:pPr>
              <w:spacing w:after="600" w:line="480" w:lineRule="auto"/>
              <w:ind w:left="0" w:right="0"/>
              <w:jc w:val="center"/>
              <w:rPr>
                <w:rFonts w:eastAsia="Times New Roman" w:cstheme="minorHAnsi"/>
                <w:b/>
                <w:bCs/>
                <w:color w:val="222222"/>
                <w:lang w:eastAsia="en-GB"/>
              </w:rPr>
            </w:pPr>
            <w:r w:rsidRPr="00802F55">
              <w:rPr>
                <w:rFonts w:eastAsia="Times New Roman" w:cstheme="minorHAnsi"/>
                <w:b/>
                <w:bCs/>
                <w:color w:val="222222"/>
                <w:lang w:eastAsia="en-GB"/>
              </w:rPr>
              <w:lastRenderedPageBreak/>
              <w:t>Quantitative Aptitude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72FD1B"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40 Minutes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64BDB6"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40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CEE534"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25%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3BDFEB"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Multiple Choice Question (MCQ)</w:t>
            </w:r>
          </w:p>
        </w:tc>
      </w:tr>
      <w:tr w:rsidR="00802F55" w:rsidRPr="00802F55" w14:paraId="651C4B59" w14:textId="77777777" w:rsidTr="00F15BF7">
        <w:trPr>
          <w:trHeight w:val="1285"/>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8A8CC7" w14:textId="77777777" w:rsidR="00802F55" w:rsidRPr="00802F55" w:rsidRDefault="00802F55" w:rsidP="00802F55">
            <w:pPr>
              <w:spacing w:after="600" w:line="480" w:lineRule="auto"/>
              <w:ind w:left="0" w:right="0"/>
              <w:jc w:val="center"/>
              <w:rPr>
                <w:rFonts w:eastAsia="Times New Roman" w:cstheme="minorHAnsi"/>
                <w:b/>
                <w:bCs/>
                <w:color w:val="222222"/>
                <w:lang w:eastAsia="en-GB"/>
              </w:rPr>
            </w:pPr>
            <w:r w:rsidRPr="00802F55">
              <w:rPr>
                <w:rFonts w:eastAsia="Times New Roman" w:cstheme="minorHAnsi"/>
                <w:b/>
                <w:bCs/>
                <w:color w:val="222222"/>
                <w:lang w:eastAsia="en-GB"/>
              </w:rPr>
              <w:t>Quantitative Aptitude (SA)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476597"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40 Minutes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112DA5"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10D9FA"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25%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8706C9"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Short Answer Question (SA)</w:t>
            </w:r>
          </w:p>
        </w:tc>
      </w:tr>
      <w:tr w:rsidR="00802F55" w:rsidRPr="00802F55" w14:paraId="0FF0DEB2" w14:textId="77777777" w:rsidTr="00F15BF7">
        <w:trPr>
          <w:trHeight w:val="1285"/>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83789E" w14:textId="77777777" w:rsidR="00802F55" w:rsidRPr="00802F55" w:rsidRDefault="00802F55" w:rsidP="00802F55">
            <w:pPr>
              <w:spacing w:after="600" w:line="480" w:lineRule="auto"/>
              <w:ind w:left="0" w:right="0"/>
              <w:jc w:val="center"/>
              <w:rPr>
                <w:rFonts w:eastAsia="Times New Roman" w:cstheme="minorHAnsi"/>
                <w:b/>
                <w:bCs/>
                <w:color w:val="222222"/>
                <w:lang w:eastAsia="en-GB"/>
              </w:rPr>
            </w:pPr>
            <w:r w:rsidRPr="00802F55">
              <w:rPr>
                <w:rFonts w:eastAsia="Times New Roman" w:cstheme="minorHAnsi"/>
                <w:b/>
                <w:bCs/>
                <w:color w:val="222222"/>
                <w:lang w:eastAsia="en-GB"/>
              </w:rPr>
              <w:t>Verbal Ability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B6EC5D"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40 Minutes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9670A4"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40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6C4103"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50%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06C644"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Multiple Choice Question (MCQ)</w:t>
            </w:r>
          </w:p>
        </w:tc>
      </w:tr>
      <w:tr w:rsidR="00802F55" w:rsidRPr="00802F55" w14:paraId="098C4889" w14:textId="77777777" w:rsidTr="00F15BF7">
        <w:trPr>
          <w:trHeight w:val="1285"/>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9C0ACA" w14:textId="77777777" w:rsidR="00802F55" w:rsidRPr="00802F55" w:rsidRDefault="00802F55" w:rsidP="00802F55">
            <w:pPr>
              <w:spacing w:after="600" w:line="480" w:lineRule="auto"/>
              <w:ind w:left="0" w:right="0"/>
              <w:jc w:val="center"/>
              <w:rPr>
                <w:rFonts w:eastAsia="Times New Roman" w:cstheme="minorHAnsi"/>
                <w:b/>
                <w:bCs/>
                <w:color w:val="222222"/>
                <w:lang w:eastAsia="en-GB"/>
              </w:rPr>
            </w:pPr>
            <w:r w:rsidRPr="00802F55">
              <w:rPr>
                <w:rFonts w:eastAsia="Times New Roman" w:cstheme="minorHAnsi"/>
                <w:b/>
                <w:bCs/>
                <w:color w:val="222222"/>
                <w:lang w:eastAsia="en-GB"/>
              </w:rPr>
              <w:t>Total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569CBB"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120 Minutes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C7985C"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100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2CE6E1"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100%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A1F6F7" w14:textId="77777777" w:rsidR="00802F55" w:rsidRPr="00802F55" w:rsidRDefault="00802F55" w:rsidP="00802F55">
            <w:pPr>
              <w:spacing w:after="600" w:line="480" w:lineRule="auto"/>
              <w:ind w:left="0" w:right="0"/>
              <w:jc w:val="center"/>
              <w:rPr>
                <w:rFonts w:eastAsia="Times New Roman" w:cstheme="minorHAnsi"/>
                <w:color w:val="222222"/>
                <w:lang w:eastAsia="en-GB"/>
              </w:rPr>
            </w:pPr>
            <w:r w:rsidRPr="00802F55">
              <w:rPr>
                <w:rFonts w:eastAsia="Times New Roman" w:cstheme="minorHAnsi"/>
                <w:color w:val="222222"/>
                <w:lang w:eastAsia="en-GB"/>
              </w:rPr>
              <w:t>–</w:t>
            </w:r>
          </w:p>
        </w:tc>
      </w:tr>
    </w:tbl>
    <w:p w14:paraId="093C5195" w14:textId="77777777" w:rsidR="00802F55" w:rsidRDefault="00802F55">
      <w:pPr>
        <w:rPr>
          <w:b/>
          <w:bCs/>
          <w:u w:val="single"/>
          <w:lang w:val="en-US"/>
        </w:rPr>
      </w:pPr>
    </w:p>
    <w:p w14:paraId="6160AC5C" w14:textId="77777777" w:rsidR="00802F55" w:rsidRDefault="00802F55">
      <w:pPr>
        <w:rPr>
          <w:b/>
          <w:bCs/>
          <w:u w:val="single"/>
          <w:lang w:val="en-US"/>
        </w:rPr>
      </w:pPr>
    </w:p>
    <w:p w14:paraId="0FBC604F" w14:textId="77777777" w:rsidR="00802F55" w:rsidRDefault="00802F55">
      <w:pPr>
        <w:rPr>
          <w:b/>
          <w:bCs/>
          <w:u w:val="single"/>
          <w:lang w:val="en-US"/>
        </w:rPr>
      </w:pPr>
    </w:p>
    <w:p w14:paraId="2D6D61AC" w14:textId="77777777" w:rsidR="00802F55" w:rsidRPr="00802F55" w:rsidRDefault="00802F55" w:rsidP="00524BC6">
      <w:pPr>
        <w:spacing w:before="100" w:beforeAutospacing="1" w:after="100" w:afterAutospacing="1"/>
        <w:ind w:left="0" w:right="0"/>
        <w:rPr>
          <w:rFonts w:eastAsia="Times New Roman" w:cstheme="minorHAnsi"/>
          <w:color w:val="000000" w:themeColor="text1"/>
          <w:lang w:eastAsia="en-GB"/>
        </w:rPr>
      </w:pPr>
      <w:r w:rsidRPr="00802F55">
        <w:rPr>
          <w:rFonts w:eastAsia="Times New Roman" w:cstheme="minorHAnsi"/>
          <w:color w:val="000000" w:themeColor="text1"/>
          <w:lang w:eastAsia="en-GB"/>
        </w:rPr>
        <w:t>The Indian Institute of Management Indore IIM Indore separately conduct Integrated Program in Management Aptitude Test (IPMAT). The Association of MBAs, London (4th and 5th Year), has accredited this program. The Integrated Program in Management is emerging quickly since its initiation. IPM course of IIM Indore is a comprehensive course that includes curriculum of both graduation and post-graduation in management. The IPM course is intended to carve out managerial and leadership skills in young minds. The whole IPM course includes 15 terms across 5 years.</w:t>
      </w:r>
    </w:p>
    <w:p w14:paraId="5848C9EA" w14:textId="77777777" w:rsidR="00802F55" w:rsidRPr="00802F55" w:rsidRDefault="00802F55" w:rsidP="00802F55">
      <w:pPr>
        <w:shd w:val="clear" w:color="auto" w:fill="FFFFFF"/>
        <w:spacing w:beforeAutospacing="1" w:afterAutospacing="1"/>
        <w:ind w:left="0" w:right="0"/>
        <w:rPr>
          <w:rFonts w:eastAsia="Times New Roman" w:cstheme="minorHAnsi"/>
          <w:color w:val="000000" w:themeColor="text1"/>
          <w:lang w:eastAsia="en-GB"/>
        </w:rPr>
      </w:pPr>
      <w:r w:rsidRPr="00802F55">
        <w:rPr>
          <w:rFonts w:eastAsia="Times New Roman" w:cstheme="minorHAnsi"/>
          <w:color w:val="000000" w:themeColor="text1"/>
          <w:lang w:eastAsia="en-GB"/>
        </w:rPr>
        <w:t>IPMAT 2022: Overview</w:t>
      </w:r>
    </w:p>
    <w:tbl>
      <w:tblPr>
        <w:tblW w:w="9823"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829"/>
        <w:gridCol w:w="6994"/>
      </w:tblGrid>
      <w:tr w:rsidR="00802F55" w:rsidRPr="00802F55" w14:paraId="2120785D" w14:textId="77777777" w:rsidTr="00802F55">
        <w:trPr>
          <w:trHeight w:val="273"/>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B770C51"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SECTION</w:t>
            </w:r>
          </w:p>
        </w:tc>
      </w:tr>
      <w:tr w:rsidR="00802F55" w:rsidRPr="00802F55" w14:paraId="39DAF202" w14:textId="77777777" w:rsidTr="00802F55">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5B641DA"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Exam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C093FA1"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Integrated Program in Management Aptitude Test or IPMAT</w:t>
            </w:r>
          </w:p>
        </w:tc>
      </w:tr>
      <w:tr w:rsidR="00802F55" w:rsidRPr="00802F55" w14:paraId="4D261018" w14:textId="77777777" w:rsidTr="00802F55">
        <w:trPr>
          <w:trHeight w:val="27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F830D92"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Exam conducting body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1AC6186"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IIM Indore</w:t>
            </w:r>
          </w:p>
        </w:tc>
      </w:tr>
      <w:tr w:rsidR="00802F55" w:rsidRPr="00802F55" w14:paraId="10E2CB49" w14:textId="77777777" w:rsidTr="00802F55">
        <w:trPr>
          <w:trHeight w:val="27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8444E53"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Mode of the exam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F7D9C51"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Online</w:t>
            </w:r>
          </w:p>
        </w:tc>
      </w:tr>
      <w:tr w:rsidR="00802F55" w:rsidRPr="00802F55" w14:paraId="39804FE0" w14:textId="77777777" w:rsidTr="00802F55">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79D6CBC"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lastRenderedPageBreak/>
              <w:t>Exam Level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D615180"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National Level Exam</w:t>
            </w:r>
          </w:p>
        </w:tc>
      </w:tr>
      <w:tr w:rsidR="00802F55" w:rsidRPr="00802F55" w14:paraId="2B03D8EB" w14:textId="77777777" w:rsidTr="00802F55">
        <w:trPr>
          <w:trHeight w:val="84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A851CF2"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Official Website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FB417DA"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www.iimidr.ac.in</w:t>
            </w:r>
            <w:r w:rsidRPr="00802F55">
              <w:rPr>
                <w:rFonts w:eastAsia="Times New Roman" w:cstheme="minorHAnsi"/>
                <w:color w:val="000000" w:themeColor="text1"/>
                <w:lang w:eastAsia="en-GB"/>
              </w:rPr>
              <w:br/>
              <w:t>www.iimrohtak.ac.in</w:t>
            </w:r>
            <w:r w:rsidRPr="00802F55">
              <w:rPr>
                <w:rFonts w:eastAsia="Times New Roman" w:cstheme="minorHAnsi"/>
                <w:color w:val="000000" w:themeColor="text1"/>
                <w:lang w:eastAsia="en-GB"/>
              </w:rPr>
              <w:br/>
              <w:t>www.iimj.ac.in</w:t>
            </w:r>
          </w:p>
        </w:tc>
      </w:tr>
    </w:tbl>
    <w:p w14:paraId="4DA5773A" w14:textId="77777777" w:rsidR="00802F55" w:rsidRPr="00802F55" w:rsidRDefault="00802F55" w:rsidP="00802F55">
      <w:pPr>
        <w:shd w:val="clear" w:color="auto" w:fill="FFFFFF"/>
        <w:spacing w:beforeAutospacing="1" w:afterAutospacing="1"/>
        <w:ind w:left="0" w:right="0"/>
        <w:rPr>
          <w:rFonts w:eastAsia="Times New Roman" w:cstheme="minorHAnsi"/>
          <w:color w:val="000000" w:themeColor="text1"/>
          <w:lang w:eastAsia="en-GB"/>
        </w:rPr>
      </w:pPr>
      <w:r w:rsidRPr="00802F55">
        <w:rPr>
          <w:rFonts w:eastAsia="Times New Roman" w:cstheme="minorHAnsi"/>
          <w:color w:val="000000" w:themeColor="text1"/>
          <w:lang w:eastAsia="en-GB"/>
        </w:rPr>
        <w:t>IPMAT Exam Dates 2023</w:t>
      </w:r>
    </w:p>
    <w:tbl>
      <w:tblPr>
        <w:tblW w:w="8797"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6572"/>
        <w:gridCol w:w="2225"/>
      </w:tblGrid>
      <w:tr w:rsidR="00802F55" w:rsidRPr="00802F55" w14:paraId="3591E8FE" w14:textId="77777777" w:rsidTr="00802F55">
        <w:trPr>
          <w:trHeight w:val="251"/>
        </w:trPr>
        <w:tc>
          <w:tcPr>
            <w:tcW w:w="446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FDBCD53"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IPMAT 2023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E60E084"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SIGNIFICANT DATES</w:t>
            </w:r>
          </w:p>
        </w:tc>
      </w:tr>
      <w:tr w:rsidR="00802F55" w:rsidRPr="00802F55" w14:paraId="2E132973" w14:textId="77777777" w:rsidTr="00802F55">
        <w:trPr>
          <w:trHeight w:val="264"/>
        </w:trPr>
        <w:tc>
          <w:tcPr>
            <w:tcW w:w="446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9A4253A"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IIPMAT 2023 Last Date To Register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934EA73"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April 2023</w:t>
            </w:r>
          </w:p>
        </w:tc>
      </w:tr>
      <w:tr w:rsidR="00802F55" w:rsidRPr="00802F55" w14:paraId="172CB1F3" w14:textId="77777777" w:rsidTr="00802F55">
        <w:trPr>
          <w:trHeight w:val="25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029FB4B"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Release date of IPMAT 2023 Admit Card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59A2FE8"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second week of April 2023</w:t>
            </w:r>
          </w:p>
        </w:tc>
      </w:tr>
      <w:tr w:rsidR="00802F55" w:rsidRPr="00802F55" w14:paraId="49415B70" w14:textId="77777777" w:rsidTr="00802F55">
        <w:trPr>
          <w:trHeight w:val="25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8B36283"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IPMAT Indore Exam Date 2023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4D70E04"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May 2023</w:t>
            </w:r>
          </w:p>
        </w:tc>
      </w:tr>
      <w:tr w:rsidR="00802F55" w:rsidRPr="00802F55" w14:paraId="4218C60C" w14:textId="77777777" w:rsidTr="00802F55">
        <w:trPr>
          <w:trHeight w:val="2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B5DA310" w14:textId="347B3FAA"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Exam Level</w:t>
            </w:r>
            <w:r w:rsidR="00BC50CB">
              <w:rPr>
                <w:rFonts w:eastAsia="Times New Roman" w:cstheme="minorHAnsi"/>
                <w:color w:val="000000" w:themeColor="text1"/>
                <w:lang w:eastAsia="en-GB"/>
              </w:rPr>
              <w:t xml:space="preserve"> </w:t>
            </w:r>
            <w:r w:rsidRPr="00802F55">
              <w:rPr>
                <w:rFonts w:eastAsia="Times New Roman" w:cstheme="minorHAnsi"/>
                <w:color w:val="000000" w:themeColor="text1"/>
                <w:lang w:eastAsia="en-GB"/>
              </w:rPr>
              <w:t>Announcement of Call for Online Personal Interview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24592AE"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End of May 2023</w:t>
            </w:r>
          </w:p>
        </w:tc>
      </w:tr>
      <w:tr w:rsidR="00802F55" w:rsidRPr="00802F55" w14:paraId="73E0CA8A" w14:textId="77777777" w:rsidTr="00802F55">
        <w:trPr>
          <w:trHeight w:val="25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B7293FA"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Online Personal Interview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5A3B198"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First Week of August 2021</w:t>
            </w:r>
          </w:p>
        </w:tc>
      </w:tr>
      <w:tr w:rsidR="00802F55" w:rsidRPr="00802F55" w14:paraId="229E19C9" w14:textId="77777777" w:rsidTr="00802F55">
        <w:trPr>
          <w:trHeight w:val="25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1C7046D"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Announcement of Selection 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B01797B"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3rd Week of August 2021</w:t>
            </w:r>
          </w:p>
        </w:tc>
      </w:tr>
      <w:tr w:rsidR="00802F55" w:rsidRPr="00802F55" w14:paraId="7B95AE7F" w14:textId="77777777" w:rsidTr="00802F55">
        <w:trPr>
          <w:trHeight w:val="2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64FED0B"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Academic Session begins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3457B3D"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2nd Week of September 2021</w:t>
            </w:r>
          </w:p>
        </w:tc>
      </w:tr>
    </w:tbl>
    <w:p w14:paraId="38542816" w14:textId="77777777" w:rsidR="00802F55" w:rsidRPr="00802F55" w:rsidRDefault="00802F55" w:rsidP="00802F55">
      <w:pPr>
        <w:shd w:val="clear" w:color="auto" w:fill="FFFFFF"/>
        <w:spacing w:beforeAutospacing="1" w:afterAutospacing="1"/>
        <w:ind w:left="0" w:right="0"/>
        <w:rPr>
          <w:rFonts w:eastAsia="Times New Roman" w:cstheme="minorHAnsi"/>
          <w:color w:val="000000" w:themeColor="text1"/>
          <w:lang w:eastAsia="en-GB"/>
        </w:rPr>
      </w:pPr>
      <w:r w:rsidRPr="00802F55">
        <w:rPr>
          <w:rFonts w:eastAsia="Times New Roman" w:cstheme="minorHAnsi"/>
          <w:color w:val="000000" w:themeColor="text1"/>
          <w:lang w:eastAsia="en-GB"/>
        </w:rPr>
        <w:t>IPMAT Eligibility Criteria 2023</w:t>
      </w:r>
    </w:p>
    <w:p w14:paraId="0F92A7D7" w14:textId="77777777" w:rsidR="00802F55" w:rsidRPr="00802F55" w:rsidRDefault="00802F55" w:rsidP="00802F55">
      <w:pPr>
        <w:shd w:val="clear" w:color="auto" w:fill="FFFFFF"/>
        <w:spacing w:beforeAutospacing="1" w:afterAutospacing="1"/>
        <w:ind w:left="0" w:right="0"/>
        <w:rPr>
          <w:rFonts w:eastAsia="Times New Roman" w:cstheme="minorHAnsi"/>
          <w:color w:val="000000" w:themeColor="text1"/>
          <w:lang w:eastAsia="en-GB"/>
        </w:rPr>
      </w:pPr>
      <w:r w:rsidRPr="00802F55">
        <w:rPr>
          <w:rFonts w:eastAsia="Times New Roman" w:cstheme="minorHAnsi"/>
          <w:color w:val="000000" w:themeColor="text1"/>
          <w:lang w:eastAsia="en-GB"/>
        </w:rPr>
        <w:t>The candidate must have passed Class 10 and Class 12 with at least a 60% aggregate.</w:t>
      </w:r>
      <w:r w:rsidRPr="00802F55">
        <w:rPr>
          <w:rFonts w:eastAsia="Times New Roman" w:cstheme="minorHAnsi"/>
          <w:color w:val="000000" w:themeColor="text1"/>
          <w:lang w:eastAsia="en-GB"/>
        </w:rPr>
        <w:br/>
        <w:t>Candidates from the SC, ST, and PWD (DA) categories must have a minimum aggregate of 55% in Class 10 and Class 12.</w:t>
      </w:r>
      <w:r w:rsidRPr="00802F55">
        <w:rPr>
          <w:rFonts w:eastAsia="Times New Roman" w:cstheme="minorHAnsi"/>
          <w:color w:val="000000" w:themeColor="text1"/>
          <w:lang w:eastAsia="en-GB"/>
        </w:rPr>
        <w:br/>
        <w:t>The applicant must have been passed in 2021, 2022, or 2023.</w:t>
      </w:r>
      <w:r w:rsidRPr="00802F55">
        <w:rPr>
          <w:rFonts w:eastAsia="Times New Roman" w:cstheme="minorHAnsi"/>
          <w:color w:val="000000" w:themeColor="text1"/>
          <w:lang w:eastAsia="en-GB"/>
        </w:rPr>
        <w:br/>
        <w:t>Candidates in Class 12 or those awaiting Class 12 results are also eligible to apply.</w:t>
      </w:r>
    </w:p>
    <w:p w14:paraId="083DA067" w14:textId="77777777" w:rsidR="00802F55" w:rsidRPr="00802F55" w:rsidRDefault="00802F55" w:rsidP="00802F55">
      <w:pPr>
        <w:shd w:val="clear" w:color="auto" w:fill="FFFFFF"/>
        <w:spacing w:beforeAutospacing="1" w:afterAutospacing="1"/>
        <w:ind w:left="0" w:right="0"/>
        <w:rPr>
          <w:rFonts w:eastAsia="Times New Roman" w:cstheme="minorHAnsi"/>
          <w:color w:val="000000" w:themeColor="text1"/>
          <w:lang w:eastAsia="en-GB"/>
        </w:rPr>
      </w:pPr>
      <w:r w:rsidRPr="00802F55">
        <w:rPr>
          <w:rFonts w:eastAsia="Times New Roman" w:cstheme="minorHAnsi"/>
          <w:color w:val="000000" w:themeColor="text1"/>
          <w:lang w:eastAsia="en-GB"/>
        </w:rPr>
        <w:t>IPMAT Selection Process</w:t>
      </w:r>
    </w:p>
    <w:p w14:paraId="3F3F32DC" w14:textId="77777777" w:rsidR="00802F55" w:rsidRPr="00802F55" w:rsidRDefault="00802F55" w:rsidP="00802F55">
      <w:pPr>
        <w:shd w:val="clear" w:color="auto" w:fill="FFFFFF"/>
        <w:spacing w:before="100" w:beforeAutospacing="1" w:after="100" w:afterAutospacing="1"/>
        <w:ind w:left="0" w:right="0"/>
        <w:rPr>
          <w:rFonts w:eastAsia="Times New Roman" w:cstheme="minorHAnsi"/>
          <w:color w:val="000000" w:themeColor="text1"/>
          <w:lang w:eastAsia="en-GB"/>
        </w:rPr>
      </w:pPr>
      <w:r w:rsidRPr="00802F55">
        <w:rPr>
          <w:rFonts w:eastAsia="Times New Roman" w:cstheme="minorHAnsi"/>
          <w:color w:val="000000" w:themeColor="text1"/>
          <w:lang w:eastAsia="en-GB"/>
        </w:rPr>
        <w:t>The selection process for IPMAT is different for IIM Indore</w:t>
      </w:r>
    </w:p>
    <w:p w14:paraId="768EF889" w14:textId="77777777" w:rsidR="00802F55" w:rsidRPr="00802F55" w:rsidRDefault="00802F55" w:rsidP="00802F55">
      <w:pPr>
        <w:shd w:val="clear" w:color="auto" w:fill="FFFFFF"/>
        <w:spacing w:beforeAutospacing="1" w:afterAutospacing="1"/>
        <w:ind w:left="0" w:right="0"/>
        <w:rPr>
          <w:rFonts w:eastAsia="Times New Roman" w:cstheme="minorHAnsi"/>
          <w:color w:val="000000" w:themeColor="text1"/>
          <w:lang w:eastAsia="en-GB"/>
        </w:rPr>
      </w:pPr>
      <w:r w:rsidRPr="00802F55">
        <w:rPr>
          <w:rFonts w:eastAsia="Times New Roman" w:cstheme="minorHAnsi"/>
          <w:color w:val="000000" w:themeColor="text1"/>
          <w:lang w:eastAsia="en-GB"/>
        </w:rPr>
        <w:t>IPMAT IIM Indore Selection Criteria 2023</w:t>
      </w:r>
    </w:p>
    <w:p w14:paraId="65E19F12" w14:textId="77777777" w:rsidR="00802F55" w:rsidRPr="00802F55" w:rsidRDefault="00802F55" w:rsidP="00802F55">
      <w:pPr>
        <w:shd w:val="clear" w:color="auto" w:fill="FFFFFF"/>
        <w:spacing w:beforeAutospacing="1" w:afterAutospacing="1"/>
        <w:ind w:left="0" w:right="0"/>
        <w:rPr>
          <w:rFonts w:eastAsia="Times New Roman" w:cstheme="minorHAnsi"/>
          <w:color w:val="000000" w:themeColor="text1"/>
          <w:lang w:eastAsia="en-GB"/>
        </w:rPr>
      </w:pPr>
      <w:r w:rsidRPr="00802F55">
        <w:rPr>
          <w:rFonts w:eastAsia="Times New Roman" w:cstheme="minorHAnsi"/>
          <w:color w:val="000000" w:themeColor="text1"/>
          <w:lang w:eastAsia="en-GB"/>
        </w:rPr>
        <w:t>The selection of candidates will be based on overall performance in Aptitude Test (AT) and Personal Assessment or Personal Interview. Any candidate who fails to appear either in Aptitude Test and Personal Assessment or both shall not be taken into consideration for the admission process. The selection process is as follows:</w:t>
      </w:r>
      <w:r w:rsidRPr="00802F55">
        <w:rPr>
          <w:rFonts w:eastAsia="Times New Roman" w:cstheme="minorHAnsi"/>
          <w:color w:val="000000" w:themeColor="text1"/>
          <w:lang w:eastAsia="en-GB"/>
        </w:rPr>
        <w:br/>
        <w:t xml:space="preserve">Stage 1: The candidates fulfilling the minimum eligibility criteria should submit their </w:t>
      </w:r>
      <w:r w:rsidRPr="00802F55">
        <w:rPr>
          <w:rFonts w:eastAsia="Times New Roman" w:cstheme="minorHAnsi"/>
          <w:color w:val="000000" w:themeColor="text1"/>
          <w:lang w:eastAsia="en-GB"/>
        </w:rPr>
        <w:lastRenderedPageBreak/>
        <w:t>application online.</w:t>
      </w:r>
      <w:r w:rsidRPr="00802F55">
        <w:rPr>
          <w:rFonts w:eastAsia="Times New Roman" w:cstheme="minorHAnsi"/>
          <w:color w:val="000000" w:themeColor="text1"/>
          <w:lang w:eastAsia="en-GB"/>
        </w:rPr>
        <w:br/>
        <w:t>Stage 2: The pattern of Aptitude Test is as follows:</w:t>
      </w:r>
      <w:r w:rsidRPr="00802F55">
        <w:rPr>
          <w:rFonts w:eastAsia="Times New Roman" w:cstheme="minorHAnsi"/>
          <w:color w:val="000000" w:themeColor="text1"/>
          <w:lang w:eastAsia="en-GB"/>
        </w:rPr>
        <w:br/>
      </w:r>
      <w:proofErr w:type="spellStart"/>
      <w:r w:rsidRPr="00802F55">
        <w:rPr>
          <w:rFonts w:eastAsia="Times New Roman" w:cstheme="minorHAnsi"/>
          <w:color w:val="000000" w:themeColor="text1"/>
          <w:lang w:eastAsia="en-GB"/>
        </w:rPr>
        <w:t>i</w:t>
      </w:r>
      <w:proofErr w:type="spellEnd"/>
      <w:r w:rsidRPr="00802F55">
        <w:rPr>
          <w:rFonts w:eastAsia="Times New Roman" w:cstheme="minorHAnsi"/>
          <w:color w:val="000000" w:themeColor="text1"/>
          <w:lang w:eastAsia="en-GB"/>
        </w:rPr>
        <w:t>. There will be three sections in the Aptitude Test : Quantitative Ability (Multiple Choice Question-MCQ), Quantitative Ability (Short Answer Question-SA) and Verbal Ability (Multiple Choice Question-MCQ).</w:t>
      </w:r>
      <w:r w:rsidRPr="00802F55">
        <w:rPr>
          <w:rFonts w:eastAsia="Times New Roman" w:cstheme="minorHAnsi"/>
          <w:color w:val="000000" w:themeColor="text1"/>
          <w:lang w:eastAsia="en-GB"/>
        </w:rPr>
        <w:br/>
        <w:t>ii. Each question will carry a weightage of 4 marks.</w:t>
      </w:r>
      <w:r w:rsidRPr="00802F55">
        <w:rPr>
          <w:rFonts w:eastAsia="Times New Roman" w:cstheme="minorHAnsi"/>
          <w:color w:val="000000" w:themeColor="text1"/>
          <w:lang w:eastAsia="en-GB"/>
        </w:rPr>
        <w:br/>
        <w:t>iii. There will be a negative marking of 1 point for each wrong answer except Quantitative Ability (SA) Section.</w:t>
      </w:r>
      <w:r w:rsidRPr="00802F55">
        <w:rPr>
          <w:rFonts w:eastAsia="Times New Roman" w:cstheme="minorHAnsi"/>
          <w:color w:val="000000" w:themeColor="text1"/>
          <w:lang w:eastAsia="en-GB"/>
        </w:rPr>
        <w:br/>
        <w:t>iv. Merit List will be generated based on the Aptitude Test Score.</w:t>
      </w:r>
    </w:p>
    <w:tbl>
      <w:tblPr>
        <w:tblW w:w="9462"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624"/>
        <w:gridCol w:w="5838"/>
      </w:tblGrid>
      <w:tr w:rsidR="00802F55" w:rsidRPr="00802F55" w14:paraId="657D8AEB" w14:textId="77777777" w:rsidTr="00802F55">
        <w:trPr>
          <w:trHeight w:val="260"/>
        </w:trPr>
        <w:tc>
          <w:tcPr>
            <w:tcW w:w="313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BA066C2"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COMPONENT</w:t>
            </w:r>
          </w:p>
        </w:tc>
        <w:tc>
          <w:tcPr>
            <w:tcW w:w="63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392E58F"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SCORE(WEIGHT)</w:t>
            </w:r>
          </w:p>
        </w:tc>
      </w:tr>
      <w:tr w:rsidR="00802F55" w:rsidRPr="00802F55" w14:paraId="6AE6A281" w14:textId="77777777" w:rsidTr="00802F55">
        <w:trPr>
          <w:trHeight w:val="54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C474FD6"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 xml:space="preserve">Score in </w:t>
            </w:r>
            <w:proofErr w:type="spellStart"/>
            <w:r w:rsidRPr="00802F55">
              <w:rPr>
                <w:rFonts w:eastAsia="Times New Roman" w:cstheme="minorHAnsi"/>
                <w:color w:val="000000" w:themeColor="text1"/>
                <w:lang w:eastAsia="en-GB"/>
              </w:rPr>
              <w:t>Quantitaive</w:t>
            </w:r>
            <w:proofErr w:type="spellEnd"/>
            <w:r w:rsidRPr="00802F55">
              <w:rPr>
                <w:rFonts w:eastAsia="Times New Roman" w:cstheme="minorHAnsi"/>
                <w:color w:val="000000" w:themeColor="text1"/>
                <w:lang w:eastAsia="en-GB"/>
              </w:rPr>
              <w:t xml:space="preserve"> Ability (MCQ) Section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6CE7EE2"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30*[Candidate's Score-Minimum Score / Maximum Score-Minimum Score]</w:t>
            </w:r>
          </w:p>
        </w:tc>
      </w:tr>
      <w:tr w:rsidR="00802F55" w:rsidRPr="00802F55" w14:paraId="50772605" w14:textId="77777777" w:rsidTr="00802F55">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CF51930"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 xml:space="preserve">Score in </w:t>
            </w:r>
            <w:proofErr w:type="spellStart"/>
            <w:r w:rsidRPr="00802F55">
              <w:rPr>
                <w:rFonts w:eastAsia="Times New Roman" w:cstheme="minorHAnsi"/>
                <w:color w:val="000000" w:themeColor="text1"/>
                <w:lang w:eastAsia="en-GB"/>
              </w:rPr>
              <w:t>Quantitaive</w:t>
            </w:r>
            <w:proofErr w:type="spellEnd"/>
            <w:r w:rsidRPr="00802F55">
              <w:rPr>
                <w:rFonts w:eastAsia="Times New Roman" w:cstheme="minorHAnsi"/>
                <w:color w:val="000000" w:themeColor="text1"/>
                <w:lang w:eastAsia="en-GB"/>
              </w:rPr>
              <w:t xml:space="preserve"> Ability (SA) Section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1D416AF"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35*[Candidate's Score-Minimum Score / Maximum Score-Minimum Score]</w:t>
            </w:r>
          </w:p>
        </w:tc>
      </w:tr>
      <w:tr w:rsidR="00802F55" w:rsidRPr="00802F55" w14:paraId="4B738A6E" w14:textId="77777777" w:rsidTr="00802F55">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5FA5D9E"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Score in Verbal Ability (MCQ) Section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0E63B08"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35*[Candidate's Score-Minimum Score / Maximum Score-Minimum Score]</w:t>
            </w:r>
          </w:p>
        </w:tc>
      </w:tr>
      <w:tr w:rsidR="00802F55" w:rsidRPr="00802F55" w14:paraId="6F3CAFF6" w14:textId="77777777" w:rsidTr="00802F55">
        <w:trPr>
          <w:trHeight w:val="27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A9286CA"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Aptitude Test Score (ATS)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249AB47"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Sum of Above</w:t>
            </w:r>
          </w:p>
        </w:tc>
      </w:tr>
    </w:tbl>
    <w:p w14:paraId="6F1EC679" w14:textId="77777777" w:rsidR="00F15BF7" w:rsidRDefault="00F15BF7" w:rsidP="00802F55">
      <w:pPr>
        <w:ind w:left="0" w:right="0"/>
        <w:rPr>
          <w:rFonts w:eastAsia="Times New Roman" w:cstheme="minorHAnsi"/>
          <w:color w:val="000000" w:themeColor="text1"/>
          <w:shd w:val="clear" w:color="auto" w:fill="FFFFFF"/>
          <w:lang w:eastAsia="en-GB"/>
        </w:rPr>
      </w:pPr>
    </w:p>
    <w:p w14:paraId="06376329" w14:textId="6CEB52AF" w:rsidR="00802F55" w:rsidRDefault="00802F55" w:rsidP="00802F55">
      <w:pPr>
        <w:ind w:left="0" w:right="0"/>
        <w:rPr>
          <w:rFonts w:eastAsia="Times New Roman" w:cstheme="minorHAnsi"/>
          <w:color w:val="000000" w:themeColor="text1"/>
          <w:shd w:val="clear" w:color="auto" w:fill="FFFFFF"/>
          <w:lang w:eastAsia="en-GB"/>
        </w:rPr>
      </w:pPr>
      <w:r w:rsidRPr="00802F55">
        <w:rPr>
          <w:rFonts w:eastAsia="Times New Roman" w:cstheme="minorHAnsi"/>
          <w:color w:val="000000" w:themeColor="text1"/>
          <w:shd w:val="clear" w:color="auto" w:fill="FFFFFF"/>
          <w:lang w:eastAsia="en-GB"/>
        </w:rPr>
        <w:t>v. Shortlist Candidates are then required to appear for WAT &amp; PI.</w:t>
      </w:r>
      <w:r w:rsidRPr="00802F55">
        <w:rPr>
          <w:rFonts w:eastAsia="Times New Roman" w:cstheme="minorHAnsi"/>
          <w:color w:val="000000" w:themeColor="text1"/>
          <w:lang w:eastAsia="en-GB"/>
        </w:rPr>
        <w:br/>
      </w:r>
      <w:r w:rsidRPr="00802F55">
        <w:rPr>
          <w:rFonts w:eastAsia="Times New Roman" w:cstheme="minorHAnsi"/>
          <w:color w:val="000000" w:themeColor="text1"/>
          <w:shd w:val="clear" w:color="auto" w:fill="FFFFFF"/>
          <w:lang w:eastAsia="en-GB"/>
        </w:rPr>
        <w:t>vi. Category wise merit list will be generated based on the Computation Score:</w:t>
      </w:r>
    </w:p>
    <w:p w14:paraId="1ACFF578" w14:textId="77777777" w:rsidR="00F15BF7" w:rsidRPr="00802F55" w:rsidRDefault="00F15BF7" w:rsidP="00802F55">
      <w:pPr>
        <w:ind w:left="0" w:right="0"/>
        <w:rPr>
          <w:rFonts w:eastAsia="Times New Roman" w:cstheme="minorHAnsi"/>
          <w:color w:val="000000" w:themeColor="text1"/>
          <w:shd w:val="clear" w:color="auto" w:fill="FFFFFF"/>
          <w:lang w:eastAsia="en-GB"/>
        </w:rPr>
      </w:pPr>
    </w:p>
    <w:tbl>
      <w:tblPr>
        <w:tblW w:w="9642"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5379"/>
        <w:gridCol w:w="4263"/>
      </w:tblGrid>
      <w:tr w:rsidR="00802F55" w:rsidRPr="00802F55" w14:paraId="172E6A29" w14:textId="77777777" w:rsidTr="00802F55">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5E3D9DD"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129AF14"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SCORE(WEIGHT)</w:t>
            </w:r>
          </w:p>
        </w:tc>
      </w:tr>
      <w:tr w:rsidR="00802F55" w:rsidRPr="00802F55" w14:paraId="170B4ADC" w14:textId="77777777" w:rsidTr="00802F55">
        <w:trPr>
          <w:trHeight w:val="27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AAB5CD7"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Aptitude Test Score (ATS)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B159BEA"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50</w:t>
            </w:r>
          </w:p>
        </w:tc>
      </w:tr>
      <w:tr w:rsidR="00802F55" w:rsidRPr="00802F55" w14:paraId="551D02DE" w14:textId="77777777" w:rsidTr="00802F55">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7438E26"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Personal Interview (PI)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5B1126E"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35</w:t>
            </w:r>
          </w:p>
        </w:tc>
      </w:tr>
      <w:tr w:rsidR="00802F55" w:rsidRPr="00802F55" w14:paraId="280F6180" w14:textId="77777777" w:rsidTr="00802F55">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503D09E"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Written Ability Test (WAT)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E6732AA"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15</w:t>
            </w:r>
          </w:p>
        </w:tc>
      </w:tr>
      <w:tr w:rsidR="00802F55" w:rsidRPr="00802F55" w14:paraId="14EBBBB4" w14:textId="77777777" w:rsidTr="00802F55">
        <w:trPr>
          <w:trHeight w:val="27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11C38C0"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Composite Score (CS)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2BA0201" w14:textId="77777777" w:rsidR="00802F55" w:rsidRPr="00802F55" w:rsidRDefault="00802F55" w:rsidP="00802F55">
            <w:pPr>
              <w:ind w:left="0" w:right="0"/>
              <w:jc w:val="center"/>
              <w:rPr>
                <w:rFonts w:eastAsia="Times New Roman" w:cstheme="minorHAnsi"/>
                <w:color w:val="000000" w:themeColor="text1"/>
                <w:lang w:eastAsia="en-GB"/>
              </w:rPr>
            </w:pPr>
            <w:r w:rsidRPr="00802F55">
              <w:rPr>
                <w:rFonts w:eastAsia="Times New Roman" w:cstheme="minorHAnsi"/>
                <w:color w:val="000000" w:themeColor="text1"/>
                <w:lang w:eastAsia="en-GB"/>
              </w:rPr>
              <w:t>Sum of Above Scores</w:t>
            </w:r>
          </w:p>
        </w:tc>
      </w:tr>
    </w:tbl>
    <w:p w14:paraId="3709D713" w14:textId="77777777" w:rsidR="00DF1EA1" w:rsidRDefault="00DF1EA1">
      <w:pPr>
        <w:rPr>
          <w:b/>
          <w:bCs/>
          <w:u w:val="single"/>
          <w:lang w:val="en-US"/>
        </w:rPr>
      </w:pPr>
    </w:p>
    <w:p w14:paraId="252001D5" w14:textId="77777777" w:rsidR="00DF1EA1" w:rsidRDefault="00DF1EA1">
      <w:pPr>
        <w:rPr>
          <w:b/>
          <w:bCs/>
          <w:u w:val="single"/>
          <w:lang w:val="en-US"/>
        </w:rPr>
      </w:pPr>
    </w:p>
    <w:p w14:paraId="1FCEB112" w14:textId="77777777" w:rsidR="00DF1EA1" w:rsidRDefault="00DF1EA1">
      <w:pPr>
        <w:rPr>
          <w:b/>
          <w:bCs/>
          <w:u w:val="single"/>
          <w:lang w:val="en-US"/>
        </w:rPr>
      </w:pPr>
    </w:p>
    <w:p w14:paraId="25D299D9" w14:textId="77777777" w:rsidR="00F15BF7" w:rsidRPr="00F15BF7" w:rsidRDefault="00F15BF7" w:rsidP="00F15BF7">
      <w:r w:rsidRPr="00F15BF7">
        <w:t>Different IIMs like IIM Indore, IIM Rohtak, IIM Jammu and IIM Bodh Gaya conduct their own entrance exams for entry to the Integrated Programme in Management in these colleges.</w:t>
      </w:r>
    </w:p>
    <w:p w14:paraId="1B64D4BA" w14:textId="77777777" w:rsidR="00F15BF7" w:rsidRPr="00F15BF7" w:rsidRDefault="00F15BF7" w:rsidP="00F15BF7">
      <w:r w:rsidRPr="00F15BF7">
        <w:t>IPMAT exam is conducted by IIM Indore and JIPMAT is conducted for admissions in IIM Jammu and IIM Bodh Gaya. IIM Rohtak also conducts its own IPMAT exam.</w:t>
      </w:r>
    </w:p>
    <w:tbl>
      <w:tblPr>
        <w:tblpPr w:leftFromText="180" w:rightFromText="180" w:vertAnchor="text" w:horzAnchor="margin" w:tblpXSpec="center" w:tblpY="257"/>
        <w:tblW w:w="11453" w:type="dxa"/>
        <w:tblCellMar>
          <w:top w:w="15" w:type="dxa"/>
          <w:left w:w="15" w:type="dxa"/>
          <w:bottom w:w="15" w:type="dxa"/>
          <w:right w:w="15" w:type="dxa"/>
        </w:tblCellMar>
        <w:tblLook w:val="04A0" w:firstRow="1" w:lastRow="0" w:firstColumn="1" w:lastColumn="0" w:noHBand="0" w:noVBand="1"/>
      </w:tblPr>
      <w:tblGrid>
        <w:gridCol w:w="6749"/>
        <w:gridCol w:w="2937"/>
        <w:gridCol w:w="1767"/>
      </w:tblGrid>
      <w:tr w:rsidR="00F15BF7" w:rsidRPr="00F15BF7" w14:paraId="08CF9F5B" w14:textId="77777777" w:rsidTr="00524BC6">
        <w:trPr>
          <w:trHeight w:val="212"/>
        </w:trPr>
        <w:tc>
          <w:tcPr>
            <w:tcW w:w="6749"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96B1F85" w14:textId="77777777" w:rsidR="00F15BF7" w:rsidRPr="00F15BF7" w:rsidRDefault="00F15BF7" w:rsidP="00F15BF7">
            <w:pPr>
              <w:jc w:val="center"/>
            </w:pPr>
            <w:r w:rsidRPr="00F15BF7">
              <w:t>Section</w:t>
            </w:r>
          </w:p>
        </w:tc>
        <w:tc>
          <w:tcPr>
            <w:tcW w:w="293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4DA52109" w14:textId="77777777" w:rsidR="00F15BF7" w:rsidRPr="00F15BF7" w:rsidRDefault="00F15BF7" w:rsidP="00F15BF7">
            <w:pPr>
              <w:jc w:val="center"/>
            </w:pPr>
            <w:r w:rsidRPr="00F15BF7">
              <w:t>Number of Questions</w:t>
            </w:r>
          </w:p>
        </w:tc>
        <w:tc>
          <w:tcPr>
            <w:tcW w:w="176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2F12970" w14:textId="77777777" w:rsidR="00F15BF7" w:rsidRPr="00F15BF7" w:rsidRDefault="00F15BF7" w:rsidP="00F15BF7">
            <w:pPr>
              <w:jc w:val="center"/>
            </w:pPr>
            <w:r w:rsidRPr="00F15BF7">
              <w:t>Time</w:t>
            </w:r>
          </w:p>
        </w:tc>
      </w:tr>
      <w:tr w:rsidR="00F15BF7" w:rsidRPr="00F15BF7" w14:paraId="6974CC40" w14:textId="77777777" w:rsidTr="00F15BF7">
        <w:trPr>
          <w:trHeight w:val="405"/>
        </w:trPr>
        <w:tc>
          <w:tcPr>
            <w:tcW w:w="6749"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20212E97" w14:textId="77777777" w:rsidR="00F15BF7" w:rsidRPr="00F15BF7" w:rsidRDefault="00F15BF7" w:rsidP="00F15BF7">
            <w:pPr>
              <w:jc w:val="center"/>
            </w:pPr>
            <w:r w:rsidRPr="00F15BF7">
              <w:t>Quantitative Aptitude (QA) – Short Answer (SA) Type Questions</w:t>
            </w:r>
          </w:p>
        </w:tc>
        <w:tc>
          <w:tcPr>
            <w:tcW w:w="293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4052A1A" w14:textId="77777777" w:rsidR="00F15BF7" w:rsidRPr="00F15BF7" w:rsidRDefault="00F15BF7" w:rsidP="00F15BF7">
            <w:pPr>
              <w:jc w:val="center"/>
            </w:pPr>
            <w:r w:rsidRPr="00F15BF7">
              <w:t>20</w:t>
            </w:r>
          </w:p>
        </w:tc>
        <w:tc>
          <w:tcPr>
            <w:tcW w:w="176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452CF9B7" w14:textId="77777777" w:rsidR="00F15BF7" w:rsidRPr="00F15BF7" w:rsidRDefault="00F15BF7" w:rsidP="00F15BF7">
            <w:pPr>
              <w:jc w:val="center"/>
            </w:pPr>
            <w:r w:rsidRPr="00F15BF7">
              <w:t>40 Minutes</w:t>
            </w:r>
          </w:p>
        </w:tc>
      </w:tr>
      <w:tr w:rsidR="00F15BF7" w:rsidRPr="00F15BF7" w14:paraId="4D3D5C09" w14:textId="77777777" w:rsidTr="00524BC6">
        <w:trPr>
          <w:trHeight w:val="405"/>
        </w:trPr>
        <w:tc>
          <w:tcPr>
            <w:tcW w:w="6749"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40CCAD3C" w14:textId="77777777" w:rsidR="00F15BF7" w:rsidRPr="00F15BF7" w:rsidRDefault="00F15BF7" w:rsidP="00F15BF7">
            <w:pPr>
              <w:jc w:val="center"/>
            </w:pPr>
            <w:r w:rsidRPr="00F15BF7">
              <w:lastRenderedPageBreak/>
              <w:t>Quantitative Aptitude (QA) – Multiple Choice Questions (MCQs)</w:t>
            </w:r>
          </w:p>
        </w:tc>
        <w:tc>
          <w:tcPr>
            <w:tcW w:w="293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71EA58D" w14:textId="77777777" w:rsidR="00F15BF7" w:rsidRPr="00F15BF7" w:rsidRDefault="00F15BF7" w:rsidP="00F15BF7">
            <w:pPr>
              <w:jc w:val="center"/>
            </w:pPr>
            <w:r w:rsidRPr="00F15BF7">
              <w:t>40</w:t>
            </w:r>
          </w:p>
        </w:tc>
        <w:tc>
          <w:tcPr>
            <w:tcW w:w="176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DC1C207" w14:textId="77777777" w:rsidR="00F15BF7" w:rsidRPr="00F15BF7" w:rsidRDefault="00F15BF7" w:rsidP="00F15BF7">
            <w:pPr>
              <w:jc w:val="center"/>
            </w:pPr>
            <w:r w:rsidRPr="00F15BF7">
              <w:t>40 minutes</w:t>
            </w:r>
          </w:p>
        </w:tc>
      </w:tr>
      <w:tr w:rsidR="00F15BF7" w:rsidRPr="00F15BF7" w14:paraId="4E06A14E" w14:textId="77777777" w:rsidTr="00F15BF7">
        <w:trPr>
          <w:trHeight w:val="415"/>
        </w:trPr>
        <w:tc>
          <w:tcPr>
            <w:tcW w:w="6749"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4600A8C6" w14:textId="77777777" w:rsidR="00F15BF7" w:rsidRPr="00F15BF7" w:rsidRDefault="00F15BF7" w:rsidP="00F15BF7">
            <w:pPr>
              <w:jc w:val="center"/>
            </w:pPr>
            <w:r w:rsidRPr="00F15BF7">
              <w:t>Verbal Ability (VA)</w:t>
            </w:r>
          </w:p>
        </w:tc>
        <w:tc>
          <w:tcPr>
            <w:tcW w:w="293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2257962A" w14:textId="77777777" w:rsidR="00F15BF7" w:rsidRPr="00F15BF7" w:rsidRDefault="00F15BF7" w:rsidP="00F15BF7">
            <w:pPr>
              <w:jc w:val="center"/>
            </w:pPr>
            <w:r w:rsidRPr="00F15BF7">
              <w:t>40</w:t>
            </w:r>
          </w:p>
        </w:tc>
        <w:tc>
          <w:tcPr>
            <w:tcW w:w="176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52881C2" w14:textId="77777777" w:rsidR="00F15BF7" w:rsidRPr="00F15BF7" w:rsidRDefault="00F15BF7" w:rsidP="00F15BF7">
            <w:pPr>
              <w:jc w:val="center"/>
            </w:pPr>
            <w:r w:rsidRPr="00F15BF7">
              <w:t>40 minutes</w:t>
            </w:r>
          </w:p>
        </w:tc>
      </w:tr>
      <w:tr w:rsidR="00F15BF7" w:rsidRPr="00F15BF7" w14:paraId="25FFE1A8" w14:textId="77777777" w:rsidTr="00524BC6">
        <w:trPr>
          <w:trHeight w:val="405"/>
        </w:trPr>
        <w:tc>
          <w:tcPr>
            <w:tcW w:w="6749"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F66FF28" w14:textId="77777777" w:rsidR="00F15BF7" w:rsidRPr="00F15BF7" w:rsidRDefault="00F15BF7" w:rsidP="00F15BF7">
            <w:pPr>
              <w:jc w:val="center"/>
            </w:pPr>
            <w:r w:rsidRPr="00F15BF7">
              <w:t>TOTAL</w:t>
            </w:r>
          </w:p>
        </w:tc>
        <w:tc>
          <w:tcPr>
            <w:tcW w:w="293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D5788DB" w14:textId="77777777" w:rsidR="00F15BF7" w:rsidRPr="00F15BF7" w:rsidRDefault="00F15BF7" w:rsidP="00F15BF7">
            <w:pPr>
              <w:jc w:val="center"/>
            </w:pPr>
            <w:r w:rsidRPr="00F15BF7">
              <w:t>100 questions</w:t>
            </w:r>
          </w:p>
        </w:tc>
        <w:tc>
          <w:tcPr>
            <w:tcW w:w="1767"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22A25FC" w14:textId="77777777" w:rsidR="00F15BF7" w:rsidRPr="00F15BF7" w:rsidRDefault="00F15BF7" w:rsidP="00F15BF7">
            <w:pPr>
              <w:jc w:val="center"/>
            </w:pPr>
            <w:r w:rsidRPr="00F15BF7">
              <w:t>120 minutes</w:t>
            </w:r>
          </w:p>
        </w:tc>
      </w:tr>
    </w:tbl>
    <w:p w14:paraId="67314F5C" w14:textId="77777777" w:rsidR="00F15BF7" w:rsidRDefault="00F15BF7" w:rsidP="00F15BF7"/>
    <w:p w14:paraId="0641B492" w14:textId="4C154628" w:rsidR="00F15BF7" w:rsidRPr="00F15BF7" w:rsidRDefault="00F15BF7" w:rsidP="00F15BF7">
      <w:r w:rsidRPr="00F15BF7">
        <w:t>It is crucial to understand the paper patterns of these exams to plan your preparation according to the sections covered in each exam and time and marks allotted to each section.</w:t>
      </w:r>
    </w:p>
    <w:p w14:paraId="21B90614" w14:textId="77777777" w:rsidR="00F15BF7" w:rsidRPr="00F15BF7" w:rsidRDefault="00F15BF7" w:rsidP="00F15BF7">
      <w:r w:rsidRPr="00F15BF7">
        <w:t>IPMAT, IIM Indore :</w:t>
      </w:r>
    </w:p>
    <w:p w14:paraId="05F07FE6" w14:textId="77777777" w:rsidR="00F15BF7" w:rsidRPr="00F15BF7" w:rsidRDefault="00F15BF7" w:rsidP="00F15BF7">
      <w:pPr>
        <w:numPr>
          <w:ilvl w:val="0"/>
          <w:numId w:val="23"/>
        </w:numPr>
      </w:pPr>
      <w:r w:rsidRPr="00F15BF7">
        <w:t>IPMAT exam of IIM Indore is a two hour exam.</w:t>
      </w:r>
    </w:p>
    <w:p w14:paraId="76674F3A" w14:textId="77777777" w:rsidR="00F15BF7" w:rsidRPr="00F15BF7" w:rsidRDefault="00F15BF7" w:rsidP="00F15BF7">
      <w:pPr>
        <w:numPr>
          <w:ilvl w:val="0"/>
          <w:numId w:val="23"/>
        </w:numPr>
      </w:pPr>
      <w:r w:rsidRPr="00F15BF7">
        <w:t xml:space="preserve">Each correct answer carries +4 Marks. Hence Total Marks = 400 Marks. Each incorrect answer carries a negative marking of -1 Marks. An </w:t>
      </w:r>
      <w:proofErr w:type="spellStart"/>
      <w:r w:rsidRPr="00F15BF7">
        <w:t>unattempted</w:t>
      </w:r>
      <w:proofErr w:type="spellEnd"/>
      <w:r w:rsidRPr="00F15BF7">
        <w:t xml:space="preserve"> answer carries 0 Marks.</w:t>
      </w:r>
    </w:p>
    <w:p w14:paraId="74575882" w14:textId="77777777" w:rsidR="00F15BF7" w:rsidRPr="00F15BF7" w:rsidRDefault="00F15BF7" w:rsidP="00F15BF7">
      <w:r w:rsidRPr="00F15BF7">
        <w:t>Hence we must keep Negative Marking  in mind while planning for how many questions we should attempt in IPMAT, IIM Indore !</w:t>
      </w:r>
    </w:p>
    <w:p w14:paraId="55EB578E" w14:textId="77777777" w:rsidR="00F15BF7" w:rsidRPr="00F15BF7" w:rsidRDefault="00F15BF7" w:rsidP="00F15BF7">
      <w:pPr>
        <w:numPr>
          <w:ilvl w:val="0"/>
          <w:numId w:val="24"/>
        </w:numPr>
      </w:pPr>
      <w:r w:rsidRPr="00F15BF7">
        <w:t>Also Note that the negative Marking is applicable only to MCQ type questions and not to the Short Answer Questions in QA Section in IPMAT, IIM Indore. Hence an incorrect answer in that section would carry 0 marks</w:t>
      </w:r>
    </w:p>
    <w:p w14:paraId="408AC4D1" w14:textId="1D5CAED7" w:rsidR="00F15BF7" w:rsidRPr="00F15BF7" w:rsidRDefault="00F709EC" w:rsidP="00F15BF7">
      <w:r>
        <w:tab/>
      </w:r>
      <w:r w:rsidR="00F15BF7" w:rsidRPr="00F15BF7">
        <w:t xml:space="preserve">(Hence an IPM, IIM Indore aspirant must take that opportunity to try to attempt all questions </w:t>
      </w:r>
      <w:r>
        <w:tab/>
      </w:r>
      <w:r w:rsidR="00F15BF7" w:rsidRPr="00F15BF7">
        <w:t xml:space="preserve">in that section by making intelligent guesses – it could be by thinking of the closest answer </w:t>
      </w:r>
      <w:r>
        <w:tab/>
      </w:r>
      <w:r w:rsidR="00F15BF7" w:rsidRPr="00F15BF7">
        <w:t>possible !)</w:t>
      </w:r>
    </w:p>
    <w:p w14:paraId="26AD64C9" w14:textId="77777777" w:rsidR="00F15BF7" w:rsidRPr="00F15BF7" w:rsidRDefault="00F15BF7" w:rsidP="00F15BF7">
      <w:pPr>
        <w:numPr>
          <w:ilvl w:val="0"/>
          <w:numId w:val="25"/>
        </w:numPr>
      </w:pPr>
      <w:r w:rsidRPr="00F15BF7">
        <w:t>There is sectional time limit and sectional cut off for each section in the IPMAT exam and that particular section must be completed within the 40 minutes allotted</w:t>
      </w:r>
    </w:p>
    <w:p w14:paraId="63E16E00" w14:textId="77777777" w:rsidR="00F15BF7" w:rsidRDefault="00F15BF7" w:rsidP="00F15BF7"/>
    <w:p w14:paraId="65004B35" w14:textId="3708B3AB" w:rsidR="00F15BF7" w:rsidRPr="00F15BF7" w:rsidRDefault="00F15BF7" w:rsidP="00F15BF7">
      <w:r w:rsidRPr="00F15BF7">
        <w:t>IPMAT, IIM Rohtak :</w:t>
      </w:r>
    </w:p>
    <w:tbl>
      <w:tblPr>
        <w:tblW w:w="8847" w:type="dxa"/>
        <w:tblCellMar>
          <w:top w:w="15" w:type="dxa"/>
          <w:left w:w="15" w:type="dxa"/>
          <w:bottom w:w="15" w:type="dxa"/>
          <w:right w:w="15" w:type="dxa"/>
        </w:tblCellMar>
        <w:tblLook w:val="04A0" w:firstRow="1" w:lastRow="0" w:firstColumn="1" w:lastColumn="0" w:noHBand="0" w:noVBand="1"/>
      </w:tblPr>
      <w:tblGrid>
        <w:gridCol w:w="3877"/>
        <w:gridCol w:w="3085"/>
        <w:gridCol w:w="1885"/>
      </w:tblGrid>
      <w:tr w:rsidR="00524BC6" w:rsidRPr="00524BC6" w14:paraId="4C2D1030" w14:textId="77777777" w:rsidTr="00524BC6">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7522870" w14:textId="77777777" w:rsidR="00F15BF7" w:rsidRPr="00524BC6" w:rsidRDefault="00F15BF7" w:rsidP="00F15BF7">
            <w:pPr>
              <w:jc w:val="center"/>
              <w:rPr>
                <w:color w:val="000000" w:themeColor="text1"/>
              </w:rPr>
            </w:pPr>
            <w:r w:rsidRPr="00524BC6">
              <w:rPr>
                <w:color w:val="000000" w:themeColor="text1"/>
              </w:rPr>
              <w:t>Section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5E63804" w14:textId="77777777" w:rsidR="00F15BF7" w:rsidRPr="00524BC6" w:rsidRDefault="00F15BF7" w:rsidP="00F15BF7">
            <w:pPr>
              <w:jc w:val="center"/>
              <w:rPr>
                <w:color w:val="000000" w:themeColor="text1"/>
              </w:rPr>
            </w:pPr>
            <w:r w:rsidRPr="00524BC6">
              <w:rPr>
                <w:color w:val="000000" w:themeColor="text1"/>
              </w:rPr>
              <w:t>Number of Questions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BFFB76F" w14:textId="77777777" w:rsidR="00F15BF7" w:rsidRPr="00524BC6" w:rsidRDefault="00F15BF7" w:rsidP="00F15BF7">
            <w:pPr>
              <w:jc w:val="center"/>
              <w:rPr>
                <w:color w:val="000000" w:themeColor="text1"/>
              </w:rPr>
            </w:pPr>
            <w:r w:rsidRPr="00524BC6">
              <w:rPr>
                <w:color w:val="000000" w:themeColor="text1"/>
              </w:rPr>
              <w:t>Time</w:t>
            </w:r>
          </w:p>
        </w:tc>
      </w:tr>
      <w:tr w:rsidR="00524BC6" w:rsidRPr="00524BC6" w14:paraId="7BE14B81" w14:textId="77777777" w:rsidTr="00524BC6">
        <w:trPr>
          <w:gridAfter w:val="1"/>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7D2ECCF" w14:textId="77777777" w:rsidR="00F15BF7" w:rsidRPr="00524BC6" w:rsidRDefault="00F15BF7" w:rsidP="00F15BF7">
            <w:pPr>
              <w:jc w:val="center"/>
              <w:rPr>
                <w:color w:val="000000" w:themeColor="text1"/>
              </w:rPr>
            </w:pPr>
            <w:r w:rsidRPr="00524BC6">
              <w:rPr>
                <w:color w:val="000000" w:themeColor="text1"/>
              </w:rPr>
              <w:t>Quantitative Aptitude (QA)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1D3A633" w14:textId="77777777" w:rsidR="00F15BF7" w:rsidRPr="00524BC6" w:rsidRDefault="00F15BF7" w:rsidP="00F15BF7">
            <w:pPr>
              <w:jc w:val="center"/>
              <w:rPr>
                <w:color w:val="000000" w:themeColor="text1"/>
              </w:rPr>
            </w:pPr>
            <w:r w:rsidRPr="00524BC6">
              <w:rPr>
                <w:color w:val="000000" w:themeColor="text1"/>
              </w:rPr>
              <w:t>40</w:t>
            </w:r>
          </w:p>
        </w:tc>
      </w:tr>
      <w:tr w:rsidR="00524BC6" w:rsidRPr="00524BC6" w14:paraId="41E8CE63" w14:textId="77777777" w:rsidTr="00524BC6">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D1AA0E2" w14:textId="77777777" w:rsidR="00F15BF7" w:rsidRPr="00524BC6" w:rsidRDefault="00F15BF7" w:rsidP="00F15BF7">
            <w:pPr>
              <w:jc w:val="center"/>
              <w:rPr>
                <w:color w:val="000000" w:themeColor="text1"/>
              </w:rPr>
            </w:pPr>
            <w:r w:rsidRPr="00524BC6">
              <w:rPr>
                <w:color w:val="000000" w:themeColor="text1"/>
              </w:rPr>
              <w:t>Logical Reasoning (LR)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19AABE2" w14:textId="77777777" w:rsidR="00F15BF7" w:rsidRPr="00524BC6" w:rsidRDefault="00F15BF7" w:rsidP="00F15BF7">
            <w:pPr>
              <w:jc w:val="center"/>
              <w:rPr>
                <w:color w:val="000000" w:themeColor="text1"/>
              </w:rPr>
            </w:pPr>
            <w:r w:rsidRPr="00524BC6">
              <w:rPr>
                <w:color w:val="000000" w:themeColor="text1"/>
              </w:rPr>
              <w:t>40</w:t>
            </w:r>
          </w:p>
        </w:tc>
        <w:tc>
          <w:tcPr>
            <w:tcW w:w="0" w:type="auto"/>
            <w:shd w:val="clear" w:color="auto" w:fill="auto"/>
            <w:vAlign w:val="center"/>
            <w:hideMark/>
          </w:tcPr>
          <w:p w14:paraId="35C0D644" w14:textId="77777777" w:rsidR="00F15BF7" w:rsidRPr="00524BC6" w:rsidRDefault="00F15BF7" w:rsidP="00F15BF7">
            <w:pPr>
              <w:jc w:val="center"/>
              <w:rPr>
                <w:color w:val="000000" w:themeColor="text1"/>
              </w:rPr>
            </w:pPr>
          </w:p>
        </w:tc>
      </w:tr>
      <w:tr w:rsidR="00524BC6" w:rsidRPr="00524BC6" w14:paraId="7BF193F5" w14:textId="77777777" w:rsidTr="00524BC6">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B428415" w14:textId="77777777" w:rsidR="00F15BF7" w:rsidRPr="00524BC6" w:rsidRDefault="00F15BF7" w:rsidP="00F15BF7">
            <w:pPr>
              <w:jc w:val="center"/>
              <w:rPr>
                <w:color w:val="000000" w:themeColor="text1"/>
              </w:rPr>
            </w:pPr>
            <w:r w:rsidRPr="00524BC6">
              <w:rPr>
                <w:color w:val="000000" w:themeColor="text1"/>
              </w:rPr>
              <w:t>Verbal Ability (VA)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1D1E47B" w14:textId="77777777" w:rsidR="00F15BF7" w:rsidRPr="00524BC6" w:rsidRDefault="00F15BF7" w:rsidP="00F15BF7">
            <w:pPr>
              <w:jc w:val="center"/>
              <w:rPr>
                <w:color w:val="000000" w:themeColor="text1"/>
              </w:rPr>
            </w:pPr>
            <w:r w:rsidRPr="00524BC6">
              <w:rPr>
                <w:color w:val="000000" w:themeColor="text1"/>
              </w:rPr>
              <w:t>40</w:t>
            </w:r>
          </w:p>
        </w:tc>
        <w:tc>
          <w:tcPr>
            <w:tcW w:w="0" w:type="auto"/>
            <w:shd w:val="clear" w:color="auto" w:fill="auto"/>
            <w:vAlign w:val="center"/>
            <w:hideMark/>
          </w:tcPr>
          <w:p w14:paraId="4C372E21" w14:textId="77777777" w:rsidR="00F15BF7" w:rsidRPr="00524BC6" w:rsidRDefault="00F15BF7" w:rsidP="00F15BF7">
            <w:pPr>
              <w:jc w:val="center"/>
              <w:rPr>
                <w:color w:val="000000" w:themeColor="text1"/>
              </w:rPr>
            </w:pPr>
          </w:p>
        </w:tc>
      </w:tr>
      <w:tr w:rsidR="00524BC6" w:rsidRPr="00524BC6" w14:paraId="444A0FF2" w14:textId="77777777" w:rsidTr="00524BC6">
        <w:trPr>
          <w:trHeight w:val="316"/>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DC61463" w14:textId="77777777" w:rsidR="00F15BF7" w:rsidRPr="00524BC6" w:rsidRDefault="00F15BF7" w:rsidP="00F15BF7">
            <w:pPr>
              <w:jc w:val="center"/>
              <w:rPr>
                <w:color w:val="000000" w:themeColor="text1"/>
              </w:rPr>
            </w:pPr>
            <w:r w:rsidRPr="00524BC6">
              <w:rPr>
                <w:color w:val="000000" w:themeColor="text1"/>
              </w:rPr>
              <w:t>TOTAL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30919DE" w14:textId="77777777" w:rsidR="00F15BF7" w:rsidRPr="00524BC6" w:rsidRDefault="00F15BF7" w:rsidP="00F15BF7">
            <w:pPr>
              <w:jc w:val="center"/>
              <w:rPr>
                <w:color w:val="000000" w:themeColor="text1"/>
              </w:rPr>
            </w:pPr>
            <w:r w:rsidRPr="00524BC6">
              <w:rPr>
                <w:color w:val="000000" w:themeColor="text1"/>
              </w:rPr>
              <w:t>120 questions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F3235E2" w14:textId="77777777" w:rsidR="00F15BF7" w:rsidRPr="00524BC6" w:rsidRDefault="00F15BF7" w:rsidP="00F15BF7">
            <w:pPr>
              <w:jc w:val="center"/>
              <w:rPr>
                <w:color w:val="000000" w:themeColor="text1"/>
              </w:rPr>
            </w:pPr>
            <w:r w:rsidRPr="00524BC6">
              <w:rPr>
                <w:color w:val="000000" w:themeColor="text1"/>
              </w:rPr>
              <w:t>120 minutes</w:t>
            </w:r>
          </w:p>
        </w:tc>
      </w:tr>
    </w:tbl>
    <w:p w14:paraId="68527FAB" w14:textId="77777777" w:rsidR="00F15BF7" w:rsidRPr="00F15BF7" w:rsidRDefault="00F15BF7" w:rsidP="00F15BF7">
      <w:pPr>
        <w:numPr>
          <w:ilvl w:val="0"/>
          <w:numId w:val="26"/>
        </w:numPr>
      </w:pPr>
      <w:r w:rsidRPr="00F15BF7">
        <w:t>This is a two hour exam</w:t>
      </w:r>
    </w:p>
    <w:p w14:paraId="3FF8AB46" w14:textId="77777777" w:rsidR="00F15BF7" w:rsidRPr="00F15BF7" w:rsidRDefault="00F15BF7" w:rsidP="00F15BF7">
      <w:pPr>
        <w:numPr>
          <w:ilvl w:val="0"/>
          <w:numId w:val="26"/>
        </w:numPr>
      </w:pPr>
      <w:r w:rsidRPr="00F15BF7">
        <w:t>All Questions are in MCQ Format</w:t>
      </w:r>
    </w:p>
    <w:p w14:paraId="41CF6257" w14:textId="77777777" w:rsidR="00F15BF7" w:rsidRPr="00F15BF7" w:rsidRDefault="00F15BF7" w:rsidP="00F15BF7">
      <w:pPr>
        <w:numPr>
          <w:ilvl w:val="0"/>
          <w:numId w:val="26"/>
        </w:numPr>
      </w:pPr>
      <w:r w:rsidRPr="00F15BF7">
        <w:t xml:space="preserve">Each Correct Answer carries +4 Marks and each incorrect answer has a negative marking of -1 Marks. An </w:t>
      </w:r>
      <w:proofErr w:type="spellStart"/>
      <w:r w:rsidRPr="00F15BF7">
        <w:t>unattempted</w:t>
      </w:r>
      <w:proofErr w:type="spellEnd"/>
      <w:r w:rsidRPr="00F15BF7">
        <w:t xml:space="preserve"> answer carries 0 Marks.</w:t>
      </w:r>
    </w:p>
    <w:p w14:paraId="4BFC6923" w14:textId="77777777" w:rsidR="00F15BF7" w:rsidRPr="00F15BF7" w:rsidRDefault="00F15BF7" w:rsidP="00F15BF7">
      <w:pPr>
        <w:numPr>
          <w:ilvl w:val="0"/>
          <w:numId w:val="26"/>
        </w:numPr>
      </w:pPr>
      <w:r w:rsidRPr="00F15BF7">
        <w:t>There is no sectional cut-off and no sectional time limit in IPMAT exam</w:t>
      </w:r>
    </w:p>
    <w:p w14:paraId="2D5A5322" w14:textId="77777777" w:rsidR="00F15BF7" w:rsidRPr="00F15BF7" w:rsidRDefault="00F15BF7" w:rsidP="00F15BF7">
      <w:r w:rsidRPr="00F15BF7">
        <w:lastRenderedPageBreak/>
        <w:t>(Hence one must always be careful while planning for how much maximum time one must spend on each section !)</w:t>
      </w:r>
    </w:p>
    <w:p w14:paraId="2D6D30B2" w14:textId="77777777" w:rsidR="00F709EC" w:rsidRDefault="00F709EC" w:rsidP="00F15BF7"/>
    <w:p w14:paraId="7D341D02" w14:textId="6A327987" w:rsidR="00F15BF7" w:rsidRPr="00F15BF7" w:rsidRDefault="00F15BF7" w:rsidP="00F15BF7">
      <w:r w:rsidRPr="00F15BF7">
        <w:t>JIPMAT :</w:t>
      </w:r>
    </w:p>
    <w:tbl>
      <w:tblPr>
        <w:tblW w:w="8736" w:type="dxa"/>
        <w:tblCellMar>
          <w:top w:w="15" w:type="dxa"/>
          <w:left w:w="15" w:type="dxa"/>
          <w:bottom w:w="15" w:type="dxa"/>
          <w:right w:w="15" w:type="dxa"/>
        </w:tblCellMar>
        <w:tblLook w:val="04A0" w:firstRow="1" w:lastRow="0" w:firstColumn="1" w:lastColumn="0" w:noHBand="0" w:noVBand="1"/>
      </w:tblPr>
      <w:tblGrid>
        <w:gridCol w:w="4787"/>
        <w:gridCol w:w="2451"/>
        <w:gridCol w:w="1498"/>
      </w:tblGrid>
      <w:tr w:rsidR="00F15BF7" w:rsidRPr="00F15BF7" w14:paraId="64F0E869" w14:textId="77777777" w:rsidTr="00524BC6">
        <w:trPr>
          <w:trHeight w:val="302"/>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349D7E0" w14:textId="77777777" w:rsidR="00F15BF7" w:rsidRPr="00F15BF7" w:rsidRDefault="00F15BF7" w:rsidP="00F15BF7">
            <w:pPr>
              <w:jc w:val="center"/>
            </w:pPr>
            <w:r w:rsidRPr="00F15BF7">
              <w:t>Section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2EB99D8" w14:textId="77777777" w:rsidR="00F15BF7" w:rsidRPr="00F15BF7" w:rsidRDefault="00F15BF7" w:rsidP="00F15BF7">
            <w:pPr>
              <w:jc w:val="center"/>
            </w:pPr>
            <w:r w:rsidRPr="00F15BF7">
              <w:t>Number of Questions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379DBC5" w14:textId="77777777" w:rsidR="00F15BF7" w:rsidRPr="00F15BF7" w:rsidRDefault="00F15BF7" w:rsidP="00F15BF7">
            <w:pPr>
              <w:jc w:val="center"/>
            </w:pPr>
            <w:r w:rsidRPr="00F15BF7">
              <w:t>Time</w:t>
            </w:r>
          </w:p>
        </w:tc>
      </w:tr>
      <w:tr w:rsidR="00F15BF7" w:rsidRPr="00F15BF7" w14:paraId="27AF7C16" w14:textId="77777777" w:rsidTr="00F15BF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910E7CE" w14:textId="77777777" w:rsidR="00F15BF7" w:rsidRPr="00F15BF7" w:rsidRDefault="00F15BF7" w:rsidP="00F15BF7">
            <w:pPr>
              <w:jc w:val="center"/>
            </w:pPr>
            <w:r w:rsidRPr="00F15BF7">
              <w:t>Quantitative Aptitude (QA)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8996D46" w14:textId="77777777" w:rsidR="00F15BF7" w:rsidRPr="00F15BF7" w:rsidRDefault="00F15BF7" w:rsidP="00F15BF7">
            <w:pPr>
              <w:jc w:val="center"/>
            </w:pPr>
            <w:r w:rsidRPr="00F15BF7">
              <w:t>33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1021369" w14:textId="5EDD057A" w:rsidR="00F15BF7" w:rsidRPr="00F15BF7" w:rsidRDefault="00F15BF7" w:rsidP="00F15BF7">
            <w:pPr>
              <w:jc w:val="center"/>
            </w:pPr>
          </w:p>
        </w:tc>
      </w:tr>
      <w:tr w:rsidR="00F15BF7" w:rsidRPr="00F15BF7" w14:paraId="0FD8A402" w14:textId="77777777" w:rsidTr="00524BC6">
        <w:trPr>
          <w:trHeight w:val="302"/>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23822C6" w14:textId="77777777" w:rsidR="00F15BF7" w:rsidRPr="00F15BF7" w:rsidRDefault="00F15BF7" w:rsidP="00F15BF7">
            <w:pPr>
              <w:jc w:val="center"/>
            </w:pPr>
            <w:r w:rsidRPr="00F15BF7">
              <w:t>Logical Reasoning and Data Interpretation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E9AC40C" w14:textId="77777777" w:rsidR="00F15BF7" w:rsidRPr="00F15BF7" w:rsidRDefault="00F15BF7" w:rsidP="00F15BF7">
            <w:pPr>
              <w:jc w:val="center"/>
            </w:pPr>
            <w:r w:rsidRPr="00F15BF7">
              <w:t>33</w:t>
            </w:r>
          </w:p>
        </w:tc>
        <w:tc>
          <w:tcPr>
            <w:tcW w:w="0" w:type="auto"/>
            <w:shd w:val="clear" w:color="auto" w:fill="auto"/>
            <w:vAlign w:val="center"/>
            <w:hideMark/>
          </w:tcPr>
          <w:p w14:paraId="625FCA16" w14:textId="77777777" w:rsidR="00F15BF7" w:rsidRPr="00F15BF7" w:rsidRDefault="00F15BF7" w:rsidP="00F15BF7">
            <w:pPr>
              <w:jc w:val="center"/>
            </w:pPr>
          </w:p>
        </w:tc>
      </w:tr>
      <w:tr w:rsidR="00F15BF7" w:rsidRPr="00F15BF7" w14:paraId="481E3956" w14:textId="77777777" w:rsidTr="00F15BF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518976E" w14:textId="77777777" w:rsidR="00F15BF7" w:rsidRPr="00F15BF7" w:rsidRDefault="00F15BF7" w:rsidP="00F15BF7">
            <w:pPr>
              <w:jc w:val="center"/>
            </w:pPr>
            <w:r w:rsidRPr="00F15BF7">
              <w:t>Verbal Ability and Reading Comprehension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B75FB01" w14:textId="77777777" w:rsidR="00F15BF7" w:rsidRPr="00F15BF7" w:rsidRDefault="00F15BF7" w:rsidP="00F15BF7">
            <w:pPr>
              <w:jc w:val="center"/>
            </w:pPr>
            <w:r w:rsidRPr="00F15BF7">
              <w:t>34</w:t>
            </w:r>
          </w:p>
        </w:tc>
        <w:tc>
          <w:tcPr>
            <w:tcW w:w="0" w:type="auto"/>
            <w:shd w:val="clear" w:color="auto" w:fill="auto"/>
            <w:vAlign w:val="center"/>
            <w:hideMark/>
          </w:tcPr>
          <w:p w14:paraId="182B1701" w14:textId="77777777" w:rsidR="00F15BF7" w:rsidRPr="00F15BF7" w:rsidRDefault="00F15BF7" w:rsidP="00F15BF7">
            <w:pPr>
              <w:jc w:val="center"/>
            </w:pPr>
          </w:p>
        </w:tc>
      </w:tr>
      <w:tr w:rsidR="00F15BF7" w:rsidRPr="00F15BF7" w14:paraId="64526D5D" w14:textId="77777777" w:rsidTr="00524BC6">
        <w:trPr>
          <w:trHeight w:val="302"/>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4A8A6604" w14:textId="77777777" w:rsidR="00F15BF7" w:rsidRPr="00F15BF7" w:rsidRDefault="00F15BF7" w:rsidP="00F15BF7">
            <w:pPr>
              <w:jc w:val="center"/>
            </w:pPr>
            <w:r w:rsidRPr="00F15BF7">
              <w:t>TOTAL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A78961F" w14:textId="77777777" w:rsidR="00F15BF7" w:rsidRPr="00F15BF7" w:rsidRDefault="00F15BF7" w:rsidP="00F15BF7">
            <w:pPr>
              <w:jc w:val="center"/>
            </w:pPr>
            <w:r w:rsidRPr="00F15BF7">
              <w:t>100 questions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F2407F7" w14:textId="77777777" w:rsidR="00F15BF7" w:rsidRPr="00F15BF7" w:rsidRDefault="00F15BF7" w:rsidP="00F15BF7">
            <w:pPr>
              <w:jc w:val="center"/>
            </w:pPr>
            <w:r w:rsidRPr="00F15BF7">
              <w:t>150 minutes</w:t>
            </w:r>
          </w:p>
        </w:tc>
      </w:tr>
    </w:tbl>
    <w:p w14:paraId="493A726F" w14:textId="77777777" w:rsidR="00F15BF7" w:rsidRPr="00F15BF7" w:rsidRDefault="00F15BF7" w:rsidP="00F15BF7">
      <w:pPr>
        <w:numPr>
          <w:ilvl w:val="0"/>
          <w:numId w:val="27"/>
        </w:numPr>
      </w:pPr>
      <w:r w:rsidRPr="00F15BF7">
        <w:t>This is a two and a half hour exam.</w:t>
      </w:r>
    </w:p>
    <w:p w14:paraId="6244EA82" w14:textId="77777777" w:rsidR="00F15BF7" w:rsidRPr="00F15BF7" w:rsidRDefault="00F15BF7" w:rsidP="00F15BF7">
      <w:pPr>
        <w:numPr>
          <w:ilvl w:val="0"/>
          <w:numId w:val="27"/>
        </w:numPr>
      </w:pPr>
      <w:r w:rsidRPr="00F15BF7">
        <w:t>Exam is in MCQ Format</w:t>
      </w:r>
    </w:p>
    <w:p w14:paraId="08E5636F" w14:textId="77777777" w:rsidR="00F15BF7" w:rsidRPr="00F15BF7" w:rsidRDefault="00F15BF7" w:rsidP="00F15BF7">
      <w:pPr>
        <w:numPr>
          <w:ilvl w:val="0"/>
          <w:numId w:val="27"/>
        </w:numPr>
      </w:pPr>
      <w:r w:rsidRPr="00F15BF7">
        <w:t xml:space="preserve">Each correct answer carries +4 Marks and each incorrect answer has a negative marking of -1. An </w:t>
      </w:r>
      <w:proofErr w:type="spellStart"/>
      <w:r w:rsidRPr="00F15BF7">
        <w:t>unattempted</w:t>
      </w:r>
      <w:proofErr w:type="spellEnd"/>
      <w:r w:rsidRPr="00F15BF7">
        <w:t xml:space="preserve"> answer carries 0 Marks.</w:t>
      </w:r>
    </w:p>
    <w:p w14:paraId="63244382" w14:textId="77777777" w:rsidR="00F15BF7" w:rsidRPr="00F15BF7" w:rsidRDefault="00F15BF7" w:rsidP="00F15BF7">
      <w:pPr>
        <w:numPr>
          <w:ilvl w:val="0"/>
          <w:numId w:val="27"/>
        </w:numPr>
      </w:pPr>
      <w:r w:rsidRPr="00F15BF7">
        <w:t>There is no sectional time limit and no sectional cut-off.</w:t>
      </w:r>
    </w:p>
    <w:p w14:paraId="752BD949" w14:textId="77777777" w:rsidR="00F709EC" w:rsidRDefault="00F709EC" w:rsidP="00F15BF7"/>
    <w:p w14:paraId="013EB62F" w14:textId="07AC39A3" w:rsidR="00F15BF7" w:rsidRPr="00F15BF7" w:rsidRDefault="00F15BF7" w:rsidP="00F15BF7">
      <w:r w:rsidRPr="00F15BF7">
        <w:t>(Hence plan your time for each section wisely so that each section gets adequate time !)</w:t>
      </w:r>
    </w:p>
    <w:p w14:paraId="4345DCC0" w14:textId="77777777" w:rsidR="00F709EC" w:rsidRDefault="00F709EC" w:rsidP="00F15BF7"/>
    <w:p w14:paraId="5DDFE863" w14:textId="2E3BB2C4" w:rsidR="00F15BF7" w:rsidRPr="00F15BF7" w:rsidRDefault="00F15BF7" w:rsidP="00F15BF7">
      <w:r w:rsidRPr="00F15BF7">
        <w:t>As an IPMAT aspirant, one must keep in mind the paper patterns of different IIMs like IIM Indore and IIM Rohtak and plan one’s strategy according to that. You must get used to the pattern of the paper through practising mocks and analysing which sections or topics need improvement !</w:t>
      </w:r>
    </w:p>
    <w:p w14:paraId="6DAFD879" w14:textId="57F2FC87" w:rsidR="00A84CB7" w:rsidRDefault="00A84CB7">
      <w:pPr>
        <w:rPr>
          <w:b/>
          <w:bCs/>
          <w:u w:val="single"/>
          <w:lang w:val="en-US"/>
        </w:rPr>
      </w:pPr>
      <w:r>
        <w:rPr>
          <w:b/>
          <w:bCs/>
          <w:u w:val="single"/>
          <w:lang w:val="en-US"/>
        </w:rPr>
        <w:br w:type="page"/>
      </w:r>
    </w:p>
    <w:p w14:paraId="7B85E6FE" w14:textId="7D77882B" w:rsidR="0045376F" w:rsidRPr="00646AB1" w:rsidRDefault="00646AB1" w:rsidP="00646AB1">
      <w:pPr>
        <w:jc w:val="center"/>
        <w:rPr>
          <w:b/>
          <w:bCs/>
          <w:u w:val="single"/>
          <w:lang w:val="en-US"/>
        </w:rPr>
      </w:pPr>
      <w:r w:rsidRPr="00646AB1">
        <w:rPr>
          <w:b/>
          <w:bCs/>
          <w:u w:val="single"/>
          <w:lang w:val="en-US"/>
        </w:rPr>
        <w:lastRenderedPageBreak/>
        <w:t>JUDICIARY</w:t>
      </w:r>
    </w:p>
    <w:p w14:paraId="47095787" w14:textId="77777777" w:rsidR="0045376F" w:rsidRDefault="0045376F" w:rsidP="0045376F">
      <w:pPr>
        <w:rPr>
          <w:lang w:val="en-US"/>
        </w:rPr>
      </w:pPr>
      <w:r>
        <w:rPr>
          <w:lang w:val="en-US"/>
        </w:rPr>
        <w:t>Civil judge</w:t>
      </w:r>
    </w:p>
    <w:p w14:paraId="2107310E" w14:textId="50924CD5" w:rsidR="0045376F" w:rsidRDefault="0045376F" w:rsidP="0045376F">
      <w:pPr>
        <w:rPr>
          <w:lang w:val="en-US"/>
        </w:rPr>
      </w:pPr>
      <w:proofErr w:type="spellStart"/>
      <w:r>
        <w:rPr>
          <w:lang w:val="en-US"/>
        </w:rPr>
        <w:t>Adpo</w:t>
      </w:r>
      <w:proofErr w:type="spellEnd"/>
      <w:r>
        <w:rPr>
          <w:lang w:val="en-US"/>
        </w:rPr>
        <w:t>/</w:t>
      </w:r>
      <w:proofErr w:type="spellStart"/>
      <w:r>
        <w:rPr>
          <w:lang w:val="en-US"/>
        </w:rPr>
        <w:t>dlo</w:t>
      </w:r>
      <w:proofErr w:type="spellEnd"/>
    </w:p>
    <w:p w14:paraId="179A5A1A" w14:textId="25CD51AC" w:rsidR="0045376F" w:rsidRDefault="0045376F" w:rsidP="0045376F">
      <w:pPr>
        <w:rPr>
          <w:lang w:val="en-US"/>
        </w:rPr>
      </w:pPr>
      <w:r>
        <w:rPr>
          <w:lang w:val="en-US"/>
        </w:rPr>
        <w:t xml:space="preserve">Law coaching </w:t>
      </w:r>
    </w:p>
    <w:p w14:paraId="50C2FD23" w14:textId="5A91EDBD" w:rsidR="0045376F" w:rsidRDefault="0045376F" w:rsidP="0045376F">
      <w:pPr>
        <w:rPr>
          <w:lang w:val="en-US"/>
        </w:rPr>
      </w:pPr>
      <w:r>
        <w:rPr>
          <w:lang w:val="en-US"/>
        </w:rPr>
        <w:t xml:space="preserve">Maintain the key words </w:t>
      </w:r>
    </w:p>
    <w:p w14:paraId="2B5A5948" w14:textId="283A23D4" w:rsidR="003077CA" w:rsidRDefault="003077CA" w:rsidP="003077CA">
      <w:pPr>
        <w:ind w:left="284"/>
        <w:rPr>
          <w:lang w:val="en-US"/>
        </w:rPr>
      </w:pPr>
      <w:r>
        <w:rPr>
          <w:lang w:val="en-US"/>
        </w:rPr>
        <w:t xml:space="preserve">Civil judge </w:t>
      </w:r>
    </w:p>
    <w:p w14:paraId="597D3FC0" w14:textId="0B9E7D15" w:rsidR="003077CA" w:rsidRDefault="003077CA" w:rsidP="003077CA">
      <w:pPr>
        <w:ind w:left="284"/>
        <w:rPr>
          <w:lang w:val="en-US"/>
        </w:rPr>
      </w:pPr>
      <w:r>
        <w:rPr>
          <w:lang w:val="en-US"/>
        </w:rPr>
        <w:t xml:space="preserve">Judiciary coaching </w:t>
      </w:r>
    </w:p>
    <w:p w14:paraId="544FC203" w14:textId="7B32F5F3" w:rsidR="003077CA" w:rsidRDefault="003077CA" w:rsidP="003077CA">
      <w:pPr>
        <w:ind w:left="284"/>
        <w:rPr>
          <w:lang w:val="en-US"/>
        </w:rPr>
      </w:pPr>
      <w:r>
        <w:rPr>
          <w:lang w:val="en-US"/>
        </w:rPr>
        <w:t>Judiciary preparation</w:t>
      </w:r>
    </w:p>
    <w:p w14:paraId="6D127106" w14:textId="37B18D6F" w:rsidR="003077CA" w:rsidRDefault="003A2690" w:rsidP="003077CA">
      <w:pPr>
        <w:ind w:left="284"/>
        <w:rPr>
          <w:lang w:val="en-US"/>
        </w:rPr>
      </w:pPr>
      <w:r>
        <w:rPr>
          <w:lang w:val="en-US"/>
        </w:rPr>
        <w:t>Civil judge</w:t>
      </w:r>
    </w:p>
    <w:p w14:paraId="318BC007" w14:textId="53E859D2" w:rsidR="003A2690" w:rsidRDefault="003A2690" w:rsidP="003077CA">
      <w:pPr>
        <w:ind w:left="284"/>
        <w:rPr>
          <w:lang w:val="en-US"/>
        </w:rPr>
      </w:pPr>
      <w:r>
        <w:rPr>
          <w:lang w:val="en-US"/>
        </w:rPr>
        <w:t xml:space="preserve">Law exam </w:t>
      </w:r>
    </w:p>
    <w:p w14:paraId="13CAA33C" w14:textId="305EA92C" w:rsidR="003A2690" w:rsidRDefault="003A2690" w:rsidP="003077CA">
      <w:pPr>
        <w:ind w:left="284"/>
        <w:rPr>
          <w:lang w:val="en-US"/>
        </w:rPr>
      </w:pPr>
      <w:r>
        <w:rPr>
          <w:lang w:val="en-US"/>
        </w:rPr>
        <w:t>Law field</w:t>
      </w:r>
    </w:p>
    <w:p w14:paraId="3A8CB76E" w14:textId="29B8FEE0" w:rsidR="003A2690" w:rsidRDefault="003A2690" w:rsidP="003077CA">
      <w:pPr>
        <w:ind w:left="284"/>
        <w:rPr>
          <w:lang w:val="en-US"/>
        </w:rPr>
      </w:pPr>
      <w:r>
        <w:rPr>
          <w:lang w:val="en-US"/>
        </w:rPr>
        <w:t>Legal exams</w:t>
      </w:r>
    </w:p>
    <w:p w14:paraId="3916A3F4" w14:textId="3BF96F0F" w:rsidR="003A2690" w:rsidRDefault="003A2690" w:rsidP="003077CA">
      <w:pPr>
        <w:ind w:left="284"/>
        <w:rPr>
          <w:lang w:val="en-US"/>
        </w:rPr>
      </w:pPr>
      <w:r>
        <w:rPr>
          <w:lang w:val="en-US"/>
        </w:rPr>
        <w:t>Legal profession</w:t>
      </w:r>
    </w:p>
    <w:p w14:paraId="6B266877" w14:textId="397AB2A2" w:rsidR="003A2690" w:rsidRDefault="003A2690" w:rsidP="003077CA">
      <w:pPr>
        <w:ind w:left="284"/>
        <w:rPr>
          <w:lang w:val="en-US"/>
        </w:rPr>
      </w:pPr>
      <w:r>
        <w:rPr>
          <w:lang w:val="en-US"/>
        </w:rPr>
        <w:t xml:space="preserve">Magistrate </w:t>
      </w:r>
    </w:p>
    <w:p w14:paraId="3323CC91" w14:textId="1CF217EE" w:rsidR="003A2690" w:rsidRDefault="003A2690" w:rsidP="003077CA">
      <w:pPr>
        <w:ind w:left="284"/>
        <w:rPr>
          <w:lang w:val="en-US"/>
        </w:rPr>
      </w:pPr>
      <w:r>
        <w:rPr>
          <w:lang w:val="en-US"/>
        </w:rPr>
        <w:t>District court</w:t>
      </w:r>
    </w:p>
    <w:p w14:paraId="0E8CD470" w14:textId="54C6C44B" w:rsidR="003A2690" w:rsidRDefault="003A2690" w:rsidP="003077CA">
      <w:pPr>
        <w:ind w:left="284"/>
        <w:rPr>
          <w:lang w:val="en-US"/>
        </w:rPr>
      </w:pPr>
      <w:r>
        <w:rPr>
          <w:lang w:val="en-US"/>
        </w:rPr>
        <w:t>High court</w:t>
      </w:r>
    </w:p>
    <w:p w14:paraId="68654CCE" w14:textId="203813E5" w:rsidR="003A2690" w:rsidRDefault="003A2690" w:rsidP="003077CA">
      <w:pPr>
        <w:ind w:left="284"/>
        <w:rPr>
          <w:lang w:val="en-US"/>
        </w:rPr>
      </w:pPr>
      <w:r>
        <w:rPr>
          <w:lang w:val="en-US"/>
        </w:rPr>
        <w:t>Supreme court</w:t>
      </w:r>
    </w:p>
    <w:p w14:paraId="3A831364" w14:textId="77777777" w:rsidR="00885D6E" w:rsidRDefault="003A2690" w:rsidP="00885D6E">
      <w:pPr>
        <w:ind w:left="284"/>
        <w:rPr>
          <w:lang w:val="en-US"/>
        </w:rPr>
      </w:pPr>
      <w:r>
        <w:rPr>
          <w:lang w:val="en-US"/>
        </w:rPr>
        <w:t xml:space="preserve">MPCJ and other similar names </w:t>
      </w:r>
    </w:p>
    <w:p w14:paraId="22600BBD" w14:textId="5A6046A5" w:rsidR="003A2690" w:rsidRPr="00885D6E" w:rsidRDefault="003A2690" w:rsidP="00885D6E">
      <w:pPr>
        <w:ind w:left="284"/>
        <w:jc w:val="center"/>
        <w:rPr>
          <w:color w:val="FF0000"/>
          <w:lang w:val="en-US"/>
        </w:rPr>
      </w:pPr>
      <w:r w:rsidRPr="00885D6E">
        <w:rPr>
          <w:color w:val="FF0000"/>
          <w:highlight w:val="yellow"/>
          <w:lang w:val="en-US"/>
        </w:rPr>
        <w:t>{find them out</w:t>
      </w:r>
      <w:r w:rsidR="000E65B2" w:rsidRPr="00885D6E">
        <w:rPr>
          <w:color w:val="FF0000"/>
          <w:highlight w:val="yellow"/>
          <w:lang w:val="en-US"/>
        </w:rPr>
        <w:t xml:space="preserve"> for RAJ, UP, 36GARH, DELHI, </w:t>
      </w:r>
      <w:r w:rsidR="0033685D" w:rsidRPr="00885D6E">
        <w:rPr>
          <w:color w:val="FF0000"/>
          <w:highlight w:val="yellow"/>
          <w:lang w:val="en-US"/>
        </w:rPr>
        <w:t>HARYANA etc. etc.</w:t>
      </w:r>
      <w:r w:rsidRPr="00885D6E">
        <w:rPr>
          <w:color w:val="FF0000"/>
          <w:highlight w:val="yellow"/>
          <w:lang w:val="en-US"/>
        </w:rPr>
        <w:t>}</w:t>
      </w:r>
    </w:p>
    <w:p w14:paraId="02F1FB07" w14:textId="77777777" w:rsidR="003077CA" w:rsidRDefault="003077CA" w:rsidP="0045376F">
      <w:pPr>
        <w:rPr>
          <w:lang w:val="en-US"/>
        </w:rPr>
      </w:pPr>
    </w:p>
    <w:p w14:paraId="03061B22" w14:textId="7A3026B9" w:rsidR="00885D6E" w:rsidRPr="00E61453" w:rsidRDefault="00885D6E" w:rsidP="00E61453">
      <w:pPr>
        <w:jc w:val="center"/>
        <w:rPr>
          <w:b/>
          <w:bCs/>
          <w:u w:val="single"/>
          <w:lang w:val="en-US"/>
        </w:rPr>
      </w:pPr>
      <w:r w:rsidRPr="00885D6E">
        <w:rPr>
          <w:b/>
          <w:bCs/>
          <w:u w:val="single"/>
          <w:lang w:val="en-US"/>
        </w:rPr>
        <w:t>LONG ARTICLE</w:t>
      </w:r>
    </w:p>
    <w:p w14:paraId="6737B072" w14:textId="57B5B5DC" w:rsidR="0045376F" w:rsidRDefault="0045376F" w:rsidP="00885D6E">
      <w:pPr>
        <w:rPr>
          <w:lang w:val="en-US"/>
        </w:rPr>
      </w:pPr>
    </w:p>
    <w:p w14:paraId="222B33C6" w14:textId="18926596" w:rsidR="0045376F" w:rsidRPr="001E661A" w:rsidRDefault="001E661A" w:rsidP="001E661A">
      <w:pPr>
        <w:jc w:val="center"/>
        <w:rPr>
          <w:b/>
          <w:bCs/>
          <w:u w:val="single"/>
          <w:lang w:val="en-US"/>
        </w:rPr>
      </w:pPr>
      <w:r w:rsidRPr="001E661A">
        <w:rPr>
          <w:b/>
          <w:bCs/>
          <w:u w:val="single"/>
          <w:lang w:val="en-US"/>
        </w:rPr>
        <w:t>MPCJ</w:t>
      </w:r>
    </w:p>
    <w:p w14:paraId="168A3ADE" w14:textId="50012087" w:rsidR="001E661A" w:rsidRDefault="001E661A" w:rsidP="00885D6E">
      <w:pPr>
        <w:rPr>
          <w:lang w:val="en-US"/>
        </w:rPr>
      </w:pPr>
    </w:p>
    <w:p w14:paraId="32E7CE5D" w14:textId="77777777" w:rsidR="001E661A" w:rsidRDefault="001E661A" w:rsidP="001E661A"/>
    <w:p w14:paraId="47947FCF" w14:textId="4B3C7F63" w:rsidR="001E661A" w:rsidRDefault="00E61453" w:rsidP="001E661A">
      <w:r w:rsidRPr="00E61453">
        <w:t>The Madhya Pradesh Government has issued a notification for the MP Civil Judge examination, as well as the MP Civil Judge Eligibility Criteria. Candidates who wish to take the test must first review the MP Civil Judge Eligibility Criteria before filling out the application form. Candidates who are awaiting the exam should keep an eye on the official website since any new and significant information about the exam will be posted there first. If the candidates are qualified, this is a fantastic career opportunity that they should not pass up.</w:t>
      </w:r>
    </w:p>
    <w:p w14:paraId="5877251F" w14:textId="77777777" w:rsidR="00E61453" w:rsidRPr="001E661A" w:rsidRDefault="00E61453" w:rsidP="001E661A"/>
    <w:p w14:paraId="73A50B89" w14:textId="0DFA5887" w:rsidR="00E61453" w:rsidRPr="00E61453" w:rsidRDefault="00E61453" w:rsidP="00E61453">
      <w:pPr>
        <w:pStyle w:val="ListParagraph"/>
        <w:numPr>
          <w:ilvl w:val="0"/>
          <w:numId w:val="8"/>
        </w:numPr>
      </w:pPr>
      <w:r w:rsidRPr="00E61453">
        <w:t>The government has pre-determined the MP Civil Judge Eligibility Criteria, and candidates must ensure that they review it before proceeding and submitting for the application form.</w:t>
      </w:r>
    </w:p>
    <w:p w14:paraId="1DB87D15" w14:textId="685060E1" w:rsidR="00E61453" w:rsidRPr="00E61453" w:rsidRDefault="00E61453" w:rsidP="00E61453">
      <w:pPr>
        <w:pStyle w:val="ListParagraph"/>
        <w:numPr>
          <w:ilvl w:val="0"/>
          <w:numId w:val="8"/>
        </w:numPr>
      </w:pPr>
      <w:r w:rsidRPr="00E61453">
        <w:t>Candidates must be eligible to take the tests, both in terms of age and education. If a candidate does not meet the MP Civil Judge Eligibility Criteria, he or she will be denied the opportunity to appear for the test.</w:t>
      </w:r>
    </w:p>
    <w:p w14:paraId="2E3492C2" w14:textId="4577AE58" w:rsidR="001E661A" w:rsidRPr="00E61453" w:rsidRDefault="00E61453" w:rsidP="00E61453">
      <w:pPr>
        <w:pStyle w:val="ListParagraph"/>
        <w:numPr>
          <w:ilvl w:val="0"/>
          <w:numId w:val="8"/>
        </w:numPr>
      </w:pPr>
      <w:r w:rsidRPr="00E61453">
        <w:t>Candidates must also have all of the necessary documentation on available to avoid confusion and bother later on.</w:t>
      </w:r>
    </w:p>
    <w:p w14:paraId="01036EF4" w14:textId="77777777" w:rsidR="001E661A" w:rsidRDefault="001E661A" w:rsidP="001E661A"/>
    <w:p w14:paraId="3B36E343" w14:textId="77777777" w:rsidR="001012C8" w:rsidRPr="001012C8" w:rsidRDefault="001012C8" w:rsidP="001012C8">
      <w:pPr>
        <w:rPr>
          <w:b/>
          <w:bCs/>
        </w:rPr>
      </w:pPr>
      <w:r w:rsidRPr="001012C8">
        <w:rPr>
          <w:b/>
          <w:bCs/>
        </w:rPr>
        <w:t>Eligibility Criteria for MP Civil Judges- Age Limit</w:t>
      </w:r>
    </w:p>
    <w:p w14:paraId="346CD5A1" w14:textId="35E3A84D" w:rsidR="001E661A" w:rsidRPr="001012C8" w:rsidRDefault="001012C8" w:rsidP="001012C8">
      <w:r w:rsidRPr="001012C8">
        <w:t>Applicants for the MP Civil Judge Exam need to be least 21 years old and no older than 35 years old, according to the MP Civil Judge Eligibility Criteria. Upper age limit is available, and it varies by category. Before applying for the examination, applicants should verify the age limit.</w:t>
      </w:r>
    </w:p>
    <w:p w14:paraId="79BC6B82" w14:textId="77777777" w:rsidR="001012C8" w:rsidRPr="001E661A" w:rsidRDefault="001012C8" w:rsidP="001012C8"/>
    <w:tbl>
      <w:tblPr>
        <w:tblW w:w="10290" w:type="dxa"/>
        <w:tblCellMar>
          <w:top w:w="15" w:type="dxa"/>
          <w:left w:w="15" w:type="dxa"/>
          <w:bottom w:w="15" w:type="dxa"/>
          <w:right w:w="15" w:type="dxa"/>
        </w:tblCellMar>
        <w:tblLook w:val="04A0" w:firstRow="1" w:lastRow="0" w:firstColumn="1" w:lastColumn="0" w:noHBand="0" w:noVBand="1"/>
      </w:tblPr>
      <w:tblGrid>
        <w:gridCol w:w="5033"/>
        <w:gridCol w:w="5257"/>
      </w:tblGrid>
      <w:tr w:rsidR="001E661A" w:rsidRPr="001E661A" w14:paraId="05905740" w14:textId="77777777" w:rsidTr="001E661A">
        <w:tc>
          <w:tcPr>
            <w:tcW w:w="0" w:type="auto"/>
            <w:tcBorders>
              <w:top w:val="single" w:sz="6" w:space="0" w:color="86A1AE"/>
              <w:left w:val="single" w:sz="6" w:space="0" w:color="86A1AE"/>
              <w:bottom w:val="single" w:sz="6" w:space="0" w:color="86A1AE"/>
              <w:right w:val="single" w:sz="6" w:space="0" w:color="86A1AE"/>
            </w:tcBorders>
            <w:vAlign w:val="center"/>
            <w:hideMark/>
          </w:tcPr>
          <w:p w14:paraId="05CC656B" w14:textId="77777777" w:rsidR="001E661A" w:rsidRPr="001E661A" w:rsidRDefault="001E661A" w:rsidP="001E661A">
            <w:pPr>
              <w:jc w:val="center"/>
            </w:pPr>
            <w:r w:rsidRPr="001E661A">
              <w:rPr>
                <w:b/>
                <w:bCs/>
              </w:rPr>
              <w:t>Category</w:t>
            </w:r>
          </w:p>
        </w:tc>
        <w:tc>
          <w:tcPr>
            <w:tcW w:w="0" w:type="auto"/>
            <w:tcBorders>
              <w:top w:val="single" w:sz="6" w:space="0" w:color="86A1AE"/>
              <w:left w:val="single" w:sz="6" w:space="0" w:color="86A1AE"/>
              <w:bottom w:val="single" w:sz="6" w:space="0" w:color="86A1AE"/>
              <w:right w:val="single" w:sz="6" w:space="0" w:color="86A1AE"/>
            </w:tcBorders>
            <w:vAlign w:val="center"/>
            <w:hideMark/>
          </w:tcPr>
          <w:p w14:paraId="0D5B6076" w14:textId="7BC4353E" w:rsidR="001E661A" w:rsidRPr="001E661A" w:rsidRDefault="001E661A" w:rsidP="001E661A">
            <w:pPr>
              <w:jc w:val="center"/>
            </w:pPr>
            <w:r w:rsidRPr="001E661A">
              <w:rPr>
                <w:b/>
                <w:bCs/>
              </w:rPr>
              <w:t>Relaxation in MP Civil Judge Age Limit</w:t>
            </w:r>
          </w:p>
        </w:tc>
      </w:tr>
      <w:tr w:rsidR="001E661A" w:rsidRPr="001E661A" w14:paraId="0C86AFE5" w14:textId="77777777" w:rsidTr="001E661A">
        <w:tc>
          <w:tcPr>
            <w:tcW w:w="0" w:type="auto"/>
            <w:tcBorders>
              <w:top w:val="single" w:sz="6" w:space="0" w:color="86A1AE"/>
              <w:left w:val="single" w:sz="6" w:space="0" w:color="86A1AE"/>
              <w:bottom w:val="single" w:sz="6" w:space="0" w:color="86A1AE"/>
              <w:right w:val="single" w:sz="6" w:space="0" w:color="86A1AE"/>
            </w:tcBorders>
            <w:vAlign w:val="center"/>
            <w:hideMark/>
          </w:tcPr>
          <w:p w14:paraId="0D6FF790" w14:textId="77777777" w:rsidR="001E661A" w:rsidRPr="001E661A" w:rsidRDefault="001E661A" w:rsidP="001E661A">
            <w:pPr>
              <w:jc w:val="center"/>
            </w:pPr>
            <w:r w:rsidRPr="001E661A">
              <w:t>SC/ST/OBC</w:t>
            </w:r>
          </w:p>
        </w:tc>
        <w:tc>
          <w:tcPr>
            <w:tcW w:w="0" w:type="auto"/>
            <w:tcBorders>
              <w:top w:val="single" w:sz="6" w:space="0" w:color="86A1AE"/>
              <w:left w:val="single" w:sz="6" w:space="0" w:color="86A1AE"/>
              <w:bottom w:val="single" w:sz="6" w:space="0" w:color="86A1AE"/>
              <w:right w:val="single" w:sz="6" w:space="0" w:color="86A1AE"/>
            </w:tcBorders>
            <w:vAlign w:val="center"/>
            <w:hideMark/>
          </w:tcPr>
          <w:p w14:paraId="1B790377" w14:textId="77777777" w:rsidR="001E661A" w:rsidRPr="001E661A" w:rsidRDefault="001E661A" w:rsidP="001E661A">
            <w:pPr>
              <w:jc w:val="center"/>
            </w:pPr>
            <w:r w:rsidRPr="001E661A">
              <w:t>3 years</w:t>
            </w:r>
          </w:p>
        </w:tc>
      </w:tr>
      <w:tr w:rsidR="001E661A" w:rsidRPr="001E661A" w14:paraId="28266DEF" w14:textId="77777777" w:rsidTr="001E661A">
        <w:tc>
          <w:tcPr>
            <w:tcW w:w="0" w:type="auto"/>
            <w:tcBorders>
              <w:top w:val="single" w:sz="6" w:space="0" w:color="86A1AE"/>
              <w:left w:val="single" w:sz="6" w:space="0" w:color="86A1AE"/>
              <w:bottom w:val="single" w:sz="6" w:space="0" w:color="86A1AE"/>
              <w:right w:val="single" w:sz="6" w:space="0" w:color="86A1AE"/>
            </w:tcBorders>
            <w:vAlign w:val="center"/>
            <w:hideMark/>
          </w:tcPr>
          <w:p w14:paraId="2616987E" w14:textId="77777777" w:rsidR="001E661A" w:rsidRPr="001E661A" w:rsidRDefault="001E661A" w:rsidP="001E661A">
            <w:pPr>
              <w:jc w:val="center"/>
            </w:pPr>
            <w:r w:rsidRPr="001E661A">
              <w:t>Permanent/Temporary Employees of MP</w:t>
            </w:r>
          </w:p>
        </w:tc>
        <w:tc>
          <w:tcPr>
            <w:tcW w:w="0" w:type="auto"/>
            <w:tcBorders>
              <w:top w:val="single" w:sz="6" w:space="0" w:color="86A1AE"/>
              <w:left w:val="single" w:sz="6" w:space="0" w:color="86A1AE"/>
              <w:bottom w:val="single" w:sz="6" w:space="0" w:color="86A1AE"/>
              <w:right w:val="single" w:sz="6" w:space="0" w:color="86A1AE"/>
            </w:tcBorders>
            <w:vAlign w:val="center"/>
            <w:hideMark/>
          </w:tcPr>
          <w:p w14:paraId="4BE4EB5F" w14:textId="313B8AFB" w:rsidR="001E661A" w:rsidRPr="001E661A" w:rsidRDefault="001E661A" w:rsidP="001E661A">
            <w:pPr>
              <w:jc w:val="center"/>
            </w:pPr>
            <w:r w:rsidRPr="001E661A">
              <w:t>3 years</w:t>
            </w:r>
          </w:p>
        </w:tc>
      </w:tr>
      <w:tr w:rsidR="001E661A" w:rsidRPr="001E661A" w14:paraId="5546D248" w14:textId="77777777" w:rsidTr="001E661A">
        <w:tc>
          <w:tcPr>
            <w:tcW w:w="0" w:type="auto"/>
            <w:tcBorders>
              <w:top w:val="single" w:sz="6" w:space="0" w:color="86A1AE"/>
              <w:left w:val="single" w:sz="6" w:space="0" w:color="86A1AE"/>
              <w:bottom w:val="single" w:sz="6" w:space="0" w:color="86A1AE"/>
              <w:right w:val="single" w:sz="6" w:space="0" w:color="86A1AE"/>
            </w:tcBorders>
            <w:vAlign w:val="center"/>
            <w:hideMark/>
          </w:tcPr>
          <w:p w14:paraId="65543C2B" w14:textId="77777777" w:rsidR="001E661A" w:rsidRPr="001E661A" w:rsidRDefault="001E661A" w:rsidP="001E661A">
            <w:pPr>
              <w:jc w:val="center"/>
            </w:pPr>
            <w:r w:rsidRPr="001E661A">
              <w:lastRenderedPageBreak/>
              <w:t>Disabled Applicants</w:t>
            </w:r>
          </w:p>
        </w:tc>
        <w:tc>
          <w:tcPr>
            <w:tcW w:w="0" w:type="auto"/>
            <w:tcBorders>
              <w:top w:val="single" w:sz="6" w:space="0" w:color="86A1AE"/>
              <w:left w:val="single" w:sz="6" w:space="0" w:color="86A1AE"/>
              <w:bottom w:val="single" w:sz="6" w:space="0" w:color="86A1AE"/>
              <w:right w:val="single" w:sz="6" w:space="0" w:color="86A1AE"/>
            </w:tcBorders>
            <w:vAlign w:val="center"/>
            <w:hideMark/>
          </w:tcPr>
          <w:p w14:paraId="6B952F5C" w14:textId="77777777" w:rsidR="001E661A" w:rsidRPr="001E661A" w:rsidRDefault="001E661A" w:rsidP="001E661A">
            <w:pPr>
              <w:jc w:val="center"/>
            </w:pPr>
            <w:r w:rsidRPr="001E661A">
              <w:t>3 years</w:t>
            </w:r>
          </w:p>
        </w:tc>
      </w:tr>
    </w:tbl>
    <w:p w14:paraId="0880FCF7" w14:textId="77777777" w:rsidR="001E661A" w:rsidRDefault="001E661A" w:rsidP="001E661A">
      <w:pPr>
        <w:rPr>
          <w:b/>
          <w:bCs/>
        </w:rPr>
      </w:pPr>
    </w:p>
    <w:p w14:paraId="4BF632A5" w14:textId="77777777" w:rsidR="001012C8" w:rsidRPr="001012C8" w:rsidRDefault="001012C8" w:rsidP="001012C8">
      <w:pPr>
        <w:rPr>
          <w:b/>
          <w:bCs/>
        </w:rPr>
      </w:pPr>
      <w:r w:rsidRPr="001012C8">
        <w:rPr>
          <w:b/>
          <w:bCs/>
        </w:rPr>
        <w:t>Eligibility Criteria for MP Civil Judges- Educational Qualification</w:t>
      </w:r>
    </w:p>
    <w:p w14:paraId="64C7B175" w14:textId="3F01C533" w:rsidR="001E661A" w:rsidRPr="001012C8" w:rsidRDefault="001012C8" w:rsidP="001012C8">
      <w:r w:rsidRPr="001012C8">
        <w:t>Candidates must meet the educational requirements outlined in the MP Civil Judge Eligibility Criteria. Candidates who do not meet the eligibility requirements will not be permitted to take the test. The educational requirements for the MP Civil Judge Exam are shown below.</w:t>
      </w:r>
    </w:p>
    <w:p w14:paraId="1B0897EC" w14:textId="77777777" w:rsidR="001012C8" w:rsidRDefault="001012C8" w:rsidP="001012C8">
      <w:pPr>
        <w:ind w:left="720"/>
      </w:pPr>
    </w:p>
    <w:p w14:paraId="5BEFB8A2" w14:textId="33B90310" w:rsidR="001E661A" w:rsidRPr="001E661A" w:rsidRDefault="001012C8" w:rsidP="001012C8">
      <w:pPr>
        <w:ind w:left="720"/>
      </w:pPr>
      <w:r w:rsidRPr="001012C8">
        <w:t>The candidate must have a 3 or 5 year LLB degree from a government or bar council recognised college or university. Candidates who meet the criteria are eligible to take the test</w:t>
      </w:r>
      <w:r w:rsidR="001E661A" w:rsidRPr="001E661A">
        <w:t>.</w:t>
      </w:r>
    </w:p>
    <w:p w14:paraId="48555D4A" w14:textId="77777777" w:rsidR="001E661A" w:rsidRDefault="001E661A" w:rsidP="001E661A">
      <w:pPr>
        <w:rPr>
          <w:b/>
          <w:bCs/>
        </w:rPr>
      </w:pPr>
    </w:p>
    <w:p w14:paraId="168B049B" w14:textId="57754142" w:rsidR="001E661A" w:rsidRPr="001E661A" w:rsidRDefault="001E661A" w:rsidP="001E661A">
      <w:pPr>
        <w:rPr>
          <w:b/>
          <w:bCs/>
        </w:rPr>
      </w:pPr>
      <w:r w:rsidRPr="001E661A">
        <w:rPr>
          <w:b/>
          <w:bCs/>
        </w:rPr>
        <w:t>MP Civil Judge Eligibility Criteria - Nationality </w:t>
      </w:r>
    </w:p>
    <w:p w14:paraId="2C18AAB9" w14:textId="77777777" w:rsidR="001012C8" w:rsidRDefault="001012C8" w:rsidP="001012C8">
      <w:r>
        <w:t>Candidates who meet the MP Civil Judge Eligibility Criteria listed below are eligible to apply for the MP Civil Judge Examination.</w:t>
      </w:r>
    </w:p>
    <w:p w14:paraId="495A580B" w14:textId="35391C99" w:rsidR="001012C8" w:rsidRDefault="001012C8" w:rsidP="001012C8">
      <w:pPr>
        <w:pStyle w:val="ListParagraph"/>
        <w:numPr>
          <w:ilvl w:val="0"/>
          <w:numId w:val="8"/>
        </w:numPr>
      </w:pPr>
      <w:r>
        <w:t>The candidate must be an Indian citizen.</w:t>
      </w:r>
    </w:p>
    <w:p w14:paraId="0454CC61" w14:textId="461A4B0D" w:rsidR="001E661A" w:rsidRDefault="001012C8" w:rsidP="001012C8">
      <w:pPr>
        <w:pStyle w:val="ListParagraph"/>
        <w:numPr>
          <w:ilvl w:val="0"/>
          <w:numId w:val="8"/>
        </w:numPr>
      </w:pPr>
      <w:r>
        <w:t>Candidates from all around India can apply for the MP Civil Judge test, provided they meet the other prerequisites.</w:t>
      </w:r>
    </w:p>
    <w:p w14:paraId="50EEBBA0" w14:textId="77777777" w:rsidR="001012C8" w:rsidRDefault="001012C8" w:rsidP="001E661A">
      <w:pPr>
        <w:rPr>
          <w:b/>
          <w:bCs/>
        </w:rPr>
      </w:pPr>
    </w:p>
    <w:p w14:paraId="3B77BAFE" w14:textId="0BC2F2F1" w:rsidR="001E661A" w:rsidRPr="001E661A" w:rsidRDefault="001E661A" w:rsidP="001E661A">
      <w:pPr>
        <w:rPr>
          <w:b/>
          <w:bCs/>
        </w:rPr>
      </w:pPr>
      <w:r w:rsidRPr="001E661A">
        <w:rPr>
          <w:b/>
          <w:bCs/>
        </w:rPr>
        <w:t>MP Civil Judge Eligibility Criteria- Number Of Attempts</w:t>
      </w:r>
    </w:p>
    <w:p w14:paraId="36139FE9" w14:textId="32F2BFA1" w:rsidR="001E661A" w:rsidRDefault="001012C8" w:rsidP="001E661A">
      <w:r w:rsidRPr="001012C8">
        <w:t>Applicants have a restricted number of tries, as stipulated by the Madhya Pradesh Government's MP Civil Judge Eligibility Criteria. Candidates are limited to a total of six tries.</w:t>
      </w:r>
    </w:p>
    <w:p w14:paraId="25AE645E" w14:textId="77777777" w:rsidR="001012C8" w:rsidRDefault="001012C8" w:rsidP="001E661A">
      <w:pPr>
        <w:rPr>
          <w:b/>
          <w:bCs/>
        </w:rPr>
      </w:pPr>
    </w:p>
    <w:p w14:paraId="665199B2" w14:textId="4431659A" w:rsidR="001E661A" w:rsidRPr="001E661A" w:rsidRDefault="001E661A" w:rsidP="001E661A">
      <w:pPr>
        <w:rPr>
          <w:b/>
          <w:bCs/>
        </w:rPr>
      </w:pPr>
      <w:r w:rsidRPr="001E661A">
        <w:rPr>
          <w:b/>
          <w:bCs/>
        </w:rPr>
        <w:t>MP Civil Judge Eligibility Criteria- Experience </w:t>
      </w:r>
    </w:p>
    <w:p w14:paraId="228DD20D" w14:textId="3F32106A" w:rsidR="001E661A" w:rsidRDefault="001012C8" w:rsidP="001E661A">
      <w:r w:rsidRPr="001012C8">
        <w:t>Aspirants with no formal training are eligible to take the MP Civil Judge test under the MP Civil Judge Eligibility Criteria. Candidates with no experience are nevertheless eligible to fill out the application form and appear for the exam.</w:t>
      </w:r>
    </w:p>
    <w:p w14:paraId="7EAC7B69" w14:textId="77777777" w:rsidR="001012C8" w:rsidRDefault="001012C8" w:rsidP="001E661A">
      <w:pPr>
        <w:rPr>
          <w:b/>
          <w:bCs/>
        </w:rPr>
      </w:pPr>
    </w:p>
    <w:p w14:paraId="1A6243A9" w14:textId="77777777" w:rsidR="008D0F79" w:rsidRDefault="001E661A" w:rsidP="008D0F79">
      <w:pPr>
        <w:rPr>
          <w:b/>
          <w:bCs/>
        </w:rPr>
      </w:pPr>
      <w:r w:rsidRPr="001E661A">
        <w:rPr>
          <w:b/>
          <w:bCs/>
        </w:rPr>
        <w:t>MP Civil Judge Eligibility Criteria- Important Information</w:t>
      </w:r>
    </w:p>
    <w:p w14:paraId="0CC1EFE2" w14:textId="2448DD65" w:rsidR="008D0F79" w:rsidRPr="008D0F79" w:rsidRDefault="008D0F79" w:rsidP="008D0F79">
      <w:pPr>
        <w:rPr>
          <w:b/>
          <w:bCs/>
        </w:rPr>
      </w:pPr>
      <w:r>
        <w:t>When applying for the MP Civil Judge Post, aspirants must keep a few things in mind. The following is critical information about the MP Civil Judge Post.</w:t>
      </w:r>
    </w:p>
    <w:p w14:paraId="2B0B8CDA" w14:textId="46CA6750" w:rsidR="008D0F79" w:rsidRDefault="008D0F79" w:rsidP="008D0F79">
      <w:pPr>
        <w:numPr>
          <w:ilvl w:val="0"/>
          <w:numId w:val="11"/>
        </w:numPr>
      </w:pPr>
      <w:r>
        <w:t xml:space="preserve">The candidates must have all of the necessary documentation. Candidates will not be permitted to take the exam if any documents are missing. </w:t>
      </w:r>
    </w:p>
    <w:p w14:paraId="0107BBDD" w14:textId="5DEA3563" w:rsidR="008D0F79" w:rsidRDefault="008D0F79" w:rsidP="008D0F79">
      <w:pPr>
        <w:ind w:left="720"/>
      </w:pPr>
      <w:r>
        <w:tab/>
        <w:t xml:space="preserve">The following papers are needed for MP Civil Judge registration: </w:t>
      </w:r>
    </w:p>
    <w:p w14:paraId="6F6662EE" w14:textId="7D0F022F" w:rsidR="008D0F79" w:rsidRDefault="008D0F79" w:rsidP="008D0F79">
      <w:pPr>
        <w:ind w:left="720"/>
      </w:pPr>
      <w:r>
        <w:tab/>
        <w:t xml:space="preserve">• Graduation Marksheet + Passing Certificate </w:t>
      </w:r>
    </w:p>
    <w:p w14:paraId="5C943021" w14:textId="43D3C281" w:rsidR="008D0F79" w:rsidRDefault="008D0F79" w:rsidP="008D0F79">
      <w:pPr>
        <w:ind w:left="720"/>
      </w:pPr>
      <w:r>
        <w:tab/>
        <w:t xml:space="preserve">• SSC Marksheet </w:t>
      </w:r>
    </w:p>
    <w:p w14:paraId="7FC80091" w14:textId="2DD9AB67" w:rsidR="008D0F79" w:rsidRDefault="008D0F79" w:rsidP="008D0F79">
      <w:pPr>
        <w:ind w:left="720"/>
      </w:pPr>
      <w:r>
        <w:tab/>
        <w:t xml:space="preserve">• ID Proof (Voter ID, Aadhar Card, etc) </w:t>
      </w:r>
    </w:p>
    <w:p w14:paraId="608A58F5" w14:textId="12914E69" w:rsidR="008D0F79" w:rsidRDefault="008D0F79" w:rsidP="008D0F79">
      <w:pPr>
        <w:ind w:left="720"/>
      </w:pPr>
      <w:r>
        <w:tab/>
        <w:t xml:space="preserve">• Category Certificate </w:t>
      </w:r>
    </w:p>
    <w:p w14:paraId="464E0D62" w14:textId="77777777" w:rsidR="008D0F79" w:rsidRDefault="008D0F79" w:rsidP="00885D6E">
      <w:pPr>
        <w:numPr>
          <w:ilvl w:val="0"/>
          <w:numId w:val="11"/>
        </w:numPr>
      </w:pPr>
      <w:r>
        <w:t>The candidates must be in good health, have a good moral character, and have no criminal record.</w:t>
      </w:r>
    </w:p>
    <w:p w14:paraId="5649B8A1" w14:textId="68455155" w:rsidR="001E661A" w:rsidRPr="008D0F79" w:rsidRDefault="008D0F79" w:rsidP="00885D6E">
      <w:pPr>
        <w:numPr>
          <w:ilvl w:val="0"/>
          <w:numId w:val="11"/>
        </w:numPr>
      </w:pPr>
      <w:r w:rsidRPr="008D0F79">
        <w:t>Applicants must ensure that no erroneous or inaccurate information is included while applying for the MP Civil Judge Exam.</w:t>
      </w:r>
    </w:p>
    <w:p w14:paraId="689D1ADA" w14:textId="4CE7323D" w:rsidR="001E661A" w:rsidRDefault="001E661A" w:rsidP="00885D6E">
      <w:pPr>
        <w:rPr>
          <w:lang w:val="en-US"/>
        </w:rPr>
      </w:pPr>
    </w:p>
    <w:p w14:paraId="6F715A80" w14:textId="77777777" w:rsidR="0050297A" w:rsidRPr="0050297A" w:rsidRDefault="0050297A" w:rsidP="0050297A">
      <w:pPr>
        <w:rPr>
          <w:b/>
          <w:bCs/>
        </w:rPr>
      </w:pPr>
      <w:r w:rsidRPr="0050297A">
        <w:rPr>
          <w:b/>
          <w:bCs/>
        </w:rPr>
        <w:t>How to Begin with the Preparation</w:t>
      </w:r>
    </w:p>
    <w:p w14:paraId="17975272" w14:textId="6AA9DCF4" w:rsidR="008736EC" w:rsidRPr="008736EC" w:rsidRDefault="0050297A" w:rsidP="0050297A">
      <w:r w:rsidRPr="0050297A">
        <w:t>Judicial tests, like any other competitive exam, need complete honesty and constancy in study. This test has three parts: preliminary, mains, and interview. In this section, we will discuss the curriculum, trend analysis, and exam strategy.</w:t>
      </w:r>
    </w:p>
    <w:p w14:paraId="59F54494" w14:textId="77777777" w:rsidR="008736EC" w:rsidRDefault="008736EC" w:rsidP="008736EC">
      <w:pPr>
        <w:rPr>
          <w:b/>
          <w:bCs/>
        </w:rPr>
      </w:pPr>
    </w:p>
    <w:p w14:paraId="2342A8B2" w14:textId="0AC6139F" w:rsidR="008736EC" w:rsidRPr="008736EC" w:rsidRDefault="008736EC" w:rsidP="008736EC">
      <w:r w:rsidRPr="008736EC">
        <w:rPr>
          <w:b/>
          <w:bCs/>
        </w:rPr>
        <w:t>Prelims Exam</w:t>
      </w:r>
      <w:r w:rsidRPr="008736EC">
        <w:t xml:space="preserve">: </w:t>
      </w:r>
      <w:r w:rsidR="0050297A" w:rsidRPr="0050297A">
        <w:t xml:space="preserve">The most essential part of the hiring procedure is the MP Judicial Services prelims examination, in which applicants are picked based on their performance on an online test. </w:t>
      </w:r>
      <w:r w:rsidR="0050297A" w:rsidRPr="0050297A">
        <w:lastRenderedPageBreak/>
        <w:t>The 150-mark Prelims test contains 150 multiple-choice questions. Aspirants who get the required qualification marks are entitled to sit the mains test.</w:t>
      </w:r>
    </w:p>
    <w:p w14:paraId="1EE9AA3A" w14:textId="77777777" w:rsidR="008736EC" w:rsidRDefault="008736EC" w:rsidP="008736EC">
      <w:pPr>
        <w:rPr>
          <w:b/>
          <w:bCs/>
        </w:rPr>
      </w:pPr>
    </w:p>
    <w:p w14:paraId="11B29413" w14:textId="0598D8A6" w:rsidR="008736EC" w:rsidRPr="008736EC" w:rsidRDefault="008736EC" w:rsidP="008736EC">
      <w:r w:rsidRPr="008736EC">
        <w:rPr>
          <w:b/>
          <w:bCs/>
        </w:rPr>
        <w:t>Mains Exam</w:t>
      </w:r>
      <w:r w:rsidRPr="008736EC">
        <w:t xml:space="preserve">: </w:t>
      </w:r>
      <w:r w:rsidR="0050297A" w:rsidRPr="0050297A">
        <w:t>It is a preliminary exam for applicants that use a narrative testing procedure. There are four parts in all, totalling 400 points. Candidates who score higher than the cut-off and have 40% or above in each topic in each section are asked to participate in the interview procedure.</w:t>
      </w:r>
      <w:r w:rsidRPr="008736EC">
        <w:t>. </w:t>
      </w:r>
    </w:p>
    <w:p w14:paraId="3F891A12" w14:textId="77777777" w:rsidR="008736EC" w:rsidRDefault="008736EC" w:rsidP="008736EC">
      <w:pPr>
        <w:rPr>
          <w:b/>
          <w:bCs/>
        </w:rPr>
      </w:pPr>
    </w:p>
    <w:p w14:paraId="0AE76510" w14:textId="3B8F0BC7" w:rsidR="008736EC" w:rsidRPr="008736EC" w:rsidRDefault="008736EC" w:rsidP="008736EC">
      <w:r w:rsidRPr="008736EC">
        <w:rPr>
          <w:b/>
          <w:bCs/>
        </w:rPr>
        <w:t>Interview</w:t>
      </w:r>
      <w:r w:rsidRPr="008736EC">
        <w:t xml:space="preserve">: </w:t>
      </w:r>
      <w:r w:rsidR="0050297A" w:rsidRPr="0050297A">
        <w:t>The participant's general knowledge, legal standards, and appropriateness will be assessed throughout the interview process. The interviewee will pose a series of questions. The interview is worth a total of 50 points. Only the exam and interview results will be considered in the final selection.</w:t>
      </w:r>
    </w:p>
    <w:p w14:paraId="3F85FF3B" w14:textId="77777777" w:rsidR="008736EC" w:rsidRDefault="008736EC" w:rsidP="008736EC"/>
    <w:p w14:paraId="2C2C8485" w14:textId="631F1793" w:rsidR="008736EC" w:rsidRDefault="0050297A" w:rsidP="008736EC">
      <w:r w:rsidRPr="0050297A">
        <w:t>If a</w:t>
      </w:r>
      <w:r>
        <w:t xml:space="preserve">n aspirant </w:t>
      </w:r>
      <w:r w:rsidRPr="0050297A">
        <w:t>does not obtain the requisite minimum marks in the Viva-Voce test, regardless of his or her performance in the Mains Examination, he or she will be disqualified.</w:t>
      </w:r>
    </w:p>
    <w:p w14:paraId="3AD83E44" w14:textId="77777777" w:rsidR="00E21D44" w:rsidRPr="008736EC" w:rsidRDefault="00E21D44" w:rsidP="008736EC"/>
    <w:tbl>
      <w:tblPr>
        <w:tblW w:w="8348" w:type="dxa"/>
        <w:tblCellMar>
          <w:top w:w="15" w:type="dxa"/>
          <w:left w:w="15" w:type="dxa"/>
          <w:bottom w:w="15" w:type="dxa"/>
          <w:right w:w="15" w:type="dxa"/>
        </w:tblCellMar>
        <w:tblLook w:val="04A0" w:firstRow="1" w:lastRow="0" w:firstColumn="1" w:lastColumn="0" w:noHBand="0" w:noVBand="1"/>
      </w:tblPr>
      <w:tblGrid>
        <w:gridCol w:w="4754"/>
        <w:gridCol w:w="3594"/>
      </w:tblGrid>
      <w:tr w:rsidR="008736EC" w:rsidRPr="008736EC" w14:paraId="128C26BC" w14:textId="77777777" w:rsidTr="008736EC">
        <w:trPr>
          <w:trHeight w:val="391"/>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136FDB" w14:textId="77777777" w:rsidR="008736EC" w:rsidRPr="008736EC" w:rsidRDefault="008736EC" w:rsidP="008736EC">
            <w:pPr>
              <w:jc w:val="center"/>
              <w:rPr>
                <w:b/>
                <w:bCs/>
              </w:rPr>
            </w:pPr>
            <w:r w:rsidRPr="008736EC">
              <w:rPr>
                <w:b/>
                <w:bCs/>
              </w:rPr>
              <w:t>STAGES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DB70D76" w14:textId="77777777" w:rsidR="008736EC" w:rsidRPr="008736EC" w:rsidRDefault="008736EC" w:rsidP="008736EC">
            <w:pPr>
              <w:jc w:val="center"/>
              <w:rPr>
                <w:b/>
                <w:bCs/>
              </w:rPr>
            </w:pPr>
            <w:r w:rsidRPr="008736EC">
              <w:rPr>
                <w:b/>
                <w:bCs/>
              </w:rPr>
              <w:t>MARKS</w:t>
            </w:r>
          </w:p>
        </w:tc>
      </w:tr>
      <w:tr w:rsidR="008736EC" w:rsidRPr="008736EC" w14:paraId="471E2324" w14:textId="77777777" w:rsidTr="008736EC">
        <w:trPr>
          <w:trHeight w:val="411"/>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5B6BCFC" w14:textId="77777777" w:rsidR="008736EC" w:rsidRPr="008736EC" w:rsidRDefault="008736EC" w:rsidP="008736EC">
            <w:pPr>
              <w:jc w:val="center"/>
            </w:pPr>
            <w:r w:rsidRPr="008736EC">
              <w:t>PRELIMS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7CDC59" w14:textId="77777777" w:rsidR="008736EC" w:rsidRPr="008736EC" w:rsidRDefault="008736EC" w:rsidP="008736EC">
            <w:pPr>
              <w:jc w:val="center"/>
            </w:pPr>
            <w:r w:rsidRPr="008736EC">
              <w:t>150 marks</w:t>
            </w:r>
          </w:p>
        </w:tc>
      </w:tr>
      <w:tr w:rsidR="008736EC" w:rsidRPr="008736EC" w14:paraId="3AC34B51" w14:textId="77777777" w:rsidTr="008736EC">
        <w:trPr>
          <w:trHeight w:val="391"/>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36E9A0" w14:textId="77777777" w:rsidR="008736EC" w:rsidRPr="008736EC" w:rsidRDefault="008736EC" w:rsidP="008736EC">
            <w:pPr>
              <w:jc w:val="center"/>
            </w:pPr>
            <w:r w:rsidRPr="008736EC">
              <w:t>MAINS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AD9F40" w14:textId="77777777" w:rsidR="008736EC" w:rsidRPr="008736EC" w:rsidRDefault="008736EC" w:rsidP="008736EC">
            <w:pPr>
              <w:jc w:val="center"/>
            </w:pPr>
            <w:r w:rsidRPr="008736EC">
              <w:t>400 marks</w:t>
            </w:r>
          </w:p>
        </w:tc>
      </w:tr>
      <w:tr w:rsidR="008736EC" w:rsidRPr="008736EC" w14:paraId="7E0D56FA" w14:textId="77777777" w:rsidTr="008736EC">
        <w:trPr>
          <w:trHeight w:val="391"/>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2D3FEF" w14:textId="77777777" w:rsidR="008736EC" w:rsidRPr="008736EC" w:rsidRDefault="008736EC" w:rsidP="008736EC">
            <w:pPr>
              <w:jc w:val="center"/>
            </w:pPr>
            <w:r w:rsidRPr="008736EC">
              <w:t>INTERVIEW</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FAA809" w14:textId="77777777" w:rsidR="008736EC" w:rsidRPr="008736EC" w:rsidRDefault="008736EC" w:rsidP="008736EC">
            <w:pPr>
              <w:jc w:val="center"/>
            </w:pPr>
            <w:r w:rsidRPr="008736EC">
              <w:t>50 marks</w:t>
            </w:r>
          </w:p>
        </w:tc>
      </w:tr>
    </w:tbl>
    <w:p w14:paraId="5C7F35C9" w14:textId="173F41E1" w:rsidR="008736EC" w:rsidRDefault="008736EC" w:rsidP="00885D6E">
      <w:pPr>
        <w:rPr>
          <w:lang w:val="en-US"/>
        </w:rPr>
      </w:pPr>
    </w:p>
    <w:p w14:paraId="70CF10C1" w14:textId="52C2A8E9" w:rsidR="008736EC" w:rsidRDefault="008736EC" w:rsidP="00885D6E">
      <w:pPr>
        <w:rPr>
          <w:lang w:val="en-US"/>
        </w:rPr>
      </w:pPr>
    </w:p>
    <w:p w14:paraId="10D6C299" w14:textId="19F413CB" w:rsidR="008736EC" w:rsidRDefault="008736EC" w:rsidP="00885D6E">
      <w:pPr>
        <w:rPr>
          <w:lang w:val="en-US"/>
        </w:rPr>
      </w:pPr>
    </w:p>
    <w:p w14:paraId="43A80CAA" w14:textId="77777777" w:rsidR="008736EC" w:rsidRDefault="008736EC" w:rsidP="00885D6E">
      <w:pPr>
        <w:rPr>
          <w:lang w:val="en-US"/>
        </w:rPr>
      </w:pPr>
    </w:p>
    <w:p w14:paraId="42F1F9A8" w14:textId="6D0CB7D3" w:rsidR="001E661A" w:rsidRPr="004A2AF7" w:rsidRDefault="008D0F79" w:rsidP="004A2AF7">
      <w:pPr>
        <w:jc w:val="center"/>
        <w:rPr>
          <w:b/>
          <w:bCs/>
          <w:u w:val="single"/>
          <w:lang w:val="en-US"/>
        </w:rPr>
      </w:pPr>
      <w:r w:rsidRPr="004A2AF7">
        <w:rPr>
          <w:b/>
          <w:bCs/>
          <w:u w:val="single"/>
          <w:lang w:val="en-US"/>
        </w:rPr>
        <w:t xml:space="preserve">RAJASTHAN </w:t>
      </w:r>
      <w:r w:rsidR="004A2AF7" w:rsidRPr="004A2AF7">
        <w:rPr>
          <w:b/>
          <w:bCs/>
          <w:u w:val="single"/>
          <w:lang w:val="en-US"/>
        </w:rPr>
        <w:t>CIVIL JUDGE</w:t>
      </w:r>
    </w:p>
    <w:p w14:paraId="5F71FA68" w14:textId="77777777" w:rsidR="00376EDA" w:rsidRDefault="00376EDA" w:rsidP="00885D6E">
      <w:pPr>
        <w:rPr>
          <w:lang w:val="en-US"/>
        </w:rPr>
      </w:pPr>
    </w:p>
    <w:p w14:paraId="1777B9EA" w14:textId="3599918F" w:rsidR="001E661A" w:rsidRDefault="00E21D44" w:rsidP="00885D6E">
      <w:pPr>
        <w:rPr>
          <w:lang w:val="en-US"/>
        </w:rPr>
      </w:pPr>
      <w:r w:rsidRPr="00E21D44">
        <w:rPr>
          <w:lang w:val="en-US"/>
        </w:rPr>
        <w:t>RJS is an abbreviation for Rajasthan Judicial Service. The Rajasthan High Court holds an annual Rajasthan Judicial Service Competitive Examination to find qualified applicants for Civil Judge posts. The RJS test is divided into three stages: the preliminary exam, the main exam, and the interview round. This test is given in both English and Hindi. The ultimate selection of the candidates will be based on their mains and interview scores.</w:t>
      </w:r>
    </w:p>
    <w:p w14:paraId="781E4DDC" w14:textId="3D9DFA0B" w:rsidR="00376EDA" w:rsidRDefault="00376EDA" w:rsidP="00885D6E">
      <w:pPr>
        <w:rPr>
          <w:lang w:val="en-US"/>
        </w:rPr>
      </w:pPr>
    </w:p>
    <w:p w14:paraId="31D769C8" w14:textId="1CBCE826" w:rsidR="00376EDA" w:rsidRPr="00376EDA" w:rsidRDefault="00376EDA" w:rsidP="00376EDA">
      <w:pPr>
        <w:rPr>
          <w:b/>
          <w:bCs/>
          <w:lang w:val="en-US"/>
        </w:rPr>
      </w:pPr>
      <w:r w:rsidRPr="00376EDA">
        <w:rPr>
          <w:b/>
          <w:bCs/>
          <w:lang w:val="en-US"/>
        </w:rPr>
        <w:t>Prerequisites for Rajasthan Judicial Service Exam</w:t>
      </w:r>
    </w:p>
    <w:p w14:paraId="3001E37E" w14:textId="77777777" w:rsidR="00376EDA" w:rsidRPr="00376EDA" w:rsidRDefault="00376EDA" w:rsidP="00376EDA">
      <w:pPr>
        <w:rPr>
          <w:lang w:val="en-US"/>
        </w:rPr>
      </w:pPr>
      <w:r w:rsidRPr="00376EDA">
        <w:rPr>
          <w:lang w:val="en-US"/>
        </w:rPr>
        <w:t>The following are the qualifying requirements for applicants taking the Rajasthan Judicial Service Examination:</w:t>
      </w:r>
    </w:p>
    <w:p w14:paraId="53811756" w14:textId="77777777" w:rsidR="00376EDA" w:rsidRPr="00376EDA" w:rsidRDefault="00376EDA" w:rsidP="00376EDA">
      <w:pPr>
        <w:pStyle w:val="ListParagraph"/>
        <w:numPr>
          <w:ilvl w:val="0"/>
          <w:numId w:val="13"/>
        </w:numPr>
        <w:rPr>
          <w:lang w:val="en-US"/>
        </w:rPr>
      </w:pPr>
      <w:r w:rsidRPr="00376EDA">
        <w:rPr>
          <w:lang w:val="en-US"/>
        </w:rPr>
        <w:t>The applicant must be a citizen of India.</w:t>
      </w:r>
    </w:p>
    <w:p w14:paraId="1A6931C9" w14:textId="77777777" w:rsidR="00376EDA" w:rsidRPr="00376EDA" w:rsidRDefault="00376EDA" w:rsidP="00376EDA">
      <w:pPr>
        <w:pStyle w:val="ListParagraph"/>
        <w:numPr>
          <w:ilvl w:val="0"/>
          <w:numId w:val="13"/>
        </w:numPr>
        <w:rPr>
          <w:lang w:val="en-US"/>
        </w:rPr>
      </w:pPr>
      <w:r w:rsidRPr="00376EDA">
        <w:rPr>
          <w:lang w:val="en-US"/>
        </w:rPr>
        <w:t>Candidates must be at least 23 years old, with a maximum age restriction of 35 years.</w:t>
      </w:r>
    </w:p>
    <w:p w14:paraId="50A7A2F1" w14:textId="77777777" w:rsidR="00376EDA" w:rsidRPr="00376EDA" w:rsidRDefault="00376EDA" w:rsidP="00376EDA">
      <w:pPr>
        <w:pStyle w:val="ListParagraph"/>
        <w:numPr>
          <w:ilvl w:val="0"/>
          <w:numId w:val="13"/>
        </w:numPr>
        <w:rPr>
          <w:lang w:val="en-US"/>
        </w:rPr>
      </w:pPr>
      <w:r w:rsidRPr="00376EDA">
        <w:rPr>
          <w:lang w:val="en-US"/>
        </w:rPr>
        <w:t>For SC/ST/OBC applicants, the maximum restriction is relaxed by 5 years.</w:t>
      </w:r>
    </w:p>
    <w:p w14:paraId="708E3B0E" w14:textId="4A22D6DC" w:rsidR="00376EDA" w:rsidRPr="00376EDA" w:rsidRDefault="00376EDA" w:rsidP="00376EDA">
      <w:pPr>
        <w:pStyle w:val="ListParagraph"/>
        <w:numPr>
          <w:ilvl w:val="0"/>
          <w:numId w:val="13"/>
        </w:numPr>
        <w:rPr>
          <w:lang w:val="en-US"/>
        </w:rPr>
      </w:pPr>
      <w:r w:rsidRPr="00376EDA">
        <w:rPr>
          <w:lang w:val="en-US"/>
        </w:rPr>
        <w:t>A Bachelor of Laws (Professional) degree from a Law University is required.</w:t>
      </w:r>
    </w:p>
    <w:p w14:paraId="690768A6" w14:textId="5C469E2A" w:rsidR="001E661A" w:rsidRDefault="001E661A" w:rsidP="00885D6E">
      <w:pPr>
        <w:rPr>
          <w:lang w:val="en-US"/>
        </w:rPr>
      </w:pPr>
    </w:p>
    <w:p w14:paraId="23EE70C9" w14:textId="271B8D24" w:rsidR="00ED230E" w:rsidRDefault="00ED230E" w:rsidP="00ED230E">
      <w:pPr>
        <w:rPr>
          <w:lang w:val="en-US"/>
        </w:rPr>
      </w:pPr>
      <w:r w:rsidRPr="00ED230E">
        <w:rPr>
          <w:lang w:val="en-US"/>
        </w:rPr>
        <w:t xml:space="preserve">Rajasthan Judicial Services preliminary examination is an objective-type paper with 100 multiple-choice questions. </w:t>
      </w:r>
    </w:p>
    <w:p w14:paraId="670272E5" w14:textId="77777777" w:rsidR="00ED230E" w:rsidRDefault="00ED230E" w:rsidP="00ED230E">
      <w:pPr>
        <w:rPr>
          <w:lang w:val="en-US"/>
        </w:rPr>
      </w:pPr>
    </w:p>
    <w:p w14:paraId="6EF7D0B8" w14:textId="018A3FF3" w:rsidR="00ED230E" w:rsidRDefault="00ED230E" w:rsidP="00ED230E">
      <w:pPr>
        <w:rPr>
          <w:lang w:val="en-US"/>
        </w:rPr>
      </w:pPr>
      <w:r w:rsidRPr="00ED230E">
        <w:rPr>
          <w:lang w:val="en-US"/>
        </w:rPr>
        <w:t>The pattern for the</w:t>
      </w:r>
      <w:r>
        <w:rPr>
          <w:lang w:val="en-US"/>
        </w:rPr>
        <w:t xml:space="preserve"> </w:t>
      </w:r>
      <w:r w:rsidRPr="00ED230E">
        <w:rPr>
          <w:lang w:val="en-US"/>
        </w:rPr>
        <w:t>PRELIMINARY EXAMINATION question paper is as follows:</w:t>
      </w:r>
    </w:p>
    <w:p w14:paraId="2FC3FA16" w14:textId="77777777" w:rsidR="00ED230E" w:rsidRPr="00ED230E" w:rsidRDefault="00ED230E" w:rsidP="00ED230E">
      <w:pPr>
        <w:rPr>
          <w:lang w:val="en-US"/>
        </w:rPr>
      </w:pPr>
    </w:p>
    <w:tbl>
      <w:tblPr>
        <w:tblStyle w:val="TableGrid"/>
        <w:tblW w:w="0" w:type="auto"/>
        <w:tblInd w:w="-357" w:type="dxa"/>
        <w:tblLook w:val="04A0" w:firstRow="1" w:lastRow="0" w:firstColumn="1" w:lastColumn="0" w:noHBand="0" w:noVBand="1"/>
      </w:tblPr>
      <w:tblGrid>
        <w:gridCol w:w="3606"/>
        <w:gridCol w:w="2416"/>
        <w:gridCol w:w="2994"/>
      </w:tblGrid>
      <w:tr w:rsidR="00ED230E" w:rsidRPr="00ED230E" w14:paraId="071FD130" w14:textId="77777777" w:rsidTr="00ED230E">
        <w:tc>
          <w:tcPr>
            <w:tcW w:w="3606" w:type="dxa"/>
            <w:vAlign w:val="center"/>
          </w:tcPr>
          <w:p w14:paraId="41F43449" w14:textId="1F5F90AB" w:rsidR="00ED230E" w:rsidRPr="00ED230E" w:rsidRDefault="00ED230E" w:rsidP="00ED230E">
            <w:pPr>
              <w:ind w:left="0"/>
              <w:jc w:val="center"/>
              <w:rPr>
                <w:b/>
                <w:bCs/>
                <w:lang w:val="en-US"/>
              </w:rPr>
            </w:pPr>
            <w:r w:rsidRPr="00ED230E">
              <w:rPr>
                <w:b/>
                <w:bCs/>
                <w:lang w:val="en-US"/>
              </w:rPr>
              <w:t>Count of questions</w:t>
            </w:r>
          </w:p>
        </w:tc>
        <w:tc>
          <w:tcPr>
            <w:tcW w:w="2416" w:type="dxa"/>
            <w:vAlign w:val="center"/>
          </w:tcPr>
          <w:p w14:paraId="5A9F484C" w14:textId="038E26B6" w:rsidR="00ED230E" w:rsidRPr="00ED230E" w:rsidRDefault="00ED230E" w:rsidP="00ED230E">
            <w:pPr>
              <w:ind w:left="0"/>
              <w:jc w:val="center"/>
              <w:rPr>
                <w:lang w:val="en-US"/>
              </w:rPr>
            </w:pPr>
            <w:r w:rsidRPr="00ED230E">
              <w:rPr>
                <w:lang w:val="en-US"/>
              </w:rPr>
              <w:t xml:space="preserve">70 </w:t>
            </w:r>
            <w:r>
              <w:rPr>
                <w:lang w:val="en-US"/>
              </w:rPr>
              <w:t>Qs</w:t>
            </w:r>
            <w:r w:rsidRPr="00ED230E">
              <w:rPr>
                <w:lang w:val="en-US"/>
              </w:rPr>
              <w:t xml:space="preserve"> (Law)</w:t>
            </w:r>
          </w:p>
        </w:tc>
        <w:tc>
          <w:tcPr>
            <w:tcW w:w="2994" w:type="dxa"/>
            <w:vAlign w:val="center"/>
          </w:tcPr>
          <w:p w14:paraId="2BA57FAD" w14:textId="6933172E" w:rsidR="00ED230E" w:rsidRPr="00ED230E" w:rsidRDefault="00ED230E" w:rsidP="00ED230E">
            <w:pPr>
              <w:ind w:left="0"/>
              <w:jc w:val="center"/>
              <w:rPr>
                <w:lang w:val="en-US"/>
              </w:rPr>
            </w:pPr>
            <w:r w:rsidRPr="00ED230E">
              <w:rPr>
                <w:lang w:val="en-US"/>
              </w:rPr>
              <w:t xml:space="preserve">30 </w:t>
            </w:r>
            <w:r>
              <w:rPr>
                <w:lang w:val="en-US"/>
              </w:rPr>
              <w:t>Qs</w:t>
            </w:r>
            <w:r w:rsidRPr="00ED230E">
              <w:rPr>
                <w:lang w:val="en-US"/>
              </w:rPr>
              <w:t xml:space="preserve"> (Hindi and English)</w:t>
            </w:r>
          </w:p>
        </w:tc>
      </w:tr>
      <w:tr w:rsidR="00ED230E" w:rsidRPr="00ED230E" w14:paraId="2B04D1D1" w14:textId="77777777" w:rsidTr="00ED230E">
        <w:tc>
          <w:tcPr>
            <w:tcW w:w="3606" w:type="dxa"/>
            <w:vAlign w:val="center"/>
          </w:tcPr>
          <w:p w14:paraId="6AA8E0E6" w14:textId="62FE5F79" w:rsidR="00ED230E" w:rsidRPr="00ED230E" w:rsidRDefault="00ED230E" w:rsidP="00ED230E">
            <w:pPr>
              <w:ind w:left="0"/>
              <w:jc w:val="center"/>
              <w:rPr>
                <w:b/>
                <w:bCs/>
                <w:lang w:val="en-US"/>
              </w:rPr>
            </w:pPr>
            <w:r w:rsidRPr="00ED230E">
              <w:rPr>
                <w:b/>
                <w:bCs/>
                <w:lang w:val="en-US"/>
              </w:rPr>
              <w:t>Marks for each question</w:t>
            </w:r>
          </w:p>
        </w:tc>
        <w:tc>
          <w:tcPr>
            <w:tcW w:w="5410" w:type="dxa"/>
            <w:gridSpan w:val="2"/>
            <w:vAlign w:val="center"/>
          </w:tcPr>
          <w:p w14:paraId="7087F667" w14:textId="71F1446E" w:rsidR="00ED230E" w:rsidRPr="00ED230E" w:rsidRDefault="00ED230E" w:rsidP="00ED230E">
            <w:pPr>
              <w:ind w:left="0"/>
              <w:jc w:val="center"/>
              <w:rPr>
                <w:lang w:val="en-US"/>
              </w:rPr>
            </w:pPr>
            <w:r w:rsidRPr="00ED230E">
              <w:rPr>
                <w:lang w:val="en-US"/>
              </w:rPr>
              <w:t>1</w:t>
            </w:r>
          </w:p>
        </w:tc>
      </w:tr>
      <w:tr w:rsidR="00ED230E" w:rsidRPr="00ED230E" w14:paraId="09804FBE" w14:textId="77777777" w:rsidTr="00ED230E">
        <w:tc>
          <w:tcPr>
            <w:tcW w:w="3606" w:type="dxa"/>
            <w:vAlign w:val="center"/>
          </w:tcPr>
          <w:p w14:paraId="72F21743" w14:textId="77777777" w:rsidR="00ED230E" w:rsidRPr="00ED230E" w:rsidRDefault="00ED230E" w:rsidP="00ED230E">
            <w:pPr>
              <w:ind w:left="0"/>
              <w:jc w:val="center"/>
              <w:rPr>
                <w:b/>
                <w:bCs/>
                <w:lang w:val="en-US"/>
              </w:rPr>
            </w:pPr>
            <w:r w:rsidRPr="00ED230E">
              <w:rPr>
                <w:b/>
                <w:bCs/>
                <w:lang w:val="en-US"/>
              </w:rPr>
              <w:lastRenderedPageBreak/>
              <w:t>Is there any negative marking?</w:t>
            </w:r>
          </w:p>
        </w:tc>
        <w:tc>
          <w:tcPr>
            <w:tcW w:w="5410" w:type="dxa"/>
            <w:gridSpan w:val="2"/>
            <w:vAlign w:val="center"/>
          </w:tcPr>
          <w:p w14:paraId="126D631F" w14:textId="11AF1AC3" w:rsidR="00ED230E" w:rsidRPr="00ED230E" w:rsidRDefault="00ED230E" w:rsidP="00ED230E">
            <w:pPr>
              <w:ind w:left="0"/>
              <w:jc w:val="center"/>
              <w:rPr>
                <w:lang w:val="en-US"/>
              </w:rPr>
            </w:pPr>
            <w:r w:rsidRPr="00ED230E">
              <w:rPr>
                <w:lang w:val="en-US"/>
              </w:rPr>
              <w:t>There is no negative marking.</w:t>
            </w:r>
          </w:p>
        </w:tc>
      </w:tr>
      <w:tr w:rsidR="00ED230E" w:rsidRPr="00ED230E" w14:paraId="635561B3" w14:textId="77777777" w:rsidTr="00ED230E">
        <w:tc>
          <w:tcPr>
            <w:tcW w:w="3606" w:type="dxa"/>
            <w:vAlign w:val="center"/>
          </w:tcPr>
          <w:p w14:paraId="1A7FD756" w14:textId="77777777" w:rsidR="00ED230E" w:rsidRPr="00ED230E" w:rsidRDefault="00ED230E" w:rsidP="00ED230E">
            <w:pPr>
              <w:ind w:left="0"/>
              <w:jc w:val="center"/>
              <w:rPr>
                <w:b/>
                <w:bCs/>
                <w:lang w:val="en-US"/>
              </w:rPr>
            </w:pPr>
            <w:r w:rsidRPr="00ED230E">
              <w:rPr>
                <w:b/>
                <w:bCs/>
                <w:lang w:val="en-US"/>
              </w:rPr>
              <w:t>Duration of test</w:t>
            </w:r>
          </w:p>
        </w:tc>
        <w:tc>
          <w:tcPr>
            <w:tcW w:w="5410" w:type="dxa"/>
            <w:gridSpan w:val="2"/>
            <w:vAlign w:val="center"/>
          </w:tcPr>
          <w:p w14:paraId="132A92FB" w14:textId="77777777" w:rsidR="00ED230E" w:rsidRPr="00ED230E" w:rsidRDefault="00ED230E" w:rsidP="00ED230E">
            <w:pPr>
              <w:ind w:left="0"/>
              <w:jc w:val="center"/>
              <w:rPr>
                <w:lang w:val="en-US"/>
              </w:rPr>
            </w:pPr>
            <w:r w:rsidRPr="00ED230E">
              <w:rPr>
                <w:lang w:val="en-US"/>
              </w:rPr>
              <w:t>2 hours</w:t>
            </w:r>
          </w:p>
        </w:tc>
      </w:tr>
    </w:tbl>
    <w:p w14:paraId="0B36DA29" w14:textId="44A12D9B" w:rsidR="001E661A" w:rsidRDefault="001E661A" w:rsidP="00885D6E">
      <w:pPr>
        <w:rPr>
          <w:lang w:val="en-US"/>
        </w:rPr>
      </w:pPr>
    </w:p>
    <w:p w14:paraId="7AB497FF" w14:textId="17322402" w:rsidR="00ED230E" w:rsidRPr="00ED230E" w:rsidRDefault="00ED230E" w:rsidP="00ED230E">
      <w:pPr>
        <w:rPr>
          <w:b/>
          <w:bCs/>
          <w:lang w:val="en-US"/>
        </w:rPr>
      </w:pPr>
      <w:r w:rsidRPr="00ED230E">
        <w:rPr>
          <w:b/>
          <w:bCs/>
          <w:lang w:val="en-US"/>
        </w:rPr>
        <w:t xml:space="preserve">Rajasthan Judicial Services Main Examination </w:t>
      </w:r>
      <w:r w:rsidR="00BC1F4B">
        <w:rPr>
          <w:b/>
          <w:bCs/>
          <w:lang w:val="en-US"/>
        </w:rPr>
        <w:t>Pattern</w:t>
      </w:r>
    </w:p>
    <w:p w14:paraId="765F64D4" w14:textId="7D37F8E3" w:rsidR="00ED230E" w:rsidRDefault="00ED230E" w:rsidP="00ED230E">
      <w:pPr>
        <w:rPr>
          <w:lang w:val="en-US"/>
        </w:rPr>
      </w:pPr>
      <w:r w:rsidRPr="00ED230E">
        <w:rPr>
          <w:lang w:val="en-US"/>
        </w:rPr>
        <w:t>Rajasthan Judicial Services' main test is a descriptive examination. All qualified candidates from the preliminary tests are eligible to take the main examination. The key evaluation parameters are shown in the table below:</w:t>
      </w:r>
    </w:p>
    <w:p w14:paraId="31C15C45" w14:textId="61FD87A0" w:rsidR="001E661A" w:rsidRDefault="001E661A" w:rsidP="00885D6E">
      <w:pPr>
        <w:rPr>
          <w:lang w:val="en-US"/>
        </w:rPr>
      </w:pPr>
    </w:p>
    <w:tbl>
      <w:tblPr>
        <w:tblW w:w="9078" w:type="dxa"/>
        <w:tblBorders>
          <w:top w:val="outset" w:sz="36" w:space="0" w:color="auto"/>
          <w:left w:val="outset" w:sz="36" w:space="0" w:color="auto"/>
          <w:bottom w:val="outset" w:sz="36" w:space="0" w:color="auto"/>
          <w:right w:val="outset" w:sz="3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5485"/>
        <w:gridCol w:w="1565"/>
        <w:gridCol w:w="2028"/>
      </w:tblGrid>
      <w:tr w:rsidR="00ED230E" w:rsidRPr="00ED230E" w14:paraId="2B4A1FE3" w14:textId="77777777" w:rsidTr="00ED230E">
        <w:trPr>
          <w:trHeight w:val="261"/>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10A5FA6" w14:textId="0C69E364"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b/>
                <w:bCs/>
                <w:color w:val="222222"/>
                <w:lang w:eastAsia="en-GB"/>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6044982" w14:textId="5545212F"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b/>
                <w:bCs/>
                <w:color w:val="222222"/>
                <w:lang w:eastAsia="en-GB"/>
              </w:rPr>
              <w:t>Marks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D84D0C6"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b/>
                <w:bCs/>
                <w:color w:val="222222"/>
                <w:lang w:eastAsia="en-GB"/>
              </w:rPr>
              <w:t>Duration</w:t>
            </w:r>
          </w:p>
        </w:tc>
      </w:tr>
      <w:tr w:rsidR="00ED230E" w:rsidRPr="00ED230E" w14:paraId="5883EA58" w14:textId="77777777" w:rsidTr="00ED230E">
        <w:trPr>
          <w:trHeight w:val="261"/>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5B606C7"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Law Paper-I (Civil Law)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32EECCA"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A3EDBD1"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3 hours</w:t>
            </w:r>
          </w:p>
        </w:tc>
      </w:tr>
      <w:tr w:rsidR="00ED230E" w:rsidRPr="00ED230E" w14:paraId="76137C6E" w14:textId="77777777" w:rsidTr="00ED230E">
        <w:trPr>
          <w:trHeight w:val="261"/>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7C210E7" w14:textId="5816E835"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Law Paper-II (Criminal Law)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B0F4D14"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50CC5F8"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3 hours</w:t>
            </w:r>
          </w:p>
        </w:tc>
      </w:tr>
      <w:tr w:rsidR="00ED230E" w:rsidRPr="00ED230E" w14:paraId="5B705F32" w14:textId="77777777" w:rsidTr="00ED230E">
        <w:trPr>
          <w:trHeight w:val="261"/>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49970C9"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Hindi Essay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D88AD5A"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F6F49D6"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2 hours</w:t>
            </w:r>
          </w:p>
        </w:tc>
      </w:tr>
      <w:tr w:rsidR="00ED230E" w:rsidRPr="00ED230E" w14:paraId="57C9093C" w14:textId="77777777" w:rsidTr="00ED230E">
        <w:trPr>
          <w:trHeight w:val="261"/>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100F3CF" w14:textId="01D714D2"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English Essay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C95FC3B"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0FA2778" w14:textId="77777777" w:rsidR="00ED230E" w:rsidRPr="00ED230E" w:rsidRDefault="00ED230E" w:rsidP="00463006">
            <w:pPr>
              <w:spacing w:after="100" w:afterAutospacing="1"/>
              <w:ind w:left="0" w:right="0"/>
              <w:jc w:val="center"/>
              <w:rPr>
                <w:rFonts w:eastAsia="Times New Roman" w:cstheme="minorHAnsi"/>
                <w:color w:val="222222"/>
                <w:lang w:eastAsia="en-GB"/>
              </w:rPr>
            </w:pPr>
            <w:r w:rsidRPr="00ED230E">
              <w:rPr>
                <w:rFonts w:eastAsia="Times New Roman" w:cstheme="minorHAnsi"/>
                <w:color w:val="222222"/>
                <w:lang w:eastAsia="en-GB"/>
              </w:rPr>
              <w:t>2 hours</w:t>
            </w:r>
          </w:p>
        </w:tc>
      </w:tr>
    </w:tbl>
    <w:p w14:paraId="5648E6AE" w14:textId="45C68E15" w:rsidR="001E661A" w:rsidRDefault="001E661A" w:rsidP="00885D6E">
      <w:pPr>
        <w:rPr>
          <w:lang w:val="en-US"/>
        </w:rPr>
      </w:pPr>
    </w:p>
    <w:p w14:paraId="4CA62616" w14:textId="5D1E9F68" w:rsidR="00463006" w:rsidRPr="00463006" w:rsidRDefault="00463006" w:rsidP="00885D6E">
      <w:pPr>
        <w:rPr>
          <w:b/>
          <w:bCs/>
          <w:lang w:val="en-US"/>
        </w:rPr>
      </w:pPr>
      <w:r w:rsidRPr="00463006">
        <w:rPr>
          <w:b/>
          <w:bCs/>
          <w:lang w:val="en-US"/>
        </w:rPr>
        <w:t>Details of the Interview Round</w:t>
      </w:r>
      <w:r>
        <w:rPr>
          <w:b/>
          <w:bCs/>
          <w:lang w:val="en-US"/>
        </w:rPr>
        <w:tab/>
      </w:r>
      <w:r>
        <w:rPr>
          <w:b/>
          <w:bCs/>
          <w:lang w:val="en-US"/>
        </w:rPr>
        <w:tab/>
        <w:t>[FOR 35 MARKS]</w:t>
      </w:r>
    </w:p>
    <w:p w14:paraId="6D45928B" w14:textId="4F6DFA0C" w:rsidR="001E661A" w:rsidRDefault="00463006" w:rsidP="00885D6E">
      <w:pPr>
        <w:rPr>
          <w:lang w:val="en-US"/>
        </w:rPr>
      </w:pPr>
      <w:r w:rsidRPr="00463006">
        <w:rPr>
          <w:lang w:val="en-US"/>
        </w:rPr>
        <w:t>During an interview, a participant's potential for service work will be evaluated based on his academic performance at school, college, and university, as well as his character, personality, address, and body. The inquiries posed to him may be of a broad nature and not exclusively scholarly or legal in scope. The applicant will also be asked questions to assess his general knowledge, which will include current events and ongoing issues. Marks will also be provided for the candidate's competency in Rajasthani dialects and awareness of Rajasthani social practises. The marks granted will be added to the marks achieved by each applicant in the written test.</w:t>
      </w:r>
    </w:p>
    <w:p w14:paraId="491E7593" w14:textId="77777777" w:rsidR="00463006" w:rsidRDefault="00463006" w:rsidP="00885D6E">
      <w:pPr>
        <w:rPr>
          <w:lang w:val="en-US"/>
        </w:rPr>
      </w:pPr>
    </w:p>
    <w:p w14:paraId="0DFA9FD6" w14:textId="02B11B5C" w:rsidR="0036426D" w:rsidRPr="004A2AF7" w:rsidRDefault="0036426D" w:rsidP="0036426D">
      <w:pPr>
        <w:jc w:val="center"/>
        <w:rPr>
          <w:b/>
          <w:bCs/>
          <w:u w:val="single"/>
          <w:lang w:val="en-US"/>
        </w:rPr>
      </w:pPr>
      <w:r>
        <w:rPr>
          <w:b/>
          <w:bCs/>
          <w:u w:val="single"/>
          <w:lang w:val="en-US"/>
        </w:rPr>
        <w:t>CHHATTISGARH</w:t>
      </w:r>
      <w:r w:rsidRPr="004A2AF7">
        <w:rPr>
          <w:b/>
          <w:bCs/>
          <w:u w:val="single"/>
          <w:lang w:val="en-US"/>
        </w:rPr>
        <w:t xml:space="preserve"> CIVIL JUDGE</w:t>
      </w:r>
    </w:p>
    <w:p w14:paraId="12DA282A" w14:textId="77777777" w:rsidR="0036426D" w:rsidRDefault="0036426D" w:rsidP="0036426D">
      <w:pPr>
        <w:rPr>
          <w:b/>
          <w:bCs/>
        </w:rPr>
      </w:pPr>
    </w:p>
    <w:p w14:paraId="28B004DC" w14:textId="7FB661FD" w:rsidR="0036426D" w:rsidRPr="0036426D" w:rsidRDefault="0036426D" w:rsidP="0036426D">
      <w:pPr>
        <w:rPr>
          <w:b/>
          <w:bCs/>
        </w:rPr>
      </w:pPr>
      <w:r w:rsidRPr="0036426D">
        <w:rPr>
          <w:b/>
          <w:bCs/>
        </w:rPr>
        <w:t xml:space="preserve">What is the process for becoming a judge in </w:t>
      </w:r>
      <w:proofErr w:type="spellStart"/>
      <w:r w:rsidRPr="0036426D">
        <w:rPr>
          <w:b/>
          <w:bCs/>
        </w:rPr>
        <w:t>Chattisgarh</w:t>
      </w:r>
      <w:proofErr w:type="spellEnd"/>
      <w:r w:rsidRPr="0036426D">
        <w:rPr>
          <w:b/>
          <w:bCs/>
        </w:rPr>
        <w:t>?</w:t>
      </w:r>
    </w:p>
    <w:p w14:paraId="26A6366A" w14:textId="56439378" w:rsidR="0036426D" w:rsidRDefault="0036426D" w:rsidP="0036426D">
      <w:r>
        <w:t>You can become a judge in two ways, according to the state government:</w:t>
      </w:r>
    </w:p>
    <w:p w14:paraId="518240B8" w14:textId="797D55FB" w:rsidR="0036426D" w:rsidRDefault="0036426D" w:rsidP="0036426D">
      <w:r>
        <w:tab/>
        <w:t>To begin, by appearing and being selected for the lower judiciary competitive test held on a constant schedule by the Chhattisgarh public service commission.</w:t>
      </w:r>
    </w:p>
    <w:p w14:paraId="0CF9C63D" w14:textId="585873E5" w:rsidR="0036426D" w:rsidRDefault="0036426D" w:rsidP="0036426D">
      <w:r>
        <w:tab/>
        <w:t>Second, after litigating for at least of 7 years in any High Court/District Court, you can take an entry-level competitive test for higher judicial services.</w:t>
      </w:r>
    </w:p>
    <w:p w14:paraId="659EDA31" w14:textId="6536BB25" w:rsidR="00463006" w:rsidRPr="00463006" w:rsidRDefault="0036426D" w:rsidP="0036426D">
      <w:r>
        <w:t>In this post, we will focus our study on Chhattisgarh's lower judiciary service in order to provide applicants who intend to appear with thorough information on the test.</w:t>
      </w:r>
    </w:p>
    <w:p w14:paraId="109E5E6F" w14:textId="1D1ACAFF" w:rsidR="001E661A" w:rsidRDefault="001E661A" w:rsidP="00885D6E">
      <w:pPr>
        <w:rPr>
          <w:lang w:val="en-US"/>
        </w:rPr>
      </w:pPr>
    </w:p>
    <w:p w14:paraId="05CD41FD" w14:textId="77777777" w:rsidR="00C804A3" w:rsidRPr="00C804A3" w:rsidRDefault="00C804A3" w:rsidP="00C804A3">
      <w:pPr>
        <w:rPr>
          <w:b/>
          <w:bCs/>
          <w:lang w:val="en-US"/>
        </w:rPr>
      </w:pPr>
      <w:r w:rsidRPr="00C804A3">
        <w:rPr>
          <w:b/>
          <w:bCs/>
          <w:lang w:val="en-US"/>
        </w:rPr>
        <w:t>Eligibility</w:t>
      </w:r>
    </w:p>
    <w:p w14:paraId="15004481" w14:textId="6FEF00F2" w:rsidR="00C804A3" w:rsidRPr="00C804A3" w:rsidRDefault="00C804A3" w:rsidP="00C804A3">
      <w:pPr>
        <w:rPr>
          <w:lang w:val="en-US"/>
        </w:rPr>
      </w:pPr>
      <w:r w:rsidRPr="00C804A3">
        <w:rPr>
          <w:lang w:val="en-US"/>
        </w:rPr>
        <w:t>At the time of application, the requisite criteria listed below must be met:</w:t>
      </w:r>
    </w:p>
    <w:p w14:paraId="4650BCCA" w14:textId="77777777" w:rsidR="00C804A3" w:rsidRPr="00C804A3" w:rsidRDefault="00C804A3" w:rsidP="00C804A3">
      <w:pPr>
        <w:pStyle w:val="ListParagraph"/>
        <w:numPr>
          <w:ilvl w:val="0"/>
          <w:numId w:val="18"/>
        </w:numPr>
        <w:ind w:left="0"/>
        <w:rPr>
          <w:lang w:val="en-US"/>
        </w:rPr>
      </w:pPr>
      <w:r w:rsidRPr="00C804A3">
        <w:rPr>
          <w:lang w:val="en-US"/>
        </w:rPr>
        <w:t>The applicant must be an Indian national.</w:t>
      </w:r>
    </w:p>
    <w:p w14:paraId="22676681" w14:textId="77777777" w:rsidR="00C804A3" w:rsidRPr="00C804A3" w:rsidRDefault="00C804A3" w:rsidP="00C804A3">
      <w:pPr>
        <w:pStyle w:val="ListParagraph"/>
        <w:numPr>
          <w:ilvl w:val="0"/>
          <w:numId w:val="18"/>
        </w:numPr>
        <w:ind w:left="0"/>
        <w:rPr>
          <w:lang w:val="en-US"/>
        </w:rPr>
      </w:pPr>
      <w:r w:rsidRPr="00C804A3">
        <w:rPr>
          <w:lang w:val="en-US"/>
        </w:rPr>
        <w:t>The candidates must be holders of a legal degree that has been approved by India's bar council.</w:t>
      </w:r>
    </w:p>
    <w:p w14:paraId="73D42386" w14:textId="77777777" w:rsidR="00C804A3" w:rsidRPr="00C804A3" w:rsidRDefault="00C804A3" w:rsidP="00C804A3">
      <w:pPr>
        <w:pStyle w:val="ListParagraph"/>
        <w:numPr>
          <w:ilvl w:val="0"/>
          <w:numId w:val="18"/>
        </w:numPr>
        <w:ind w:left="0"/>
        <w:rPr>
          <w:lang w:val="en-US"/>
        </w:rPr>
      </w:pPr>
      <w:r w:rsidRPr="00C804A3">
        <w:rPr>
          <w:lang w:val="en-US"/>
        </w:rPr>
        <w:t>The minimum age requirement is 18, and applicants over 40 are not eligible; however, individuals from Chhattisgarh's S.C. category may have their upper age restriction relaxed by three years.</w:t>
      </w:r>
    </w:p>
    <w:p w14:paraId="27EA6717" w14:textId="2C63C284" w:rsidR="00C804A3" w:rsidRPr="00C804A3" w:rsidRDefault="00C804A3" w:rsidP="00C804A3">
      <w:pPr>
        <w:rPr>
          <w:u w:val="single"/>
          <w:lang w:val="en-US"/>
        </w:rPr>
      </w:pPr>
      <w:r w:rsidRPr="00C804A3">
        <w:rPr>
          <w:u w:val="single"/>
          <w:lang w:val="en-US"/>
        </w:rPr>
        <w:t>It is not necessary to be registered as an attorney with the Bar Council of India/State in order to take the Judicial Exam.</w:t>
      </w:r>
    </w:p>
    <w:p w14:paraId="6C0C382A" w14:textId="3F043D26" w:rsidR="001E661A" w:rsidRDefault="001E661A" w:rsidP="00885D6E">
      <w:pPr>
        <w:rPr>
          <w:lang w:val="en-US"/>
        </w:rPr>
      </w:pPr>
    </w:p>
    <w:p w14:paraId="09DE7CA0" w14:textId="5DC83E9B" w:rsidR="00C804A3" w:rsidRPr="00C804A3" w:rsidRDefault="00C804A3" w:rsidP="00C804A3">
      <w:pPr>
        <w:rPr>
          <w:b/>
          <w:bCs/>
          <w:lang w:val="en-US"/>
        </w:rPr>
      </w:pPr>
      <w:r w:rsidRPr="00C804A3">
        <w:rPr>
          <w:b/>
          <w:bCs/>
          <w:lang w:val="en-US"/>
        </w:rPr>
        <w:lastRenderedPageBreak/>
        <w:t>Exam Pattern CGPSC</w:t>
      </w:r>
    </w:p>
    <w:p w14:paraId="6F518FC0" w14:textId="0DD961D3" w:rsidR="00C804A3" w:rsidRPr="00C804A3" w:rsidRDefault="00C804A3" w:rsidP="00C804A3">
      <w:pPr>
        <w:rPr>
          <w:lang w:val="en-US"/>
        </w:rPr>
      </w:pPr>
      <w:r>
        <w:rPr>
          <w:lang w:val="en-US"/>
        </w:rPr>
        <w:tab/>
      </w:r>
      <w:r w:rsidRPr="00C804A3">
        <w:rPr>
          <w:lang w:val="en-US"/>
        </w:rPr>
        <w:t xml:space="preserve">The three stages of the </w:t>
      </w:r>
      <w:proofErr w:type="spellStart"/>
      <w:r w:rsidRPr="00C804A3">
        <w:rPr>
          <w:lang w:val="en-US"/>
        </w:rPr>
        <w:t>Chattisgarh</w:t>
      </w:r>
      <w:proofErr w:type="spellEnd"/>
      <w:r w:rsidRPr="00C804A3">
        <w:rPr>
          <w:lang w:val="en-US"/>
        </w:rPr>
        <w:t xml:space="preserve"> Judicial Services Exam were as follows: -</w:t>
      </w:r>
    </w:p>
    <w:p w14:paraId="2704B79B" w14:textId="77777777" w:rsidR="00C804A3" w:rsidRPr="00C804A3" w:rsidRDefault="00C804A3" w:rsidP="00C804A3">
      <w:pPr>
        <w:pStyle w:val="ListParagraph"/>
        <w:numPr>
          <w:ilvl w:val="0"/>
          <w:numId w:val="19"/>
        </w:numPr>
        <w:ind w:left="0"/>
        <w:rPr>
          <w:lang w:val="en-US"/>
        </w:rPr>
      </w:pPr>
      <w:r w:rsidRPr="00C804A3">
        <w:rPr>
          <w:lang w:val="en-US"/>
        </w:rPr>
        <w:t>First Stage - Preliminary Exam (Objective Exam)</w:t>
      </w:r>
    </w:p>
    <w:p w14:paraId="7B047CB6" w14:textId="77777777" w:rsidR="00C804A3" w:rsidRPr="00C804A3" w:rsidRDefault="00C804A3" w:rsidP="00C804A3">
      <w:pPr>
        <w:pStyle w:val="ListParagraph"/>
        <w:numPr>
          <w:ilvl w:val="0"/>
          <w:numId w:val="19"/>
        </w:numPr>
        <w:ind w:left="0"/>
        <w:rPr>
          <w:lang w:val="en-US"/>
        </w:rPr>
      </w:pPr>
      <w:r w:rsidRPr="00C804A3">
        <w:rPr>
          <w:lang w:val="en-US"/>
        </w:rPr>
        <w:t>Second Stage: Main Exam (Written)</w:t>
      </w:r>
    </w:p>
    <w:p w14:paraId="0614BA8F" w14:textId="08FB6545" w:rsidR="00C804A3" w:rsidRPr="00C804A3" w:rsidRDefault="00C804A3" w:rsidP="00C804A3">
      <w:pPr>
        <w:pStyle w:val="ListParagraph"/>
        <w:numPr>
          <w:ilvl w:val="0"/>
          <w:numId w:val="19"/>
        </w:numPr>
        <w:ind w:left="0"/>
        <w:rPr>
          <w:lang w:val="en-US"/>
        </w:rPr>
      </w:pPr>
      <w:r w:rsidRPr="00C804A3">
        <w:rPr>
          <w:lang w:val="en-US"/>
        </w:rPr>
        <w:t>Third Stage: Viva Voice (Interview)</w:t>
      </w:r>
    </w:p>
    <w:p w14:paraId="6EDFB24F" w14:textId="2F68B7DF" w:rsidR="001E661A" w:rsidRDefault="001E661A" w:rsidP="00885D6E">
      <w:pPr>
        <w:rPr>
          <w:lang w:val="en-US"/>
        </w:rPr>
      </w:pPr>
    </w:p>
    <w:p w14:paraId="7E762137" w14:textId="77777777" w:rsidR="00C804A3" w:rsidRPr="00C804A3" w:rsidRDefault="00C804A3" w:rsidP="00C804A3">
      <w:pPr>
        <w:rPr>
          <w:b/>
          <w:bCs/>
          <w:lang w:val="en-US"/>
        </w:rPr>
      </w:pPr>
      <w:r w:rsidRPr="00C804A3">
        <w:rPr>
          <w:b/>
          <w:bCs/>
          <w:lang w:val="en-US"/>
        </w:rPr>
        <w:t>Examination Schedule</w:t>
      </w:r>
    </w:p>
    <w:p w14:paraId="3692A90D" w14:textId="71E1B02F" w:rsidR="00C804A3" w:rsidRDefault="00C804A3" w:rsidP="00C804A3">
      <w:pPr>
        <w:rPr>
          <w:lang w:val="en-US"/>
        </w:rPr>
      </w:pPr>
      <w:r w:rsidRPr="00C804A3">
        <w:rPr>
          <w:lang w:val="en-US"/>
        </w:rPr>
        <w:t>The CGPSC will conduct the judicial examination in three phases.</w:t>
      </w:r>
    </w:p>
    <w:p w14:paraId="7A30F415" w14:textId="285A87F9" w:rsidR="00C804A3" w:rsidRDefault="00C804A3" w:rsidP="00C804A3">
      <w:pPr>
        <w:rPr>
          <w:lang w:val="en-US"/>
        </w:rPr>
      </w:pPr>
      <w:r>
        <w:rPr>
          <w:lang w:val="en-US"/>
        </w:rPr>
        <w:t xml:space="preserve">Preliminary Exam, Mains Exam and Viva – Voce. </w:t>
      </w:r>
    </w:p>
    <w:p w14:paraId="341F293C" w14:textId="77777777" w:rsidR="00C804A3" w:rsidRPr="00C804A3" w:rsidRDefault="00C804A3" w:rsidP="00C804A3">
      <w:pPr>
        <w:rPr>
          <w:lang w:val="en-US"/>
        </w:rPr>
      </w:pPr>
    </w:p>
    <w:p w14:paraId="5588B795" w14:textId="43D50B10" w:rsidR="00C804A3" w:rsidRPr="00C804A3" w:rsidRDefault="00C804A3" w:rsidP="00C804A3">
      <w:pPr>
        <w:pStyle w:val="ListParagraph"/>
        <w:numPr>
          <w:ilvl w:val="0"/>
          <w:numId w:val="20"/>
        </w:numPr>
        <w:ind w:left="0"/>
        <w:rPr>
          <w:lang w:val="en-US"/>
        </w:rPr>
      </w:pPr>
      <w:r w:rsidRPr="00C804A3">
        <w:rPr>
          <w:lang w:val="en-US"/>
        </w:rPr>
        <w:t>First, a preliminary test must be held to keep the number of applicants for the main examination to a manageable amount.</w:t>
      </w:r>
    </w:p>
    <w:p w14:paraId="52560A07" w14:textId="3E4B3A5B" w:rsidR="00C804A3" w:rsidRPr="00C804A3" w:rsidRDefault="00C804A3" w:rsidP="00C804A3">
      <w:pPr>
        <w:pStyle w:val="ListParagraph"/>
        <w:numPr>
          <w:ilvl w:val="0"/>
          <w:numId w:val="20"/>
        </w:numPr>
        <w:ind w:left="0"/>
        <w:rPr>
          <w:lang w:val="en-US"/>
        </w:rPr>
      </w:pPr>
      <w:r w:rsidRPr="00C804A3">
        <w:rPr>
          <w:lang w:val="en-US"/>
        </w:rPr>
        <w:t>The online preliminary test will include 100 questions total, all of which will be of the objective kind. There will be four possible answers to each question, but only one of them will be the right one.</w:t>
      </w:r>
    </w:p>
    <w:p w14:paraId="23C280AB" w14:textId="401E9FAD" w:rsidR="00C804A3" w:rsidRPr="00C804A3" w:rsidRDefault="00C804A3" w:rsidP="00C804A3">
      <w:pPr>
        <w:pStyle w:val="ListParagraph"/>
        <w:numPr>
          <w:ilvl w:val="0"/>
          <w:numId w:val="20"/>
        </w:numPr>
        <w:ind w:left="0"/>
        <w:rPr>
          <w:lang w:val="en-US"/>
        </w:rPr>
      </w:pPr>
      <w:r w:rsidRPr="00C804A3">
        <w:rPr>
          <w:lang w:val="en-US"/>
        </w:rPr>
        <w:t>Candidates must check the appropriate boxes.</w:t>
      </w:r>
    </w:p>
    <w:p w14:paraId="5F62BB81" w14:textId="2A7DAB1B" w:rsidR="00C804A3" w:rsidRDefault="00C804A3" w:rsidP="00C804A3">
      <w:pPr>
        <w:pStyle w:val="ListParagraph"/>
        <w:numPr>
          <w:ilvl w:val="0"/>
          <w:numId w:val="20"/>
        </w:numPr>
        <w:ind w:left="0"/>
        <w:rPr>
          <w:lang w:val="en-US"/>
        </w:rPr>
      </w:pPr>
      <w:r w:rsidRPr="00C804A3">
        <w:rPr>
          <w:lang w:val="en-US"/>
        </w:rPr>
        <w:t>Online preliminary examinations (of the objective kind) will be scored in accordance with the entries submitted on the computer-based online tests.</w:t>
      </w:r>
    </w:p>
    <w:p w14:paraId="5F164B85" w14:textId="77777777" w:rsidR="00C804A3" w:rsidRPr="00C804A3" w:rsidRDefault="00C804A3" w:rsidP="00C804A3">
      <w:pPr>
        <w:pStyle w:val="ListParagraph"/>
        <w:numPr>
          <w:ilvl w:val="0"/>
          <w:numId w:val="20"/>
        </w:numPr>
        <w:ind w:left="0"/>
        <w:rPr>
          <w:lang w:val="en-US"/>
        </w:rPr>
      </w:pPr>
      <w:r w:rsidRPr="00C804A3">
        <w:rPr>
          <w:lang w:val="en-US"/>
        </w:rPr>
        <w:t>Each and every merit-holder student who took the online preliminary exams. will be considered qualified to sit in the main exams if they are chosen in the ratio of 1:10 based on the number of openings.</w:t>
      </w:r>
    </w:p>
    <w:p w14:paraId="755C2007" w14:textId="77777777" w:rsidR="00C804A3" w:rsidRPr="00C804A3" w:rsidRDefault="00C804A3" w:rsidP="00C804A3">
      <w:pPr>
        <w:pStyle w:val="ListParagraph"/>
        <w:numPr>
          <w:ilvl w:val="0"/>
          <w:numId w:val="20"/>
        </w:numPr>
        <w:ind w:left="0"/>
        <w:rPr>
          <w:lang w:val="en-US"/>
        </w:rPr>
      </w:pPr>
      <w:r w:rsidRPr="00C804A3">
        <w:rPr>
          <w:lang w:val="en-US"/>
        </w:rPr>
        <w:t xml:space="preserve">Candidates who receive the same grade as the final qualifying candidates will likewise be </w:t>
      </w:r>
      <w:proofErr w:type="spellStart"/>
      <w:r w:rsidRPr="00C804A3">
        <w:rPr>
          <w:lang w:val="en-US"/>
        </w:rPr>
        <w:t>recognised</w:t>
      </w:r>
      <w:proofErr w:type="spellEnd"/>
      <w:r w:rsidRPr="00C804A3">
        <w:rPr>
          <w:lang w:val="en-US"/>
        </w:rPr>
        <w:t xml:space="preserve"> as qualified.</w:t>
      </w:r>
    </w:p>
    <w:p w14:paraId="3219E926" w14:textId="0E880722" w:rsidR="00C804A3" w:rsidRDefault="00C804A3" w:rsidP="00C804A3">
      <w:pPr>
        <w:pStyle w:val="ListParagraph"/>
        <w:numPr>
          <w:ilvl w:val="0"/>
          <w:numId w:val="20"/>
        </w:numPr>
        <w:ind w:left="0"/>
        <w:rPr>
          <w:lang w:val="en-US"/>
        </w:rPr>
      </w:pPr>
      <w:r w:rsidRPr="00C804A3">
        <w:rPr>
          <w:lang w:val="en-US"/>
        </w:rPr>
        <w:t>However, as a result, more applicants may be certified qualified than the threshold of ten times the number of open positions.</w:t>
      </w:r>
    </w:p>
    <w:p w14:paraId="4C321AE4" w14:textId="77777777" w:rsidR="00C804A3" w:rsidRPr="00C804A3" w:rsidRDefault="00C804A3" w:rsidP="00C804A3">
      <w:pPr>
        <w:pStyle w:val="ListParagraph"/>
        <w:numPr>
          <w:ilvl w:val="0"/>
          <w:numId w:val="20"/>
        </w:numPr>
        <w:ind w:left="0"/>
        <w:rPr>
          <w:lang w:val="en-US"/>
        </w:rPr>
      </w:pPr>
      <w:r w:rsidRPr="00C804A3">
        <w:rPr>
          <w:lang w:val="en-US"/>
        </w:rPr>
        <w:t>When declaring the applicants qualified on the basis of merit against the number of openings, the same approach will be used for the viva voce portion of the main test.</w:t>
      </w:r>
    </w:p>
    <w:p w14:paraId="393E6BE1" w14:textId="77777777" w:rsidR="00C804A3" w:rsidRPr="00C804A3" w:rsidRDefault="00C804A3" w:rsidP="00C804A3">
      <w:pPr>
        <w:pStyle w:val="ListParagraph"/>
        <w:numPr>
          <w:ilvl w:val="0"/>
          <w:numId w:val="20"/>
        </w:numPr>
        <w:ind w:left="0"/>
        <w:rPr>
          <w:lang w:val="en-US"/>
        </w:rPr>
      </w:pPr>
      <w:r w:rsidRPr="00C804A3">
        <w:rPr>
          <w:lang w:val="en-US"/>
        </w:rPr>
        <w:t>The ultimate decision will be based on merit and the combined score from the written (Mains) test and viva voce. The applicants will be called for a viva-voce at that point.</w:t>
      </w:r>
    </w:p>
    <w:p w14:paraId="2ABD626B" w14:textId="77777777" w:rsidR="00C804A3" w:rsidRPr="00C804A3" w:rsidRDefault="00C804A3" w:rsidP="00C804A3">
      <w:pPr>
        <w:pStyle w:val="ListParagraph"/>
        <w:numPr>
          <w:ilvl w:val="0"/>
          <w:numId w:val="20"/>
        </w:numPr>
        <w:ind w:left="0"/>
        <w:rPr>
          <w:lang w:val="en-US"/>
        </w:rPr>
      </w:pPr>
      <w:r w:rsidRPr="00C804A3">
        <w:rPr>
          <w:lang w:val="en-US"/>
        </w:rPr>
        <w:t>The maximum number of marks for viva voce is 15.</w:t>
      </w:r>
    </w:p>
    <w:p w14:paraId="13866272" w14:textId="3E7567E1" w:rsidR="00C804A3" w:rsidRPr="00C804A3" w:rsidRDefault="00C804A3" w:rsidP="00C804A3">
      <w:pPr>
        <w:pStyle w:val="ListParagraph"/>
        <w:numPr>
          <w:ilvl w:val="0"/>
          <w:numId w:val="20"/>
        </w:numPr>
        <w:ind w:left="0"/>
        <w:rPr>
          <w:lang w:val="en-US"/>
        </w:rPr>
      </w:pPr>
      <w:r w:rsidRPr="00C804A3">
        <w:rPr>
          <w:lang w:val="en-US"/>
        </w:rPr>
        <w:t>Candidates from the unreserved category must receive at least a 33% score in the viva voce exam, while candidates from scheduled classes, schedule tribes, and other backward classes must receive at least a 25% score.</w:t>
      </w:r>
    </w:p>
    <w:p w14:paraId="2090C316" w14:textId="6C98D664" w:rsidR="001E661A" w:rsidRDefault="001E661A" w:rsidP="00885D6E">
      <w:pPr>
        <w:rPr>
          <w:lang w:val="en-US"/>
        </w:rPr>
      </w:pPr>
    </w:p>
    <w:p w14:paraId="3D21E90A" w14:textId="77777777" w:rsidR="00AA5EFA" w:rsidRPr="00AA5EFA" w:rsidRDefault="00AA5EFA" w:rsidP="00AA5EFA">
      <w:pPr>
        <w:rPr>
          <w:b/>
          <w:bCs/>
          <w:lang w:val="en-US"/>
        </w:rPr>
      </w:pPr>
      <w:r w:rsidRPr="00AA5EFA">
        <w:rPr>
          <w:b/>
          <w:bCs/>
          <w:lang w:val="en-US"/>
        </w:rPr>
        <w:t xml:space="preserve">CGPSC - Preliminary Examination </w:t>
      </w:r>
    </w:p>
    <w:p w14:paraId="58F605E3" w14:textId="77777777" w:rsidR="00AA5EFA" w:rsidRPr="00AA5EFA" w:rsidRDefault="00AA5EFA" w:rsidP="00AA5EFA">
      <w:pPr>
        <w:rPr>
          <w:lang w:val="en-US"/>
        </w:rPr>
      </w:pPr>
    </w:p>
    <w:tbl>
      <w:tblPr>
        <w:tblStyle w:val="TableGrid"/>
        <w:tblW w:w="0" w:type="auto"/>
        <w:jc w:val="center"/>
        <w:tblLook w:val="04A0" w:firstRow="1" w:lastRow="0" w:firstColumn="1" w:lastColumn="0" w:noHBand="0" w:noVBand="1"/>
      </w:tblPr>
      <w:tblGrid>
        <w:gridCol w:w="4508"/>
        <w:gridCol w:w="4508"/>
      </w:tblGrid>
      <w:tr w:rsidR="00AA5EFA" w:rsidRPr="00AA5EFA" w14:paraId="464B1439" w14:textId="77777777" w:rsidTr="00AA5EFA">
        <w:trPr>
          <w:jc w:val="center"/>
        </w:trPr>
        <w:tc>
          <w:tcPr>
            <w:tcW w:w="4508" w:type="dxa"/>
          </w:tcPr>
          <w:p w14:paraId="538B0F6E" w14:textId="7D1567A5" w:rsidR="00AA5EFA" w:rsidRPr="00AA5EFA" w:rsidRDefault="00AA5EFA" w:rsidP="00AA5EFA">
            <w:pPr>
              <w:ind w:left="0"/>
              <w:jc w:val="center"/>
              <w:rPr>
                <w:lang w:val="en-US"/>
              </w:rPr>
            </w:pPr>
            <w:r w:rsidRPr="00AA5EFA">
              <w:rPr>
                <w:lang w:val="en-US"/>
              </w:rPr>
              <w:t>Exam Type</w:t>
            </w:r>
          </w:p>
        </w:tc>
        <w:tc>
          <w:tcPr>
            <w:tcW w:w="4508" w:type="dxa"/>
          </w:tcPr>
          <w:p w14:paraId="18DBE0C8" w14:textId="39361FE6" w:rsidR="00AA5EFA" w:rsidRPr="00AA5EFA" w:rsidRDefault="00AA5EFA" w:rsidP="00AA5EFA">
            <w:pPr>
              <w:ind w:left="0"/>
              <w:jc w:val="center"/>
              <w:rPr>
                <w:lang w:val="en-US"/>
              </w:rPr>
            </w:pPr>
            <w:r w:rsidRPr="00AA5EFA">
              <w:rPr>
                <w:lang w:val="en-US"/>
              </w:rPr>
              <w:t>Objective (MCQ's)</w:t>
            </w:r>
          </w:p>
        </w:tc>
      </w:tr>
      <w:tr w:rsidR="00AA5EFA" w:rsidRPr="00AA5EFA" w14:paraId="5356DE2A" w14:textId="77777777" w:rsidTr="00AA5EFA">
        <w:trPr>
          <w:jc w:val="center"/>
        </w:trPr>
        <w:tc>
          <w:tcPr>
            <w:tcW w:w="4508" w:type="dxa"/>
          </w:tcPr>
          <w:p w14:paraId="4953B80E" w14:textId="6C72973D" w:rsidR="00AA5EFA" w:rsidRPr="00AA5EFA" w:rsidRDefault="00AA5EFA" w:rsidP="00AA5EFA">
            <w:pPr>
              <w:ind w:left="0"/>
              <w:jc w:val="center"/>
              <w:rPr>
                <w:lang w:val="en-US"/>
              </w:rPr>
            </w:pPr>
            <w:r w:rsidRPr="00AA5EFA">
              <w:rPr>
                <w:lang w:val="en-US"/>
              </w:rPr>
              <w:t>Total Questions</w:t>
            </w:r>
          </w:p>
        </w:tc>
        <w:tc>
          <w:tcPr>
            <w:tcW w:w="4508" w:type="dxa"/>
          </w:tcPr>
          <w:p w14:paraId="2BC8D9C3" w14:textId="0320F374" w:rsidR="00AA5EFA" w:rsidRPr="00AA5EFA" w:rsidRDefault="00AA5EFA" w:rsidP="00AA5EFA">
            <w:pPr>
              <w:ind w:left="0"/>
              <w:jc w:val="center"/>
              <w:rPr>
                <w:lang w:val="en-US"/>
              </w:rPr>
            </w:pPr>
            <w:r w:rsidRPr="00AA5EFA">
              <w:rPr>
                <w:lang w:val="en-US"/>
              </w:rPr>
              <w:t>100</w:t>
            </w:r>
          </w:p>
        </w:tc>
      </w:tr>
      <w:tr w:rsidR="00AA5EFA" w:rsidRPr="00AA5EFA" w14:paraId="556DE83F" w14:textId="77777777" w:rsidTr="00AA5EFA">
        <w:trPr>
          <w:jc w:val="center"/>
        </w:trPr>
        <w:tc>
          <w:tcPr>
            <w:tcW w:w="4508" w:type="dxa"/>
          </w:tcPr>
          <w:p w14:paraId="4695C04F" w14:textId="22285906" w:rsidR="00AA5EFA" w:rsidRPr="00AA5EFA" w:rsidRDefault="00AA5EFA" w:rsidP="00AA5EFA">
            <w:pPr>
              <w:ind w:left="0"/>
              <w:jc w:val="center"/>
              <w:rPr>
                <w:lang w:val="en-US"/>
              </w:rPr>
            </w:pPr>
            <w:r w:rsidRPr="00AA5EFA">
              <w:rPr>
                <w:lang w:val="en-US"/>
              </w:rPr>
              <w:t>Total Marks</w:t>
            </w:r>
          </w:p>
        </w:tc>
        <w:tc>
          <w:tcPr>
            <w:tcW w:w="4508" w:type="dxa"/>
          </w:tcPr>
          <w:p w14:paraId="79FF6260" w14:textId="00EBF149" w:rsidR="00AA5EFA" w:rsidRPr="00AA5EFA" w:rsidRDefault="00AA5EFA" w:rsidP="00AA5EFA">
            <w:pPr>
              <w:ind w:left="0"/>
              <w:jc w:val="center"/>
              <w:rPr>
                <w:lang w:val="en-US"/>
              </w:rPr>
            </w:pPr>
            <w:r w:rsidRPr="00AA5EFA">
              <w:rPr>
                <w:lang w:val="en-US"/>
              </w:rPr>
              <w:t>100</w:t>
            </w:r>
          </w:p>
        </w:tc>
      </w:tr>
      <w:tr w:rsidR="00AA5EFA" w:rsidRPr="00AA5EFA" w14:paraId="4FEE1E83" w14:textId="77777777" w:rsidTr="00AA5EFA">
        <w:trPr>
          <w:jc w:val="center"/>
        </w:trPr>
        <w:tc>
          <w:tcPr>
            <w:tcW w:w="4508" w:type="dxa"/>
          </w:tcPr>
          <w:p w14:paraId="74739DF6" w14:textId="7694272D" w:rsidR="00AA5EFA" w:rsidRPr="00AA5EFA" w:rsidRDefault="00AA5EFA" w:rsidP="00AA5EFA">
            <w:pPr>
              <w:ind w:left="0"/>
              <w:jc w:val="center"/>
              <w:rPr>
                <w:lang w:val="en-US"/>
              </w:rPr>
            </w:pPr>
            <w:r w:rsidRPr="00AA5EFA">
              <w:rPr>
                <w:lang w:val="en-US"/>
              </w:rPr>
              <w:t>Duration</w:t>
            </w:r>
          </w:p>
        </w:tc>
        <w:tc>
          <w:tcPr>
            <w:tcW w:w="4508" w:type="dxa"/>
          </w:tcPr>
          <w:p w14:paraId="127FE7D9" w14:textId="2CAFE941" w:rsidR="00AA5EFA" w:rsidRPr="00AA5EFA" w:rsidRDefault="00AA5EFA" w:rsidP="00AA5EFA">
            <w:pPr>
              <w:ind w:left="0"/>
              <w:jc w:val="center"/>
              <w:rPr>
                <w:lang w:val="en-US"/>
              </w:rPr>
            </w:pPr>
            <w:r w:rsidRPr="00AA5EFA">
              <w:rPr>
                <w:lang w:val="en-US"/>
              </w:rPr>
              <w:t>2 Hours</w:t>
            </w:r>
          </w:p>
        </w:tc>
      </w:tr>
    </w:tbl>
    <w:p w14:paraId="3E55BB9D" w14:textId="7A0B412F" w:rsidR="001E661A" w:rsidRDefault="001E661A" w:rsidP="00885D6E">
      <w:pPr>
        <w:rPr>
          <w:lang w:val="en-US"/>
        </w:rPr>
      </w:pPr>
    </w:p>
    <w:p w14:paraId="1CD0AF66" w14:textId="331453BA" w:rsidR="001E661A" w:rsidRPr="00AA5EFA" w:rsidRDefault="00AA5EFA" w:rsidP="00885D6E">
      <w:pPr>
        <w:rPr>
          <w:u w:val="single"/>
          <w:lang w:val="en-US"/>
        </w:rPr>
      </w:pPr>
      <w:r w:rsidRPr="00AA5EFA">
        <w:rPr>
          <w:lang w:val="en-US"/>
        </w:rPr>
        <w:tab/>
      </w:r>
      <w:r w:rsidRPr="00AA5EFA">
        <w:rPr>
          <w:u w:val="single"/>
          <w:lang w:val="en-US"/>
        </w:rPr>
        <w:t>INCLUDED SUBJECTS: -</w:t>
      </w:r>
    </w:p>
    <w:p w14:paraId="0E6F8270" w14:textId="04E0263A" w:rsidR="00AA5EFA" w:rsidRPr="00AA5EFA" w:rsidRDefault="00AA5EFA" w:rsidP="00AA5EFA">
      <w:pPr>
        <w:numPr>
          <w:ilvl w:val="0"/>
          <w:numId w:val="21"/>
        </w:numPr>
      </w:pPr>
      <w:r w:rsidRPr="00AA5EFA">
        <w:t>Code of Civil Procedure</w:t>
      </w:r>
    </w:p>
    <w:p w14:paraId="66EBB975" w14:textId="77777777" w:rsidR="00AA5EFA" w:rsidRPr="00AA5EFA" w:rsidRDefault="00AA5EFA" w:rsidP="00AA5EFA">
      <w:pPr>
        <w:numPr>
          <w:ilvl w:val="0"/>
          <w:numId w:val="21"/>
        </w:numPr>
      </w:pPr>
      <w:r w:rsidRPr="00AA5EFA">
        <w:t>Code of Criminal Procedure</w:t>
      </w:r>
    </w:p>
    <w:p w14:paraId="7C36B53C" w14:textId="77777777" w:rsidR="00AA5EFA" w:rsidRPr="00AA5EFA" w:rsidRDefault="00AA5EFA" w:rsidP="00AA5EFA">
      <w:pPr>
        <w:numPr>
          <w:ilvl w:val="0"/>
          <w:numId w:val="21"/>
        </w:numPr>
      </w:pPr>
      <w:r w:rsidRPr="00AA5EFA">
        <w:t>Constitution of India</w:t>
      </w:r>
    </w:p>
    <w:p w14:paraId="59D3C90A" w14:textId="77777777" w:rsidR="00AA5EFA" w:rsidRPr="00AA5EFA" w:rsidRDefault="00AA5EFA" w:rsidP="00AA5EFA">
      <w:pPr>
        <w:numPr>
          <w:ilvl w:val="0"/>
          <w:numId w:val="21"/>
        </w:numPr>
      </w:pPr>
      <w:r w:rsidRPr="00AA5EFA">
        <w:t>Indian Penal Code</w:t>
      </w:r>
    </w:p>
    <w:p w14:paraId="2CD4636B" w14:textId="77777777" w:rsidR="00AA5EFA" w:rsidRPr="00AA5EFA" w:rsidRDefault="00AA5EFA" w:rsidP="00AA5EFA">
      <w:pPr>
        <w:numPr>
          <w:ilvl w:val="0"/>
          <w:numId w:val="21"/>
        </w:numPr>
      </w:pPr>
      <w:r w:rsidRPr="00AA5EFA">
        <w:t>Indian Evidence Act</w:t>
      </w:r>
    </w:p>
    <w:p w14:paraId="6AF6D117" w14:textId="77777777" w:rsidR="00AA5EFA" w:rsidRPr="00AA5EFA" w:rsidRDefault="00AA5EFA" w:rsidP="00AA5EFA">
      <w:pPr>
        <w:numPr>
          <w:ilvl w:val="0"/>
          <w:numId w:val="21"/>
        </w:numPr>
      </w:pPr>
      <w:r w:rsidRPr="00AA5EFA">
        <w:t>Accommodation Control Act</w:t>
      </w:r>
    </w:p>
    <w:p w14:paraId="19C05BAA" w14:textId="77777777" w:rsidR="00AA5EFA" w:rsidRPr="00AA5EFA" w:rsidRDefault="00AA5EFA" w:rsidP="00AA5EFA">
      <w:pPr>
        <w:numPr>
          <w:ilvl w:val="0"/>
          <w:numId w:val="21"/>
        </w:numPr>
      </w:pPr>
      <w:r w:rsidRPr="00AA5EFA">
        <w:t>Transfer of Property Act</w:t>
      </w:r>
    </w:p>
    <w:p w14:paraId="0389496D" w14:textId="77777777" w:rsidR="00AA5EFA" w:rsidRPr="00AA5EFA" w:rsidRDefault="00AA5EFA" w:rsidP="00AA5EFA">
      <w:pPr>
        <w:numPr>
          <w:ilvl w:val="0"/>
          <w:numId w:val="21"/>
        </w:numPr>
      </w:pPr>
      <w:r w:rsidRPr="00AA5EFA">
        <w:t>Contract Act</w:t>
      </w:r>
    </w:p>
    <w:p w14:paraId="44D284B5" w14:textId="77777777" w:rsidR="00AA5EFA" w:rsidRPr="00AA5EFA" w:rsidRDefault="00AA5EFA" w:rsidP="00AA5EFA">
      <w:pPr>
        <w:numPr>
          <w:ilvl w:val="0"/>
          <w:numId w:val="21"/>
        </w:numPr>
      </w:pPr>
      <w:r w:rsidRPr="00AA5EFA">
        <w:lastRenderedPageBreak/>
        <w:t>Limitation Act</w:t>
      </w:r>
    </w:p>
    <w:p w14:paraId="5B39F0BD" w14:textId="77777777" w:rsidR="00AA5EFA" w:rsidRPr="00AA5EFA" w:rsidRDefault="00AA5EFA" w:rsidP="00AA5EFA">
      <w:pPr>
        <w:numPr>
          <w:ilvl w:val="0"/>
          <w:numId w:val="21"/>
        </w:numPr>
      </w:pPr>
      <w:r w:rsidRPr="00AA5EFA">
        <w:t>Court Fees Act</w:t>
      </w:r>
    </w:p>
    <w:p w14:paraId="58D56C75" w14:textId="77777777" w:rsidR="00AA5EFA" w:rsidRPr="00AA5EFA" w:rsidRDefault="00AA5EFA" w:rsidP="00AA5EFA">
      <w:pPr>
        <w:numPr>
          <w:ilvl w:val="0"/>
          <w:numId w:val="21"/>
        </w:numPr>
      </w:pPr>
      <w:r w:rsidRPr="00AA5EFA">
        <w:t>Specific Reliefs Act</w:t>
      </w:r>
    </w:p>
    <w:p w14:paraId="0EAEB0A1" w14:textId="77777777" w:rsidR="00AA5EFA" w:rsidRPr="00AA5EFA" w:rsidRDefault="00AA5EFA" w:rsidP="00AA5EFA">
      <w:pPr>
        <w:numPr>
          <w:ilvl w:val="0"/>
          <w:numId w:val="21"/>
        </w:numPr>
      </w:pPr>
      <w:r w:rsidRPr="00AA5EFA">
        <w:t>Registration Act</w:t>
      </w:r>
    </w:p>
    <w:p w14:paraId="5EBAC815" w14:textId="77777777" w:rsidR="00AA5EFA" w:rsidRPr="00AA5EFA" w:rsidRDefault="00AA5EFA" w:rsidP="00AA5EFA">
      <w:pPr>
        <w:numPr>
          <w:ilvl w:val="0"/>
          <w:numId w:val="21"/>
        </w:numPr>
      </w:pPr>
      <w:r w:rsidRPr="00AA5EFA">
        <w:t>CG Land Revenue Code</w:t>
      </w:r>
    </w:p>
    <w:p w14:paraId="2DDCD7CB" w14:textId="3E9AC54A" w:rsidR="00AA5EFA" w:rsidRDefault="00AA5EFA" w:rsidP="00885D6E">
      <w:pPr>
        <w:rPr>
          <w:lang w:val="en-US"/>
        </w:rPr>
      </w:pPr>
    </w:p>
    <w:p w14:paraId="6455F102" w14:textId="77777777" w:rsidR="00AA5EFA" w:rsidRPr="00AA5EFA" w:rsidRDefault="00AA5EFA" w:rsidP="00AA5EFA">
      <w:pPr>
        <w:rPr>
          <w:b/>
          <w:bCs/>
          <w:lang w:val="en-US"/>
        </w:rPr>
      </w:pPr>
      <w:r w:rsidRPr="00AA5EFA">
        <w:rPr>
          <w:b/>
          <w:bCs/>
          <w:lang w:val="en-US"/>
        </w:rPr>
        <w:t xml:space="preserve">CGPSC - Mains Examination </w:t>
      </w:r>
    </w:p>
    <w:tbl>
      <w:tblPr>
        <w:tblStyle w:val="TableGrid"/>
        <w:tblW w:w="0" w:type="auto"/>
        <w:tblInd w:w="-357" w:type="dxa"/>
        <w:tblLook w:val="04A0" w:firstRow="1" w:lastRow="0" w:firstColumn="1" w:lastColumn="0" w:noHBand="0" w:noVBand="1"/>
      </w:tblPr>
      <w:tblGrid>
        <w:gridCol w:w="4508"/>
        <w:gridCol w:w="4508"/>
      </w:tblGrid>
      <w:tr w:rsidR="00AA5EFA" w:rsidRPr="00AA5EFA" w14:paraId="434595B7" w14:textId="77777777" w:rsidTr="00574018">
        <w:tc>
          <w:tcPr>
            <w:tcW w:w="4508" w:type="dxa"/>
          </w:tcPr>
          <w:p w14:paraId="6461E521" w14:textId="1D72D4C6" w:rsidR="00AA5EFA" w:rsidRPr="00AA5EFA" w:rsidRDefault="00AA5EFA" w:rsidP="00AA5EFA">
            <w:pPr>
              <w:ind w:left="0" w:right="0"/>
              <w:jc w:val="center"/>
              <w:rPr>
                <w:lang w:val="en-US"/>
              </w:rPr>
            </w:pPr>
            <w:r w:rsidRPr="00AA5EFA">
              <w:rPr>
                <w:lang w:val="en-US"/>
              </w:rPr>
              <w:t>Duration</w:t>
            </w:r>
          </w:p>
        </w:tc>
        <w:tc>
          <w:tcPr>
            <w:tcW w:w="4508" w:type="dxa"/>
          </w:tcPr>
          <w:p w14:paraId="1C27F097" w14:textId="509D68D0" w:rsidR="00AA5EFA" w:rsidRPr="00AA5EFA" w:rsidRDefault="00AA5EFA" w:rsidP="00AA5EFA">
            <w:pPr>
              <w:ind w:left="0" w:right="0"/>
              <w:jc w:val="center"/>
              <w:rPr>
                <w:lang w:val="en-US"/>
              </w:rPr>
            </w:pPr>
            <w:r w:rsidRPr="00AA5EFA">
              <w:rPr>
                <w:lang w:val="en-US"/>
              </w:rPr>
              <w:t>3 HOURS</w:t>
            </w:r>
          </w:p>
        </w:tc>
      </w:tr>
      <w:tr w:rsidR="00AA5EFA" w:rsidRPr="00AA5EFA" w14:paraId="4E572B3F" w14:textId="77777777" w:rsidTr="00E61BB6">
        <w:tc>
          <w:tcPr>
            <w:tcW w:w="4508" w:type="dxa"/>
          </w:tcPr>
          <w:p w14:paraId="45902FEC" w14:textId="56E54BD4" w:rsidR="00AA5EFA" w:rsidRPr="00AA5EFA" w:rsidRDefault="00AA5EFA" w:rsidP="00AA5EFA">
            <w:pPr>
              <w:ind w:left="0" w:right="0"/>
              <w:jc w:val="center"/>
              <w:rPr>
                <w:lang w:val="en-US"/>
              </w:rPr>
            </w:pPr>
            <w:r w:rsidRPr="00AA5EFA">
              <w:rPr>
                <w:lang w:val="en-US"/>
              </w:rPr>
              <w:t>Total Marks</w:t>
            </w:r>
          </w:p>
        </w:tc>
        <w:tc>
          <w:tcPr>
            <w:tcW w:w="4508" w:type="dxa"/>
          </w:tcPr>
          <w:p w14:paraId="5F8D648C" w14:textId="309FFD1E" w:rsidR="00AA5EFA" w:rsidRPr="00AA5EFA" w:rsidRDefault="00AA5EFA" w:rsidP="00AA5EFA">
            <w:pPr>
              <w:ind w:left="0" w:right="0"/>
              <w:jc w:val="center"/>
              <w:rPr>
                <w:lang w:val="en-US"/>
              </w:rPr>
            </w:pPr>
            <w:r w:rsidRPr="00AA5EFA">
              <w:rPr>
                <w:lang w:val="en-US"/>
              </w:rPr>
              <w:t>100</w:t>
            </w:r>
          </w:p>
        </w:tc>
      </w:tr>
    </w:tbl>
    <w:p w14:paraId="1C4857B9" w14:textId="77777777" w:rsidR="00AA5EFA" w:rsidRDefault="00AA5EFA" w:rsidP="00AA5EFA">
      <w:pPr>
        <w:rPr>
          <w:lang w:val="en-US"/>
        </w:rPr>
      </w:pPr>
    </w:p>
    <w:p w14:paraId="087D88AD" w14:textId="56231E25" w:rsidR="00AA5EFA" w:rsidRPr="00AA5EFA" w:rsidRDefault="00AA5EFA" w:rsidP="00AA5EFA">
      <w:pPr>
        <w:rPr>
          <w:lang w:val="en-US"/>
        </w:rPr>
      </w:pPr>
      <w:r w:rsidRPr="00AA5EFA">
        <w:rPr>
          <w:lang w:val="en-US"/>
        </w:rPr>
        <w:t>The CGPSC mains examination will be a subjective exam that consists following topics:</w:t>
      </w:r>
      <w:r>
        <w:rPr>
          <w:lang w:val="en-US"/>
        </w:rPr>
        <w:t xml:space="preserve"> </w:t>
      </w:r>
      <w:r w:rsidRPr="00AA5EFA">
        <w:rPr>
          <w:lang w:val="en-US"/>
        </w:rPr>
        <w:t>-</w:t>
      </w:r>
    </w:p>
    <w:p w14:paraId="640CA770" w14:textId="77777777" w:rsidR="00AA5EFA" w:rsidRDefault="00AA5EFA" w:rsidP="00AA5EFA">
      <w:pPr>
        <w:rPr>
          <w:lang w:val="en-US"/>
        </w:rPr>
      </w:pPr>
      <w:r w:rsidRPr="00AA5EFA">
        <w:rPr>
          <w:lang w:val="en-US"/>
        </w:rPr>
        <w:t xml:space="preserve">1. Framing of issues and writing of Judgement in Civil Cases </w:t>
      </w:r>
    </w:p>
    <w:p w14:paraId="0468E35D" w14:textId="42270423" w:rsidR="00AA5EFA" w:rsidRPr="00AA5EFA" w:rsidRDefault="00AA5EFA" w:rsidP="00AA5EFA">
      <w:pPr>
        <w:rPr>
          <w:i/>
          <w:iCs/>
          <w:lang w:val="en-US"/>
        </w:rPr>
      </w:pPr>
      <w:r w:rsidRPr="00AA5EFA">
        <w:rPr>
          <w:i/>
          <w:iCs/>
          <w:lang w:val="en-US"/>
        </w:rPr>
        <w:tab/>
        <w:t>(Maximum Marks – 40)</w:t>
      </w:r>
    </w:p>
    <w:p w14:paraId="5C2B4620" w14:textId="77777777" w:rsidR="00AA5EFA" w:rsidRDefault="00AA5EFA" w:rsidP="00AA5EFA">
      <w:pPr>
        <w:rPr>
          <w:lang w:val="en-US"/>
        </w:rPr>
      </w:pPr>
      <w:r w:rsidRPr="00AA5EFA">
        <w:rPr>
          <w:lang w:val="en-US"/>
        </w:rPr>
        <w:t xml:space="preserve">2. Framing of charges and writing of Judgement in Criminal Cases </w:t>
      </w:r>
    </w:p>
    <w:p w14:paraId="28B3E75C" w14:textId="032E23A7" w:rsidR="00AA5EFA" w:rsidRPr="00AA5EFA" w:rsidRDefault="00AA5EFA" w:rsidP="00AA5EFA">
      <w:pPr>
        <w:rPr>
          <w:i/>
          <w:iCs/>
          <w:lang w:val="en-US"/>
        </w:rPr>
      </w:pPr>
      <w:r w:rsidRPr="00AA5EFA">
        <w:rPr>
          <w:i/>
          <w:iCs/>
          <w:lang w:val="en-US"/>
        </w:rPr>
        <w:tab/>
        <w:t>(Maximum Marks – 40)</w:t>
      </w:r>
    </w:p>
    <w:p w14:paraId="07BE868B" w14:textId="60BB4E01" w:rsidR="00AA5EFA" w:rsidRDefault="00AA5EFA" w:rsidP="00AA5EFA">
      <w:pPr>
        <w:rPr>
          <w:lang w:val="en-US"/>
        </w:rPr>
      </w:pPr>
      <w:r w:rsidRPr="00AA5EFA">
        <w:rPr>
          <w:lang w:val="en-US"/>
        </w:rPr>
        <w:t>3. Translation:</w:t>
      </w:r>
      <w:r>
        <w:rPr>
          <w:lang w:val="en-US"/>
        </w:rPr>
        <w:t xml:space="preserve"> </w:t>
      </w:r>
      <w:r w:rsidRPr="00AA5EFA">
        <w:rPr>
          <w:lang w:val="en-US"/>
        </w:rPr>
        <w:t>-</w:t>
      </w:r>
    </w:p>
    <w:p w14:paraId="26D73F5F" w14:textId="333C38F8" w:rsidR="00AA5EFA" w:rsidRPr="00AA5EFA" w:rsidRDefault="00AA5EFA" w:rsidP="00AA5EFA">
      <w:pPr>
        <w:rPr>
          <w:i/>
          <w:iCs/>
          <w:lang w:val="en-US"/>
        </w:rPr>
      </w:pPr>
      <w:r w:rsidRPr="00AA5EFA">
        <w:rPr>
          <w:i/>
          <w:iCs/>
          <w:lang w:val="en-US"/>
        </w:rPr>
        <w:tab/>
        <w:t>English to Hindi (Maximum 10 marks)</w:t>
      </w:r>
    </w:p>
    <w:p w14:paraId="1AB5E030" w14:textId="6BEACE65" w:rsidR="00AA5EFA" w:rsidRPr="00AA5EFA" w:rsidRDefault="00AA5EFA" w:rsidP="00AA5EFA">
      <w:pPr>
        <w:rPr>
          <w:i/>
          <w:iCs/>
          <w:lang w:val="en-US"/>
        </w:rPr>
      </w:pPr>
      <w:r w:rsidRPr="00AA5EFA">
        <w:rPr>
          <w:i/>
          <w:iCs/>
          <w:lang w:val="en-US"/>
        </w:rPr>
        <w:tab/>
        <w:t>Hindi to English (Maximum 10 marks)</w:t>
      </w:r>
    </w:p>
    <w:p w14:paraId="4E666236" w14:textId="77777777" w:rsidR="00AA5EFA" w:rsidRPr="00AA5EFA" w:rsidRDefault="00AA5EFA" w:rsidP="00AA5EFA">
      <w:pPr>
        <w:rPr>
          <w:lang w:val="en-US"/>
        </w:rPr>
      </w:pPr>
    </w:p>
    <w:p w14:paraId="48D2841D" w14:textId="77777777" w:rsidR="00AA5EFA" w:rsidRPr="00AA5EFA" w:rsidRDefault="00AA5EFA" w:rsidP="00AA5EFA">
      <w:pPr>
        <w:rPr>
          <w:b/>
          <w:bCs/>
          <w:lang w:val="en-US"/>
        </w:rPr>
      </w:pPr>
      <w:r w:rsidRPr="00AA5EFA">
        <w:rPr>
          <w:b/>
          <w:bCs/>
          <w:lang w:val="en-US"/>
        </w:rPr>
        <w:t>CGPSC - Viva Voice/Interview</w:t>
      </w:r>
    </w:p>
    <w:p w14:paraId="4F2325D9" w14:textId="77777777" w:rsidR="00AA5EFA" w:rsidRPr="00AA5EFA" w:rsidRDefault="00AA5EFA" w:rsidP="00AA5EFA">
      <w:pPr>
        <w:rPr>
          <w:lang w:val="en-US"/>
        </w:rPr>
      </w:pPr>
    </w:p>
    <w:p w14:paraId="5E0522F9" w14:textId="3104F7D8" w:rsidR="001E661A" w:rsidRDefault="00AA5EFA" w:rsidP="00885D6E">
      <w:pPr>
        <w:rPr>
          <w:lang w:val="en-US"/>
        </w:rPr>
      </w:pPr>
      <w:r w:rsidRPr="00AA5EFA">
        <w:rPr>
          <w:lang w:val="en-US"/>
        </w:rPr>
        <w:t xml:space="preserve">Viva voice: candidates for the viva-voce will be selected in a 1:3 rate based on the number of vacancies and relatively more meritorious candidates from among those who appeared in the main examination. </w:t>
      </w:r>
      <w:r w:rsidRPr="00AA5EFA">
        <w:rPr>
          <w:i/>
          <w:iCs/>
          <w:u w:val="single"/>
          <w:lang w:val="en-US"/>
        </w:rPr>
        <w:t>Viva-voce could receive a maximum of 15 marks</w:t>
      </w:r>
      <w:r w:rsidRPr="00AA5EFA">
        <w:rPr>
          <w:lang w:val="en-US"/>
        </w:rPr>
        <w:t>.</w:t>
      </w:r>
    </w:p>
    <w:p w14:paraId="6B0ACE1F" w14:textId="77777777" w:rsidR="001E661A" w:rsidRPr="00EE4E84" w:rsidRDefault="001E661A" w:rsidP="00885D6E">
      <w:pPr>
        <w:rPr>
          <w:lang w:val="en-US"/>
        </w:rPr>
      </w:pPr>
    </w:p>
    <w:sectPr w:rsidR="001E661A" w:rsidRPr="00EE4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066D"/>
    <w:multiLevelType w:val="multilevel"/>
    <w:tmpl w:val="1A5A5A98"/>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 w15:restartNumberingAfterBreak="0">
    <w:nsid w:val="097F0432"/>
    <w:multiLevelType w:val="hybridMultilevel"/>
    <w:tmpl w:val="57D88D26"/>
    <w:lvl w:ilvl="0" w:tplc="08090005">
      <w:start w:val="1"/>
      <w:numFmt w:val="bullet"/>
      <w:lvlText w:val=""/>
      <w:lvlJc w:val="left"/>
      <w:pPr>
        <w:ind w:left="363" w:hanging="360"/>
      </w:pPr>
      <w:rPr>
        <w:rFonts w:ascii="Wingdings" w:hAnsi="Wingdings" w:hint="default"/>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2" w15:restartNumberingAfterBreak="0">
    <w:nsid w:val="0A2A0CF7"/>
    <w:multiLevelType w:val="multilevel"/>
    <w:tmpl w:val="1A5A5A98"/>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 w15:restartNumberingAfterBreak="0">
    <w:nsid w:val="0E43637E"/>
    <w:multiLevelType w:val="multilevel"/>
    <w:tmpl w:val="4810F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655F63"/>
    <w:multiLevelType w:val="multilevel"/>
    <w:tmpl w:val="1A5A5A98"/>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140A7944"/>
    <w:multiLevelType w:val="multilevel"/>
    <w:tmpl w:val="E1EA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83702"/>
    <w:multiLevelType w:val="multilevel"/>
    <w:tmpl w:val="0E38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311D2"/>
    <w:multiLevelType w:val="multilevel"/>
    <w:tmpl w:val="BB9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114A3"/>
    <w:multiLevelType w:val="multilevel"/>
    <w:tmpl w:val="B65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64446"/>
    <w:multiLevelType w:val="multilevel"/>
    <w:tmpl w:val="D666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F4B5D"/>
    <w:multiLevelType w:val="multilevel"/>
    <w:tmpl w:val="1A5A5A98"/>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1" w15:restartNumberingAfterBreak="0">
    <w:nsid w:val="345F6D1B"/>
    <w:multiLevelType w:val="multilevel"/>
    <w:tmpl w:val="D3C6F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A064829"/>
    <w:multiLevelType w:val="multilevel"/>
    <w:tmpl w:val="1A5A5A98"/>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 w15:restartNumberingAfterBreak="0">
    <w:nsid w:val="3EDF3A51"/>
    <w:multiLevelType w:val="multilevel"/>
    <w:tmpl w:val="F0FA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104F0"/>
    <w:multiLevelType w:val="multilevel"/>
    <w:tmpl w:val="26C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D4B1B"/>
    <w:multiLevelType w:val="multilevel"/>
    <w:tmpl w:val="FF1E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912AA"/>
    <w:multiLevelType w:val="multilevel"/>
    <w:tmpl w:val="4FD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2368F"/>
    <w:multiLevelType w:val="multilevel"/>
    <w:tmpl w:val="86C4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20024"/>
    <w:multiLevelType w:val="multilevel"/>
    <w:tmpl w:val="0CD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24C4B"/>
    <w:multiLevelType w:val="hybridMultilevel"/>
    <w:tmpl w:val="696A9EDE"/>
    <w:lvl w:ilvl="0" w:tplc="B8AAEF4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CA328BB"/>
    <w:multiLevelType w:val="multilevel"/>
    <w:tmpl w:val="6C00A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23F4CCD"/>
    <w:multiLevelType w:val="multilevel"/>
    <w:tmpl w:val="0E38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947AC"/>
    <w:multiLevelType w:val="multilevel"/>
    <w:tmpl w:val="1A5A5A98"/>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3" w15:restartNumberingAfterBreak="0">
    <w:nsid w:val="67E471FB"/>
    <w:multiLevelType w:val="multilevel"/>
    <w:tmpl w:val="E1EA5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E450C74"/>
    <w:multiLevelType w:val="hybridMultilevel"/>
    <w:tmpl w:val="BB22C0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F62423E"/>
    <w:multiLevelType w:val="multilevel"/>
    <w:tmpl w:val="E7B8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F16B3"/>
    <w:multiLevelType w:val="multilevel"/>
    <w:tmpl w:val="E906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20"/>
  </w:num>
  <w:num w:numId="4">
    <w:abstractNumId w:val="5"/>
  </w:num>
  <w:num w:numId="5">
    <w:abstractNumId w:val="11"/>
  </w:num>
  <w:num w:numId="6">
    <w:abstractNumId w:val="6"/>
  </w:num>
  <w:num w:numId="7">
    <w:abstractNumId w:val="24"/>
  </w:num>
  <w:num w:numId="8">
    <w:abstractNumId w:val="19"/>
  </w:num>
  <w:num w:numId="9">
    <w:abstractNumId w:val="1"/>
  </w:num>
  <w:num w:numId="10">
    <w:abstractNumId w:val="12"/>
  </w:num>
  <w:num w:numId="11">
    <w:abstractNumId w:val="21"/>
  </w:num>
  <w:num w:numId="12">
    <w:abstractNumId w:val="4"/>
  </w:num>
  <w:num w:numId="13">
    <w:abstractNumId w:val="10"/>
  </w:num>
  <w:num w:numId="14">
    <w:abstractNumId w:val="18"/>
  </w:num>
  <w:num w:numId="15">
    <w:abstractNumId w:val="14"/>
  </w:num>
  <w:num w:numId="16">
    <w:abstractNumId w:val="13"/>
  </w:num>
  <w:num w:numId="17">
    <w:abstractNumId w:val="16"/>
  </w:num>
  <w:num w:numId="18">
    <w:abstractNumId w:val="2"/>
  </w:num>
  <w:num w:numId="19">
    <w:abstractNumId w:val="22"/>
  </w:num>
  <w:num w:numId="20">
    <w:abstractNumId w:val="0"/>
  </w:num>
  <w:num w:numId="21">
    <w:abstractNumId w:val="25"/>
  </w:num>
  <w:num w:numId="22">
    <w:abstractNumId w:val="9"/>
  </w:num>
  <w:num w:numId="23">
    <w:abstractNumId w:val="17"/>
  </w:num>
  <w:num w:numId="24">
    <w:abstractNumId w:val="7"/>
  </w:num>
  <w:num w:numId="25">
    <w:abstractNumId w:val="15"/>
  </w:num>
  <w:num w:numId="26">
    <w:abstractNumId w:val="2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84"/>
    <w:rsid w:val="00006E9B"/>
    <w:rsid w:val="00067A58"/>
    <w:rsid w:val="00086A94"/>
    <w:rsid w:val="00086FFE"/>
    <w:rsid w:val="00096708"/>
    <w:rsid w:val="000A29BC"/>
    <w:rsid w:val="000E65B2"/>
    <w:rsid w:val="001012C8"/>
    <w:rsid w:val="001403E6"/>
    <w:rsid w:val="001B3CB6"/>
    <w:rsid w:val="001E661A"/>
    <w:rsid w:val="001F0DDB"/>
    <w:rsid w:val="002A3D25"/>
    <w:rsid w:val="002C71E2"/>
    <w:rsid w:val="002F400A"/>
    <w:rsid w:val="00302ED8"/>
    <w:rsid w:val="003077CA"/>
    <w:rsid w:val="0033685D"/>
    <w:rsid w:val="0036426D"/>
    <w:rsid w:val="00376EDA"/>
    <w:rsid w:val="003A2690"/>
    <w:rsid w:val="003F5D1F"/>
    <w:rsid w:val="0045376F"/>
    <w:rsid w:val="00463006"/>
    <w:rsid w:val="004A2AF7"/>
    <w:rsid w:val="0050297A"/>
    <w:rsid w:val="00502F30"/>
    <w:rsid w:val="00524BC6"/>
    <w:rsid w:val="005C18A1"/>
    <w:rsid w:val="00646AB1"/>
    <w:rsid w:val="00664A64"/>
    <w:rsid w:val="006A24E4"/>
    <w:rsid w:val="00725ED4"/>
    <w:rsid w:val="007556FB"/>
    <w:rsid w:val="007B08DE"/>
    <w:rsid w:val="00802F55"/>
    <w:rsid w:val="008736EC"/>
    <w:rsid w:val="00885D6E"/>
    <w:rsid w:val="00896591"/>
    <w:rsid w:val="008D0F79"/>
    <w:rsid w:val="0099367C"/>
    <w:rsid w:val="009A7CA1"/>
    <w:rsid w:val="00A13542"/>
    <w:rsid w:val="00A240E7"/>
    <w:rsid w:val="00A84CB7"/>
    <w:rsid w:val="00AA5EFA"/>
    <w:rsid w:val="00AB35D9"/>
    <w:rsid w:val="00B00A4A"/>
    <w:rsid w:val="00B02CAB"/>
    <w:rsid w:val="00BC1F4B"/>
    <w:rsid w:val="00BC50CB"/>
    <w:rsid w:val="00BD6092"/>
    <w:rsid w:val="00C804A3"/>
    <w:rsid w:val="00CD5087"/>
    <w:rsid w:val="00DA6837"/>
    <w:rsid w:val="00DF1EA1"/>
    <w:rsid w:val="00E21D44"/>
    <w:rsid w:val="00E61453"/>
    <w:rsid w:val="00E6226D"/>
    <w:rsid w:val="00ED230E"/>
    <w:rsid w:val="00EE4E84"/>
    <w:rsid w:val="00F15BF7"/>
    <w:rsid w:val="00F709EC"/>
    <w:rsid w:val="00FD3752"/>
    <w:rsid w:val="00FD6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487814"/>
  <w15:chartTrackingRefBased/>
  <w15:docId w15:val="{DDAFCB75-6B51-974F-98BE-E6179C1B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ind w:left="-357" w:right="-2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092"/>
  </w:style>
  <w:style w:type="paragraph" w:styleId="Heading4">
    <w:name w:val="heading 4"/>
    <w:basedOn w:val="Normal"/>
    <w:next w:val="Normal"/>
    <w:link w:val="Heading4Char"/>
    <w:uiPriority w:val="9"/>
    <w:semiHidden/>
    <w:unhideWhenUsed/>
    <w:qFormat/>
    <w:rsid w:val="005C18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26D"/>
    <w:pPr>
      <w:ind w:left="720"/>
      <w:contextualSpacing/>
    </w:pPr>
  </w:style>
  <w:style w:type="character" w:customStyle="1" w:styleId="Heading4Char">
    <w:name w:val="Heading 4 Char"/>
    <w:basedOn w:val="DefaultParagraphFont"/>
    <w:link w:val="Heading4"/>
    <w:uiPriority w:val="9"/>
    <w:semiHidden/>
    <w:rsid w:val="005C18A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C18A1"/>
    <w:rPr>
      <w:color w:val="0563C1" w:themeColor="hyperlink"/>
      <w:u w:val="single"/>
    </w:rPr>
  </w:style>
  <w:style w:type="character" w:styleId="UnresolvedMention">
    <w:name w:val="Unresolved Mention"/>
    <w:basedOn w:val="DefaultParagraphFont"/>
    <w:uiPriority w:val="99"/>
    <w:semiHidden/>
    <w:unhideWhenUsed/>
    <w:rsid w:val="005C18A1"/>
    <w:rPr>
      <w:color w:val="605E5C"/>
      <w:shd w:val="clear" w:color="auto" w:fill="E1DFDD"/>
    </w:rPr>
  </w:style>
  <w:style w:type="paragraph" w:styleId="NormalWeb">
    <w:name w:val="Normal (Web)"/>
    <w:basedOn w:val="Normal"/>
    <w:uiPriority w:val="99"/>
    <w:semiHidden/>
    <w:unhideWhenUsed/>
    <w:rsid w:val="006A24E4"/>
    <w:pPr>
      <w:spacing w:before="100" w:beforeAutospacing="1" w:after="100" w:afterAutospacing="1"/>
      <w:ind w:left="0" w:right="0"/>
    </w:pPr>
    <w:rPr>
      <w:rFonts w:ascii="Times New Roman" w:eastAsia="Times New Roman" w:hAnsi="Times New Roman" w:cs="Times New Roman"/>
      <w:lang w:eastAsia="en-GB"/>
    </w:rPr>
  </w:style>
  <w:style w:type="table" w:styleId="TableGrid">
    <w:name w:val="Table Grid"/>
    <w:basedOn w:val="TableNormal"/>
    <w:uiPriority w:val="39"/>
    <w:rsid w:val="00ED2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230E"/>
    <w:rPr>
      <w:b/>
      <w:bCs/>
    </w:rPr>
  </w:style>
  <w:style w:type="character" w:styleId="FollowedHyperlink">
    <w:name w:val="FollowedHyperlink"/>
    <w:basedOn w:val="DefaultParagraphFont"/>
    <w:uiPriority w:val="99"/>
    <w:semiHidden/>
    <w:unhideWhenUsed/>
    <w:rsid w:val="00725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45290">
      <w:bodyDiv w:val="1"/>
      <w:marLeft w:val="0"/>
      <w:marRight w:val="0"/>
      <w:marTop w:val="0"/>
      <w:marBottom w:val="0"/>
      <w:divBdr>
        <w:top w:val="none" w:sz="0" w:space="0" w:color="auto"/>
        <w:left w:val="none" w:sz="0" w:space="0" w:color="auto"/>
        <w:bottom w:val="none" w:sz="0" w:space="0" w:color="auto"/>
        <w:right w:val="none" w:sz="0" w:space="0" w:color="auto"/>
      </w:divBdr>
    </w:div>
    <w:div w:id="145172990">
      <w:bodyDiv w:val="1"/>
      <w:marLeft w:val="0"/>
      <w:marRight w:val="0"/>
      <w:marTop w:val="0"/>
      <w:marBottom w:val="0"/>
      <w:divBdr>
        <w:top w:val="none" w:sz="0" w:space="0" w:color="auto"/>
        <w:left w:val="none" w:sz="0" w:space="0" w:color="auto"/>
        <w:bottom w:val="none" w:sz="0" w:space="0" w:color="auto"/>
        <w:right w:val="none" w:sz="0" w:space="0" w:color="auto"/>
      </w:divBdr>
    </w:div>
    <w:div w:id="153375743">
      <w:bodyDiv w:val="1"/>
      <w:marLeft w:val="0"/>
      <w:marRight w:val="0"/>
      <w:marTop w:val="0"/>
      <w:marBottom w:val="0"/>
      <w:divBdr>
        <w:top w:val="none" w:sz="0" w:space="0" w:color="auto"/>
        <w:left w:val="none" w:sz="0" w:space="0" w:color="auto"/>
        <w:bottom w:val="none" w:sz="0" w:space="0" w:color="auto"/>
        <w:right w:val="none" w:sz="0" w:space="0" w:color="auto"/>
      </w:divBdr>
    </w:div>
    <w:div w:id="187186291">
      <w:bodyDiv w:val="1"/>
      <w:marLeft w:val="0"/>
      <w:marRight w:val="0"/>
      <w:marTop w:val="0"/>
      <w:marBottom w:val="0"/>
      <w:divBdr>
        <w:top w:val="none" w:sz="0" w:space="0" w:color="auto"/>
        <w:left w:val="none" w:sz="0" w:space="0" w:color="auto"/>
        <w:bottom w:val="none" w:sz="0" w:space="0" w:color="auto"/>
        <w:right w:val="none" w:sz="0" w:space="0" w:color="auto"/>
      </w:divBdr>
    </w:div>
    <w:div w:id="266082110">
      <w:bodyDiv w:val="1"/>
      <w:marLeft w:val="0"/>
      <w:marRight w:val="0"/>
      <w:marTop w:val="0"/>
      <w:marBottom w:val="0"/>
      <w:divBdr>
        <w:top w:val="none" w:sz="0" w:space="0" w:color="auto"/>
        <w:left w:val="none" w:sz="0" w:space="0" w:color="auto"/>
        <w:bottom w:val="none" w:sz="0" w:space="0" w:color="auto"/>
        <w:right w:val="none" w:sz="0" w:space="0" w:color="auto"/>
      </w:divBdr>
    </w:div>
    <w:div w:id="290865440">
      <w:bodyDiv w:val="1"/>
      <w:marLeft w:val="0"/>
      <w:marRight w:val="0"/>
      <w:marTop w:val="0"/>
      <w:marBottom w:val="0"/>
      <w:divBdr>
        <w:top w:val="none" w:sz="0" w:space="0" w:color="auto"/>
        <w:left w:val="none" w:sz="0" w:space="0" w:color="auto"/>
        <w:bottom w:val="none" w:sz="0" w:space="0" w:color="auto"/>
        <w:right w:val="none" w:sz="0" w:space="0" w:color="auto"/>
      </w:divBdr>
    </w:div>
    <w:div w:id="295064647">
      <w:bodyDiv w:val="1"/>
      <w:marLeft w:val="0"/>
      <w:marRight w:val="0"/>
      <w:marTop w:val="0"/>
      <w:marBottom w:val="0"/>
      <w:divBdr>
        <w:top w:val="none" w:sz="0" w:space="0" w:color="auto"/>
        <w:left w:val="none" w:sz="0" w:space="0" w:color="auto"/>
        <w:bottom w:val="none" w:sz="0" w:space="0" w:color="auto"/>
        <w:right w:val="none" w:sz="0" w:space="0" w:color="auto"/>
      </w:divBdr>
    </w:div>
    <w:div w:id="490565278">
      <w:bodyDiv w:val="1"/>
      <w:marLeft w:val="0"/>
      <w:marRight w:val="0"/>
      <w:marTop w:val="0"/>
      <w:marBottom w:val="0"/>
      <w:divBdr>
        <w:top w:val="none" w:sz="0" w:space="0" w:color="auto"/>
        <w:left w:val="none" w:sz="0" w:space="0" w:color="auto"/>
        <w:bottom w:val="none" w:sz="0" w:space="0" w:color="auto"/>
        <w:right w:val="none" w:sz="0" w:space="0" w:color="auto"/>
      </w:divBdr>
    </w:div>
    <w:div w:id="506601088">
      <w:bodyDiv w:val="1"/>
      <w:marLeft w:val="0"/>
      <w:marRight w:val="0"/>
      <w:marTop w:val="0"/>
      <w:marBottom w:val="0"/>
      <w:divBdr>
        <w:top w:val="none" w:sz="0" w:space="0" w:color="auto"/>
        <w:left w:val="none" w:sz="0" w:space="0" w:color="auto"/>
        <w:bottom w:val="none" w:sz="0" w:space="0" w:color="auto"/>
        <w:right w:val="none" w:sz="0" w:space="0" w:color="auto"/>
      </w:divBdr>
      <w:divsChild>
        <w:div w:id="967976586">
          <w:marLeft w:val="0"/>
          <w:marRight w:val="0"/>
          <w:marTop w:val="0"/>
          <w:marBottom w:val="0"/>
          <w:divBdr>
            <w:top w:val="none" w:sz="0" w:space="0" w:color="auto"/>
            <w:left w:val="none" w:sz="0" w:space="0" w:color="auto"/>
            <w:bottom w:val="none" w:sz="0" w:space="0" w:color="auto"/>
            <w:right w:val="none" w:sz="0" w:space="0" w:color="auto"/>
          </w:divBdr>
        </w:div>
      </w:divsChild>
    </w:div>
    <w:div w:id="651904916">
      <w:bodyDiv w:val="1"/>
      <w:marLeft w:val="0"/>
      <w:marRight w:val="0"/>
      <w:marTop w:val="0"/>
      <w:marBottom w:val="0"/>
      <w:divBdr>
        <w:top w:val="none" w:sz="0" w:space="0" w:color="auto"/>
        <w:left w:val="none" w:sz="0" w:space="0" w:color="auto"/>
        <w:bottom w:val="none" w:sz="0" w:space="0" w:color="auto"/>
        <w:right w:val="none" w:sz="0" w:space="0" w:color="auto"/>
      </w:divBdr>
    </w:div>
    <w:div w:id="653991729">
      <w:bodyDiv w:val="1"/>
      <w:marLeft w:val="0"/>
      <w:marRight w:val="0"/>
      <w:marTop w:val="0"/>
      <w:marBottom w:val="0"/>
      <w:divBdr>
        <w:top w:val="none" w:sz="0" w:space="0" w:color="auto"/>
        <w:left w:val="none" w:sz="0" w:space="0" w:color="auto"/>
        <w:bottom w:val="none" w:sz="0" w:space="0" w:color="auto"/>
        <w:right w:val="none" w:sz="0" w:space="0" w:color="auto"/>
      </w:divBdr>
    </w:div>
    <w:div w:id="747187885">
      <w:bodyDiv w:val="1"/>
      <w:marLeft w:val="0"/>
      <w:marRight w:val="0"/>
      <w:marTop w:val="0"/>
      <w:marBottom w:val="0"/>
      <w:divBdr>
        <w:top w:val="none" w:sz="0" w:space="0" w:color="auto"/>
        <w:left w:val="none" w:sz="0" w:space="0" w:color="auto"/>
        <w:bottom w:val="none" w:sz="0" w:space="0" w:color="auto"/>
        <w:right w:val="none" w:sz="0" w:space="0" w:color="auto"/>
      </w:divBdr>
    </w:div>
    <w:div w:id="761947412">
      <w:bodyDiv w:val="1"/>
      <w:marLeft w:val="0"/>
      <w:marRight w:val="0"/>
      <w:marTop w:val="0"/>
      <w:marBottom w:val="0"/>
      <w:divBdr>
        <w:top w:val="none" w:sz="0" w:space="0" w:color="auto"/>
        <w:left w:val="none" w:sz="0" w:space="0" w:color="auto"/>
        <w:bottom w:val="none" w:sz="0" w:space="0" w:color="auto"/>
        <w:right w:val="none" w:sz="0" w:space="0" w:color="auto"/>
      </w:divBdr>
    </w:div>
    <w:div w:id="831943651">
      <w:bodyDiv w:val="1"/>
      <w:marLeft w:val="0"/>
      <w:marRight w:val="0"/>
      <w:marTop w:val="0"/>
      <w:marBottom w:val="0"/>
      <w:divBdr>
        <w:top w:val="none" w:sz="0" w:space="0" w:color="auto"/>
        <w:left w:val="none" w:sz="0" w:space="0" w:color="auto"/>
        <w:bottom w:val="none" w:sz="0" w:space="0" w:color="auto"/>
        <w:right w:val="none" w:sz="0" w:space="0" w:color="auto"/>
      </w:divBdr>
      <w:divsChild>
        <w:div w:id="1826314225">
          <w:marLeft w:val="0"/>
          <w:marRight w:val="0"/>
          <w:marTop w:val="0"/>
          <w:marBottom w:val="0"/>
          <w:divBdr>
            <w:top w:val="none" w:sz="0" w:space="0" w:color="auto"/>
            <w:left w:val="none" w:sz="0" w:space="0" w:color="auto"/>
            <w:bottom w:val="none" w:sz="0" w:space="0" w:color="auto"/>
            <w:right w:val="none" w:sz="0" w:space="0" w:color="auto"/>
          </w:divBdr>
        </w:div>
        <w:div w:id="1211769723">
          <w:marLeft w:val="0"/>
          <w:marRight w:val="0"/>
          <w:marTop w:val="0"/>
          <w:marBottom w:val="0"/>
          <w:divBdr>
            <w:top w:val="none" w:sz="0" w:space="0" w:color="auto"/>
            <w:left w:val="none" w:sz="0" w:space="0" w:color="auto"/>
            <w:bottom w:val="none" w:sz="0" w:space="0" w:color="auto"/>
            <w:right w:val="none" w:sz="0" w:space="0" w:color="auto"/>
          </w:divBdr>
          <w:divsChild>
            <w:div w:id="123339543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58933865">
      <w:bodyDiv w:val="1"/>
      <w:marLeft w:val="0"/>
      <w:marRight w:val="0"/>
      <w:marTop w:val="0"/>
      <w:marBottom w:val="0"/>
      <w:divBdr>
        <w:top w:val="none" w:sz="0" w:space="0" w:color="auto"/>
        <w:left w:val="none" w:sz="0" w:space="0" w:color="auto"/>
        <w:bottom w:val="none" w:sz="0" w:space="0" w:color="auto"/>
        <w:right w:val="none" w:sz="0" w:space="0" w:color="auto"/>
      </w:divBdr>
    </w:div>
    <w:div w:id="877276774">
      <w:bodyDiv w:val="1"/>
      <w:marLeft w:val="0"/>
      <w:marRight w:val="0"/>
      <w:marTop w:val="0"/>
      <w:marBottom w:val="0"/>
      <w:divBdr>
        <w:top w:val="none" w:sz="0" w:space="0" w:color="auto"/>
        <w:left w:val="none" w:sz="0" w:space="0" w:color="auto"/>
        <w:bottom w:val="none" w:sz="0" w:space="0" w:color="auto"/>
        <w:right w:val="none" w:sz="0" w:space="0" w:color="auto"/>
      </w:divBdr>
      <w:divsChild>
        <w:div w:id="424034927">
          <w:marLeft w:val="0"/>
          <w:marRight w:val="0"/>
          <w:marTop w:val="0"/>
          <w:marBottom w:val="0"/>
          <w:divBdr>
            <w:top w:val="none" w:sz="0" w:space="0" w:color="auto"/>
            <w:left w:val="none" w:sz="0" w:space="0" w:color="auto"/>
            <w:bottom w:val="none" w:sz="0" w:space="0" w:color="auto"/>
            <w:right w:val="none" w:sz="0" w:space="0" w:color="auto"/>
          </w:divBdr>
          <w:divsChild>
            <w:div w:id="1990549472">
              <w:marLeft w:val="0"/>
              <w:marRight w:val="0"/>
              <w:marTop w:val="0"/>
              <w:marBottom w:val="0"/>
              <w:divBdr>
                <w:top w:val="none" w:sz="0" w:space="0" w:color="auto"/>
                <w:left w:val="none" w:sz="0" w:space="0" w:color="auto"/>
                <w:bottom w:val="none" w:sz="0" w:space="0" w:color="auto"/>
                <w:right w:val="none" w:sz="0" w:space="0" w:color="auto"/>
              </w:divBdr>
            </w:div>
            <w:div w:id="7927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514">
      <w:bodyDiv w:val="1"/>
      <w:marLeft w:val="0"/>
      <w:marRight w:val="0"/>
      <w:marTop w:val="0"/>
      <w:marBottom w:val="0"/>
      <w:divBdr>
        <w:top w:val="none" w:sz="0" w:space="0" w:color="auto"/>
        <w:left w:val="none" w:sz="0" w:space="0" w:color="auto"/>
        <w:bottom w:val="none" w:sz="0" w:space="0" w:color="auto"/>
        <w:right w:val="none" w:sz="0" w:space="0" w:color="auto"/>
      </w:divBdr>
      <w:divsChild>
        <w:div w:id="489759600">
          <w:marLeft w:val="0"/>
          <w:marRight w:val="0"/>
          <w:marTop w:val="0"/>
          <w:marBottom w:val="0"/>
          <w:divBdr>
            <w:top w:val="none" w:sz="0" w:space="0" w:color="auto"/>
            <w:left w:val="none" w:sz="0" w:space="0" w:color="auto"/>
            <w:bottom w:val="none" w:sz="0" w:space="0" w:color="auto"/>
            <w:right w:val="none" w:sz="0" w:space="0" w:color="auto"/>
          </w:divBdr>
        </w:div>
        <w:div w:id="1863976181">
          <w:marLeft w:val="0"/>
          <w:marRight w:val="0"/>
          <w:marTop w:val="0"/>
          <w:marBottom w:val="0"/>
          <w:divBdr>
            <w:top w:val="none" w:sz="0" w:space="0" w:color="auto"/>
            <w:left w:val="none" w:sz="0" w:space="0" w:color="auto"/>
            <w:bottom w:val="none" w:sz="0" w:space="0" w:color="auto"/>
            <w:right w:val="none" w:sz="0" w:space="0" w:color="auto"/>
          </w:divBdr>
          <w:divsChild>
            <w:div w:id="56040713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95975420">
      <w:bodyDiv w:val="1"/>
      <w:marLeft w:val="0"/>
      <w:marRight w:val="0"/>
      <w:marTop w:val="0"/>
      <w:marBottom w:val="0"/>
      <w:divBdr>
        <w:top w:val="none" w:sz="0" w:space="0" w:color="auto"/>
        <w:left w:val="none" w:sz="0" w:space="0" w:color="auto"/>
        <w:bottom w:val="none" w:sz="0" w:space="0" w:color="auto"/>
        <w:right w:val="none" w:sz="0" w:space="0" w:color="auto"/>
      </w:divBdr>
    </w:div>
    <w:div w:id="907299863">
      <w:bodyDiv w:val="1"/>
      <w:marLeft w:val="0"/>
      <w:marRight w:val="0"/>
      <w:marTop w:val="0"/>
      <w:marBottom w:val="0"/>
      <w:divBdr>
        <w:top w:val="none" w:sz="0" w:space="0" w:color="auto"/>
        <w:left w:val="none" w:sz="0" w:space="0" w:color="auto"/>
        <w:bottom w:val="none" w:sz="0" w:space="0" w:color="auto"/>
        <w:right w:val="none" w:sz="0" w:space="0" w:color="auto"/>
      </w:divBdr>
    </w:div>
    <w:div w:id="966088588">
      <w:bodyDiv w:val="1"/>
      <w:marLeft w:val="0"/>
      <w:marRight w:val="0"/>
      <w:marTop w:val="0"/>
      <w:marBottom w:val="0"/>
      <w:divBdr>
        <w:top w:val="none" w:sz="0" w:space="0" w:color="auto"/>
        <w:left w:val="none" w:sz="0" w:space="0" w:color="auto"/>
        <w:bottom w:val="none" w:sz="0" w:space="0" w:color="auto"/>
        <w:right w:val="none" w:sz="0" w:space="0" w:color="auto"/>
      </w:divBdr>
      <w:divsChild>
        <w:div w:id="176894264">
          <w:marLeft w:val="0"/>
          <w:marRight w:val="0"/>
          <w:marTop w:val="0"/>
          <w:marBottom w:val="150"/>
          <w:divBdr>
            <w:top w:val="single" w:sz="2" w:space="0" w:color="D2D2D2"/>
            <w:left w:val="single" w:sz="6" w:space="6" w:color="D2D2D2"/>
            <w:bottom w:val="single" w:sz="6" w:space="6" w:color="D2D2D2"/>
            <w:right w:val="single" w:sz="6" w:space="6" w:color="D2D2D2"/>
          </w:divBdr>
        </w:div>
      </w:divsChild>
    </w:div>
    <w:div w:id="985087121">
      <w:bodyDiv w:val="1"/>
      <w:marLeft w:val="0"/>
      <w:marRight w:val="0"/>
      <w:marTop w:val="0"/>
      <w:marBottom w:val="0"/>
      <w:divBdr>
        <w:top w:val="none" w:sz="0" w:space="0" w:color="auto"/>
        <w:left w:val="none" w:sz="0" w:space="0" w:color="auto"/>
        <w:bottom w:val="none" w:sz="0" w:space="0" w:color="auto"/>
        <w:right w:val="none" w:sz="0" w:space="0" w:color="auto"/>
      </w:divBdr>
    </w:div>
    <w:div w:id="1004013074">
      <w:bodyDiv w:val="1"/>
      <w:marLeft w:val="0"/>
      <w:marRight w:val="0"/>
      <w:marTop w:val="0"/>
      <w:marBottom w:val="0"/>
      <w:divBdr>
        <w:top w:val="none" w:sz="0" w:space="0" w:color="auto"/>
        <w:left w:val="none" w:sz="0" w:space="0" w:color="auto"/>
        <w:bottom w:val="none" w:sz="0" w:space="0" w:color="auto"/>
        <w:right w:val="none" w:sz="0" w:space="0" w:color="auto"/>
      </w:divBdr>
    </w:div>
    <w:div w:id="1020281345">
      <w:bodyDiv w:val="1"/>
      <w:marLeft w:val="0"/>
      <w:marRight w:val="0"/>
      <w:marTop w:val="0"/>
      <w:marBottom w:val="0"/>
      <w:divBdr>
        <w:top w:val="none" w:sz="0" w:space="0" w:color="auto"/>
        <w:left w:val="none" w:sz="0" w:space="0" w:color="auto"/>
        <w:bottom w:val="none" w:sz="0" w:space="0" w:color="auto"/>
        <w:right w:val="none" w:sz="0" w:space="0" w:color="auto"/>
      </w:divBdr>
    </w:div>
    <w:div w:id="1030376710">
      <w:bodyDiv w:val="1"/>
      <w:marLeft w:val="0"/>
      <w:marRight w:val="0"/>
      <w:marTop w:val="0"/>
      <w:marBottom w:val="0"/>
      <w:divBdr>
        <w:top w:val="none" w:sz="0" w:space="0" w:color="auto"/>
        <w:left w:val="none" w:sz="0" w:space="0" w:color="auto"/>
        <w:bottom w:val="none" w:sz="0" w:space="0" w:color="auto"/>
        <w:right w:val="none" w:sz="0" w:space="0" w:color="auto"/>
      </w:divBdr>
    </w:div>
    <w:div w:id="1053309477">
      <w:bodyDiv w:val="1"/>
      <w:marLeft w:val="0"/>
      <w:marRight w:val="0"/>
      <w:marTop w:val="0"/>
      <w:marBottom w:val="0"/>
      <w:divBdr>
        <w:top w:val="none" w:sz="0" w:space="0" w:color="auto"/>
        <w:left w:val="none" w:sz="0" w:space="0" w:color="auto"/>
        <w:bottom w:val="none" w:sz="0" w:space="0" w:color="auto"/>
        <w:right w:val="none" w:sz="0" w:space="0" w:color="auto"/>
      </w:divBdr>
      <w:divsChild>
        <w:div w:id="1201700142">
          <w:marLeft w:val="0"/>
          <w:marRight w:val="0"/>
          <w:marTop w:val="0"/>
          <w:marBottom w:val="0"/>
          <w:divBdr>
            <w:top w:val="none" w:sz="0" w:space="0" w:color="auto"/>
            <w:left w:val="none" w:sz="0" w:space="0" w:color="auto"/>
            <w:bottom w:val="none" w:sz="0" w:space="0" w:color="auto"/>
            <w:right w:val="none" w:sz="0" w:space="0" w:color="auto"/>
          </w:divBdr>
        </w:div>
        <w:div w:id="672420727">
          <w:marLeft w:val="0"/>
          <w:marRight w:val="0"/>
          <w:marTop w:val="0"/>
          <w:marBottom w:val="0"/>
          <w:divBdr>
            <w:top w:val="none" w:sz="0" w:space="0" w:color="auto"/>
            <w:left w:val="none" w:sz="0" w:space="0" w:color="auto"/>
            <w:bottom w:val="none" w:sz="0" w:space="0" w:color="auto"/>
            <w:right w:val="none" w:sz="0" w:space="0" w:color="auto"/>
          </w:divBdr>
        </w:div>
      </w:divsChild>
    </w:div>
    <w:div w:id="1077441831">
      <w:bodyDiv w:val="1"/>
      <w:marLeft w:val="0"/>
      <w:marRight w:val="0"/>
      <w:marTop w:val="0"/>
      <w:marBottom w:val="0"/>
      <w:divBdr>
        <w:top w:val="none" w:sz="0" w:space="0" w:color="auto"/>
        <w:left w:val="none" w:sz="0" w:space="0" w:color="auto"/>
        <w:bottom w:val="none" w:sz="0" w:space="0" w:color="auto"/>
        <w:right w:val="none" w:sz="0" w:space="0" w:color="auto"/>
      </w:divBdr>
      <w:divsChild>
        <w:div w:id="1744139452">
          <w:marLeft w:val="0"/>
          <w:marRight w:val="0"/>
          <w:marTop w:val="0"/>
          <w:marBottom w:val="0"/>
          <w:divBdr>
            <w:top w:val="none" w:sz="0" w:space="0" w:color="auto"/>
            <w:left w:val="none" w:sz="0" w:space="0" w:color="auto"/>
            <w:bottom w:val="none" w:sz="0" w:space="0" w:color="auto"/>
            <w:right w:val="none" w:sz="0" w:space="0" w:color="auto"/>
          </w:divBdr>
        </w:div>
        <w:div w:id="2104690572">
          <w:marLeft w:val="0"/>
          <w:marRight w:val="0"/>
          <w:marTop w:val="0"/>
          <w:marBottom w:val="0"/>
          <w:divBdr>
            <w:top w:val="none" w:sz="0" w:space="0" w:color="auto"/>
            <w:left w:val="none" w:sz="0" w:space="0" w:color="auto"/>
            <w:bottom w:val="none" w:sz="0" w:space="0" w:color="auto"/>
            <w:right w:val="none" w:sz="0" w:space="0" w:color="auto"/>
          </w:divBdr>
        </w:div>
      </w:divsChild>
    </w:div>
    <w:div w:id="1088695966">
      <w:bodyDiv w:val="1"/>
      <w:marLeft w:val="0"/>
      <w:marRight w:val="0"/>
      <w:marTop w:val="0"/>
      <w:marBottom w:val="0"/>
      <w:divBdr>
        <w:top w:val="none" w:sz="0" w:space="0" w:color="auto"/>
        <w:left w:val="none" w:sz="0" w:space="0" w:color="auto"/>
        <w:bottom w:val="none" w:sz="0" w:space="0" w:color="auto"/>
        <w:right w:val="none" w:sz="0" w:space="0" w:color="auto"/>
      </w:divBdr>
    </w:div>
    <w:div w:id="1108508042">
      <w:bodyDiv w:val="1"/>
      <w:marLeft w:val="0"/>
      <w:marRight w:val="0"/>
      <w:marTop w:val="0"/>
      <w:marBottom w:val="0"/>
      <w:divBdr>
        <w:top w:val="none" w:sz="0" w:space="0" w:color="auto"/>
        <w:left w:val="none" w:sz="0" w:space="0" w:color="auto"/>
        <w:bottom w:val="none" w:sz="0" w:space="0" w:color="auto"/>
        <w:right w:val="none" w:sz="0" w:space="0" w:color="auto"/>
      </w:divBdr>
    </w:div>
    <w:div w:id="1276063981">
      <w:bodyDiv w:val="1"/>
      <w:marLeft w:val="0"/>
      <w:marRight w:val="0"/>
      <w:marTop w:val="0"/>
      <w:marBottom w:val="0"/>
      <w:divBdr>
        <w:top w:val="none" w:sz="0" w:space="0" w:color="auto"/>
        <w:left w:val="none" w:sz="0" w:space="0" w:color="auto"/>
        <w:bottom w:val="none" w:sz="0" w:space="0" w:color="auto"/>
        <w:right w:val="none" w:sz="0" w:space="0" w:color="auto"/>
      </w:divBdr>
    </w:div>
    <w:div w:id="1380937462">
      <w:bodyDiv w:val="1"/>
      <w:marLeft w:val="0"/>
      <w:marRight w:val="0"/>
      <w:marTop w:val="0"/>
      <w:marBottom w:val="0"/>
      <w:divBdr>
        <w:top w:val="none" w:sz="0" w:space="0" w:color="auto"/>
        <w:left w:val="none" w:sz="0" w:space="0" w:color="auto"/>
        <w:bottom w:val="none" w:sz="0" w:space="0" w:color="auto"/>
        <w:right w:val="none" w:sz="0" w:space="0" w:color="auto"/>
      </w:divBdr>
    </w:div>
    <w:div w:id="1382170930">
      <w:bodyDiv w:val="1"/>
      <w:marLeft w:val="0"/>
      <w:marRight w:val="0"/>
      <w:marTop w:val="0"/>
      <w:marBottom w:val="0"/>
      <w:divBdr>
        <w:top w:val="none" w:sz="0" w:space="0" w:color="auto"/>
        <w:left w:val="none" w:sz="0" w:space="0" w:color="auto"/>
        <w:bottom w:val="none" w:sz="0" w:space="0" w:color="auto"/>
        <w:right w:val="none" w:sz="0" w:space="0" w:color="auto"/>
      </w:divBdr>
    </w:div>
    <w:div w:id="1387408911">
      <w:bodyDiv w:val="1"/>
      <w:marLeft w:val="0"/>
      <w:marRight w:val="0"/>
      <w:marTop w:val="0"/>
      <w:marBottom w:val="0"/>
      <w:divBdr>
        <w:top w:val="none" w:sz="0" w:space="0" w:color="auto"/>
        <w:left w:val="none" w:sz="0" w:space="0" w:color="auto"/>
        <w:bottom w:val="none" w:sz="0" w:space="0" w:color="auto"/>
        <w:right w:val="none" w:sz="0" w:space="0" w:color="auto"/>
      </w:divBdr>
    </w:div>
    <w:div w:id="1400900012">
      <w:bodyDiv w:val="1"/>
      <w:marLeft w:val="0"/>
      <w:marRight w:val="0"/>
      <w:marTop w:val="0"/>
      <w:marBottom w:val="0"/>
      <w:divBdr>
        <w:top w:val="none" w:sz="0" w:space="0" w:color="auto"/>
        <w:left w:val="none" w:sz="0" w:space="0" w:color="auto"/>
        <w:bottom w:val="none" w:sz="0" w:space="0" w:color="auto"/>
        <w:right w:val="none" w:sz="0" w:space="0" w:color="auto"/>
      </w:divBdr>
      <w:divsChild>
        <w:div w:id="1469586666">
          <w:marLeft w:val="0"/>
          <w:marRight w:val="0"/>
          <w:marTop w:val="0"/>
          <w:marBottom w:val="0"/>
          <w:divBdr>
            <w:top w:val="none" w:sz="0" w:space="0" w:color="auto"/>
            <w:left w:val="none" w:sz="0" w:space="0" w:color="auto"/>
            <w:bottom w:val="none" w:sz="0" w:space="0" w:color="auto"/>
            <w:right w:val="none" w:sz="0" w:space="0" w:color="auto"/>
          </w:divBdr>
          <w:divsChild>
            <w:div w:id="482359722">
              <w:marLeft w:val="0"/>
              <w:marRight w:val="0"/>
              <w:marTop w:val="0"/>
              <w:marBottom w:val="0"/>
              <w:divBdr>
                <w:top w:val="none" w:sz="0" w:space="0" w:color="auto"/>
                <w:left w:val="none" w:sz="0" w:space="0" w:color="auto"/>
                <w:bottom w:val="none" w:sz="0" w:space="0" w:color="auto"/>
                <w:right w:val="none" w:sz="0" w:space="0" w:color="auto"/>
              </w:divBdr>
            </w:div>
            <w:div w:id="2007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135">
      <w:bodyDiv w:val="1"/>
      <w:marLeft w:val="0"/>
      <w:marRight w:val="0"/>
      <w:marTop w:val="0"/>
      <w:marBottom w:val="0"/>
      <w:divBdr>
        <w:top w:val="none" w:sz="0" w:space="0" w:color="auto"/>
        <w:left w:val="none" w:sz="0" w:space="0" w:color="auto"/>
        <w:bottom w:val="none" w:sz="0" w:space="0" w:color="auto"/>
        <w:right w:val="none" w:sz="0" w:space="0" w:color="auto"/>
      </w:divBdr>
    </w:div>
    <w:div w:id="1490629467">
      <w:bodyDiv w:val="1"/>
      <w:marLeft w:val="0"/>
      <w:marRight w:val="0"/>
      <w:marTop w:val="0"/>
      <w:marBottom w:val="0"/>
      <w:divBdr>
        <w:top w:val="none" w:sz="0" w:space="0" w:color="auto"/>
        <w:left w:val="none" w:sz="0" w:space="0" w:color="auto"/>
        <w:bottom w:val="none" w:sz="0" w:space="0" w:color="auto"/>
        <w:right w:val="none" w:sz="0" w:space="0" w:color="auto"/>
      </w:divBdr>
    </w:div>
    <w:div w:id="1524593884">
      <w:bodyDiv w:val="1"/>
      <w:marLeft w:val="0"/>
      <w:marRight w:val="0"/>
      <w:marTop w:val="0"/>
      <w:marBottom w:val="0"/>
      <w:divBdr>
        <w:top w:val="none" w:sz="0" w:space="0" w:color="auto"/>
        <w:left w:val="none" w:sz="0" w:space="0" w:color="auto"/>
        <w:bottom w:val="none" w:sz="0" w:space="0" w:color="auto"/>
        <w:right w:val="none" w:sz="0" w:space="0" w:color="auto"/>
      </w:divBdr>
    </w:div>
    <w:div w:id="1649821563">
      <w:bodyDiv w:val="1"/>
      <w:marLeft w:val="0"/>
      <w:marRight w:val="0"/>
      <w:marTop w:val="0"/>
      <w:marBottom w:val="0"/>
      <w:divBdr>
        <w:top w:val="none" w:sz="0" w:space="0" w:color="auto"/>
        <w:left w:val="none" w:sz="0" w:space="0" w:color="auto"/>
        <w:bottom w:val="none" w:sz="0" w:space="0" w:color="auto"/>
        <w:right w:val="none" w:sz="0" w:space="0" w:color="auto"/>
      </w:divBdr>
    </w:div>
    <w:div w:id="1785418599">
      <w:bodyDiv w:val="1"/>
      <w:marLeft w:val="0"/>
      <w:marRight w:val="0"/>
      <w:marTop w:val="0"/>
      <w:marBottom w:val="0"/>
      <w:divBdr>
        <w:top w:val="none" w:sz="0" w:space="0" w:color="auto"/>
        <w:left w:val="none" w:sz="0" w:space="0" w:color="auto"/>
        <w:bottom w:val="none" w:sz="0" w:space="0" w:color="auto"/>
        <w:right w:val="none" w:sz="0" w:space="0" w:color="auto"/>
      </w:divBdr>
    </w:div>
    <w:div w:id="1829859516">
      <w:bodyDiv w:val="1"/>
      <w:marLeft w:val="0"/>
      <w:marRight w:val="0"/>
      <w:marTop w:val="0"/>
      <w:marBottom w:val="0"/>
      <w:divBdr>
        <w:top w:val="none" w:sz="0" w:space="0" w:color="auto"/>
        <w:left w:val="none" w:sz="0" w:space="0" w:color="auto"/>
        <w:bottom w:val="none" w:sz="0" w:space="0" w:color="auto"/>
        <w:right w:val="none" w:sz="0" w:space="0" w:color="auto"/>
      </w:divBdr>
    </w:div>
    <w:div w:id="1885366192">
      <w:bodyDiv w:val="1"/>
      <w:marLeft w:val="0"/>
      <w:marRight w:val="0"/>
      <w:marTop w:val="0"/>
      <w:marBottom w:val="0"/>
      <w:divBdr>
        <w:top w:val="none" w:sz="0" w:space="0" w:color="auto"/>
        <w:left w:val="none" w:sz="0" w:space="0" w:color="auto"/>
        <w:bottom w:val="none" w:sz="0" w:space="0" w:color="auto"/>
        <w:right w:val="none" w:sz="0" w:space="0" w:color="auto"/>
      </w:divBdr>
      <w:divsChild>
        <w:div w:id="1285575285">
          <w:marLeft w:val="0"/>
          <w:marRight w:val="0"/>
          <w:marTop w:val="225"/>
          <w:marBottom w:val="0"/>
          <w:divBdr>
            <w:top w:val="none" w:sz="0" w:space="0" w:color="auto"/>
            <w:left w:val="none" w:sz="0" w:space="0" w:color="auto"/>
            <w:bottom w:val="none" w:sz="0" w:space="0" w:color="auto"/>
            <w:right w:val="none" w:sz="0" w:space="0" w:color="auto"/>
          </w:divBdr>
        </w:div>
      </w:divsChild>
    </w:div>
    <w:div w:id="1930773907">
      <w:bodyDiv w:val="1"/>
      <w:marLeft w:val="0"/>
      <w:marRight w:val="0"/>
      <w:marTop w:val="0"/>
      <w:marBottom w:val="0"/>
      <w:divBdr>
        <w:top w:val="none" w:sz="0" w:space="0" w:color="auto"/>
        <w:left w:val="none" w:sz="0" w:space="0" w:color="auto"/>
        <w:bottom w:val="none" w:sz="0" w:space="0" w:color="auto"/>
        <w:right w:val="none" w:sz="0" w:space="0" w:color="auto"/>
      </w:divBdr>
    </w:div>
    <w:div w:id="1974359468">
      <w:bodyDiv w:val="1"/>
      <w:marLeft w:val="0"/>
      <w:marRight w:val="0"/>
      <w:marTop w:val="0"/>
      <w:marBottom w:val="0"/>
      <w:divBdr>
        <w:top w:val="none" w:sz="0" w:space="0" w:color="auto"/>
        <w:left w:val="none" w:sz="0" w:space="0" w:color="auto"/>
        <w:bottom w:val="none" w:sz="0" w:space="0" w:color="auto"/>
        <w:right w:val="none" w:sz="0" w:space="0" w:color="auto"/>
      </w:divBdr>
    </w:div>
    <w:div w:id="1992099792">
      <w:bodyDiv w:val="1"/>
      <w:marLeft w:val="0"/>
      <w:marRight w:val="0"/>
      <w:marTop w:val="0"/>
      <w:marBottom w:val="0"/>
      <w:divBdr>
        <w:top w:val="none" w:sz="0" w:space="0" w:color="auto"/>
        <w:left w:val="none" w:sz="0" w:space="0" w:color="auto"/>
        <w:bottom w:val="none" w:sz="0" w:space="0" w:color="auto"/>
        <w:right w:val="none" w:sz="0" w:space="0" w:color="auto"/>
      </w:divBdr>
    </w:div>
    <w:div w:id="1996690022">
      <w:bodyDiv w:val="1"/>
      <w:marLeft w:val="0"/>
      <w:marRight w:val="0"/>
      <w:marTop w:val="0"/>
      <w:marBottom w:val="0"/>
      <w:divBdr>
        <w:top w:val="none" w:sz="0" w:space="0" w:color="auto"/>
        <w:left w:val="none" w:sz="0" w:space="0" w:color="auto"/>
        <w:bottom w:val="none" w:sz="0" w:space="0" w:color="auto"/>
        <w:right w:val="none" w:sz="0" w:space="0" w:color="auto"/>
      </w:divBdr>
      <w:divsChild>
        <w:div w:id="849175902">
          <w:marLeft w:val="0"/>
          <w:marRight w:val="0"/>
          <w:marTop w:val="0"/>
          <w:marBottom w:val="0"/>
          <w:divBdr>
            <w:top w:val="none" w:sz="0" w:space="0" w:color="auto"/>
            <w:left w:val="none" w:sz="0" w:space="0" w:color="auto"/>
            <w:bottom w:val="none" w:sz="0" w:space="0" w:color="auto"/>
            <w:right w:val="none" w:sz="0" w:space="0" w:color="auto"/>
          </w:divBdr>
        </w:div>
      </w:divsChild>
    </w:div>
    <w:div w:id="2008098272">
      <w:bodyDiv w:val="1"/>
      <w:marLeft w:val="0"/>
      <w:marRight w:val="0"/>
      <w:marTop w:val="0"/>
      <w:marBottom w:val="0"/>
      <w:divBdr>
        <w:top w:val="none" w:sz="0" w:space="0" w:color="auto"/>
        <w:left w:val="none" w:sz="0" w:space="0" w:color="auto"/>
        <w:bottom w:val="none" w:sz="0" w:space="0" w:color="auto"/>
        <w:right w:val="none" w:sz="0" w:space="0" w:color="auto"/>
      </w:divBdr>
    </w:div>
    <w:div w:id="2039046009">
      <w:bodyDiv w:val="1"/>
      <w:marLeft w:val="0"/>
      <w:marRight w:val="0"/>
      <w:marTop w:val="0"/>
      <w:marBottom w:val="0"/>
      <w:divBdr>
        <w:top w:val="none" w:sz="0" w:space="0" w:color="auto"/>
        <w:left w:val="none" w:sz="0" w:space="0" w:color="auto"/>
        <w:bottom w:val="none" w:sz="0" w:space="0" w:color="auto"/>
        <w:right w:val="none" w:sz="0" w:space="0" w:color="auto"/>
      </w:divBdr>
    </w:div>
    <w:div w:id="204428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zyprep.com/iim-indore-ipmat-integrated-program-in-management/" TargetMode="External"/><Relationship Id="rId5" Type="http://schemas.openxmlformats.org/officeDocument/2006/relationships/hyperlink" Target="https://www.bbaprep.in/posts/iim-ind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18</Pages>
  <Words>5109</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SWARNKAR</dc:creator>
  <cp:keywords/>
  <dc:description/>
  <cp:lastModifiedBy>VEDANT SWARNKAR</cp:lastModifiedBy>
  <cp:revision>4</cp:revision>
  <dcterms:created xsi:type="dcterms:W3CDTF">2022-12-20T06:33:00Z</dcterms:created>
  <dcterms:modified xsi:type="dcterms:W3CDTF">2023-01-03T07:04:00Z</dcterms:modified>
</cp:coreProperties>
</file>