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9A695" w14:textId="77777777" w:rsidR="00DD3745" w:rsidRPr="00DD3745" w:rsidRDefault="00DD3745" w:rsidP="00DD3745">
      <w:pPr>
        <w:rPr>
          <w:sz w:val="24"/>
          <w:szCs w:val="24"/>
        </w:rPr>
      </w:pPr>
      <w:r w:rsidRPr="00DD3745">
        <w:rPr>
          <w:sz w:val="24"/>
          <w:szCs w:val="24"/>
        </w:rPr>
        <w:t>Course Title: Social Immersive Learning</w:t>
      </w:r>
      <w:r w:rsidRPr="00DD3745">
        <w:rPr>
          <w:sz w:val="24"/>
          <w:szCs w:val="24"/>
        </w:rPr>
        <w:br/>
        <w:t>Course Code: 24UC0022</w:t>
      </w:r>
      <w:r w:rsidRPr="00DD3745">
        <w:rPr>
          <w:sz w:val="24"/>
          <w:szCs w:val="24"/>
        </w:rPr>
        <w:br/>
        <w:t>Name: P. Moukshitha</w:t>
      </w:r>
      <w:r w:rsidRPr="00DD3745">
        <w:rPr>
          <w:sz w:val="24"/>
          <w:szCs w:val="24"/>
        </w:rPr>
        <w:br/>
        <w:t>Roll No: 2420030164</w:t>
      </w:r>
      <w:r w:rsidRPr="00DD3745">
        <w:rPr>
          <w:sz w:val="24"/>
          <w:szCs w:val="24"/>
        </w:rPr>
        <w:br/>
        <w:t>Section: 10</w:t>
      </w:r>
    </w:p>
    <w:p w14:paraId="35A85874" w14:textId="77777777" w:rsidR="00DD3745" w:rsidRPr="00DD3745" w:rsidRDefault="00000000" w:rsidP="00DD3745">
      <w:r>
        <w:pict w14:anchorId="7C6E597E">
          <v:rect id="_x0000_i1025" style="width:0;height:.75pt" o:hralign="center" o:hrstd="t" o:hr="t" fillcolor="#a0a0a0" stroked="f"/>
        </w:pict>
      </w:r>
    </w:p>
    <w:p w14:paraId="16562812" w14:textId="77777777" w:rsidR="00DD3745" w:rsidRPr="00DD3745" w:rsidRDefault="00DD3745" w:rsidP="00DD3745">
      <w:pPr>
        <w:pStyle w:val="Heading1"/>
      </w:pPr>
      <w:r w:rsidRPr="00DD3745">
        <w:t>Title of the Event</w:t>
      </w:r>
    </w:p>
    <w:p w14:paraId="024BEA6C" w14:textId="77777777" w:rsidR="00DD3745" w:rsidRPr="00DD3745" w:rsidRDefault="00DD3745" w:rsidP="00DD3745">
      <w:pPr>
        <w:rPr>
          <w:b/>
          <w:bCs/>
          <w:sz w:val="28"/>
          <w:szCs w:val="28"/>
        </w:rPr>
      </w:pPr>
      <w:r w:rsidRPr="00DD3745">
        <w:rPr>
          <w:b/>
          <w:bCs/>
          <w:sz w:val="28"/>
          <w:szCs w:val="28"/>
        </w:rPr>
        <w:t>Study Abroad Fair 2025 – Meet 40+ University Delegates</w:t>
      </w:r>
    </w:p>
    <w:p w14:paraId="356CE755" w14:textId="77777777" w:rsidR="00DD3745" w:rsidRPr="00DD3745" w:rsidRDefault="00000000" w:rsidP="00DD3745">
      <w:r>
        <w:pict w14:anchorId="306C273E">
          <v:rect id="_x0000_i1026" style="width:0;height:.75pt" o:hralign="center" o:hrstd="t" o:hr="t" fillcolor="#a0a0a0" stroked="f"/>
        </w:pict>
      </w:r>
    </w:p>
    <w:p w14:paraId="01C185B6" w14:textId="38F4C436" w:rsidR="00DD3745" w:rsidRDefault="00DD3745" w:rsidP="00DD3745">
      <w:pPr>
        <w:rPr>
          <w:b/>
          <w:bCs/>
        </w:rPr>
      </w:pPr>
      <w:r w:rsidRPr="00DD3745">
        <w:rPr>
          <w:b/>
          <w:bCs/>
        </w:rPr>
        <w:t>Student Name</w:t>
      </w:r>
      <w:r>
        <w:rPr>
          <w:b/>
          <w:bCs/>
        </w:rPr>
        <w:t>: -</w:t>
      </w:r>
      <w:r w:rsidRPr="00DD3745">
        <w:t xml:space="preserve"> </w:t>
      </w:r>
      <w:r w:rsidR="00E90534">
        <w:t>L.Ishitha</w:t>
      </w:r>
    </w:p>
    <w:p w14:paraId="626875E5" w14:textId="3A490B20" w:rsidR="00DD3745" w:rsidRDefault="00DD3745" w:rsidP="00DD3745">
      <w:pPr>
        <w:rPr>
          <w:b/>
          <w:bCs/>
        </w:rPr>
      </w:pPr>
      <w:r w:rsidRPr="00DD3745">
        <w:rPr>
          <w:b/>
          <w:bCs/>
        </w:rPr>
        <w:t xml:space="preserve"> Roll No</w:t>
      </w:r>
      <w:r>
        <w:rPr>
          <w:b/>
          <w:bCs/>
        </w:rPr>
        <w:t xml:space="preserve">: - </w:t>
      </w:r>
      <w:r w:rsidRPr="00DD3745">
        <w:t>2420030</w:t>
      </w:r>
      <w:r w:rsidR="00E90534">
        <w:t>041</w:t>
      </w:r>
    </w:p>
    <w:p w14:paraId="72990EF2" w14:textId="1377E6DE" w:rsidR="00DD3745" w:rsidRPr="00DD3745" w:rsidRDefault="00DD3745" w:rsidP="00DD3745">
      <w:pPr>
        <w:rPr>
          <w:b/>
          <w:bCs/>
        </w:rPr>
      </w:pPr>
      <w:r w:rsidRPr="00DD3745">
        <w:rPr>
          <w:b/>
          <w:bCs/>
        </w:rPr>
        <w:t>Sectio</w:t>
      </w:r>
      <w:r>
        <w:rPr>
          <w:b/>
          <w:bCs/>
        </w:rPr>
        <w:t>n: -</w:t>
      </w:r>
      <w:r w:rsidRPr="00DD3745">
        <w:t xml:space="preserve"> 10</w:t>
      </w:r>
    </w:p>
    <w:p w14:paraId="74DF528C" w14:textId="77777777" w:rsidR="00DD3745" w:rsidRPr="00DD3745" w:rsidRDefault="00000000" w:rsidP="00DD3745">
      <w:r>
        <w:pict w14:anchorId="402A41BA">
          <v:rect id="_x0000_i1027" style="width:0;height:.75pt" o:hralign="center" o:hrstd="t" o:hr="t" fillcolor="#a0a0a0" stroked="f"/>
        </w:pict>
      </w:r>
    </w:p>
    <w:p w14:paraId="366EAFC8" w14:textId="77777777" w:rsidR="00DD3745" w:rsidRPr="00DD3745" w:rsidRDefault="00DD3745" w:rsidP="00DD3745">
      <w:pPr>
        <w:rPr>
          <w:b/>
          <w:bCs/>
          <w:sz w:val="28"/>
          <w:szCs w:val="28"/>
        </w:rPr>
      </w:pPr>
      <w:r w:rsidRPr="00DD3745">
        <w:rPr>
          <w:b/>
          <w:bCs/>
          <w:sz w:val="28"/>
          <w:szCs w:val="28"/>
        </w:rPr>
        <w:t>Organized by</w:t>
      </w:r>
    </w:p>
    <w:p w14:paraId="4F5A6D4A" w14:textId="77777777" w:rsidR="00DD3745" w:rsidRPr="00DD3745" w:rsidRDefault="00DD3745" w:rsidP="00DD3745">
      <w:r w:rsidRPr="00DD3745">
        <w:t>KLH Bachupally Campus, in association with Oaks Overseas.</w:t>
      </w:r>
      <w:r w:rsidRPr="00DD3745">
        <w:br/>
        <w:t>Details: International Relations (IR) Team.</w:t>
      </w:r>
      <w:r w:rsidRPr="00DD3745">
        <w:br/>
        <w:t>Room No: HC14, Date: 30/10/2025, 10 AM onwards.</w:t>
      </w:r>
    </w:p>
    <w:p w14:paraId="5B1F7D5B" w14:textId="77777777" w:rsidR="00DD3745" w:rsidRPr="00DD3745" w:rsidRDefault="00000000" w:rsidP="00DD3745">
      <w:r>
        <w:pict w14:anchorId="30284BFF">
          <v:rect id="_x0000_i1028" style="width:0;height:.75pt" o:hralign="center" o:hrstd="t" o:hr="t" fillcolor="#a0a0a0" stroked="f"/>
        </w:pict>
      </w:r>
    </w:p>
    <w:p w14:paraId="62190537" w14:textId="77777777" w:rsidR="00DD3745" w:rsidRPr="00DD3745" w:rsidRDefault="00DD3745" w:rsidP="00DD3745">
      <w:pPr>
        <w:rPr>
          <w:b/>
          <w:bCs/>
          <w:sz w:val="28"/>
          <w:szCs w:val="28"/>
        </w:rPr>
      </w:pPr>
      <w:r w:rsidRPr="00DD3745">
        <w:rPr>
          <w:b/>
          <w:bCs/>
          <w:sz w:val="28"/>
          <w:szCs w:val="28"/>
        </w:rPr>
        <w:t>Dates</w:t>
      </w:r>
    </w:p>
    <w:p w14:paraId="74EA042A" w14:textId="77777777" w:rsidR="00DD3745" w:rsidRPr="00DD3745" w:rsidRDefault="00DD3745" w:rsidP="00DD3745">
      <w:r w:rsidRPr="00DD3745">
        <w:t>30th October 2025, 10:00 AM onwards</w:t>
      </w:r>
    </w:p>
    <w:p w14:paraId="50AEC2C2" w14:textId="77777777" w:rsidR="00DD3745" w:rsidRPr="00DD3745" w:rsidRDefault="00000000" w:rsidP="00DD3745">
      <w:r>
        <w:pict w14:anchorId="14F83DCC">
          <v:rect id="_x0000_i1029" style="width:0;height:.75pt" o:hralign="center" o:hrstd="t" o:hr="t" fillcolor="#a0a0a0" stroked="f"/>
        </w:pict>
      </w:r>
    </w:p>
    <w:p w14:paraId="5B725DEC" w14:textId="77777777" w:rsidR="00DD3745" w:rsidRPr="00DD3745" w:rsidRDefault="00DD3745" w:rsidP="00DD3745">
      <w:pPr>
        <w:rPr>
          <w:b/>
          <w:bCs/>
          <w:sz w:val="28"/>
          <w:szCs w:val="28"/>
        </w:rPr>
      </w:pPr>
      <w:r w:rsidRPr="00DD3745">
        <w:rPr>
          <w:b/>
          <w:bCs/>
          <w:sz w:val="28"/>
          <w:szCs w:val="28"/>
        </w:rPr>
        <w:t>Event Summary</w:t>
      </w:r>
    </w:p>
    <w:p w14:paraId="4D8A1195" w14:textId="77777777" w:rsidR="00DD3745" w:rsidRPr="00DD3745" w:rsidRDefault="00DD3745" w:rsidP="00DD3745">
      <w:r w:rsidRPr="00DD3745">
        <w:t>The Study Abroad Fair 2025 was organized at KLH University, Bachupally Campus, in collaboration with Oaks Overseas. This event brought together more than 40 university delegates from various countries—including the UK, Canada, Germany, and Singapore—providing students with the exclusive opportunity to interact directly with international representatives. The fair aimed to introduce students to a multitude of global higher education options, admission processes, and scholarship opportunities, while also offering personalized counseling sessions to guide students towards shaping a global career. The event saw enthusiastic participation, sparking awareness and interest in overseas education among attendees.</w:t>
      </w:r>
    </w:p>
    <w:p w14:paraId="44D15BB8" w14:textId="77777777" w:rsidR="00DD3745" w:rsidRPr="00DD3745" w:rsidRDefault="00000000" w:rsidP="00DD3745">
      <w:r>
        <w:pict w14:anchorId="12676B84">
          <v:rect id="_x0000_i1030" style="width:0;height:.75pt" o:hralign="center" o:hrstd="t" o:hr="t" fillcolor="#a0a0a0" stroked="f"/>
        </w:pict>
      </w:r>
    </w:p>
    <w:p w14:paraId="365B01BA" w14:textId="77777777" w:rsidR="00DD3745" w:rsidRDefault="00DD3745" w:rsidP="00DD3745">
      <w:pPr>
        <w:rPr>
          <w:b/>
          <w:bCs/>
          <w:sz w:val="28"/>
          <w:szCs w:val="28"/>
        </w:rPr>
      </w:pPr>
    </w:p>
    <w:p w14:paraId="20C8093B" w14:textId="77777777" w:rsidR="00DD3745" w:rsidRDefault="00DD3745" w:rsidP="00DD3745">
      <w:pPr>
        <w:rPr>
          <w:b/>
          <w:bCs/>
          <w:sz w:val="28"/>
          <w:szCs w:val="28"/>
        </w:rPr>
      </w:pPr>
    </w:p>
    <w:p w14:paraId="2EB86C79" w14:textId="5C5E17E8" w:rsidR="00DD3745" w:rsidRPr="00DD3745" w:rsidRDefault="00DD3745" w:rsidP="00DD3745">
      <w:pPr>
        <w:rPr>
          <w:b/>
          <w:bCs/>
          <w:sz w:val="28"/>
          <w:szCs w:val="28"/>
        </w:rPr>
      </w:pPr>
      <w:r w:rsidRPr="00DD3745">
        <w:rPr>
          <w:b/>
          <w:bCs/>
          <w:sz w:val="28"/>
          <w:szCs w:val="28"/>
        </w:rPr>
        <w:lastRenderedPageBreak/>
        <w:t>Key Highlights</w:t>
      </w:r>
    </w:p>
    <w:p w14:paraId="7426347F" w14:textId="77777777" w:rsidR="00DD3745" w:rsidRPr="00DD3745" w:rsidRDefault="00DD3745" w:rsidP="00DD3745">
      <w:pPr>
        <w:numPr>
          <w:ilvl w:val="0"/>
          <w:numId w:val="1"/>
        </w:numPr>
      </w:pPr>
      <w:r w:rsidRPr="00DD3745">
        <w:t>Direct face-to-face interactions with university delegates from over 40 prestigious global institutions.</w:t>
      </w:r>
    </w:p>
    <w:p w14:paraId="78B8E478" w14:textId="77777777" w:rsidR="00DD3745" w:rsidRPr="00DD3745" w:rsidRDefault="00DD3745" w:rsidP="00DD3745">
      <w:pPr>
        <w:numPr>
          <w:ilvl w:val="0"/>
          <w:numId w:val="1"/>
        </w:numPr>
      </w:pPr>
      <w:r w:rsidRPr="00DD3745">
        <w:t>Expert counseling on studying in countries such as the UK, Canada, Germany, and Singapore.</w:t>
      </w:r>
    </w:p>
    <w:p w14:paraId="6821C501" w14:textId="77777777" w:rsidR="00DD3745" w:rsidRPr="00DD3745" w:rsidRDefault="00DD3745" w:rsidP="00DD3745">
      <w:pPr>
        <w:numPr>
          <w:ilvl w:val="0"/>
          <w:numId w:val="1"/>
        </w:numPr>
      </w:pPr>
      <w:r w:rsidRPr="00DD3745">
        <w:t>Informative guidance regarding application procedures, visa processes, and scholarship avenues.</w:t>
      </w:r>
    </w:p>
    <w:p w14:paraId="728FA97A" w14:textId="77777777" w:rsidR="00DD3745" w:rsidRPr="00DD3745" w:rsidRDefault="00DD3745" w:rsidP="00DD3745">
      <w:pPr>
        <w:numPr>
          <w:ilvl w:val="0"/>
          <w:numId w:val="1"/>
        </w:numPr>
      </w:pPr>
      <w:r w:rsidRPr="00DD3745">
        <w:t>Insightful discussions on building international careers and adapting to global standards.</w:t>
      </w:r>
    </w:p>
    <w:p w14:paraId="0C659FAA" w14:textId="77777777" w:rsidR="00DD3745" w:rsidRPr="00DD3745" w:rsidRDefault="00DD3745" w:rsidP="00DD3745">
      <w:pPr>
        <w:numPr>
          <w:ilvl w:val="0"/>
          <w:numId w:val="1"/>
        </w:numPr>
      </w:pPr>
      <w:r w:rsidRPr="00DD3745">
        <w:t>Professional networking opportunities in a highly engaging and organized setting.</w:t>
      </w:r>
    </w:p>
    <w:p w14:paraId="31AAF76E" w14:textId="77777777" w:rsidR="00DD3745" w:rsidRPr="00DD3745" w:rsidRDefault="00000000" w:rsidP="00DD3745">
      <w:r>
        <w:pict w14:anchorId="24946778">
          <v:rect id="_x0000_i1031" style="width:0;height:.75pt" o:hralign="center" o:hrstd="t" o:hr="t" fillcolor="#a0a0a0" stroked="f"/>
        </w:pict>
      </w:r>
    </w:p>
    <w:p w14:paraId="06E2F30F" w14:textId="77777777" w:rsidR="00DD3745" w:rsidRPr="00DD3745" w:rsidRDefault="00DD3745" w:rsidP="00DD3745">
      <w:pPr>
        <w:rPr>
          <w:b/>
          <w:bCs/>
          <w:sz w:val="32"/>
          <w:szCs w:val="32"/>
        </w:rPr>
      </w:pPr>
      <w:r w:rsidRPr="00DD3745">
        <w:rPr>
          <w:b/>
          <w:bCs/>
          <w:sz w:val="32"/>
          <w:szCs w:val="32"/>
        </w:rPr>
        <w:t>My Participation</w:t>
      </w:r>
    </w:p>
    <w:p w14:paraId="4B932D7D" w14:textId="77777777" w:rsidR="00DD3745" w:rsidRPr="00DD3745" w:rsidRDefault="00DD3745" w:rsidP="00DD3745">
      <w:r w:rsidRPr="00DD3745">
        <w:t>As a participant in the Study Abroad Fair 2025, I had the opportunity to engage in insightful discussions with university delegates and overseas education counselors. I gained valuable knowledge about various academic programs, admission criteria, and scholarship possibilities offered by different international universities. The event enabled me to clarify doubts related to the application process and visa requirements, and inspired me to explore higher education opportunities abroad. Additionally, networking with experts and peers expanded my outlook on future career prospects and gave me the confidence to pursue my study abroad aspirations.</w:t>
      </w:r>
    </w:p>
    <w:p w14:paraId="6844E03C" w14:textId="77777777" w:rsidR="00DD3745" w:rsidRPr="00DD3745" w:rsidRDefault="00000000" w:rsidP="00DD3745">
      <w:r>
        <w:pict w14:anchorId="6C522921">
          <v:rect id="_x0000_i1032" style="width:0;height:.75pt" o:hralign="center" o:hrstd="t" o:hr="t" fillcolor="#a0a0a0" stroked="f"/>
        </w:pict>
      </w:r>
    </w:p>
    <w:p w14:paraId="355B571B" w14:textId="77777777" w:rsidR="00DD3745" w:rsidRPr="00DD3745" w:rsidRDefault="00DD3745" w:rsidP="00DD3745">
      <w:pPr>
        <w:rPr>
          <w:b/>
          <w:bCs/>
          <w:sz w:val="28"/>
          <w:szCs w:val="28"/>
        </w:rPr>
      </w:pPr>
      <w:r w:rsidRPr="00DD3745">
        <w:rPr>
          <w:b/>
          <w:bCs/>
          <w:sz w:val="28"/>
          <w:szCs w:val="28"/>
        </w:rPr>
        <w:t>Event Photographs</w:t>
      </w:r>
    </w:p>
    <w:p w14:paraId="0C298393" w14:textId="1E5936A2" w:rsidR="00DD3745" w:rsidRDefault="00DD3745" w:rsidP="00DD3745">
      <w:pPr>
        <w:rPr>
          <w:rFonts w:ascii="Arial" w:hAnsi="Arial" w:cs="Arial"/>
        </w:rPr>
      </w:pPr>
      <w:r w:rsidRPr="00DD3745">
        <w:rPr>
          <w:rFonts w:ascii="Arial" w:hAnsi="Arial" w:cs="Arial"/>
        </w:rPr>
        <w:t>​</w:t>
      </w:r>
      <w:r>
        <w:rPr>
          <w:noProof/>
        </w:rPr>
        <w:drawing>
          <wp:anchor distT="0" distB="0" distL="114300" distR="114300" simplePos="0" relativeHeight="251658240" behindDoc="0" locked="0" layoutInCell="1" allowOverlap="1" wp14:anchorId="18CC9775" wp14:editId="60EF303A">
            <wp:simplePos x="0" y="0"/>
            <wp:positionH relativeFrom="column">
              <wp:posOffset>0</wp:posOffset>
            </wp:positionH>
            <wp:positionV relativeFrom="paragraph">
              <wp:posOffset>0</wp:posOffset>
            </wp:positionV>
            <wp:extent cx="2817495" cy="3522345"/>
            <wp:effectExtent l="0" t="0" r="1905" b="1905"/>
            <wp:wrapSquare wrapText="bothSides"/>
            <wp:docPr id="60432597" name="Picture 1" descr="A poster with a qr code and a person holding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97" name="Picture 1" descr="A poster with a qr code and a person holding a piece of pap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17495" cy="3522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D3745">
        <w:br/>
      </w:r>
      <w:r w:rsidRPr="00DD3745">
        <w:rPr>
          <w:rFonts w:ascii="Arial" w:hAnsi="Arial" w:cs="Arial"/>
        </w:rPr>
        <w:t>​</w:t>
      </w:r>
    </w:p>
    <w:p w14:paraId="226D8641" w14:textId="3C47C28B" w:rsidR="00DD3745" w:rsidRDefault="00DD3745" w:rsidP="00DD3745">
      <w:pPr>
        <w:rPr>
          <w:rFonts w:ascii="Arial" w:hAnsi="Arial" w:cs="Arial"/>
        </w:rPr>
      </w:pPr>
      <w:r>
        <w:rPr>
          <w:noProof/>
        </w:rPr>
        <w:drawing>
          <wp:inline distT="0" distB="0" distL="0" distR="0" wp14:anchorId="27FF1B4D" wp14:editId="0170D6DB">
            <wp:extent cx="2773680" cy="2964180"/>
            <wp:effectExtent l="0" t="0" r="7620" b="7620"/>
            <wp:docPr id="625280096" name="Picture 2" descr="A group of people sitting at t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80096" name="Picture 2" descr="A group of people sitting at tables&#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3786" cy="2985667"/>
                    </a:xfrm>
                    <a:prstGeom prst="rect">
                      <a:avLst/>
                    </a:prstGeom>
                    <a:noFill/>
                    <a:ln>
                      <a:noFill/>
                    </a:ln>
                  </pic:spPr>
                </pic:pic>
              </a:graphicData>
            </a:graphic>
          </wp:inline>
        </w:drawing>
      </w:r>
    </w:p>
    <w:p w14:paraId="27002EF9" w14:textId="77777777" w:rsidR="00DD3745" w:rsidRDefault="00DD3745" w:rsidP="00DD3745">
      <w:pPr>
        <w:rPr>
          <w:rFonts w:ascii="Arial" w:hAnsi="Arial" w:cs="Arial"/>
        </w:rPr>
      </w:pPr>
    </w:p>
    <w:p w14:paraId="01B314C5" w14:textId="77777777" w:rsidR="00DD3745" w:rsidRDefault="00DD3745" w:rsidP="00DD3745">
      <w:pPr>
        <w:rPr>
          <w:rFonts w:ascii="Arial" w:hAnsi="Arial" w:cs="Arial"/>
        </w:rPr>
      </w:pPr>
    </w:p>
    <w:p w14:paraId="32B03DE6" w14:textId="77777777" w:rsidR="00DD3745" w:rsidRDefault="00DD3745" w:rsidP="00DD3745">
      <w:pPr>
        <w:rPr>
          <w:rFonts w:ascii="Arial" w:hAnsi="Arial" w:cs="Arial"/>
        </w:rPr>
      </w:pPr>
    </w:p>
    <w:p w14:paraId="6CF4EF49" w14:textId="77777777" w:rsidR="00DD3745" w:rsidRPr="00DD3745" w:rsidRDefault="00DD3745" w:rsidP="00DD3745"/>
    <w:p w14:paraId="2FA94CEF" w14:textId="77777777" w:rsidR="00DD3745" w:rsidRPr="00DD3745" w:rsidRDefault="00000000" w:rsidP="00DD3745">
      <w:r>
        <w:pict w14:anchorId="2700BC38">
          <v:rect id="_x0000_i1033" style="width:0;height:.75pt" o:hralign="center" o:hrstd="t" o:hr="t" fillcolor="#a0a0a0" stroked="f"/>
        </w:pict>
      </w:r>
    </w:p>
    <w:p w14:paraId="0CF93EF3" w14:textId="77777777" w:rsidR="00DD3745" w:rsidRPr="00DD3745" w:rsidRDefault="00DD3745" w:rsidP="00DD3745">
      <w:pPr>
        <w:rPr>
          <w:b/>
          <w:bCs/>
        </w:rPr>
      </w:pPr>
      <w:r w:rsidRPr="00DD3745">
        <w:rPr>
          <w:b/>
          <w:bCs/>
        </w:rPr>
        <w:t>Conclusion</w:t>
      </w:r>
    </w:p>
    <w:p w14:paraId="50F0A6C0" w14:textId="77777777" w:rsidR="00DD3745" w:rsidRPr="00DD3745" w:rsidRDefault="00DD3745" w:rsidP="00DD3745">
      <w:r w:rsidRPr="00DD3745">
        <w:t>Attending the Study Abroad Fair was an enriching experience, providing practical information, broadening my horizons, and motivating me to consider international education pathways for my future. The event was well-coordinated and addressed the varied queries of students interested in global careers.</w:t>
      </w:r>
    </w:p>
    <w:p w14:paraId="3B39EF9D" w14:textId="77777777" w:rsidR="00DD3745" w:rsidRPr="00DD3745" w:rsidRDefault="00000000" w:rsidP="00DD3745">
      <w:r>
        <w:pict w14:anchorId="6241731A">
          <v:rect id="_x0000_i1034" style="width:0;height:.75pt" o:hralign="center" o:hrstd="t" o:hr="t" fillcolor="#a0a0a0" stroked="f"/>
        </w:pict>
      </w:r>
    </w:p>
    <w:p w14:paraId="38AA2809" w14:textId="77777777" w:rsidR="00DD3745" w:rsidRPr="00DD3745" w:rsidRDefault="00DD3745" w:rsidP="00DD3745">
      <w:pPr>
        <w:rPr>
          <w:b/>
          <w:bCs/>
        </w:rPr>
      </w:pPr>
      <w:r w:rsidRPr="00DD3745">
        <w:rPr>
          <w:b/>
          <w:bCs/>
        </w:rPr>
        <w:t>Acknowledgment</w:t>
      </w:r>
    </w:p>
    <w:p w14:paraId="72CEBE7A" w14:textId="77777777" w:rsidR="00DD3745" w:rsidRPr="00DD3745" w:rsidRDefault="00DD3745" w:rsidP="00DD3745">
      <w:r w:rsidRPr="00DD3745">
        <w:t>Special thanks to the International Relations Team, Oaks Overseas, and KLH University for hosting such an informative event, and for recognizing my active participation.</w:t>
      </w:r>
    </w:p>
    <w:p w14:paraId="71A8E57C" w14:textId="77777777" w:rsidR="00B819C6" w:rsidRDefault="00B819C6"/>
    <w:sectPr w:rsidR="00B81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C62B3"/>
    <w:multiLevelType w:val="multilevel"/>
    <w:tmpl w:val="7C568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3734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45"/>
    <w:rsid w:val="006C4B34"/>
    <w:rsid w:val="00B819C6"/>
    <w:rsid w:val="00DD3745"/>
    <w:rsid w:val="00E60AFE"/>
    <w:rsid w:val="00E90534"/>
    <w:rsid w:val="00EC7799"/>
    <w:rsid w:val="00F802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8EFB"/>
  <w15:chartTrackingRefBased/>
  <w15:docId w15:val="{4340B5E4-32AB-4925-A000-78E9C0D1F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745"/>
    <w:rPr>
      <w:rFonts w:eastAsiaTheme="majorEastAsia" w:cstheme="majorBidi"/>
      <w:color w:val="272727" w:themeColor="text1" w:themeTint="D8"/>
    </w:rPr>
  </w:style>
  <w:style w:type="paragraph" w:styleId="Title">
    <w:name w:val="Title"/>
    <w:basedOn w:val="Normal"/>
    <w:next w:val="Normal"/>
    <w:link w:val="TitleChar"/>
    <w:uiPriority w:val="10"/>
    <w:qFormat/>
    <w:rsid w:val="00DD3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745"/>
    <w:pPr>
      <w:spacing w:before="160"/>
      <w:jc w:val="center"/>
    </w:pPr>
    <w:rPr>
      <w:i/>
      <w:iCs/>
      <w:color w:val="404040" w:themeColor="text1" w:themeTint="BF"/>
    </w:rPr>
  </w:style>
  <w:style w:type="character" w:customStyle="1" w:styleId="QuoteChar">
    <w:name w:val="Quote Char"/>
    <w:basedOn w:val="DefaultParagraphFont"/>
    <w:link w:val="Quote"/>
    <w:uiPriority w:val="29"/>
    <w:rsid w:val="00DD3745"/>
    <w:rPr>
      <w:i/>
      <w:iCs/>
      <w:color w:val="404040" w:themeColor="text1" w:themeTint="BF"/>
    </w:rPr>
  </w:style>
  <w:style w:type="paragraph" w:styleId="ListParagraph">
    <w:name w:val="List Paragraph"/>
    <w:basedOn w:val="Normal"/>
    <w:uiPriority w:val="34"/>
    <w:qFormat/>
    <w:rsid w:val="00DD3745"/>
    <w:pPr>
      <w:ind w:left="720"/>
      <w:contextualSpacing/>
    </w:pPr>
  </w:style>
  <w:style w:type="character" w:styleId="IntenseEmphasis">
    <w:name w:val="Intense Emphasis"/>
    <w:basedOn w:val="DefaultParagraphFont"/>
    <w:uiPriority w:val="21"/>
    <w:qFormat/>
    <w:rsid w:val="00DD3745"/>
    <w:rPr>
      <w:i/>
      <w:iCs/>
      <w:color w:val="0F4761" w:themeColor="accent1" w:themeShade="BF"/>
    </w:rPr>
  </w:style>
  <w:style w:type="paragraph" w:styleId="IntenseQuote">
    <w:name w:val="Intense Quote"/>
    <w:basedOn w:val="Normal"/>
    <w:next w:val="Normal"/>
    <w:link w:val="IntenseQuoteChar"/>
    <w:uiPriority w:val="30"/>
    <w:qFormat/>
    <w:rsid w:val="00DD3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745"/>
    <w:rPr>
      <w:i/>
      <w:iCs/>
      <w:color w:val="0F4761" w:themeColor="accent1" w:themeShade="BF"/>
    </w:rPr>
  </w:style>
  <w:style w:type="character" w:styleId="IntenseReference">
    <w:name w:val="Intense Reference"/>
    <w:basedOn w:val="DefaultParagraphFont"/>
    <w:uiPriority w:val="32"/>
    <w:qFormat/>
    <w:rsid w:val="00DD37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430</Words>
  <Characters>2452</Characters>
  <Application>Microsoft Office Word</Application>
  <DocSecurity>0</DocSecurity>
  <Lines>20</Lines>
  <Paragraphs>5</Paragraphs>
  <ScaleCrop>false</ScaleCrop>
  <Company/>
  <LinksUpToDate>false</LinksUpToDate>
  <CharactersWithSpaces>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Pasupuleti Moukshitha</dc:creator>
  <cp:keywords/>
  <dc:description/>
  <cp:lastModifiedBy>tovithal99@yahoo.com</cp:lastModifiedBy>
  <cp:revision>2</cp:revision>
  <dcterms:created xsi:type="dcterms:W3CDTF">2025-11-08T13:20:00Z</dcterms:created>
  <dcterms:modified xsi:type="dcterms:W3CDTF">2025-11-08T16:04:00Z</dcterms:modified>
</cp:coreProperties>
</file>