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sz w:val="32"/>
        </w:rPr>
        <w:t>ROS 工业场景小项目 课程报告</w:t>
      </w:r>
    </w:p>
    <w:p/>
    <w:p>
      <w:pPr>
        <w:spacing w:line="336" w:lineRule="auto"/>
        <w:jc w:val="center"/>
      </w:pPr>
      <w:r>
        <w:rPr>
          <w:rFonts w:ascii="Times New Roman" w:hAnsi="Times New Roman" w:eastAsia="黑体"/>
          <w:b/>
          <w:sz w:val="44"/>
        </w:rPr>
        <w:t>基于 MuJoCo 与 ROS 2 的</w:t>
        <w:br/>
        <w:t>Go1 四足机器人车间通道通行</w:t>
      </w:r>
    </w:p>
    <w:p/>
    <w:p/>
    <w:p/>
    <w:p/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选    题：</w:t>
      </w:r>
      <w:r>
        <w:rPr>
          <w:sz w:val="26"/>
        </w:rPr>
        <w:t>B2 车间通道通行</w:t>
      </w:r>
    </w:p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组    别：</w:t>
      </w:r>
      <w:r>
        <w:rPr>
          <w:sz w:val="26"/>
        </w:rPr>
        <w:t>第一组</w:t>
      </w:r>
    </w:p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成    员：</w:t>
      </w:r>
      <w:r>
        <w:rPr>
          <w:sz w:val="26"/>
        </w:rPr>
        <w:t>教晔廷、臧文韬、牛麒皓、张欣、苏奕婷</w:t>
      </w:r>
    </w:p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指导老师：</w:t>
      </w:r>
      <w:r>
        <w:rPr>
          <w:sz w:val="26"/>
        </w:rPr>
        <w:t>莫凡</w:t>
      </w:r>
    </w:p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代码仓库：</w:t>
      </w:r>
      <w:r>
        <w:rPr>
          <w:sz w:val="26"/>
        </w:rPr>
        <w:t>github.com/richardzang2006-svg/go1-b2-navigation</w:t>
      </w:r>
    </w:p>
    <w:p>
      <w:pPr>
        <w:spacing w:line="432" w:lineRule="auto"/>
        <w:ind w:left="1814"/>
      </w:pPr>
      <w:r>
        <w:rPr>
          <w:rFonts w:ascii="Times New Roman" w:hAnsi="Times New Roman" w:eastAsia="黑体"/>
          <w:b/>
          <w:sz w:val="26"/>
        </w:rPr>
        <w:t>日    期：</w:t>
      </w:r>
      <w:r>
        <w:rPr>
          <w:sz w:val="26"/>
        </w:rPr>
        <w:t>2026 年 10 月</w:t>
        <w:br w:type="page"/>
      </w:r>
    </w:p>
    <w:p>
      <w:pPr>
        <w:pStyle w:val="Heading1"/>
        <w:jc w:val="center"/>
      </w:pPr>
      <w:r>
        <w:t>摘  要</w:t>
      </w:r>
    </w:p>
    <w:p>
      <w:pPr>
        <w:spacing w:after="0"/>
        <w:ind w:firstLine="480"/>
      </w:pPr>
      <w:r>
        <w:t>本项目完成课程参考选题 B2“车间通道通行”：让 Unitree Go1 四足机器人在仿真车间中从起点自主到达目标点，并在遇到新增障碍时绕行。系统以 MuJoCo 作为物理仿真平台，以 ROS 2 Jazzy 的 Navigation2（Nav2）作为导航栈，底层步态复用已训练好的强化学习行走策略。我们搭建了 27 m × 18 m 的工厂车间场景，其中包含带 4 个 180° 转弯的货架迷宫和 6 处不在导航地图上的临时障碍物；编写了指令看门狗与急停、任务下发与进度反馈、启动守护三个 ROS 2 节点；并用脚本从同一份碰撞几何同时生成仿真场景和导航地图，同时自动验证机器人模型在改造过程中保持不变。</w:t>
      </w:r>
    </w:p>
    <w:p>
      <w:pPr>
        <w:spacing w:after="0"/>
        <w:ind w:firstLine="480"/>
      </w:pPr>
      <w:r>
        <w:t>在无界面模式下，从起点到迷宫终点（规划路径约 49.5 m）的两次完整运行均成功到达，最快导航用时约 44 s，最高速度约 1.29 m/s，全程未摔倒、未触发恢复动作。报告最后分析了调试中遇到的问题，以及遇障状态反馈、台阶通行等后续改进方向。</w:t>
      </w:r>
    </w:p>
    <w:p>
      <w:pPr>
        <w:spacing w:after="0"/>
      </w:pPr>
      <w:r>
        <w:rPr>
          <w:b/>
        </w:rPr>
        <w:t>关键词：</w:t>
      </w:r>
      <w:r/>
      <w:r>
        <w:t>ROS 2；Nav2；MuJoCo；四足机器人；强化学习步态；局部避障</w:t>
        <w:br w:type="page"/>
      </w:r>
    </w:p>
    <w:p>
      <w:pPr>
        <w:pStyle w:val="Heading1"/>
      </w:pPr>
      <w:r>
        <w:t>1  任务与需求</w:t>
      </w:r>
    </w:p>
    <w:p>
      <w:pPr>
        <w:pStyle w:val="Heading2"/>
      </w:pPr>
      <w:r>
        <w:t>1.1  工业场景</w:t>
      </w:r>
    </w:p>
    <w:p>
      <w:pPr>
        <w:spacing w:after="0"/>
        <w:ind w:firstLine="480"/>
      </w:pPr>
      <w:r>
        <w:t>车间里设备与物料之间的通道是移动机器人最常见的作业空间：通道窄、转弯多，而且经常出现临时堆放的托盘、推车和警示锥桶，这些物体不在预先建好的地图上。四足机器人能适应比轮式底盘更复杂的地面，但它的步态控制本身就比较困难。本项目在仿真中复现这样一个车间，让四足机器人完成“从起点安全到达目标点”的通行任务。</w:t>
      </w:r>
    </w:p>
    <w:p>
      <w:pPr>
        <w:pStyle w:val="Heading2"/>
      </w:pPr>
      <w:r>
        <w:t>1.2  任务定义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1  任务定义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143"/>
      </w:tblGrid>
      <w:tr>
        <w:trPr>
          <w:cantSplit/>
          <w:tblHeader/>
        </w:trPr>
        <w:tc>
          <w:tcPr>
            <w:tcW w:type="dxa" w:w="170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任务要素</w:t>
            </w:r>
          </w:p>
        </w:tc>
        <w:tc>
          <w:tcPr>
            <w:tcW w:type="dxa" w:w="7143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本项目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输入</w:t>
            </w:r>
          </w:p>
        </w:tc>
        <w:tc>
          <w:tcPr>
            <w:tcW w:type="dxa" w:w="714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目标点（x, y, 朝向），由 goal.py 自动发送，或在 RViz 中用“Nav2 Goal”点选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机器人动作</w:t>
            </w:r>
          </w:p>
        </w:tc>
        <w:tc>
          <w:tcPr>
            <w:tcW w:type="dxa" w:w="714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Go1 从起点出发，沿主通道进入货架迷宫，绕开地图外的障碍物，到达终点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结果判断</w:t>
            </w:r>
          </w:p>
        </w:tc>
        <w:tc>
          <w:tcPr>
            <w:tcW w:type="dxa" w:w="7143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Nav2 返回 SUCCEEDED / FAILED；同时记录轨迹、用时、机身高度和离障碍物的最近距离</w:t>
            </w:r>
          </w:p>
        </w:tc>
      </w:tr>
    </w:tbl>
    <w:p>
      <w:pPr>
        <w:spacing w:after="40"/>
      </w:pPr>
    </w:p>
    <w:p>
      <w:pPr>
        <w:pStyle w:val="Heading2"/>
      </w:pPr>
      <w:r>
        <w:t>1.3  B2 要求对照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2  B2 要求完成情况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16"/>
        <w:gridCol w:w="1247"/>
      </w:tblGrid>
      <w:tr>
        <w:trPr>
          <w:cantSplit/>
          <w:tblHeader/>
        </w:trPr>
        <w:tc>
          <w:tcPr>
            <w:tcW w:type="dxa" w:w="238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B2 要求</w:t>
            </w:r>
          </w:p>
        </w:tc>
        <w:tc>
          <w:tcPr>
            <w:tcW w:type="dxa" w:w="5216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本项目实现</w:t>
            </w:r>
          </w:p>
        </w:tc>
        <w:tc>
          <w:tcPr>
            <w:tcW w:type="dxa" w:w="1247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从起点到达目标点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起点 (0, 0) 到迷宫终点 (6.5, 8.5)，规划路径约 49.5 m，含 4 个 180° 转弯</w:t>
            </w:r>
          </w:p>
        </w:tc>
        <w:tc>
          <w:tcPr>
            <w:tcW w:type="dxa" w:w="1247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遇到新增障碍时停车或绕行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6 处地图外障碍，由局部规划绕行；碰撞监控预测到碰撞时减速</w:t>
            </w:r>
          </w:p>
        </w:tc>
        <w:tc>
          <w:tcPr>
            <w:tcW w:type="dxa" w:w="1247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完成（绕行）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距离感知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90 线 2D 激光，10 Hz，接入代价地图、定位和碰撞监控</w:t>
            </w:r>
          </w:p>
        </w:tc>
        <w:tc>
          <w:tcPr>
            <w:tcW w:type="dxa" w:w="1247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速度或导航指令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Nav2 输出速度，经平滑、碰撞监控、看门狗后发送给机器人</w:t>
            </w:r>
          </w:p>
        </w:tc>
        <w:tc>
          <w:tcPr>
            <w:tcW w:type="dxa" w:w="1247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到达 / 遇障状态反馈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/workshop/mission 发布剩余距离与 SUCCEEDED / FAILED；遇障状态尚未单独发布</w:t>
            </w:r>
          </w:p>
        </w:tc>
        <w:tc>
          <w:tcPr>
            <w:tcW w:type="dxa" w:w="1247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部分完成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拓展：重新规划</w:t>
            </w:r>
          </w:p>
        </w:tc>
        <w:tc>
          <w:tcPr>
            <w:tcW w:type="dxa" w:w="5216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全局代价地图 5 Hz 刷新，新障碍会进入全局路径重新计算</w:t>
            </w:r>
          </w:p>
        </w:tc>
        <w:tc>
          <w:tcPr>
            <w:tcW w:type="dxa" w:w="1247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完成</w:t>
            </w:r>
          </w:p>
        </w:tc>
      </w:tr>
    </w:tbl>
    <w:p>
      <w:pPr>
        <w:spacing w:after="40"/>
      </w:pPr>
    </w:p>
    <w:p>
      <w:pPr>
        <w:pStyle w:val="Heading1"/>
      </w:pPr>
      <w:r>
        <w:t>2  技术选型</w:t>
      </w:r>
    </w:p>
    <w:p>
      <w:pPr>
        <w:pStyle w:val="Heading2"/>
      </w:pPr>
      <w:r>
        <w:t>2.1  仿真平台：MuJoCo</w:t>
      </w:r>
    </w:p>
    <w:p>
      <w:pPr>
        <w:spacing w:after="0"/>
        <w:ind w:firstLine="480"/>
      </w:pPr>
      <w:r>
        <w:t>项目早期使用 Gazebo + CHAMP 驱动 Unitree Go2：步态由 CHAMP 规划器生成，参数需要手工调整，导航限速只有 0.5 m/s，世界文件与导航地图也分开维护。后来改为 MuJoCo + 强化学习策略，主要原因有三点：</w:t>
      </w:r>
    </w:p>
    <w:p>
      <w:pPr>
        <w:pStyle w:val="ListBullet"/>
        <w:spacing w:line="336" w:lineRule="auto"/>
      </w:pPr>
      <w:r>
        <w:rPr>
          <w:b/>
        </w:rPr>
        <w:t>训练与部署必须同引擎。</w:t>
      </w:r>
      <w:r>
        <w:t>本项目复用的 Go1 行走策略是在 MuJoCo 中训练的（mujoco_playground + MJX + brax PPO，约 2 亿步）。据策略作者记录，曾尝试 Isaac Gym 训练、MuJoCo 部署，由于两个引擎的接触模型不同，策略在 0.3 m/s 以上就会失稳；改为同引擎训练后问题消失。</w:t>
      </w:r>
    </w:p>
    <w:p>
      <w:pPr>
        <w:pStyle w:val="ListBullet"/>
        <w:spacing w:line="336" w:lineRule="auto"/>
      </w:pPr>
      <w:r>
        <w:rPr>
          <w:b/>
        </w:rPr>
        <w:t>可编程建模。</w:t>
      </w:r>
      <w:r>
        <w:t>MuJoCo 的 MjSpec 接口可以用 Python 增删物体、读写参数，整座工厂由脚本生成，修改布局只需改代码。</w:t>
      </w:r>
    </w:p>
    <w:p>
      <w:pPr>
        <w:pStyle w:val="ListBullet"/>
        <w:spacing w:line="336" w:lineRule="auto"/>
      </w:pPr>
      <w:r>
        <w:rPr>
          <w:b/>
        </w:rPr>
        <w:t>射线检测。</w:t>
      </w:r>
      <w:r>
        <w:t>mj_ray 可以直接用来实现 2D 激光雷达，也可以把场景光栅化成导航地图。</w:t>
      </w:r>
    </w:p>
    <w:p>
      <w:pPr>
        <w:pStyle w:val="Heading2"/>
      </w:pPr>
      <w:r>
        <w:t>2.2  机器人：Unitree Go1</w:t>
      </w:r>
    </w:p>
    <w:p>
      <w:pPr>
        <w:pStyle w:val="ListBullet"/>
        <w:spacing w:line="336" w:lineRule="auto"/>
      </w:pPr>
      <w:r>
        <w:rPr>
          <w:b/>
        </w:rPr>
        <w:t>有现成的行走策略。</w:t>
      </w:r>
      <w:r>
        <w:t>附带训练好的策略权重和观测归一化参数，推理代码与训练框架逐位比对，最大误差 1.2×10⁻⁷，无需从零训练。</w:t>
      </w:r>
    </w:p>
    <w:p>
      <w:pPr>
        <w:pStyle w:val="ListBullet"/>
        <w:spacing w:line="336" w:lineRule="auto"/>
      </w:pPr>
      <w:r>
        <w:rPr>
          <w:b/>
        </w:rPr>
        <w:t>模型质量高。</w:t>
      </w:r>
      <w:r>
        <w:t>机器人模型来自 DeepMind MuJoCo Menagerie（BSD-3 许可），质量、惯量、关节限位完整；整机约 12.7 kg、12 个关节，适合 3 m 宽的通道。</w:t>
      </w:r>
    </w:p>
    <w:p>
      <w:pPr>
        <w:pStyle w:val="ListBullet"/>
        <w:spacing w:line="336" w:lineRule="auto"/>
      </w:pPr>
      <w:r>
        <w:rPr>
          <w:b/>
        </w:rPr>
        <w:t>接口标准。</w:t>
      </w:r>
      <w:r>
        <w:t>运动层对外只使用 /cmd_vel、/odom、/scan 等标准话题，将来迁移实机时只需把运动节点换成基于 unitree_ros2 的版本。</w:t>
      </w:r>
    </w:p>
    <w:p>
      <w:pPr>
        <w:pStyle w:val="Heading1"/>
      </w:pPr>
      <w:r>
        <w:t>3  系统设计</w:t>
      </w:r>
    </w:p>
    <w:p>
      <w:pPr>
        <w:pStyle w:val="Heading2"/>
      </w:pPr>
      <w:r>
        <w:t>3.1  总体架构</w:t>
      </w:r>
    </w:p>
    <w:p>
      <w:pPr>
        <w:spacing w:after="0"/>
        <w:ind w:firstLine="480"/>
      </w:pPr>
      <w:r>
        <w:t>系统分为四层，形成闭环（图 1）。导航层 Nav2 负责定位、路径规划与避障；安全层 workshop_runtime 负责指令超时停车和急停；运动层 go1_locomotion 用强化学习策略把速度指令转换为 12 个关节的目标角；物理层 MuJoCo 完成动力学仿真和激光射线检测。里程计、激光和坐标变换再反馈回导航层。仿真场景和导航地图在运行前由脚本离线生成，保证二者一致。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25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图 1  系统四层架构（橙色为本组编写的模块）</w:t>
      </w:r>
    </w:p>
    <w:p>
      <w:pPr>
        <w:pStyle w:val="Heading2"/>
      </w:pPr>
      <w:r>
        <w:t>3.2  ROS 2 通信关系</w:t>
      </w:r>
    </w:p>
    <w:p>
      <w:pPr>
        <w:spacing w:after="0"/>
        <w:ind w:firstLine="480"/>
      </w:pPr>
      <w:r>
        <w:t>图 2 给出核心节点与话题（省略了 /rosout 等辅助话题）。速度指令依次经过速度平滑、碰撞监控和看门狗三道环节才到达机器人：controller_server 发布 /cmd_vel_nav，velocity_smoother 输出 /cmd_vel_smoothed，collision_monitor 输出 /cmd_vel，workshop_runtime 输出 /cmd_vel_safe，最终由 go1_locomotion 执行。反馈方向上，go1_locomotion 发布 /odom 和 /scan，AMCL 结合 map_server 发布的 /map 完成定位，并发布 map→odom 坐标变换。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63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6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图 2  核心节点与话题通信关系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3  主要 ROS 2 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4876"/>
      </w:tblGrid>
      <w:tr>
        <w:trPr>
          <w:cantSplit/>
          <w:tblHeader/>
        </w:trPr>
        <w:tc>
          <w:tcPr>
            <w:tcW w:type="dxa" w:w="2608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节点</w:t>
            </w:r>
          </w:p>
        </w:tc>
        <w:tc>
          <w:tcPr>
            <w:tcW w:type="dxa" w:w="136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4876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go1_locomotion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复用并集成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MuJoCo 仿真 + RL 策略推理；订阅 /cmd_vel_safe，发布 /odom、/scan、/joint_states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workshop_runtime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本组编写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0.5 s 指令看门狗、急停服务；发布 odom→base_link 坐标变换和运行状态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goal.py（basic_navigator）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本组编写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等待 Nav2 就绪后发送目标；发布 /workshop/mission 任务进度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lifecycle_guard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本组编写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检查并补全卡住的 Nav2 生命周期启动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map_server / amcl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Nav2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加载工厂地图；粒子滤波定位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planner_server / controller_server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Nav2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NavFn 全局规划；DWB 局部规划输出速度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velocity_smoother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Nav2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限制速度与加速度，使指令平滑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collision_monitor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Nav2</w:t>
            </w:r>
          </w:p>
        </w:tc>
        <w:tc>
          <w:tcPr>
            <w:tcW w:type="dxa" w:w="487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根据激光预测 1.2 s 内的碰撞并减速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bt_navigator / behavior_server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Nav2</w:t>
            </w:r>
          </w:p>
        </w:tc>
        <w:tc>
          <w:tcPr>
            <w:tcW w:type="dxa" w:w="4876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行为树调度导航任务与恢复动作</w:t>
            </w:r>
          </w:p>
        </w:tc>
      </w:tr>
    </w:tbl>
    <w:p>
      <w:pPr>
        <w:spacing w:after="40"/>
      </w:pPr>
    </w:p>
    <w:p>
      <w:pPr>
        <w:pStyle w:val="Heading1"/>
      </w:pPr>
      <w:r>
        <w:t>4  关键实现</w:t>
      </w:r>
    </w:p>
    <w:p>
      <w:pPr>
        <w:pStyle w:val="Heading2"/>
      </w:pPr>
      <w:r>
        <w:t>4.1  工厂场景构建与验证</w:t>
      </w:r>
    </w:p>
    <w:p>
      <w:pPr>
        <w:spacing w:after="0"/>
        <w:ind w:firstLine="480"/>
      </w:pPr>
      <w:r>
        <w:t>原始模型 go1_corridor.mjb 是编译后的 MuJoCo 二进制文件，不能直接追加物体。我们编写 build_go1_factory.py，从编译模型中逐项读出刚体、惯量、关节、执行器、网格、关键帧和地面接触参数，重建为可编辑的 MjSpec，再在外部搭建工厂：墙体、货架迷宫、传送带、4 台加工设备、叉车、卷帘门和地面标线，全场共 1017 个几何体（图 3）。</w:t>
      </w:r>
    </w:p>
    <w:p>
      <w:pPr>
        <w:spacing w:after="0"/>
        <w:ind w:firstLine="480"/>
      </w:pPr>
      <w:r>
        <w:t>由于行走策略对物理参数非常敏感，参数改错不会报错，只会让机器人走歪，因此脚本在保存前做两步验证：一是静态检查，机器人相关的全部参数与原模型一致；二是动态检查，让同一策略在新旧两个模型中各运行 8 s（直行、转弯各一次），两边轨迹必须完全相同。实测轨迹偏差为 0 m，即逐位一致。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over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9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maz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图 3  仿真车间全景（左）与蛇形货架迷宫（右）</w:t>
      </w:r>
    </w:p>
    <w:p>
      <w:pPr>
        <w:spacing w:after="0"/>
        <w:ind w:firstLine="480"/>
      </w:pPr>
      <w:r>
        <w:t>几何体分为三组，用来区分“地图里有什么”和“传感器能看到什么”。地图生成脚本 generate_go1_factory_map.py 从 2.95 m 高处向下逐格做射线检测，只统计第 0 组，得到 580 × 400 格、5 cm 分辨率的 Nav2 地图。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  几何体分组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1474"/>
        <w:gridCol w:w="1474"/>
        <w:gridCol w:w="1474"/>
      </w:tblGrid>
      <w:tr>
        <w:trPr>
          <w:cantSplit/>
          <w:tblHeader/>
        </w:trPr>
        <w:tc>
          <w:tcPr>
            <w:tcW w:type="dxa" w:w="794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分组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1474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参与碰撞</w:t>
            </w:r>
          </w:p>
        </w:tc>
        <w:tc>
          <w:tcPr>
            <w:tcW w:type="dxa" w:w="1474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激光可见</w:t>
            </w:r>
          </w:p>
        </w:tc>
        <w:tc>
          <w:tcPr>
            <w:tcW w:type="dxa" w:w="1474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进入地图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</w:t>
            </w:r>
          </w:p>
        </w:tc>
        <w:tc>
          <w:tcPr>
            <w:tcW w:type="dxa" w:w="362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墙、货架、设备等固定障碍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362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地面标线、灯具等装饰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否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托盘、锥桶、货箱、推车等临时障碍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是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否</w:t>
            </w:r>
          </w:p>
        </w:tc>
      </w:tr>
    </w:tbl>
    <w:p>
      <w:pPr>
        <w:spacing w:after="40"/>
      </w:pPr>
    </w:p>
    <w:p>
      <w:pPr>
        <w:spacing w:after="0"/>
        <w:ind w:firstLine="480"/>
      </w:pPr>
      <w:r>
        <w:t>早期的 S 形迷宫转弯开口只有 2.1 m，扣除机身半径 0.35 m 和膨胀区后几乎没有可通行空间，机器人会卡在掉头处。新迷宫的通道与转弯开口统一为 3 m，临时障碍物旁至少留出 2.1 m 的通行宽度。</w:t>
      </w:r>
    </w:p>
    <w:p>
      <w:pPr>
        <w:pStyle w:val="Heading2"/>
      </w:pPr>
      <w:r>
        <w:t>4.2  运动控制</w:t>
      </w:r>
    </w:p>
    <w:p>
      <w:pPr>
        <w:spacing w:after="0"/>
        <w:ind w:firstLine="480"/>
      </w:pPr>
      <w:r>
        <w:t>go1_locomotion 节点以 50 Hz 运行强化学习策略，物理仿真步长 4 ms（250 Hz）。策略输入 48 维观测：机身线速度与角速度、重力方向、12 个关节的角度偏差与角速度、上一步动作和速度指令 (vx, vy, ωz)；观测先做均值方差归一化，经过 48→512→256→128→24 的全连接网络（swish 激活、tanh 输出）后取前 12 维作为动作。关节目标角 = 动作 × 0.5 + 默认站姿，由 MuJoCo 的 PD 位置执行器（kp 35，kd 0.5）跟踪。</w:t>
      </w:r>
    </w:p>
    <w:p>
      <w:pPr>
        <w:spacing w:after="0"/>
        <w:ind w:firstLine="480"/>
      </w:pPr>
      <w:r>
        <w:t>我们在空旷平地上测试了策略的速度跟踪能力（表 5，取第 5～10 s 的稳态平均）。低于 0.3 m/s 时跟踪很差（据原文档，0.09 m/s 指令的跟踪率仅约 1%），因此 Nav2 的最小速度设为 0.28 m/s、最小角速度设为 0.6 rad/s。1.5 m/s 已超出原文档给出的 1.0 m/s 范围，但在直行、转弯以及急停、急转、再加速的连续序列中均未摔倒，因此导航速度上限设为 1.5 m/s。该结论只在平整地面上验证过。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5  平地速度跟踪实测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835"/>
      </w:tblGrid>
      <w:tr>
        <w:trPr>
          <w:cantSplit/>
          <w:tblHeader/>
        </w:trPr>
        <w:tc>
          <w:tcPr>
            <w:tcW w:type="dxa" w:w="3969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指令（前进，转向）</w:t>
            </w:r>
          </w:p>
        </w:tc>
        <w:tc>
          <w:tcPr>
            <w:tcW w:type="dxa" w:w="2835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实际速度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0.8 m/s</w:t>
            </w:r>
          </w:p>
        </w:tc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0.79 m/s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1.0 m/s</w:t>
            </w:r>
          </w:p>
        </w:tc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1.01 m/s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1.2 m/s</w:t>
            </w:r>
          </w:p>
        </w:tc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1.22 m/s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1.5 m/s</w:t>
            </w:r>
          </w:p>
        </w:tc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1.51 m/s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1.5 m/s，1.0 rad/s</w:t>
            </w:r>
          </w:p>
        </w:tc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1.45 m/s</w:t>
            </w:r>
          </w:p>
        </w:tc>
      </w:tr>
    </w:tbl>
    <w:p>
      <w:pPr>
        <w:spacing w:after="40"/>
      </w:pPr>
    </w:p>
    <w:p>
      <w:pPr>
        <w:pStyle w:val="Heading2"/>
      </w:pPr>
      <w:r>
        <w:t>4.3  导航与避障</w:t>
      </w:r>
    </w:p>
    <w:p>
      <w:pPr>
        <w:spacing w:after="0"/>
        <w:ind w:firstLine="480"/>
      </w:pPr>
      <w:r>
        <w:t>全局规划器 NavFn 只依据静态地图，因此最初规划出的路径会直接穿过地图外的障碍物。机器人接近障碍时，激光把它标记进局部代价地图，DWB 局部规划器每秒 8 次在约 220 组候选速度中按“贴合全局路径、远离障碍、朝向目标”打分，选出绕行轨迹；同时全局代价地图以 5 Hz 刷新，新障碍进入全局规划，路径随之重算。主要参数见表 6。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6  Nav2 主要参数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009"/>
      </w:tblGrid>
      <w:tr>
        <w:trPr>
          <w:cantSplit/>
          <w:tblHeader/>
        </w:trPr>
        <w:tc>
          <w:tcPr>
            <w:tcW w:type="dxa" w:w="2835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6009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速度范围</w:t>
            </w:r>
          </w:p>
        </w:tc>
        <w:tc>
          <w:tcPr>
            <w:tcW w:type="dxa" w:w="600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前进 0.28～1.5 m/s，转向 0.6～1.0 rad/s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机身半径 / 膨胀半径</w:t>
            </w:r>
          </w:p>
        </w:tc>
        <w:tc>
          <w:tcPr>
            <w:tcW w:type="dxa" w:w="600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0.35 m / 0.75 m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局部代价地图</w:t>
            </w:r>
          </w:p>
        </w:tc>
        <w:tc>
          <w:tcPr>
            <w:tcW w:type="dxa" w:w="600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7 m × 7 m，5 Hz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全局代价地图</w:t>
            </w:r>
          </w:p>
        </w:tc>
        <w:tc>
          <w:tcPr>
            <w:tcW w:type="dxa" w:w="600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5 Hz 刷新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局部规划器</w:t>
            </w:r>
          </w:p>
        </w:tc>
        <w:tc>
          <w:tcPr>
            <w:tcW w:type="dxa" w:w="600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DWB，8 Hz，线速度 20 个采样、角速度 11 个采样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定位</w:t>
            </w:r>
          </w:p>
        </w:tc>
        <w:tc>
          <w:tcPr>
            <w:tcW w:type="dxa" w:w="6009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AMCL 似然场模型，500～2000 个粒子</w:t>
            </w:r>
          </w:p>
        </w:tc>
      </w:tr>
    </w:tbl>
    <w:p>
      <w:pPr>
        <w:spacing w:after="40"/>
      </w:pPr>
    </w:p>
    <w:p>
      <w:pPr>
        <w:pStyle w:val="Heading2"/>
      </w:pPr>
      <w:r>
        <w:t>4.4  安全与可靠性</w:t>
      </w:r>
    </w:p>
    <w:p>
      <w:pPr>
        <w:pStyle w:val="ListBullet"/>
        <w:spacing w:line="336" w:lineRule="auto"/>
      </w:pPr>
      <w:r>
        <w:rPr>
          <w:b/>
        </w:rPr>
        <w:t>碰撞监控：</w:t>
      </w:r>
      <w:r>
        <w:t>collision_monitor 根据激光预测未来 1.2 s 内是否会碰撞，预测到碰撞时提前减速。</w:t>
      </w:r>
    </w:p>
    <w:p>
      <w:pPr>
        <w:pStyle w:val="ListBullet"/>
        <w:spacing w:line="336" w:lineRule="auto"/>
      </w:pPr>
      <w:r>
        <w:rPr>
          <w:b/>
        </w:rPr>
        <w:t>指令看门狗：</w:t>
      </w:r>
      <w:r>
        <w:t>workshop_runtime 在 0.5 s 内没有收到速度指令或里程计时，自动输出零速度，上层程序异常时机器人也会停下。</w:t>
      </w:r>
    </w:p>
    <w:p>
      <w:pPr>
        <w:pStyle w:val="ListBullet"/>
        <w:spacing w:line="336" w:lineRule="auto"/>
      </w:pPr>
      <w:r>
        <w:rPr>
          <w:b/>
        </w:rPr>
        <w:t>急停服务：</w:t>
      </w:r>
      <w:r>
        <w:t>通过 /workshop/emergency_stop（std_srvs/SetBool）一条命令立即停车，解除后继续任务。</w:t>
      </w:r>
    </w:p>
    <w:p>
      <w:pPr>
        <w:pStyle w:val="ListBullet"/>
        <w:spacing w:line="336" w:lineRule="auto"/>
      </w:pPr>
      <w:r>
        <w:rPr>
          <w:b/>
        </w:rPr>
        <w:t>启动守护：</w:t>
      </w:r>
      <w:r>
        <w:t>测试中发现 Fast DDS 偶尔会丢失一条生命周期服务应答，导致 AMCL 未被激活、没有 map→odom 变换，机器人原地不动。我们没有修改 Nav2 源码，而是新增 lifecycle_guard 节点：启动 20 s 后逐个检查 Nav2 节点，把卡住的节点推到 active 状态。</w:t>
      </w:r>
    </w:p>
    <w:p>
      <w:pPr>
        <w:pStyle w:val="Heading2"/>
      </w:pPr>
      <w:r>
        <w:t>4.5  任务下发与状态反馈</w:t>
      </w:r>
    </w:p>
    <w:p>
      <w:pPr>
        <w:spacing w:after="0"/>
        <w:ind w:firstLine="480"/>
      </w:pPr>
      <w:r>
        <w:t>goal.py 等待 Nav2 就绪后发送 /navigate_to_pose 目标，运行中每秒在 /workshop/mission 发布剩余距离，结束时发布 SUCCEEDED、FAILED 或 CANCELED；workshop_runtime 在 /workshop/status 发布 MOVING、STOPPED、EMERGENCY_STOP 状态，并在 RViz 中以文字标记显示。整套系统通过 ./scripts/start_demo.sh 一条命令启动，Nav2 就绪后自动出发。</w:t>
      </w:r>
    </w:p>
    <w:p>
      <w:pPr>
        <w:pStyle w:val="Heading1"/>
      </w:pPr>
      <w:r>
        <w:t>5  实验与结果</w:t>
      </w:r>
    </w:p>
    <w:p>
      <w:pPr>
        <w:spacing w:after="0"/>
        <w:ind w:firstLine="480"/>
      </w:pPr>
      <w:r>
        <w:t>测试在无界面模式下进行（2026 年 10 月 19 日），目标为迷宫终点 (6.5, 8.5)，规划路径约 49.5 m。第 1 次运行后，我们把主通道托盘后移 2 m、全局代价地图刷新从 1 Hz 提到 5 Hz、膨胀半径从 0.55 m 加到 0.75 m，第 2 次为当前配置。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7  完整运行测试结果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721"/>
        <w:gridCol w:w="2721"/>
      </w:tblGrid>
      <w:tr>
        <w:trPr>
          <w:cantSplit/>
          <w:tblHeader/>
        </w:trPr>
        <w:tc>
          <w:tcPr>
            <w:tcW w:type="dxa" w:w="3402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指标</w:t>
            </w:r>
          </w:p>
        </w:tc>
        <w:tc>
          <w:tcPr>
            <w:tcW w:type="dxa" w:w="272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第 1 次</w:t>
            </w:r>
          </w:p>
        </w:tc>
        <w:tc>
          <w:tcPr>
            <w:tcW w:type="dxa" w:w="272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第 2 次（当前配置）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导航结果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SUCCEEDED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SUCCEEDED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导航用时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约 50 s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约 44 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恢复动作（原地旋转、后退等）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 次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 次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离托盘最近（机身中心）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0.27 m（过近）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0.37 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离其余 5 处障碍最近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1.02～1.98 m</w:t>
            </w:r>
          </w:p>
        </w:tc>
        <w:tc>
          <w:tcPr>
            <w:tcW w:type="dxa" w:w="272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0.95～1.87 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机身最低高度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0.282 m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0.282 m</w:t>
            </w:r>
          </w:p>
        </w:tc>
      </w:tr>
    </w:tbl>
    <w:p>
      <w:pPr>
        <w:spacing w:after="40"/>
      </w:pPr>
    </w:p>
    <w:p>
      <w:pPr>
        <w:spacing w:after="0"/>
        <w:ind w:firstLine="480"/>
      </w:pPr>
      <w:r>
        <w:t>两次运行均到达终点，全程无摔倒，机身高度保持在 0.28～0.32 m；第 1 次运行的最高速度（1 s 平滑）约 1.29 m/s。第 2 次运行中机身中心离托盘 0.37 m，腿部离托盘约 0.17 m，不会碰撞。由于完整测试只有两次，结论的统计意义有限。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80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is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8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5380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mazeru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8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40" w:after="120"/>
        <w:jc w:val="center"/>
      </w:pPr>
      <w:r>
        <w:rPr>
          <w:rFonts w:ascii="Times New Roman" w:hAnsi="Times New Roman" w:eastAsia="宋体"/>
          <w:b w:val="0"/>
          <w:sz w:val="21"/>
        </w:rPr>
        <w:t>图 4  演示视频截图：主通道绕过托盘和锥桶（左），在货架迷宫中掉头前进（右）</w:t>
      </w:r>
    </w:p>
    <w:p>
      <w:pPr>
        <w:pStyle w:val="Heading1"/>
      </w:pPr>
      <w:r>
        <w:t>6  问题与解决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8  调试中遇到的问题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288"/>
      </w:tblGrid>
      <w:tr>
        <w:trPr>
          <w:cantSplit/>
          <w:tblHeader/>
        </w:trPr>
        <w:tc>
          <w:tcPr>
            <w:tcW w:type="dxa" w:w="204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现象</w:t>
            </w:r>
          </w:p>
        </w:tc>
        <w:tc>
          <w:tcPr>
            <w:tcW w:type="dxa" w:w="3515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原因</w:t>
            </w:r>
          </w:p>
        </w:tc>
        <w:tc>
          <w:tcPr>
            <w:tcW w:type="dxa" w:w="3288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0"/>
              </w:rPr>
              <w:t>解决办法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迷宫掉头处卡住</w:t>
            </w:r>
          </w:p>
        </w:tc>
        <w:tc>
          <w:tcPr>
            <w:tcW w:type="dxa" w:w="351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早期迷宫转弯开口仅 2.1 m，扣除机身和膨胀区后几乎无路</w:t>
            </w:r>
          </w:p>
        </w:tc>
        <w:tc>
          <w:tcPr>
            <w:tcW w:type="dxa" w:w="328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通道与转弯开口统一放宽到 3 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启动后原地不动</w:t>
            </w:r>
          </w:p>
        </w:tc>
        <w:tc>
          <w:tcPr>
            <w:tcW w:type="dxa" w:w="351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Fast DDS 偶发丢失生命周期应答，AMCL 未激活</w:t>
            </w:r>
          </w:p>
        </w:tc>
        <w:tc>
          <w:tcPr>
            <w:tcW w:type="dxa" w:w="328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新增 lifecycle_guard 自动补全启动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机器人在躲“看不见的东西”</w:t>
            </w:r>
          </w:p>
        </w:tc>
        <w:tc>
          <w:tcPr>
            <w:tcW w:type="dxa" w:w="351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临时障碍放在 MuJoCo 查看器默认隐藏的几何组 4</w:t>
            </w:r>
          </w:p>
        </w:tc>
        <w:tc>
          <w:tcPr>
            <w:tcW w:type="dxa" w:w="328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改到默认可见、但不进地图的第 2 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擦着托盘经过</w:t>
            </w:r>
          </w:p>
        </w:tc>
        <w:tc>
          <w:tcPr>
            <w:tcW w:type="dxa" w:w="3515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全局代价地图 1 Hz 刷新，路径更新太晚</w:t>
            </w:r>
          </w:p>
        </w:tc>
        <w:tc>
          <w:tcPr>
            <w:tcW w:type="dxa" w:w="3288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0"/>
              </w:rPr>
              <w:t>改为 5 Hz、膨胀 0.75 m，距离从 0.27 m 增至 0.37 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低速指令时不走</w:t>
            </w:r>
          </w:p>
        </w:tc>
        <w:tc>
          <w:tcPr>
            <w:tcW w:type="dxa" w:w="3515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策略在 0.3 m/s 以下有跟踪死区</w:t>
            </w:r>
          </w:p>
        </w:tc>
        <w:tc>
          <w:tcPr>
            <w:tcW w:type="dxa" w:w="3288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0"/>
              </w:rPr>
              <w:t>Nav2 最小速度 0.28 m/s、最小角速度 0.6 rad/s</w:t>
            </w:r>
          </w:p>
        </w:tc>
      </w:tr>
    </w:tbl>
    <w:p>
      <w:pPr>
        <w:spacing w:after="40"/>
      </w:pPr>
    </w:p>
    <w:p>
      <w:pPr>
        <w:pStyle w:val="Heading1"/>
      </w:pPr>
      <w:r>
        <w:t>7  不足与展望</w:t>
      </w:r>
    </w:p>
    <w:p>
      <w:pPr>
        <w:pStyle w:val="ListBullet"/>
        <w:spacing w:line="336" w:lineRule="auto"/>
      </w:pPr>
      <w:r>
        <w:rPr>
          <w:b/>
        </w:rPr>
        <w:t>遇障状态反馈：</w:t>
      </w:r>
      <w:r>
        <w:t>目前只发布到达状态，尚未单独发布“遇障减速 / 停车”状态，也没有演示通道被完全堵死时的停车处理。下一步计划在 workshop_runtime 中根据碰撞监控状态和激光最近距离发布遇障状态。</w:t>
      </w:r>
    </w:p>
    <w:p>
      <w:pPr>
        <w:pStyle w:val="ListBullet"/>
        <w:spacing w:line="336" w:lineRule="auto"/>
      </w:pPr>
      <w:r>
        <w:rPr>
          <w:b/>
        </w:rPr>
        <w:t>台阶通行：</w:t>
      </w:r>
      <w:r>
        <w:t>我们测试过现有策略：1.5 cm 以下的台阶可以通过，2 cm 起全部失败，原因是策略只用本体感受、只在平地训练。要实现台阶通行，需要补全腿部与机身碰撞体、加入从低到高的地形难度课程，并训练带高度扫描或教师-学生蒸馏的地形感知策略。</w:t>
      </w:r>
    </w:p>
    <w:p>
      <w:pPr>
        <w:pStyle w:val="ListBullet"/>
        <w:spacing w:line="336" w:lineRule="auto"/>
      </w:pPr>
      <w:r>
        <w:rPr>
          <w:b/>
        </w:rPr>
        <w:t>动态障碍：</w:t>
      </w:r>
      <w:r>
        <w:t>加入移动的叉车和行人，测试动态避障与重新规划。</w:t>
      </w:r>
    </w:p>
    <w:p>
      <w:pPr>
        <w:pStyle w:val="ListBullet"/>
        <w:spacing w:line="336" w:lineRule="auto"/>
      </w:pPr>
      <w:r>
        <w:rPr>
          <w:b/>
        </w:rPr>
        <w:t>实机迁移：</w:t>
      </w:r>
      <w:r>
        <w:t>用 unitree_ros2 替换运动节点；观测中的机身线速度在实机上无法直接测量，需要状态估计。</w:t>
      </w:r>
    </w:p>
    <w:p>
      <w:pPr>
        <w:pStyle w:val="ListBullet"/>
        <w:spacing w:line="336" w:lineRule="auto"/>
      </w:pPr>
      <w:r>
        <w:rPr>
          <w:b/>
        </w:rPr>
        <w:t>测试规模：</w:t>
      </w:r>
      <w:r>
        <w:t>完整运行只有两次，后续应增加不同目标点和障碍布局的重复测试。</w:t>
      </w:r>
    </w:p>
    <w:p>
      <w:pPr>
        <w:pStyle w:val="Heading1"/>
      </w:pPr>
      <w:r>
        <w:t>8  成员分工与资料来源</w:t>
      </w:r>
    </w:p>
    <w:p>
      <w:pPr>
        <w:pStyle w:val="Heading2"/>
      </w:pPr>
      <w:r>
        <w:t>8.1  成员分工</w:t>
      </w:r>
    </w:p>
    <w:p>
      <w:pPr>
        <w:spacing w:after="0"/>
        <w:ind w:firstLine="480"/>
      </w:pPr>
      <w:r>
        <w:t>第一组成员：教晔廷、臧文韬、牛麒皓、张欣、苏奕婷。按课程给出的五个角色分工如下。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9  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5329"/>
      </w:tblGrid>
      <w:tr>
        <w:trPr>
          <w:cantSplit/>
          <w:tblHeader/>
        </w:trPr>
        <w:tc>
          <w:tcPr>
            <w:tcW w:type="dxa" w:w="204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1474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成员</w:t>
            </w:r>
          </w:p>
        </w:tc>
        <w:tc>
          <w:tcPr>
            <w:tcW w:type="dxa" w:w="5329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负责内容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A 仿真与平台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教晔廷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工厂场景生成与验证、启动配置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B 动作与执行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臧文韬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运动节点集成、Nav2 参数与速度调优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C 感知与交互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牛麒皓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激光检测、代价地图、障碍物分组与地图生成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D 任务与记录</w:t>
            </w:r>
          </w:p>
        </w:tc>
        <w:tc>
          <w:tcPr>
            <w:tcW w:type="dxa" w:w="147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张欣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任务流程、看门狗与急停、运行记录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E 集成与测试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苏奕婷</w:t>
            </w:r>
          </w:p>
        </w:tc>
        <w:tc>
          <w:tcPr>
            <w:tcW w:type="dxa" w:w="5329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启动守护、联调测试、演示视频与文档</w:t>
            </w:r>
          </w:p>
        </w:tc>
      </w:tr>
    </w:tbl>
    <w:p>
      <w:pPr>
        <w:spacing w:after="40"/>
      </w:pPr>
    </w:p>
    <w:p>
      <w:pPr>
        <w:pStyle w:val="Heading2"/>
      </w:pPr>
      <w:r>
        <w:t>8.2  自行完成与复用部分</w:t>
      </w:r>
    </w:p>
    <w:p>
      <w:pPr>
        <w:keepNext/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10  自行完成与复用部分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803"/>
      </w:tblGrid>
      <w:tr>
        <w:trPr>
          <w:cantSplit/>
          <w:tblHeader/>
        </w:trPr>
        <w:tc>
          <w:tcPr>
            <w:tcW w:type="dxa" w:w="2041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类别</w:t>
            </w:r>
          </w:p>
        </w:tc>
        <w:tc>
          <w:tcPr>
            <w:tcW w:type="dxa" w:w="6803"/>
            <w:shd w:val="clear" w:color="auto" w:fill="DCE6F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本组完成</w:t>
            </w:r>
          </w:p>
        </w:tc>
        <w:tc>
          <w:tcPr>
            <w:tcW w:type="dxa" w:w="680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工厂场景与地图生成脚本（含机器人一致性验证）；workshop_runtime 看门狗与急停；goal.py 任务下发与进度反馈；lifecycle_guard 启动守护；Nav2 参数调优；一键启动脚本与测试记录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复用开源</w:t>
            </w:r>
          </w:p>
        </w:tc>
        <w:tc>
          <w:tcPr>
            <w:tcW w:type="dxa" w:w="680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sz w:val="21"/>
              </w:rPr>
              <w:t>Go1 机器人模型（MuJoCo Menagerie）；Go1 行走策略与运动节点（随项目提供的 go1_mujoco_locomotion 包，训练来源未独立核实）；ROS 2 Jazzy；Navigation2；MuJoCo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早期参考（未使用）</w:t>
            </w:r>
          </w:p>
        </w:tc>
        <w:tc>
          <w:tcPr>
            <w:tcW w:type="dxa" w:w="6803"/>
          </w:tcPr>
          <w:p>
            <w:pPr>
              <w:keepNext w:val="0"/>
              <w:spacing w:line="288" w:lineRule="auto"/>
              <w:ind w:firstLine="0"/>
            </w:pPr>
            <w:r/>
            <w:r>
              <w:rPr>
                <w:sz w:val="21"/>
              </w:rPr>
              <w:t>CHAMP 四足控制框架；Unitree Go2 ROS 2 仿真包</w:t>
            </w:r>
          </w:p>
        </w:tc>
      </w:tr>
    </w:tbl>
    <w:p>
      <w:pPr>
        <w:spacing w:after="40"/>
      </w:pPr>
    </w:p>
    <w:p>
      <w:pPr>
        <w:pStyle w:val="Heading1"/>
      </w:pPr>
      <w:r>
        <w:t>9  结论</w:t>
      </w:r>
    </w:p>
    <w:p>
      <w:pPr>
        <w:spacing w:after="0"/>
        <w:ind w:firstLine="480"/>
      </w:pPr>
      <w:r>
        <w:t>本项目在 MuJoCo 仿真中实现了 B2“车间通道通行”：Go1 四足机器人可以在 27 m × 18 m 的车间里，从起点出发穿过带 4 个掉头的货架迷宫，绕开地图上没有的障碍物，自主到达终点。得到的主要经验是：学习得到的步态对物理引擎很敏感，训练和部署必须使用同一引擎；仿真场景和导航地图应由同一份几何生成，并在每次修改后自动验证机器人没有被改动；速度指令应分层把关，由碰撞监控、看门狗和急停共同保障安全。不足之处是只能在平地上行走、只在仿真中验证、遇障状态反馈尚未完成，这些是下一步的工作方向。</w:t>
      </w:r>
    </w:p>
    <w:p>
      <w:pPr>
        <w:pStyle w:val="Heading1"/>
      </w:pPr>
      <w:r>
        <w:t>附录  运行说明</w:t>
      </w:r>
    </w:p>
    <w:p>
      <w:pPr>
        <w:spacing w:after="0"/>
      </w:pPr>
      <w:r>
        <w:t>代码仓库：https://github.com/richardzang2006-svg/go1-b2-navigation（README 含完整说明）。运行环境为 Ubuntu 24.04、ROS 2 Jazzy（含 Nav2）、Python 3.12、MuJoCo 3.x。</w:t>
      </w:r>
    </w:p>
    <w:p>
      <w:pPr>
        <w:spacing w:line="288" w:lineRule="auto"/>
        <w:ind w:left="454"/>
      </w:pPr>
      <w:r>
        <w:rPr>
          <w:rFonts w:ascii="Courier New" w:hAnsi="Courier New" w:eastAsia="宋体"/>
          <w:sz w:val="19"/>
        </w:rPr>
        <w:t>cd ~/ros2_ws &amp;&amp; source scripts/env.sh &amp;&amp; colcon build --symlink-install</w:t>
      </w:r>
    </w:p>
    <w:p>
      <w:pPr>
        <w:spacing w:line="288" w:lineRule="auto"/>
        <w:ind w:left="454"/>
      </w:pPr>
      <w:r>
        <w:rPr>
          <w:rFonts w:ascii="Courier New" w:hAnsi="Courier New" w:eastAsia="宋体"/>
          <w:sz w:val="19"/>
        </w:rPr>
        <w:t>./scripts/start_demo.sh                       # 自动发送目标并出发</w:t>
      </w:r>
    </w:p>
    <w:p>
      <w:pPr>
        <w:spacing w:line="288" w:lineRule="auto"/>
        <w:ind w:left="454"/>
      </w:pPr>
      <w:r>
        <w:rPr>
          <w:rFonts w:ascii="Courier New" w:hAnsi="Courier New" w:eastAsia="宋体"/>
          <w:sz w:val="19"/>
        </w:rPr>
        <w:t>./scripts/start_demo.sh auto_goal:=false      # 在 RViz 中手动选择目标</w:t>
      </w:r>
    </w:p>
    <w:p>
      <w:pPr>
        <w:spacing w:line="288" w:lineRule="auto"/>
        <w:ind w:left="454"/>
      </w:pPr>
      <w:r>
        <w:rPr>
          <w:rFonts w:ascii="Courier New" w:hAnsi="Courier New" w:eastAsia="宋体"/>
          <w:sz w:val="19"/>
        </w:rPr>
        <w:t>ros2 service call /workshop/emergency_stop std_srvs/srv/SetBool '{data: true}'   # 急停</w:t>
      </w:r>
    </w:p>
    <w:p>
      <w:pPr>
        <w:pStyle w:val="Heading1"/>
      </w:pPr>
      <w:r>
        <w:t>参考资料</w:t>
      </w:r>
    </w:p>
    <w:p>
      <w:pPr>
        <w:spacing w:line="312" w:lineRule="auto"/>
      </w:pPr>
      <w:r>
        <w:rPr>
          <w:sz w:val="21"/>
        </w:rPr>
        <w:t>[1] MuJoCo 物理引擎文档：https://mujoco.readthedocs.io</w:t>
      </w:r>
    </w:p>
    <w:p>
      <w:pPr>
        <w:spacing w:line="312" w:lineRule="auto"/>
      </w:pPr>
      <w:r>
        <w:rPr>
          <w:sz w:val="21"/>
        </w:rPr>
        <w:t>[2] MuJoCo Menagerie（Unitree Go1 模型）：https://github.com/google-deepmind/mujoco_menagerie</w:t>
      </w:r>
    </w:p>
    <w:p>
      <w:pPr>
        <w:spacing w:line="312" w:lineRule="auto"/>
      </w:pPr>
      <w:r>
        <w:rPr>
          <w:sz w:val="21"/>
        </w:rPr>
        <w:t>[3] MuJoCo Playground：https://github.com/google-deepmind/mujoco_playground</w:t>
      </w:r>
    </w:p>
    <w:p>
      <w:pPr>
        <w:spacing w:line="312" w:lineRule="auto"/>
      </w:pPr>
      <w:r>
        <w:rPr>
          <w:sz w:val="21"/>
        </w:rPr>
        <w:t>[4] ROS 2 Jazzy 文档：https://docs.ros.org/en/jazzy</w:t>
      </w:r>
    </w:p>
    <w:p>
      <w:pPr>
        <w:spacing w:line="312" w:lineRule="auto"/>
      </w:pPr>
      <w:r>
        <w:rPr>
          <w:sz w:val="21"/>
        </w:rPr>
        <w:t>[5] Navigation2 文档：https://docs.nav2.org</w:t>
      </w:r>
    </w:p>
    <w:p>
      <w:pPr>
        <w:spacing w:line="312" w:lineRule="auto"/>
      </w:pPr>
      <w:r>
        <w:rPr>
          <w:sz w:val="21"/>
        </w:rPr>
        <w:t>[6] CHAMP 四足控制框架：https://github.com/chvmp/champ</w:t>
      </w:r>
    </w:p>
    <w:sectPr w:rsidR="00FC693F" w:rsidRPr="0006063C" w:rsidSect="00034616">
      <w:footerReference w:type="default" r:id="rId15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