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4844" w:rsidRDefault="008769EB" w14:paraId="5607DD79" w14:textId="77777777">
      <w:r>
        <w:t>CIS 121 Introduction to Programming</w:t>
      </w:r>
    </w:p>
    <w:p w:rsidR="008769EB" w:rsidRDefault="0003663E" w14:paraId="06C85E47" w14:textId="77777777">
      <w:r>
        <w:t>S</w:t>
      </w:r>
      <w:r w:rsidR="00E07632">
        <w:t xml:space="preserve">equential code and the </w:t>
      </w:r>
      <w:r w:rsidR="00155A2C">
        <w:t>if statement</w:t>
      </w:r>
    </w:p>
    <w:p w:rsidR="00DB7EF8" w:rsidRDefault="00DB7EF8" w14:paraId="4FD56BCF" w14:textId="77777777"/>
    <w:p w:rsidR="008769EB" w:rsidRDefault="008769EB" w14:paraId="4995CFDF" w14:textId="77777777"/>
    <w:p w:rsidR="008769EB" w:rsidP="008769EB" w:rsidRDefault="008769EB" w14:paraId="13547887" w14:textId="77777777">
      <w:pPr>
        <w:numPr>
          <w:ilvl w:val="0"/>
          <w:numId w:val="1"/>
        </w:numPr>
      </w:pPr>
      <w:r>
        <w:t xml:space="preserve">Allow a user to enter a quantity of an item. </w:t>
      </w:r>
      <w:r w:rsidR="00155A2C">
        <w:t xml:space="preserve"> </w:t>
      </w:r>
      <w:r>
        <w:t>If the quantity is greater than</w:t>
      </w:r>
      <w:r w:rsidR="00155A2C">
        <w:t xml:space="preserve"> or equal to</w:t>
      </w:r>
      <w:r>
        <w:t xml:space="preserve"> 1000, </w:t>
      </w:r>
      <w:r w:rsidR="00E07632">
        <w:t xml:space="preserve">the unit price should be $3.00. For quantities under 1000 the unit price is $5.00. Compute extended price to be quantity x unit price. Compute tax to be 7% of the extended price. The total is computed as extended price plus the tax. Display the quantity, unit price, extended price, tax and total.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595"/>
        <w:gridCol w:w="2685"/>
        <w:gridCol w:w="2625"/>
      </w:tblGrid>
      <w:tr w:rsidR="315064EA" w:rsidTr="64AA36FC" w14:paraId="4C7667BB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15064EA" w:rsidP="315064EA" w:rsidRDefault="315064EA" w14:paraId="1A48F2EF" w14:textId="64A70649">
            <w:pPr>
              <w:ind w:left="720"/>
              <w:rPr>
                <w:color w:val="000000" w:themeColor="text1"/>
              </w:rPr>
            </w:pPr>
            <w:r w:rsidRPr="315064EA">
              <w:rPr>
                <w:color w:val="000000" w:themeColor="text1"/>
              </w:rPr>
              <w:t>Input 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15064EA" w:rsidP="315064EA" w:rsidRDefault="315064EA" w14:paraId="2C9F9E58" w14:textId="3E081334">
            <w:pPr>
              <w:ind w:left="720"/>
              <w:rPr>
                <w:color w:val="000000" w:themeColor="text1"/>
              </w:rPr>
            </w:pPr>
            <w:r w:rsidRPr="315064EA">
              <w:rPr>
                <w:color w:val="000000" w:themeColor="text1"/>
              </w:rPr>
              <w:t>Process 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15064EA" w:rsidP="315064EA" w:rsidRDefault="315064EA" w14:paraId="4B6DBA79" w14:textId="157317F8">
            <w:pPr>
              <w:ind w:left="720"/>
              <w:rPr>
                <w:color w:val="000000" w:themeColor="text1"/>
              </w:rPr>
            </w:pPr>
            <w:r w:rsidRPr="315064EA">
              <w:rPr>
                <w:color w:val="000000" w:themeColor="text1"/>
              </w:rPr>
              <w:t>Output </w:t>
            </w:r>
          </w:p>
        </w:tc>
      </w:tr>
      <w:tr w:rsidR="315064EA" w:rsidTr="64AA36FC" w14:paraId="06CCF07F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15064EA" w:rsidP="315064EA" w:rsidRDefault="315064EA" w14:paraId="7F9C5883" w14:textId="7051BCB2">
            <w:pPr>
              <w:ind w:left="720"/>
              <w:rPr>
                <w:color w:val="000000" w:themeColor="text1"/>
              </w:rPr>
            </w:pPr>
            <w:r w:rsidRPr="315064EA">
              <w:rPr>
                <w:color w:val="000000" w:themeColor="text1"/>
              </w:rPr>
              <w:t> 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15064EA" w:rsidP="315064EA" w:rsidRDefault="315064EA" w14:paraId="772DFC46" w14:textId="51EACE8C">
            <w:pPr>
              <w:ind w:left="720"/>
              <w:rPr>
                <w:color w:val="000000" w:themeColor="text1"/>
              </w:rPr>
            </w:pPr>
            <w:r w:rsidRPr="315064EA">
              <w:rPr>
                <w:color w:val="000000" w:themeColor="text1"/>
              </w:rPr>
              <w:t> 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15064EA" w:rsidP="315064EA" w:rsidRDefault="315064EA" w14:paraId="547EC2D4" w14:textId="55667E05">
            <w:pPr>
              <w:ind w:left="720"/>
              <w:rPr>
                <w:color w:val="000000" w:themeColor="text1"/>
              </w:rPr>
            </w:pPr>
            <w:r w:rsidRPr="315064EA">
              <w:rPr>
                <w:color w:val="000000" w:themeColor="text1"/>
              </w:rPr>
              <w:t> </w:t>
            </w:r>
          </w:p>
        </w:tc>
      </w:tr>
      <w:tr w:rsidR="315064EA" w:rsidTr="64AA36FC" w14:paraId="2253D3D2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15064EA" w:rsidP="315064EA" w:rsidRDefault="315064EA" w14:paraId="73711206" w14:textId="05BA16A5">
            <w:pPr>
              <w:rPr>
                <w:color w:val="000000" w:themeColor="text1"/>
              </w:rPr>
            </w:pPr>
            <w:r w:rsidRPr="64AA36FC" w:rsidR="70EFE1B6">
              <w:rPr>
                <w:color w:val="000000" w:themeColor="text1" w:themeTint="FF" w:themeShade="FF"/>
              </w:rPr>
              <w:t>itemqty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15064EA" w:rsidP="64AA36FC" w:rsidRDefault="315064EA" w14:paraId="1B440113" w14:textId="3E36F1C5">
            <w:pPr>
              <w:rPr>
                <w:color w:val="000000" w:themeColor="text1" w:themeTint="FF" w:themeShade="FF"/>
              </w:rPr>
            </w:pPr>
            <w:r w:rsidRPr="64AA36FC" w:rsidR="338829DA">
              <w:rPr>
                <w:color w:val="000000" w:themeColor="text1" w:themeTint="FF" w:themeShade="FF"/>
              </w:rPr>
              <w:t>If</w:t>
            </w:r>
            <w:r w:rsidRPr="64AA36FC" w:rsidR="29A40116">
              <w:rPr>
                <w:color w:val="000000" w:themeColor="text1" w:themeTint="FF" w:themeShade="FF"/>
              </w:rPr>
              <w:t>(</w:t>
            </w:r>
            <w:r w:rsidRPr="64AA36FC" w:rsidR="29A40116">
              <w:rPr>
                <w:color w:val="000000" w:themeColor="text1" w:themeTint="FF" w:themeShade="FF"/>
              </w:rPr>
              <w:t>itemq</w:t>
            </w:r>
            <w:r w:rsidRPr="64AA36FC" w:rsidR="54C6210C">
              <w:rPr>
                <w:color w:val="000000" w:themeColor="text1" w:themeTint="FF" w:themeShade="FF"/>
              </w:rPr>
              <w:t>ty</w:t>
            </w:r>
            <w:r w:rsidRPr="64AA36FC" w:rsidR="2348B071">
              <w:rPr>
                <w:color w:val="000000" w:themeColor="text1" w:themeTint="FF" w:themeShade="FF"/>
              </w:rPr>
              <w:t xml:space="preserve"> &gt;= 1000)</w:t>
            </w:r>
          </w:p>
          <w:p w:rsidR="315064EA" w:rsidP="64AA36FC" w:rsidRDefault="315064EA" w14:paraId="5756DE67" w14:textId="42C56455">
            <w:pPr>
              <w:rPr>
                <w:color w:val="000000" w:themeColor="text1" w:themeTint="FF" w:themeShade="FF"/>
              </w:rPr>
            </w:pPr>
            <w:r w:rsidRPr="64AA36FC" w:rsidR="143002EF">
              <w:rPr>
                <w:color w:val="000000" w:themeColor="text1" w:themeTint="FF" w:themeShade="FF"/>
              </w:rPr>
              <w:t>Uni</w:t>
            </w:r>
            <w:r w:rsidRPr="64AA36FC" w:rsidR="7984ADA7">
              <w:rPr>
                <w:color w:val="000000" w:themeColor="text1" w:themeTint="FF" w:themeShade="FF"/>
              </w:rPr>
              <w:t>tprc</w:t>
            </w:r>
            <w:r w:rsidRPr="64AA36FC" w:rsidR="143002EF">
              <w:rPr>
                <w:color w:val="000000" w:themeColor="text1" w:themeTint="FF" w:themeShade="FF"/>
              </w:rPr>
              <w:t xml:space="preserve"> = </w:t>
            </w:r>
            <w:r w:rsidRPr="64AA36FC" w:rsidR="223F7769">
              <w:rPr>
                <w:color w:val="000000" w:themeColor="text1" w:themeTint="FF" w:themeShade="FF"/>
              </w:rPr>
              <w:t>$3.00</w:t>
            </w:r>
          </w:p>
          <w:p w:rsidR="315064EA" w:rsidP="64AA36FC" w:rsidRDefault="315064EA" w14:paraId="41210392" w14:textId="7439831E">
            <w:pPr>
              <w:rPr>
                <w:color w:val="000000" w:themeColor="text1" w:themeTint="FF" w:themeShade="FF"/>
              </w:rPr>
            </w:pPr>
            <w:r w:rsidRPr="64AA36FC" w:rsidR="143002EF">
              <w:rPr>
                <w:color w:val="000000" w:themeColor="text1" w:themeTint="FF" w:themeShade="FF"/>
              </w:rPr>
              <w:t xml:space="preserve"> </w:t>
            </w:r>
            <w:r w:rsidRPr="64AA36FC" w:rsidR="0DC4295C">
              <w:rPr>
                <w:color w:val="000000" w:themeColor="text1" w:themeTint="FF" w:themeShade="FF"/>
              </w:rPr>
              <w:t>Else</w:t>
            </w:r>
          </w:p>
          <w:p w:rsidR="315064EA" w:rsidP="64AA36FC" w:rsidRDefault="315064EA" w14:paraId="1F3FC9F4" w14:textId="691C2E4D">
            <w:pPr>
              <w:pStyle w:val="Normal"/>
              <w:rPr>
                <w:color w:val="000000" w:themeColor="text1"/>
              </w:rPr>
            </w:pPr>
            <w:r w:rsidRPr="64AA36FC" w:rsidR="321407A2">
              <w:rPr>
                <w:color w:val="000000" w:themeColor="text1" w:themeTint="FF" w:themeShade="FF"/>
              </w:rPr>
              <w:t>Unitprc</w:t>
            </w:r>
            <w:r w:rsidRPr="64AA36FC" w:rsidR="321407A2">
              <w:rPr>
                <w:color w:val="000000" w:themeColor="text1" w:themeTint="FF" w:themeShade="FF"/>
              </w:rPr>
              <w:t>= $5.00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15064EA" w:rsidP="64AA36FC" w:rsidRDefault="315064EA" w14:paraId="0955C342" w14:textId="743765EB">
            <w:pPr>
              <w:rPr>
                <w:color w:val="000000" w:themeColor="text1" w:themeTint="FF" w:themeShade="FF"/>
              </w:rPr>
            </w:pPr>
            <w:r w:rsidRPr="64AA36FC" w:rsidR="4E15B831">
              <w:rPr>
                <w:color w:val="000000" w:themeColor="text1" w:themeTint="FF" w:themeShade="FF"/>
              </w:rPr>
              <w:t>Qty</w:t>
            </w:r>
          </w:p>
          <w:p w:rsidR="315064EA" w:rsidP="315064EA" w:rsidRDefault="315064EA" w14:paraId="54BF8D8A" w14:textId="0B1F7453">
            <w:pPr>
              <w:rPr>
                <w:color w:val="000000" w:themeColor="text1"/>
              </w:rPr>
            </w:pPr>
          </w:p>
        </w:tc>
      </w:tr>
      <w:tr w:rsidR="315064EA" w:rsidTr="64AA36FC" w14:paraId="47FA3AC7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15064EA" w:rsidP="315064EA" w:rsidRDefault="315064EA" w14:paraId="4C694498" w14:textId="777C7549">
            <w:pPr>
              <w:rPr>
                <w:color w:val="000000" w:themeColor="text1"/>
              </w:rPr>
            </w:pP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15064EA" w:rsidP="64AA36FC" w:rsidRDefault="315064EA" w14:paraId="7E5E80B5" w14:textId="5E28B636">
            <w:pPr>
              <w:ind w:left="0"/>
              <w:jc w:val="both"/>
              <w:rPr>
                <w:color w:val="000000" w:themeColor="text1"/>
              </w:rPr>
            </w:pPr>
            <w:r w:rsidRPr="64AA36FC" w:rsidR="315064EA">
              <w:rPr>
                <w:color w:val="000000" w:themeColor="text1" w:themeTint="FF" w:themeShade="FF"/>
              </w:rPr>
              <w:t> 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15064EA" w:rsidP="315064EA" w:rsidRDefault="315064EA" w14:paraId="3DF6A04D" w14:textId="3D94A736">
            <w:pPr>
              <w:ind w:left="720"/>
              <w:rPr>
                <w:color w:val="000000" w:themeColor="text1"/>
              </w:rPr>
            </w:pPr>
            <w:r w:rsidRPr="64AA36FC" w:rsidR="43D153AF">
              <w:rPr>
                <w:color w:val="000000" w:themeColor="text1" w:themeTint="FF" w:themeShade="FF"/>
              </w:rPr>
              <w:t>unitprc</w:t>
            </w:r>
            <w:r w:rsidRPr="64AA36FC" w:rsidR="315064EA">
              <w:rPr>
                <w:color w:val="000000" w:themeColor="text1" w:themeTint="FF" w:themeShade="FF"/>
              </w:rPr>
              <w:t> </w:t>
            </w:r>
          </w:p>
        </w:tc>
      </w:tr>
      <w:tr w:rsidR="315064EA" w:rsidTr="64AA36FC" w14:paraId="52770270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15064EA" w:rsidP="315064EA" w:rsidRDefault="315064EA" w14:paraId="37C7F34A" w14:textId="1814218E">
            <w:pPr>
              <w:ind w:left="720"/>
              <w:rPr>
                <w:color w:val="000000" w:themeColor="text1"/>
              </w:rPr>
            </w:pPr>
            <w:r w:rsidRPr="315064EA">
              <w:rPr>
                <w:color w:val="000000" w:themeColor="text1"/>
              </w:rPr>
              <w:t> 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top"/>
          </w:tcPr>
          <w:p w:rsidR="315064EA" w:rsidP="64AA36FC" w:rsidRDefault="315064EA" w14:paraId="149535A2" w14:textId="35DC3D24">
            <w:pPr>
              <w:ind w:left="0"/>
              <w:jc w:val="left"/>
              <w:rPr>
                <w:color w:val="000000" w:themeColor="text1" w:themeTint="FF" w:themeShade="FF"/>
              </w:rPr>
            </w:pPr>
            <w:r w:rsidRPr="64AA36FC" w:rsidR="315064EA">
              <w:rPr>
                <w:color w:val="000000" w:themeColor="text1" w:themeTint="FF" w:themeShade="FF"/>
              </w:rPr>
              <w:t> </w:t>
            </w:r>
            <w:r w:rsidRPr="64AA36FC" w:rsidR="2B1729AC">
              <w:rPr>
                <w:color w:val="000000" w:themeColor="text1" w:themeTint="FF" w:themeShade="FF"/>
              </w:rPr>
              <w:t>calculate extended price</w:t>
            </w:r>
          </w:p>
          <w:p w:rsidR="315064EA" w:rsidP="64AA36FC" w:rsidRDefault="315064EA" w14:paraId="59481D16" w14:textId="763B465A">
            <w:pPr>
              <w:ind w:left="0"/>
              <w:jc w:val="left"/>
              <w:rPr>
                <w:color w:val="000000" w:themeColor="text1"/>
              </w:rPr>
            </w:pPr>
            <w:r w:rsidRPr="64AA36FC" w:rsidR="2B1729AC">
              <w:rPr>
                <w:color w:val="000000" w:themeColor="text1" w:themeTint="FF" w:themeShade="FF"/>
              </w:rPr>
              <w:t>Extprc</w:t>
            </w:r>
            <w:r w:rsidRPr="64AA36FC" w:rsidR="2B1729AC">
              <w:rPr>
                <w:color w:val="000000" w:themeColor="text1" w:themeTint="FF" w:themeShade="FF"/>
              </w:rPr>
              <w:t xml:space="preserve"> = </w:t>
            </w:r>
            <w:r w:rsidRPr="64AA36FC" w:rsidR="2B1729AC">
              <w:rPr>
                <w:color w:val="000000" w:themeColor="text1" w:themeTint="FF" w:themeShade="FF"/>
              </w:rPr>
              <w:t>Itemqty</w:t>
            </w:r>
            <w:r w:rsidRPr="64AA36FC" w:rsidR="2B1729AC">
              <w:rPr>
                <w:color w:val="000000" w:themeColor="text1" w:themeTint="FF" w:themeShade="FF"/>
              </w:rPr>
              <w:t xml:space="preserve"> * </w:t>
            </w:r>
            <w:r w:rsidRPr="64AA36FC" w:rsidR="2B1729AC">
              <w:rPr>
                <w:color w:val="000000" w:themeColor="text1" w:themeTint="FF" w:themeShade="FF"/>
              </w:rPr>
              <w:t>unitprc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15064EA" w:rsidP="315064EA" w:rsidRDefault="315064EA" w14:paraId="4C656FEA" w14:textId="37214945">
            <w:pPr>
              <w:ind w:left="720"/>
              <w:rPr>
                <w:color w:val="000000" w:themeColor="text1"/>
              </w:rPr>
            </w:pPr>
            <w:r w:rsidRPr="64AA36FC" w:rsidR="08999428">
              <w:rPr>
                <w:color w:val="000000" w:themeColor="text1" w:themeTint="FF" w:themeShade="FF"/>
              </w:rPr>
              <w:t>extprice</w:t>
            </w:r>
            <w:r w:rsidRPr="64AA36FC" w:rsidR="315064EA">
              <w:rPr>
                <w:color w:val="000000" w:themeColor="text1" w:themeTint="FF" w:themeShade="FF"/>
              </w:rPr>
              <w:t> </w:t>
            </w:r>
          </w:p>
        </w:tc>
      </w:tr>
      <w:tr w:rsidR="315064EA" w:rsidTr="64AA36FC" w14:paraId="2956DE7A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15064EA" w:rsidP="315064EA" w:rsidRDefault="315064EA" w14:paraId="64058CA3" w14:textId="54F16415">
            <w:pPr>
              <w:ind w:left="720"/>
              <w:rPr>
                <w:color w:val="000000" w:themeColor="text1"/>
              </w:rPr>
            </w:pPr>
            <w:r w:rsidRPr="315064EA">
              <w:rPr>
                <w:color w:val="000000" w:themeColor="text1"/>
              </w:rPr>
              <w:t> 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15064EA" w:rsidP="64AA36FC" w:rsidRDefault="315064EA" w14:paraId="769AE5A1" w14:textId="7B1BBF07">
            <w:pPr>
              <w:ind w:left="0"/>
              <w:rPr>
                <w:color w:val="000000" w:themeColor="text1" w:themeTint="FF" w:themeShade="FF"/>
              </w:rPr>
            </w:pPr>
            <w:r w:rsidRPr="64AA36FC" w:rsidR="27A63694">
              <w:rPr>
                <w:color w:val="000000" w:themeColor="text1" w:themeTint="FF" w:themeShade="FF"/>
              </w:rPr>
              <w:t>Calculate tax</w:t>
            </w:r>
          </w:p>
          <w:p w:rsidR="315064EA" w:rsidP="64AA36FC" w:rsidRDefault="315064EA" w14:paraId="6B6854AB" w14:textId="5BF208A2">
            <w:pPr>
              <w:ind w:left="0"/>
              <w:rPr>
                <w:color w:val="000000" w:themeColor="text1"/>
              </w:rPr>
            </w:pPr>
            <w:r w:rsidRPr="64AA36FC" w:rsidR="27A63694">
              <w:rPr>
                <w:color w:val="000000" w:themeColor="text1" w:themeTint="FF" w:themeShade="FF"/>
              </w:rPr>
              <w:t xml:space="preserve">Tx= </w:t>
            </w:r>
            <w:r w:rsidRPr="64AA36FC" w:rsidR="27A63694">
              <w:rPr>
                <w:color w:val="000000" w:themeColor="text1" w:themeTint="FF" w:themeShade="FF"/>
              </w:rPr>
              <w:t>extprc</w:t>
            </w:r>
            <w:r w:rsidRPr="64AA36FC" w:rsidR="27A63694">
              <w:rPr>
                <w:color w:val="000000" w:themeColor="text1" w:themeTint="FF" w:themeShade="FF"/>
              </w:rPr>
              <w:t xml:space="preserve"> *0.07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15064EA" w:rsidP="315064EA" w:rsidRDefault="315064EA" w14:paraId="0B57895A" w14:textId="1CDE3599">
            <w:pPr>
              <w:ind w:left="720"/>
              <w:rPr>
                <w:color w:val="000000" w:themeColor="text1"/>
              </w:rPr>
            </w:pPr>
            <w:r w:rsidRPr="64AA36FC" w:rsidR="31FAA3C5">
              <w:rPr>
                <w:color w:val="000000" w:themeColor="text1" w:themeTint="FF" w:themeShade="FF"/>
              </w:rPr>
              <w:t>t</w:t>
            </w:r>
            <w:r w:rsidRPr="64AA36FC" w:rsidR="34416503">
              <w:rPr>
                <w:color w:val="000000" w:themeColor="text1" w:themeTint="FF" w:themeShade="FF"/>
              </w:rPr>
              <w:t>x</w:t>
            </w:r>
          </w:p>
        </w:tc>
      </w:tr>
      <w:tr w:rsidR="64AA36FC" w:rsidTr="64AA36FC" w14:paraId="4D100796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64AA36FC" w:rsidP="64AA36FC" w:rsidRDefault="64AA36FC" w14:paraId="51D2B95B" w14:textId="06B02735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25D8AAA" w:rsidP="64AA36FC" w:rsidRDefault="525D8AAA" w14:paraId="4F6A9298" w14:textId="071E8DD2">
            <w:pPr>
              <w:pStyle w:val="Normal"/>
              <w:rPr>
                <w:color w:val="000000" w:themeColor="text1" w:themeTint="FF" w:themeShade="FF"/>
              </w:rPr>
            </w:pPr>
            <w:r w:rsidRPr="64AA36FC" w:rsidR="525D8AAA">
              <w:rPr>
                <w:color w:val="000000" w:themeColor="text1" w:themeTint="FF" w:themeShade="FF"/>
              </w:rPr>
              <w:t>Calculate tax and total</w:t>
            </w:r>
          </w:p>
          <w:p w:rsidR="525D8AAA" w:rsidP="64AA36FC" w:rsidRDefault="525D8AAA" w14:paraId="52015BEA" w14:textId="7F8A7444">
            <w:pPr>
              <w:pStyle w:val="Normal"/>
              <w:rPr>
                <w:color w:val="000000" w:themeColor="text1" w:themeTint="FF" w:themeShade="FF"/>
              </w:rPr>
            </w:pPr>
            <w:r w:rsidRPr="64AA36FC" w:rsidR="525D8AAA">
              <w:rPr>
                <w:color w:val="000000" w:themeColor="text1" w:themeTint="FF" w:themeShade="FF"/>
              </w:rPr>
              <w:t>txntotal</w:t>
            </w:r>
            <w:r w:rsidRPr="64AA36FC" w:rsidR="525D8AAA">
              <w:rPr>
                <w:color w:val="000000" w:themeColor="text1" w:themeTint="FF" w:themeShade="FF"/>
              </w:rPr>
              <w:t xml:space="preserve"> = </w:t>
            </w:r>
            <w:r w:rsidRPr="64AA36FC" w:rsidR="525D8AAA">
              <w:rPr>
                <w:color w:val="000000" w:themeColor="text1" w:themeTint="FF" w:themeShade="FF"/>
              </w:rPr>
              <w:t>extprc</w:t>
            </w:r>
            <w:r w:rsidRPr="64AA36FC" w:rsidR="525D8AAA">
              <w:rPr>
                <w:color w:val="000000" w:themeColor="text1" w:themeTint="FF" w:themeShade="FF"/>
              </w:rPr>
              <w:t xml:space="preserve"> + tx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25D8AAA" w:rsidP="64AA36FC" w:rsidRDefault="525D8AAA" w14:paraId="086C8BD9" w14:textId="6FB67538">
            <w:pPr>
              <w:pStyle w:val="Normal"/>
              <w:rPr>
                <w:color w:val="000000" w:themeColor="text1" w:themeTint="FF" w:themeShade="FF"/>
              </w:rPr>
            </w:pPr>
            <w:r w:rsidRPr="64AA36FC" w:rsidR="525D8AAA">
              <w:rPr>
                <w:color w:val="000000" w:themeColor="text1" w:themeTint="FF" w:themeShade="FF"/>
              </w:rPr>
              <w:t>taxn</w:t>
            </w:r>
            <w:r w:rsidRPr="64AA36FC" w:rsidR="34416503">
              <w:rPr>
                <w:color w:val="000000" w:themeColor="text1" w:themeTint="FF" w:themeShade="FF"/>
              </w:rPr>
              <w:t>total</w:t>
            </w:r>
          </w:p>
        </w:tc>
      </w:tr>
    </w:tbl>
    <w:p w:rsidR="007039D9" w:rsidP="007039D9" w:rsidRDefault="007039D9" w14:paraId="2AA096B4" w14:textId="77777777"/>
    <w:p w:rsidR="00AB72AD" w:rsidP="64AA36FC" w:rsidRDefault="00AB72AD" w14:paraId="52D2B4AF" w14:textId="2EDC80AC">
      <w:pPr>
        <w:numPr>
          <w:ilvl w:val="0"/>
          <w:numId w:val="1"/>
        </w:numPr>
        <w:rPr/>
      </w:pPr>
      <w:r w:rsidR="008769EB">
        <w:rPr/>
        <w:t>The program asks the user for a</w:t>
      </w:r>
      <w:r w:rsidR="00E07632">
        <w:rPr/>
        <w:t>n item</w:t>
      </w:r>
      <w:r w:rsidR="008769EB">
        <w:rPr/>
        <w:t xml:space="preserve"> and quantity. </w:t>
      </w:r>
      <w:r w:rsidR="008769EB">
        <w:rPr/>
        <w:t>Determine</w:t>
      </w:r>
      <w:r w:rsidR="008769EB">
        <w:rPr/>
        <w:t xml:space="preserve"> the </w:t>
      </w:r>
      <w:r w:rsidR="00E07632">
        <w:rPr/>
        <w:t xml:space="preserve">unit </w:t>
      </w:r>
      <w:r w:rsidR="008769EB">
        <w:rPr/>
        <w:t xml:space="preserve">price of the </w:t>
      </w:r>
      <w:r w:rsidR="00E07632">
        <w:rPr/>
        <w:t>item</w:t>
      </w:r>
      <w:r w:rsidR="008769EB">
        <w:rPr/>
        <w:t xml:space="preserve"> based on the chart below. </w:t>
      </w:r>
      <w:r w:rsidR="00E07632">
        <w:rPr/>
        <w:t xml:space="preserve">Compute the extended price to be quantity x unit price. </w:t>
      </w:r>
      <w:r w:rsidR="008769EB">
        <w:rPr/>
        <w:t xml:space="preserve">Display the </w:t>
      </w:r>
      <w:r w:rsidR="00E07632">
        <w:rPr/>
        <w:t xml:space="preserve">item, unit price and extended price. </w:t>
      </w:r>
    </w:p>
    <w:p w:rsidR="00AB72AD" w:rsidP="00AB72AD" w:rsidRDefault="00AB72AD" w14:paraId="786A7011" w14:textId="77777777">
      <w:pPr>
        <w:ind w:left="720"/>
      </w:pPr>
    </w:p>
    <w:p w:rsidR="008769EB" w:rsidP="008769EB" w:rsidRDefault="00E07632" w14:paraId="265A3BDB" w14:textId="77777777">
      <w:pPr>
        <w:ind w:left="720"/>
      </w:pPr>
      <w:r>
        <w:t>Item</w:t>
      </w:r>
      <w:r w:rsidR="008769EB">
        <w:tab/>
      </w:r>
      <w:r w:rsidR="008769EB">
        <w:tab/>
      </w:r>
      <w:r>
        <w:tab/>
      </w:r>
      <w:r>
        <w:t>Unit Price</w:t>
      </w:r>
    </w:p>
    <w:p w:rsidR="008769EB" w:rsidP="008769EB" w:rsidRDefault="008769EB" w14:paraId="6EB707D0" w14:textId="77777777"/>
    <w:p w:rsidR="008769EB" w:rsidP="008769EB" w:rsidRDefault="008769EB" w14:paraId="7EB3ACCC" w14:textId="77777777">
      <w:pPr>
        <w:ind w:left="720"/>
      </w:pPr>
      <w:r>
        <w:t>A</w:t>
      </w:r>
      <w:r>
        <w:tab/>
      </w:r>
      <w:r>
        <w:tab/>
      </w:r>
      <w:r>
        <w:tab/>
      </w:r>
      <w:r>
        <w:t>$10.00</w:t>
      </w:r>
    </w:p>
    <w:p w:rsidR="008769EB" w:rsidP="008769EB" w:rsidRDefault="008769EB" w14:paraId="4DF9003A" w14:textId="77777777">
      <w:pPr>
        <w:ind w:left="720"/>
      </w:pPr>
      <w:r>
        <w:t>B</w:t>
      </w:r>
      <w:r>
        <w:tab/>
      </w:r>
      <w:r>
        <w:tab/>
      </w:r>
      <w:r>
        <w:tab/>
      </w:r>
      <w:r>
        <w:t>$20.00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595"/>
        <w:gridCol w:w="2685"/>
        <w:gridCol w:w="2625"/>
      </w:tblGrid>
      <w:tr w:rsidR="4AFE8496" w:rsidTr="64AA36FC" w14:paraId="1257FA38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64EB4B14" w14:textId="42A67AF7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Input 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528264AF" w14:textId="0A9CB217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Process 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7F149579" w14:textId="70DC8A6D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Output </w:t>
            </w:r>
          </w:p>
        </w:tc>
      </w:tr>
      <w:tr w:rsidR="4AFE8496" w:rsidTr="64AA36FC" w14:paraId="7AF3D79F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0AF6CE8A" w14:textId="46BD47F8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0E31A134" w14:textId="5CFE4DD1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23C86E0F" w14:textId="046D36CB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</w:tr>
      <w:tr w:rsidR="4AFE8496" w:rsidTr="64AA36FC" w14:paraId="4F33A94F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54B9D13E" w14:textId="471BE238">
            <w:pPr>
              <w:rPr>
                <w:color w:val="000000" w:themeColor="text1"/>
              </w:rPr>
            </w:pPr>
            <w:r w:rsidRPr="64AA36FC" w:rsidR="6B65CE4B">
              <w:rPr>
                <w:color w:val="000000" w:themeColor="text1" w:themeTint="FF" w:themeShade="FF"/>
              </w:rPr>
              <w:t>I</w:t>
            </w:r>
            <w:r w:rsidRPr="64AA36FC" w:rsidR="2849BE44">
              <w:rPr>
                <w:color w:val="000000" w:themeColor="text1" w:themeTint="FF" w:themeShade="FF"/>
              </w:rPr>
              <w:t>tem</w:t>
            </w:r>
            <w:r w:rsidRPr="64AA36FC" w:rsidR="332EF273">
              <w:rPr>
                <w:color w:val="000000" w:themeColor="text1" w:themeTint="FF" w:themeShade="FF"/>
              </w:rPr>
              <w:t>aorb</w:t>
            </w:r>
            <w:r w:rsidRPr="64AA36FC" w:rsidR="4DB3178F">
              <w:rPr>
                <w:color w:val="000000" w:themeColor="text1" w:themeTint="FF" w:themeShade="FF"/>
              </w:rPr>
              <w:t>(string)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46DA6B80" w14:textId="29E98BCD">
            <w:pPr>
              <w:rPr>
                <w:color w:val="000000" w:themeColor="text1" w:themeTint="FF" w:themeShade="FF"/>
              </w:rPr>
            </w:pPr>
            <w:r w:rsidRPr="64AA36FC" w:rsidR="095DE4BD">
              <w:rPr>
                <w:color w:val="000000" w:themeColor="text1" w:themeTint="FF" w:themeShade="FF"/>
              </w:rPr>
              <w:t>If(</w:t>
            </w:r>
            <w:r w:rsidRPr="64AA36FC" w:rsidR="095DE4BD">
              <w:rPr>
                <w:color w:val="000000" w:themeColor="text1" w:themeTint="FF" w:themeShade="FF"/>
              </w:rPr>
              <w:t>item =</w:t>
            </w:r>
            <w:r w:rsidRPr="64AA36FC" w:rsidR="7F8EA6EF">
              <w:rPr>
                <w:color w:val="000000" w:themeColor="text1" w:themeTint="FF" w:themeShade="FF"/>
              </w:rPr>
              <w:t>= A)</w:t>
            </w:r>
          </w:p>
          <w:p w:rsidR="4AFE8496" w:rsidP="64AA36FC" w:rsidRDefault="4AFE8496" w14:paraId="21DFE173" w14:textId="7CA6C300">
            <w:pPr>
              <w:rPr>
                <w:color w:val="000000" w:themeColor="text1" w:themeTint="FF" w:themeShade="FF"/>
              </w:rPr>
            </w:pPr>
            <w:r w:rsidRPr="64AA36FC" w:rsidR="7F8EA6EF">
              <w:rPr>
                <w:color w:val="000000" w:themeColor="text1" w:themeTint="FF" w:themeShade="FF"/>
              </w:rPr>
              <w:t>Unitprc</w:t>
            </w:r>
            <w:r w:rsidRPr="64AA36FC" w:rsidR="7F8EA6EF">
              <w:rPr>
                <w:color w:val="000000" w:themeColor="text1" w:themeTint="FF" w:themeShade="FF"/>
              </w:rPr>
              <w:t>= 10.00</w:t>
            </w:r>
          </w:p>
          <w:p w:rsidR="4AFE8496" w:rsidP="64AA36FC" w:rsidRDefault="4AFE8496" w14:paraId="7DD11D32" w14:textId="41C47231">
            <w:pPr>
              <w:rPr>
                <w:color w:val="000000" w:themeColor="text1" w:themeTint="FF" w:themeShade="FF"/>
              </w:rPr>
            </w:pPr>
            <w:r w:rsidRPr="64AA36FC" w:rsidR="1E6004A9">
              <w:rPr>
                <w:color w:val="000000" w:themeColor="text1" w:themeTint="FF" w:themeShade="FF"/>
              </w:rPr>
              <w:t xml:space="preserve">If </w:t>
            </w:r>
            <w:r w:rsidRPr="64AA36FC" w:rsidR="260FEBA2">
              <w:rPr>
                <w:color w:val="000000" w:themeColor="text1" w:themeTint="FF" w:themeShade="FF"/>
              </w:rPr>
              <w:t>(item == B)</w:t>
            </w:r>
          </w:p>
          <w:p w:rsidR="4AFE8496" w:rsidP="4AFE8496" w:rsidRDefault="4AFE8496" w14:paraId="31C4238B" w14:textId="4DFFB658">
            <w:pPr>
              <w:rPr>
                <w:color w:val="000000" w:themeColor="text1"/>
              </w:rPr>
            </w:pPr>
            <w:r w:rsidRPr="64AA36FC" w:rsidR="0A94001B">
              <w:rPr>
                <w:color w:val="000000" w:themeColor="text1" w:themeTint="FF" w:themeShade="FF"/>
              </w:rPr>
              <w:t>Unitprc</w:t>
            </w:r>
            <w:r w:rsidRPr="64AA36FC" w:rsidR="0A94001B">
              <w:rPr>
                <w:color w:val="000000" w:themeColor="text1" w:themeTint="FF" w:themeShade="FF"/>
              </w:rPr>
              <w:t xml:space="preserve"> = 20.00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14BA6C89" w14:textId="5B0777C5">
            <w:pPr>
              <w:rPr>
                <w:color w:val="000000" w:themeColor="text1" w:themeTint="FF" w:themeShade="FF"/>
              </w:rPr>
            </w:pPr>
            <w:r w:rsidRPr="64AA36FC" w:rsidR="351351A1">
              <w:rPr>
                <w:color w:val="000000" w:themeColor="text1" w:themeTint="FF" w:themeShade="FF"/>
              </w:rPr>
              <w:t>Itemaorb</w:t>
            </w:r>
          </w:p>
          <w:p w:rsidR="4AFE8496" w:rsidP="64AA36FC" w:rsidRDefault="4AFE8496" w14:paraId="7040A84E" w14:textId="61871F5C">
            <w:pPr>
              <w:rPr>
                <w:color w:val="000000" w:themeColor="text1" w:themeTint="FF" w:themeShade="FF"/>
              </w:rPr>
            </w:pPr>
            <w:r w:rsidRPr="64AA36FC" w:rsidR="351351A1">
              <w:rPr>
                <w:color w:val="000000" w:themeColor="text1" w:themeTint="FF" w:themeShade="FF"/>
              </w:rPr>
              <w:t>Unitprc</w:t>
            </w:r>
          </w:p>
          <w:p w:rsidR="4AFE8496" w:rsidP="4AFE8496" w:rsidRDefault="4AFE8496" w14:paraId="515B75B3" w14:textId="3D388ADC">
            <w:pPr>
              <w:rPr>
                <w:color w:val="000000" w:themeColor="text1"/>
              </w:rPr>
            </w:pPr>
            <w:r w:rsidRPr="64AA36FC" w:rsidR="351351A1">
              <w:rPr>
                <w:color w:val="000000" w:themeColor="text1" w:themeTint="FF" w:themeShade="FF"/>
              </w:rPr>
              <w:t>Extprc</w:t>
            </w:r>
          </w:p>
        </w:tc>
      </w:tr>
      <w:tr w:rsidR="4AFE8496" w:rsidTr="64AA36FC" w14:paraId="733F208E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617732D3" w14:textId="1765F02E">
            <w:pPr>
              <w:rPr>
                <w:color w:val="000000" w:themeColor="text1"/>
              </w:rPr>
            </w:pPr>
            <w:r w:rsidRPr="64AA36FC" w:rsidR="0A94001B">
              <w:rPr>
                <w:color w:val="000000" w:themeColor="text1" w:themeTint="FF" w:themeShade="FF"/>
              </w:rPr>
              <w:t>Q</w:t>
            </w:r>
            <w:r w:rsidRPr="64AA36FC" w:rsidR="43C917CB">
              <w:rPr>
                <w:color w:val="000000" w:themeColor="text1" w:themeTint="FF" w:themeShade="FF"/>
              </w:rPr>
              <w:t>ty</w:t>
            </w:r>
            <w:r w:rsidRPr="64AA36FC" w:rsidR="0A94001B">
              <w:rPr>
                <w:color w:val="000000" w:themeColor="text1" w:themeTint="FF" w:themeShade="FF"/>
              </w:rPr>
              <w:t xml:space="preserve"> (iny)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49C53D09" w14:textId="2783D9B5">
            <w:pPr>
              <w:ind w:left="0"/>
              <w:rPr>
                <w:color w:val="000000" w:themeColor="text1" w:themeTint="FF" w:themeShade="FF"/>
              </w:rPr>
            </w:pPr>
            <w:r w:rsidRPr="64AA36FC" w:rsidR="3E5425E8">
              <w:rPr>
                <w:color w:val="000000" w:themeColor="text1" w:themeTint="FF" w:themeShade="FF"/>
              </w:rPr>
              <w:t> </w:t>
            </w:r>
            <w:r w:rsidRPr="64AA36FC" w:rsidR="22B16365">
              <w:rPr>
                <w:color w:val="000000" w:themeColor="text1" w:themeTint="FF" w:themeShade="FF"/>
              </w:rPr>
              <w:t xml:space="preserve">calculate </w:t>
            </w:r>
            <w:r w:rsidRPr="64AA36FC" w:rsidR="22B16365">
              <w:rPr>
                <w:color w:val="000000" w:themeColor="text1" w:themeTint="FF" w:themeShade="FF"/>
              </w:rPr>
              <w:t>e</w:t>
            </w:r>
            <w:r w:rsidRPr="64AA36FC" w:rsidR="1AC8FB7F">
              <w:rPr>
                <w:color w:val="000000" w:themeColor="text1" w:themeTint="FF" w:themeShade="FF"/>
              </w:rPr>
              <w:t>x</w:t>
            </w:r>
            <w:r w:rsidRPr="64AA36FC" w:rsidR="22B16365">
              <w:rPr>
                <w:color w:val="000000" w:themeColor="text1" w:themeTint="FF" w:themeShade="FF"/>
              </w:rPr>
              <w:t>tended</w:t>
            </w:r>
            <w:r w:rsidRPr="64AA36FC" w:rsidR="22B16365">
              <w:rPr>
                <w:color w:val="000000" w:themeColor="text1" w:themeTint="FF" w:themeShade="FF"/>
              </w:rPr>
              <w:t xml:space="preserve"> price</w:t>
            </w:r>
          </w:p>
          <w:p w:rsidR="4AFE8496" w:rsidP="64AA36FC" w:rsidRDefault="4AFE8496" w14:paraId="1F6DDBBB" w14:textId="0ECD0CDF">
            <w:pPr>
              <w:ind w:left="0"/>
              <w:rPr>
                <w:color w:val="000000" w:themeColor="text1"/>
              </w:rPr>
            </w:pPr>
            <w:r w:rsidRPr="64AA36FC" w:rsidR="65442AC3">
              <w:rPr>
                <w:color w:val="000000" w:themeColor="text1" w:themeTint="FF" w:themeShade="FF"/>
              </w:rPr>
              <w:t>Extprc</w:t>
            </w:r>
            <w:r w:rsidRPr="64AA36FC" w:rsidR="65442AC3">
              <w:rPr>
                <w:color w:val="000000" w:themeColor="text1" w:themeTint="FF" w:themeShade="FF"/>
              </w:rPr>
              <w:t xml:space="preserve"> = qty * unitprc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708FE910" w14:textId="4AB423B3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</w:tr>
      <w:tr w:rsidR="4AFE8496" w:rsidTr="64AA36FC" w14:paraId="508051D9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2D92FA1F" w14:textId="6ADAC1B7">
            <w:pPr>
              <w:ind w:left="0"/>
              <w:rPr>
                <w:color w:val="000000" w:themeColor="text1"/>
              </w:rPr>
            </w:pP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05FD0D9F" w14:textId="3D4E92A0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6C750B12" w14:textId="3E7238D1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</w:tr>
      <w:tr w:rsidR="4AFE8496" w:rsidTr="64AA36FC" w14:paraId="48C62FD7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5902F5BD" w14:textId="50970CA4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0DA2863B" w14:textId="3088B5D0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48768926" w14:textId="0DE3AD70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</w:tr>
    </w:tbl>
    <w:p w:rsidR="007039D9" w:rsidP="00AB72AD" w:rsidRDefault="007039D9" w14:paraId="648A7D1F" w14:textId="6F60386D">
      <w:pPr>
        <w:tabs>
          <w:tab w:val="left" w:pos="810"/>
        </w:tabs>
      </w:pPr>
    </w:p>
    <w:p w:rsidR="007039D9" w:rsidP="008769EB" w:rsidRDefault="007039D9" w14:paraId="2FEEF61D" w14:textId="77777777"/>
    <w:p w:rsidR="008769EB" w:rsidP="008769EB" w:rsidRDefault="008769EB" w14:paraId="7D6486EE" w14:textId="77777777">
      <w:pPr>
        <w:numPr>
          <w:ilvl w:val="0"/>
          <w:numId w:val="1"/>
        </w:numPr>
      </w:pPr>
      <w:r>
        <w:t>Enter the number</w:t>
      </w:r>
      <w:r w:rsidR="00155A2C">
        <w:t xml:space="preserve"> of books to order</w:t>
      </w:r>
      <w:r>
        <w:t xml:space="preserve"> </w:t>
      </w:r>
      <w:r w:rsidR="004A313D">
        <w:t xml:space="preserve">and </w:t>
      </w:r>
      <w:r>
        <w:t xml:space="preserve">cost </w:t>
      </w:r>
      <w:r w:rsidR="00155A2C">
        <w:t>per book</w:t>
      </w:r>
      <w:r>
        <w:t xml:space="preserve">. If the </w:t>
      </w:r>
      <w:r w:rsidR="00AB72AD">
        <w:t>order total</w:t>
      </w:r>
      <w:r>
        <w:t xml:space="preserve"> is over $50.00 </w:t>
      </w:r>
      <w:r w:rsidR="00AB72AD">
        <w:t xml:space="preserve">shipping is free. </w:t>
      </w:r>
      <w:r>
        <w:t xml:space="preserve">If the </w:t>
      </w:r>
      <w:r w:rsidR="00155A2C">
        <w:t>order</w:t>
      </w:r>
      <w:r w:rsidR="00AB72AD">
        <w:t xml:space="preserve"> total</w:t>
      </w:r>
      <w:r>
        <w:t xml:space="preserve"> is $50.00 or under charge </w:t>
      </w:r>
      <w:r w:rsidR="00AB72AD">
        <w:t>$25 shipping. Display the order total and shipping charge (note 0 should display for a free shipping charge)</w:t>
      </w:r>
      <w:r>
        <w:t xml:space="preserve">.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595"/>
        <w:gridCol w:w="2685"/>
        <w:gridCol w:w="2625"/>
      </w:tblGrid>
      <w:tr w:rsidR="4AFE8496" w:rsidTr="64AA36FC" w14:paraId="576E5188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31503B34" w14:textId="4CFA5323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Input 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0B5214B7" w14:textId="6C8BDE0D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Process 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1EC5C8E6" w14:textId="0FC38D70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Output </w:t>
            </w:r>
          </w:p>
        </w:tc>
      </w:tr>
      <w:tr w:rsidR="64AA36FC" w:rsidTr="64AA36FC" w14:paraId="324CD85D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64AA36FC" w:rsidP="64AA36FC" w:rsidRDefault="64AA36FC" w14:paraId="2670C7D4" w14:textId="4AC6C9BE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64AA36FC" w:rsidP="64AA36FC" w:rsidRDefault="64AA36FC" w14:paraId="155D6EF0" w14:textId="26216D2A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64AA36FC" w:rsidP="64AA36FC" w:rsidRDefault="64AA36FC" w14:paraId="43D7B1A2" w14:textId="3ECDA590">
            <w:pPr>
              <w:pStyle w:val="Normal"/>
              <w:rPr>
                <w:color w:val="000000" w:themeColor="text1" w:themeTint="FF" w:themeShade="FF"/>
              </w:rPr>
            </w:pPr>
          </w:p>
        </w:tc>
      </w:tr>
      <w:tr w:rsidR="4AFE8496" w:rsidTr="64AA36FC" w14:paraId="3BAC4DF1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5E3EC5D2" w14:textId="2F5F781C">
            <w:pPr>
              <w:ind w:left="0"/>
              <w:rPr>
                <w:color w:val="000000" w:themeColor="text1" w:themeTint="FF" w:themeShade="FF"/>
              </w:rPr>
            </w:pPr>
            <w:r w:rsidRPr="64AA36FC" w:rsidR="20A12B70">
              <w:rPr>
                <w:color w:val="000000" w:themeColor="text1" w:themeTint="FF" w:themeShade="FF"/>
              </w:rPr>
              <w:t>C</w:t>
            </w:r>
            <w:r w:rsidRPr="64AA36FC" w:rsidR="620E9D11">
              <w:rPr>
                <w:color w:val="000000" w:themeColor="text1" w:themeTint="FF" w:themeShade="FF"/>
              </w:rPr>
              <w:t>perbook</w:t>
            </w:r>
          </w:p>
          <w:p w:rsidR="4AFE8496" w:rsidP="64AA36FC" w:rsidRDefault="4AFE8496" w14:paraId="7B17308D" w14:textId="3FC31355">
            <w:pPr>
              <w:ind w:left="0"/>
              <w:rPr>
                <w:color w:val="000000" w:themeColor="text1"/>
              </w:rPr>
            </w:pPr>
            <w:r w:rsidRPr="64AA36FC" w:rsidR="20A12B70">
              <w:rPr>
                <w:color w:val="000000" w:themeColor="text1" w:themeTint="FF" w:themeShade="FF"/>
              </w:rPr>
              <w:t>nbookord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7BB02804" w14:textId="6463F200">
            <w:pPr>
              <w:ind w:left="0"/>
              <w:rPr>
                <w:color w:val="000000" w:themeColor="text1" w:themeTint="FF" w:themeShade="FF"/>
              </w:rPr>
            </w:pPr>
            <w:r w:rsidRPr="64AA36FC" w:rsidR="3E5425E8">
              <w:rPr>
                <w:color w:val="000000" w:themeColor="text1" w:themeTint="FF" w:themeShade="FF"/>
              </w:rPr>
              <w:t> </w:t>
            </w:r>
            <w:r w:rsidRPr="64AA36FC" w:rsidR="6C9ECFAB">
              <w:rPr>
                <w:color w:val="000000" w:themeColor="text1" w:themeTint="FF" w:themeShade="FF"/>
              </w:rPr>
              <w:t>calculate order total</w:t>
            </w:r>
          </w:p>
          <w:p w:rsidR="4AFE8496" w:rsidP="64AA36FC" w:rsidRDefault="4AFE8496" w14:paraId="57605BE8" w14:textId="6E188AD4">
            <w:pPr>
              <w:ind w:left="0"/>
              <w:rPr>
                <w:color w:val="000000" w:themeColor="text1"/>
              </w:rPr>
            </w:pPr>
            <w:r w:rsidRPr="64AA36FC" w:rsidR="6C9ECFAB">
              <w:rPr>
                <w:color w:val="000000" w:themeColor="text1" w:themeTint="FF" w:themeShade="FF"/>
              </w:rPr>
              <w:t>Ordtot</w:t>
            </w:r>
            <w:r w:rsidRPr="64AA36FC" w:rsidR="6C9ECFAB">
              <w:rPr>
                <w:color w:val="000000" w:themeColor="text1" w:themeTint="FF" w:themeShade="FF"/>
              </w:rPr>
              <w:t xml:space="preserve">= </w:t>
            </w:r>
            <w:r w:rsidRPr="64AA36FC" w:rsidR="1D5A8237">
              <w:rPr>
                <w:color w:val="000000" w:themeColor="text1" w:themeTint="FF" w:themeShade="FF"/>
              </w:rPr>
              <w:t>nbookord</w:t>
            </w:r>
            <w:r w:rsidRPr="64AA36FC" w:rsidR="5C372BE5">
              <w:rPr>
                <w:color w:val="000000" w:themeColor="text1" w:themeTint="FF" w:themeShade="FF"/>
              </w:rPr>
              <w:t xml:space="preserve"> * </w:t>
            </w:r>
            <w:r w:rsidRPr="64AA36FC" w:rsidR="5C372BE5">
              <w:rPr>
                <w:color w:val="000000" w:themeColor="text1" w:themeTint="FF" w:themeShade="FF"/>
              </w:rPr>
              <w:t>cperbook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13B01CA9" w14:textId="1022773A">
            <w:pPr>
              <w:ind w:left="0"/>
              <w:rPr>
                <w:color w:val="000000" w:themeColor="text1"/>
              </w:rPr>
            </w:pPr>
            <w:r w:rsidRPr="64AA36FC" w:rsidR="6C9ECFAB">
              <w:rPr>
                <w:color w:val="000000" w:themeColor="text1" w:themeTint="FF" w:themeShade="FF"/>
              </w:rPr>
              <w:t>ordtot</w:t>
            </w:r>
          </w:p>
        </w:tc>
      </w:tr>
      <w:tr w:rsidR="4AFE8496" w:rsidTr="64AA36FC" w14:paraId="463F8756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76472543" w14:textId="47C0DFA0">
            <w:pPr>
              <w:rPr>
                <w:color w:val="000000" w:themeColor="text1"/>
              </w:rPr>
            </w:pP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0DB48769" w14:textId="694B1EF5">
            <w:pPr>
              <w:rPr>
                <w:color w:val="000000" w:themeColor="text1" w:themeTint="FF" w:themeShade="FF"/>
              </w:rPr>
            </w:pPr>
            <w:r w:rsidRPr="64AA36FC" w:rsidR="17B7F950">
              <w:rPr>
                <w:color w:val="000000" w:themeColor="text1" w:themeTint="FF" w:themeShade="FF"/>
              </w:rPr>
              <w:t xml:space="preserve">If( </w:t>
            </w:r>
            <w:r w:rsidRPr="64AA36FC" w:rsidR="17B7F950">
              <w:rPr>
                <w:color w:val="000000" w:themeColor="text1" w:themeTint="FF" w:themeShade="FF"/>
              </w:rPr>
              <w:t>ordtot</w:t>
            </w:r>
            <w:r w:rsidRPr="64AA36FC" w:rsidR="17B7F950">
              <w:rPr>
                <w:color w:val="000000" w:themeColor="text1" w:themeTint="FF" w:themeShade="FF"/>
              </w:rPr>
              <w:t xml:space="preserve"> &gt; 50.00)</w:t>
            </w:r>
          </w:p>
          <w:p w:rsidR="4AFE8496" w:rsidP="64AA36FC" w:rsidRDefault="4AFE8496" w14:paraId="30211F74" w14:textId="1527DB8C">
            <w:pPr>
              <w:rPr>
                <w:color w:val="000000" w:themeColor="text1" w:themeTint="FF" w:themeShade="FF"/>
              </w:rPr>
            </w:pPr>
            <w:r w:rsidRPr="64AA36FC" w:rsidR="17B7F950">
              <w:rPr>
                <w:color w:val="000000" w:themeColor="text1" w:themeTint="FF" w:themeShade="FF"/>
              </w:rPr>
              <w:t>Shipchrg</w:t>
            </w:r>
            <w:r w:rsidRPr="64AA36FC" w:rsidR="17B7F950">
              <w:rPr>
                <w:color w:val="000000" w:themeColor="text1" w:themeTint="FF" w:themeShade="FF"/>
              </w:rPr>
              <w:t xml:space="preserve"> = 0</w:t>
            </w:r>
            <w:r w:rsidRPr="64AA36FC" w:rsidR="31BC5F5D">
              <w:rPr>
                <w:color w:val="000000" w:themeColor="text1" w:themeTint="FF" w:themeShade="FF"/>
              </w:rPr>
              <w:t>.00</w:t>
            </w:r>
          </w:p>
          <w:p w:rsidR="4AFE8496" w:rsidP="64AA36FC" w:rsidRDefault="4AFE8496" w14:paraId="0D6F95E2" w14:textId="73F90922">
            <w:pPr>
              <w:rPr>
                <w:color w:val="000000" w:themeColor="text1" w:themeTint="FF" w:themeShade="FF"/>
              </w:rPr>
            </w:pPr>
            <w:r w:rsidRPr="64AA36FC" w:rsidR="17B7F950">
              <w:rPr>
                <w:color w:val="000000" w:themeColor="text1" w:themeTint="FF" w:themeShade="FF"/>
              </w:rPr>
              <w:t xml:space="preserve"> Else</w:t>
            </w:r>
          </w:p>
          <w:p w:rsidR="4AFE8496" w:rsidP="4AFE8496" w:rsidRDefault="4AFE8496" w14:paraId="04BD5EC2" w14:textId="2F0AB20D">
            <w:pPr>
              <w:rPr>
                <w:color w:val="000000" w:themeColor="text1"/>
              </w:rPr>
            </w:pPr>
            <w:r w:rsidRPr="64AA36FC" w:rsidR="09EE084D">
              <w:rPr>
                <w:color w:val="000000" w:themeColor="text1" w:themeTint="FF" w:themeShade="FF"/>
              </w:rPr>
              <w:t>Shipchrg</w:t>
            </w:r>
            <w:r w:rsidRPr="64AA36FC" w:rsidR="09EE084D">
              <w:rPr>
                <w:color w:val="000000" w:themeColor="text1" w:themeTint="FF" w:themeShade="FF"/>
              </w:rPr>
              <w:t xml:space="preserve"> = 25</w:t>
            </w:r>
            <w:r w:rsidRPr="64AA36FC" w:rsidR="3D77D406">
              <w:rPr>
                <w:color w:val="000000" w:themeColor="text1" w:themeTint="FF" w:themeShade="FF"/>
              </w:rPr>
              <w:t>.00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61F89C25" w14:textId="70671BCF">
            <w:pPr>
              <w:rPr>
                <w:color w:val="000000" w:themeColor="text1"/>
              </w:rPr>
            </w:pPr>
            <w:r w:rsidRPr="64AA36FC" w:rsidR="7009050B">
              <w:rPr>
                <w:color w:val="000000" w:themeColor="text1" w:themeTint="FF" w:themeShade="FF"/>
              </w:rPr>
              <w:t>Shipchrg</w:t>
            </w:r>
          </w:p>
        </w:tc>
      </w:tr>
      <w:tr w:rsidR="4AFE8496" w:rsidTr="64AA36FC" w14:paraId="55F03051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7E73C797" w14:textId="67CA3F50">
            <w:pPr>
              <w:rPr>
                <w:color w:val="000000" w:themeColor="text1"/>
              </w:rPr>
            </w:pP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36E91547" w14:textId="0B137D95">
            <w:pPr>
              <w:ind w:left="0"/>
              <w:rPr>
                <w:color w:val="000000" w:themeColor="text1" w:themeTint="FF" w:themeShade="FF"/>
              </w:rPr>
            </w:pPr>
            <w:r w:rsidRPr="64AA36FC" w:rsidR="3E5425E8">
              <w:rPr>
                <w:color w:val="000000" w:themeColor="text1" w:themeTint="FF" w:themeShade="FF"/>
              </w:rPr>
              <w:t> </w:t>
            </w:r>
            <w:r w:rsidRPr="64AA36FC" w:rsidR="6999D833">
              <w:rPr>
                <w:color w:val="000000" w:themeColor="text1" w:themeTint="FF" w:themeShade="FF"/>
              </w:rPr>
              <w:t>calculate total including shipping</w:t>
            </w:r>
          </w:p>
          <w:p w:rsidR="4AFE8496" w:rsidP="64AA36FC" w:rsidRDefault="4AFE8496" w14:paraId="107DCAC8" w14:textId="11E20E84">
            <w:pPr>
              <w:pStyle w:val="Normal"/>
              <w:ind w:left="0"/>
              <w:rPr>
                <w:color w:val="000000" w:themeColor="text1"/>
              </w:rPr>
            </w:pPr>
            <w:r w:rsidRPr="64AA36FC" w:rsidR="6999D833">
              <w:rPr>
                <w:color w:val="000000" w:themeColor="text1" w:themeTint="FF" w:themeShade="FF"/>
              </w:rPr>
              <w:t>Totincship</w:t>
            </w:r>
            <w:r w:rsidRPr="64AA36FC" w:rsidR="6999D833">
              <w:rPr>
                <w:color w:val="000000" w:themeColor="text1" w:themeTint="FF" w:themeShade="FF"/>
              </w:rPr>
              <w:t xml:space="preserve"> =  </w:t>
            </w:r>
            <w:r w:rsidRPr="64AA36FC" w:rsidR="6999D833">
              <w:rPr>
                <w:color w:val="000000" w:themeColor="text1" w:themeTint="FF" w:themeShade="FF"/>
              </w:rPr>
              <w:t>ordtot</w:t>
            </w:r>
            <w:r w:rsidRPr="64AA36FC" w:rsidR="6999D833">
              <w:rPr>
                <w:color w:val="000000" w:themeColor="text1" w:themeTint="FF" w:themeShade="FF"/>
              </w:rPr>
              <w:t xml:space="preserve"> + shipchrg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0D8F7665" w14:textId="317305E7">
            <w:pPr>
              <w:ind w:left="0"/>
              <w:rPr>
                <w:color w:val="000000" w:themeColor="text1"/>
              </w:rPr>
            </w:pPr>
            <w:r w:rsidRPr="64AA36FC" w:rsidR="27365DAE">
              <w:rPr>
                <w:color w:val="000000" w:themeColor="text1" w:themeTint="FF" w:themeShade="FF"/>
              </w:rPr>
              <w:t>totincship</w:t>
            </w:r>
          </w:p>
        </w:tc>
      </w:tr>
      <w:tr w:rsidR="4AFE8496" w:rsidTr="64AA36FC" w14:paraId="2E850C7B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366B872E" w14:textId="19729709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3A2A45B5" w14:textId="423D5B63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47541D49" w14:textId="22A78862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</w:tr>
      <w:tr w:rsidR="64AA36FC" w:rsidTr="64AA36FC" w14:paraId="7324BF7C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64AA36FC" w:rsidP="64AA36FC" w:rsidRDefault="64AA36FC" w14:paraId="5F12AD84" w14:textId="26EC7216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64AA36FC" w:rsidP="64AA36FC" w:rsidRDefault="64AA36FC" w14:paraId="79D6EEDA" w14:textId="1E130DAC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64AA36FC" w:rsidP="64AA36FC" w:rsidRDefault="64AA36FC" w14:paraId="73985F20" w14:textId="006C031D">
            <w:pPr>
              <w:pStyle w:val="Normal"/>
              <w:rPr>
                <w:color w:val="000000" w:themeColor="text1" w:themeTint="FF" w:themeShade="FF"/>
              </w:rPr>
            </w:pPr>
          </w:p>
        </w:tc>
      </w:tr>
      <w:tr w:rsidR="4AFE8496" w:rsidTr="64AA36FC" w14:paraId="4F7EF068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0A994423" w14:textId="4C4B03C5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240CB943" w14:textId="2B1FFA22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4DA421AF" w14:textId="067188B6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</w:tr>
    </w:tbl>
    <w:p w:rsidR="007039D9" w:rsidP="007039D9" w:rsidRDefault="007039D9" w14:paraId="149954D8" w14:textId="3A34C6A2"/>
    <w:p w:rsidR="008769EB" w:rsidP="008769EB" w:rsidRDefault="005D0D0C" w14:paraId="5958AA06" w14:textId="77777777">
      <w:pPr>
        <w:numPr>
          <w:ilvl w:val="0"/>
          <w:numId w:val="1"/>
        </w:numPr>
      </w:pPr>
      <w:r>
        <w:t xml:space="preserve">The warrantee of an appliance depends on the cost of the appliance. For appliances over $1,000 the </w:t>
      </w:r>
      <w:r w:rsidR="00BC430A">
        <w:t xml:space="preserve">warrantee </w:t>
      </w:r>
      <w:r>
        <w:t>cost is 10% of the price. For appliances $1,000 or less the</w:t>
      </w:r>
      <w:r w:rsidR="00BC430A">
        <w:t xml:space="preserve"> warrantee cost</w:t>
      </w:r>
      <w:r>
        <w:t xml:space="preserve"> is 5% of the price. The user will enter the </w:t>
      </w:r>
      <w:r w:rsidR="00AB72AD">
        <w:t xml:space="preserve">name and </w:t>
      </w:r>
      <w:r>
        <w:t xml:space="preserve">cost of an appliance. Display </w:t>
      </w:r>
      <w:r w:rsidR="00AB72AD">
        <w:t xml:space="preserve">name and </w:t>
      </w:r>
      <w:r>
        <w:t>cost</w:t>
      </w:r>
      <w:r w:rsidR="00BC430A">
        <w:t xml:space="preserve"> of appliance</w:t>
      </w:r>
      <w:r>
        <w:t>, the cost of the warrantee and the total</w:t>
      </w:r>
      <w:r w:rsidR="00AB72AD">
        <w:t xml:space="preserve"> (cost of the appliance + warranty)</w:t>
      </w:r>
      <w:r>
        <w:t>.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595"/>
        <w:gridCol w:w="2685"/>
        <w:gridCol w:w="2625"/>
      </w:tblGrid>
      <w:tr w:rsidR="4AFE8496" w:rsidTr="64AA36FC" w14:paraId="523E8674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317AE7CB" w14:textId="21360DA2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Input 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3CBD9083" w14:textId="3FB26492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Process 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00AC615E" w14:textId="15BF798B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Output </w:t>
            </w:r>
          </w:p>
        </w:tc>
      </w:tr>
      <w:tr w:rsidR="4AFE8496" w:rsidTr="64AA36FC" w14:paraId="6C9225E2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46304360" w14:textId="6F13F290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1C50A8EA" w14:textId="348709DA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67931419" w14:textId="4FCFCE25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</w:tr>
      <w:tr w:rsidR="4AFE8496" w:rsidTr="64AA36FC" w14:paraId="778F5692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29850567" w14:textId="41923855">
            <w:pPr>
              <w:rPr>
                <w:color w:val="000000" w:themeColor="text1" w:themeTint="FF" w:themeShade="FF"/>
              </w:rPr>
            </w:pPr>
            <w:r w:rsidRPr="64AA36FC" w:rsidR="36E43A9E">
              <w:rPr>
                <w:color w:val="000000" w:themeColor="text1" w:themeTint="FF" w:themeShade="FF"/>
              </w:rPr>
              <w:t>A</w:t>
            </w:r>
            <w:r w:rsidRPr="64AA36FC" w:rsidR="2258DE19">
              <w:rPr>
                <w:color w:val="000000" w:themeColor="text1" w:themeTint="FF" w:themeShade="FF"/>
              </w:rPr>
              <w:t>pplname</w:t>
            </w:r>
            <w:r w:rsidRPr="64AA36FC" w:rsidR="36E43A9E">
              <w:rPr>
                <w:color w:val="000000" w:themeColor="text1" w:themeTint="FF" w:themeShade="FF"/>
              </w:rPr>
              <w:t>(string)</w:t>
            </w:r>
          </w:p>
          <w:p w:rsidR="4AFE8496" w:rsidP="4AFE8496" w:rsidRDefault="4AFE8496" w14:paraId="30A9FAB1" w14:textId="63682350">
            <w:pPr>
              <w:rPr>
                <w:color w:val="000000" w:themeColor="text1"/>
              </w:rPr>
            </w:pPr>
            <w:r w:rsidRPr="64AA36FC" w:rsidR="4BF514C3">
              <w:rPr>
                <w:color w:val="000000" w:themeColor="text1" w:themeTint="FF" w:themeShade="FF"/>
              </w:rPr>
              <w:t>A</w:t>
            </w:r>
            <w:r w:rsidRPr="64AA36FC" w:rsidR="2258DE19">
              <w:rPr>
                <w:color w:val="000000" w:themeColor="text1" w:themeTint="FF" w:themeShade="FF"/>
              </w:rPr>
              <w:t>pplcos</w:t>
            </w:r>
            <w:r w:rsidRPr="64AA36FC" w:rsidR="4BF514C3">
              <w:rPr>
                <w:color w:val="000000" w:themeColor="text1" w:themeTint="FF" w:themeShade="FF"/>
              </w:rPr>
              <w:t xml:space="preserve"> (double)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ECD4766" w:rsidP="64AA36FC" w:rsidRDefault="1ECD4766" w14:paraId="660D5F41" w14:textId="084A2E7E">
            <w:pPr>
              <w:rPr>
                <w:color w:val="000000" w:themeColor="text1" w:themeTint="FF" w:themeShade="FF"/>
              </w:rPr>
            </w:pPr>
            <w:r w:rsidRPr="64AA36FC" w:rsidR="1ECD4766">
              <w:rPr>
                <w:color w:val="000000" w:themeColor="text1" w:themeTint="FF" w:themeShade="FF"/>
              </w:rPr>
              <w:t>Calculate warantee</w:t>
            </w:r>
          </w:p>
          <w:p w:rsidR="4AFE8496" w:rsidP="64AA36FC" w:rsidRDefault="4AFE8496" w14:paraId="33622727" w14:textId="6E67F08D">
            <w:pPr>
              <w:rPr>
                <w:color w:val="000000" w:themeColor="text1" w:themeTint="FF" w:themeShade="FF"/>
              </w:rPr>
            </w:pPr>
            <w:r w:rsidRPr="64AA36FC" w:rsidR="1ECD4766">
              <w:rPr>
                <w:color w:val="000000" w:themeColor="text1" w:themeTint="FF" w:themeShade="FF"/>
              </w:rPr>
              <w:t>If(</w:t>
            </w:r>
            <w:r w:rsidRPr="64AA36FC" w:rsidR="1ECD4766">
              <w:rPr>
                <w:color w:val="000000" w:themeColor="text1" w:themeTint="FF" w:themeShade="FF"/>
              </w:rPr>
              <w:t>applcost</w:t>
            </w:r>
            <w:r w:rsidRPr="64AA36FC" w:rsidR="1ECD4766">
              <w:rPr>
                <w:color w:val="000000" w:themeColor="text1" w:themeTint="FF" w:themeShade="FF"/>
              </w:rPr>
              <w:t xml:space="preserve"> &gt; 1000)</w:t>
            </w:r>
          </w:p>
          <w:p w:rsidR="4AFE8496" w:rsidP="64AA36FC" w:rsidRDefault="4AFE8496" w14:paraId="76622CF3" w14:textId="3D047E23">
            <w:pPr>
              <w:rPr>
                <w:color w:val="000000" w:themeColor="text1" w:themeTint="FF" w:themeShade="FF"/>
              </w:rPr>
            </w:pPr>
            <w:r w:rsidRPr="64AA36FC" w:rsidR="1ECD4766">
              <w:rPr>
                <w:color w:val="000000" w:themeColor="text1" w:themeTint="FF" w:themeShade="FF"/>
              </w:rPr>
              <w:t>W</w:t>
            </w:r>
            <w:r w:rsidRPr="64AA36FC" w:rsidR="35227B06">
              <w:rPr>
                <w:color w:val="000000" w:themeColor="text1" w:themeTint="FF" w:themeShade="FF"/>
              </w:rPr>
              <w:t>rnt</w:t>
            </w:r>
            <w:r w:rsidRPr="64AA36FC" w:rsidR="35227B06">
              <w:rPr>
                <w:color w:val="000000" w:themeColor="text1" w:themeTint="FF" w:themeShade="FF"/>
              </w:rPr>
              <w:t xml:space="preserve"> = </w:t>
            </w:r>
            <w:r w:rsidRPr="64AA36FC" w:rsidR="35227B06">
              <w:rPr>
                <w:color w:val="000000" w:themeColor="text1" w:themeTint="FF" w:themeShade="FF"/>
              </w:rPr>
              <w:t>applcos</w:t>
            </w:r>
            <w:r w:rsidRPr="64AA36FC" w:rsidR="35227B06">
              <w:rPr>
                <w:color w:val="000000" w:themeColor="text1" w:themeTint="FF" w:themeShade="FF"/>
              </w:rPr>
              <w:t xml:space="preserve"> * 0.10</w:t>
            </w:r>
          </w:p>
          <w:p w:rsidR="4AFE8496" w:rsidP="64AA36FC" w:rsidRDefault="4AFE8496" w14:paraId="23E7ACE4" w14:textId="1871F384">
            <w:pPr>
              <w:rPr>
                <w:color w:val="000000" w:themeColor="text1" w:themeTint="FF" w:themeShade="FF"/>
              </w:rPr>
            </w:pPr>
            <w:r w:rsidRPr="64AA36FC" w:rsidR="35227B06">
              <w:rPr>
                <w:color w:val="000000" w:themeColor="text1" w:themeTint="FF" w:themeShade="FF"/>
              </w:rPr>
              <w:t xml:space="preserve"> Else</w:t>
            </w:r>
          </w:p>
          <w:p w:rsidR="4AFE8496" w:rsidP="64AA36FC" w:rsidRDefault="4AFE8496" w14:paraId="6E6829CD" w14:textId="6B37BFE0">
            <w:pPr>
              <w:rPr>
                <w:color w:val="000000" w:themeColor="text1" w:themeTint="FF" w:themeShade="FF"/>
              </w:rPr>
            </w:pPr>
            <w:r w:rsidRPr="64AA36FC" w:rsidR="35227B06">
              <w:rPr>
                <w:color w:val="000000" w:themeColor="text1" w:themeTint="FF" w:themeShade="FF"/>
              </w:rPr>
              <w:t>Wrnt</w:t>
            </w:r>
            <w:r w:rsidRPr="64AA36FC" w:rsidR="35227B06">
              <w:rPr>
                <w:color w:val="000000" w:themeColor="text1" w:themeTint="FF" w:themeShade="FF"/>
              </w:rPr>
              <w:t xml:space="preserve"> = </w:t>
            </w:r>
            <w:r w:rsidRPr="64AA36FC" w:rsidR="35227B06">
              <w:rPr>
                <w:color w:val="000000" w:themeColor="text1" w:themeTint="FF" w:themeShade="FF"/>
              </w:rPr>
              <w:t>applcos</w:t>
            </w:r>
            <w:r w:rsidRPr="64AA36FC" w:rsidR="35227B06">
              <w:rPr>
                <w:color w:val="000000" w:themeColor="text1" w:themeTint="FF" w:themeShade="FF"/>
              </w:rPr>
              <w:t xml:space="preserve"> * 0.05</w:t>
            </w:r>
          </w:p>
          <w:p w:rsidR="4AFE8496" w:rsidP="4AFE8496" w:rsidRDefault="4AFE8496" w14:paraId="2962F163" w14:textId="32FC146D">
            <w:pPr>
              <w:rPr>
                <w:color w:val="000000" w:themeColor="text1"/>
              </w:rPr>
            </w:pP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0B026473" w14:textId="2214ABF9">
            <w:pPr>
              <w:rPr>
                <w:color w:val="000000" w:themeColor="text1" w:themeTint="FF" w:themeShade="FF"/>
              </w:rPr>
            </w:pPr>
            <w:r w:rsidRPr="64AA36FC" w:rsidR="1ECD4766">
              <w:rPr>
                <w:color w:val="000000" w:themeColor="text1" w:themeTint="FF" w:themeShade="FF"/>
              </w:rPr>
              <w:t>applname</w:t>
            </w:r>
          </w:p>
          <w:p w:rsidR="4AFE8496" w:rsidP="4AFE8496" w:rsidRDefault="4AFE8496" w14:paraId="5236D69A" w14:textId="12E2AE60">
            <w:pPr>
              <w:rPr>
                <w:color w:val="000000" w:themeColor="text1"/>
              </w:rPr>
            </w:pPr>
            <w:r w:rsidRPr="64AA36FC" w:rsidR="6BC04DCC">
              <w:rPr>
                <w:color w:val="000000" w:themeColor="text1" w:themeTint="FF" w:themeShade="FF"/>
              </w:rPr>
              <w:t>applcos</w:t>
            </w:r>
          </w:p>
        </w:tc>
      </w:tr>
      <w:tr w:rsidR="4AFE8496" w:rsidTr="64AA36FC" w14:paraId="24EF1880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4C10D614" w14:textId="1B927BC1">
            <w:pPr>
              <w:rPr>
                <w:color w:val="000000" w:themeColor="text1"/>
              </w:rPr>
            </w:pP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6853FF6C" w14:textId="6752B723">
            <w:pPr>
              <w:ind w:left="0"/>
              <w:rPr>
                <w:color w:val="000000" w:themeColor="text1" w:themeTint="FF" w:themeShade="FF"/>
              </w:rPr>
            </w:pPr>
          </w:p>
          <w:p w:rsidR="4AFE8496" w:rsidP="64AA36FC" w:rsidRDefault="4AFE8496" w14:paraId="1F9D4BE9" w14:textId="5E503298">
            <w:pPr>
              <w:ind w:left="0"/>
              <w:rPr>
                <w:color w:val="000000" w:themeColor="text1"/>
              </w:rPr>
            </w:pP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130FD15D" w14:textId="470851EE">
            <w:pPr>
              <w:ind w:left="720"/>
              <w:rPr>
                <w:color w:val="000000" w:themeColor="text1"/>
              </w:rPr>
            </w:pPr>
            <w:r w:rsidRPr="64AA36FC" w:rsidR="29255E75">
              <w:rPr>
                <w:color w:val="000000" w:themeColor="text1" w:themeTint="FF" w:themeShade="FF"/>
              </w:rPr>
              <w:t>wrnt</w:t>
            </w:r>
            <w:r w:rsidRPr="64AA36FC" w:rsidR="3E5425E8">
              <w:rPr>
                <w:color w:val="000000" w:themeColor="text1" w:themeTint="FF" w:themeShade="FF"/>
              </w:rPr>
              <w:t> </w:t>
            </w:r>
          </w:p>
        </w:tc>
      </w:tr>
      <w:tr w:rsidR="4AFE8496" w:rsidTr="64AA36FC" w14:paraId="02B3FDA4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52346334" w14:textId="568176DE">
            <w:pPr>
              <w:ind w:left="0"/>
              <w:rPr>
                <w:color w:val="000000" w:themeColor="text1"/>
              </w:rPr>
            </w:pP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628F3B0F" w14:textId="3FC33E84">
            <w:pPr>
              <w:ind w:left="0"/>
              <w:rPr>
                <w:color w:val="000000" w:themeColor="text1" w:themeTint="FF" w:themeShade="FF"/>
              </w:rPr>
            </w:pPr>
            <w:r w:rsidRPr="64AA36FC" w:rsidR="514609C6">
              <w:rPr>
                <w:color w:val="000000" w:themeColor="text1" w:themeTint="FF" w:themeShade="FF"/>
              </w:rPr>
              <w:t>Calculate cost including warrantee </w:t>
            </w:r>
          </w:p>
          <w:p w:rsidR="4AFE8496" w:rsidP="64AA36FC" w:rsidRDefault="4AFE8496" w14:paraId="58FE13E5" w14:textId="19E6563E">
            <w:pPr>
              <w:ind w:left="0"/>
              <w:rPr>
                <w:color w:val="000000" w:themeColor="text1" w:themeTint="FF" w:themeShade="FF"/>
              </w:rPr>
            </w:pPr>
            <w:r w:rsidRPr="64AA36FC" w:rsidR="514609C6">
              <w:rPr>
                <w:color w:val="000000" w:themeColor="text1" w:themeTint="FF" w:themeShade="FF"/>
              </w:rPr>
              <w:t>Wrntncos = applcos +wrnt</w:t>
            </w:r>
            <w:r w:rsidRPr="64AA36FC" w:rsidR="514609C6">
              <w:rPr>
                <w:color w:val="000000" w:themeColor="text1" w:themeTint="FF" w:themeShade="FF"/>
              </w:rPr>
              <w:t xml:space="preserve"> </w:t>
            </w:r>
          </w:p>
          <w:p w:rsidR="4AFE8496" w:rsidP="4AFE8496" w:rsidRDefault="4AFE8496" w14:paraId="6B314AD2" w14:textId="7463BB2D">
            <w:pPr>
              <w:ind w:left="720"/>
              <w:rPr>
                <w:color w:val="000000" w:themeColor="text1"/>
              </w:rPr>
            </w:pPr>
            <w:r w:rsidRPr="64AA36FC" w:rsidR="3E5425E8">
              <w:rPr>
                <w:color w:val="000000" w:themeColor="text1" w:themeTint="FF" w:themeShade="FF"/>
              </w:rPr>
              <w:t> 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705C2C9B" w14:textId="36E4DA7C">
            <w:pPr>
              <w:ind w:left="720"/>
              <w:rPr>
                <w:color w:val="000000" w:themeColor="text1"/>
              </w:rPr>
            </w:pPr>
            <w:r w:rsidRPr="64AA36FC" w:rsidR="3E5425E8">
              <w:rPr>
                <w:color w:val="000000" w:themeColor="text1" w:themeTint="FF" w:themeShade="FF"/>
              </w:rPr>
              <w:t> </w:t>
            </w:r>
            <w:r w:rsidRPr="64AA36FC" w:rsidR="3C5D4CF7">
              <w:rPr>
                <w:color w:val="000000" w:themeColor="text1" w:themeTint="FF" w:themeShade="FF"/>
              </w:rPr>
              <w:t>wrntncos</w:t>
            </w:r>
          </w:p>
        </w:tc>
      </w:tr>
      <w:tr w:rsidR="4AFE8496" w:rsidTr="64AA36FC" w14:paraId="6244E988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5F4AA5E0" w14:textId="289656E0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1F7BF664" w14:textId="35B2F57B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6979B292" w14:textId="6C2A6C92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</w:tr>
    </w:tbl>
    <w:p w:rsidR="004A7839" w:rsidP="004A7839" w:rsidRDefault="004A7839" w14:paraId="397F93ED" w14:textId="2EB2D200">
      <w:pPr>
        <w:pStyle w:val="ListParagraph"/>
      </w:pPr>
    </w:p>
    <w:p w:rsidR="004A7839" w:rsidP="004A7839" w:rsidRDefault="004A7839" w14:paraId="6E5ACC94" w14:textId="77777777">
      <w:pPr>
        <w:numPr>
          <w:ilvl w:val="0"/>
          <w:numId w:val="1"/>
        </w:numPr>
      </w:pPr>
      <w:r>
        <w:t xml:space="preserve">Enter the user’s last name, number of dependents and gross income. Compute adjusted gross income to be gross income minus dependents times $12000. Next determine an income tax rate. Adjusted gross incomes over $50,000 have a tax rate of 20%. Adjusted gross incomes $50,000 or under have a tax rate of 10%. </w:t>
      </w:r>
    </w:p>
    <w:p w:rsidR="004A7839" w:rsidP="004A7839" w:rsidRDefault="004A7839" w14:paraId="2C672FAB" w14:textId="77777777">
      <w:pPr>
        <w:pStyle w:val="ListParagraph"/>
      </w:pPr>
    </w:p>
    <w:p w:rsidR="004A7839" w:rsidP="004A7839" w:rsidRDefault="004A7839" w14:paraId="0D9C8E2A" w14:textId="77777777">
      <w:pPr>
        <w:ind w:left="720"/>
      </w:pPr>
      <w:r>
        <w:t xml:space="preserve">Once you determine the tax rate, compute income tax to be adjusted gross income times tax rate. If the income tax is less than 0, set the income tax to $100. </w:t>
      </w:r>
    </w:p>
    <w:p w:rsidR="004A7839" w:rsidP="004A7839" w:rsidRDefault="004A7839" w14:paraId="4A0688F8" w14:textId="77777777">
      <w:pPr>
        <w:ind w:left="720"/>
      </w:pPr>
    </w:p>
    <w:p w:rsidR="004A7839" w:rsidP="004A7839" w:rsidRDefault="004A7839" w14:paraId="77C17645" w14:textId="77777777">
      <w:pPr>
        <w:ind w:left="720"/>
      </w:pPr>
      <w:r>
        <w:t xml:space="preserve">Display last name, gross income, number of dependents, adjusted gross income, and income tax.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595"/>
        <w:gridCol w:w="2685"/>
        <w:gridCol w:w="2625"/>
      </w:tblGrid>
      <w:tr w:rsidR="4AFE8496" w:rsidTr="64AA36FC" w14:paraId="1F2CEF16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77046A4F" w14:textId="490610F6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Input 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292C6B03" w14:textId="3AD80400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Process 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10E1F9C7" w14:textId="6599DDF1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Output </w:t>
            </w:r>
          </w:p>
        </w:tc>
      </w:tr>
      <w:tr w:rsidR="4AFE8496" w:rsidTr="64AA36FC" w14:paraId="07376A13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7F68CD4B" w14:textId="54502629">
            <w:pPr>
              <w:ind w:left="720"/>
              <w:rPr>
                <w:color w:val="000000" w:themeColor="text1"/>
              </w:rPr>
            </w:pPr>
            <w:r w:rsidRPr="64AA36FC" w:rsidR="3E5425E8">
              <w:rPr>
                <w:color w:val="000000" w:themeColor="text1" w:themeTint="FF" w:themeShade="FF"/>
              </w:rPr>
              <w:t> 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6B182315" w14:textId="395FA473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32EF3178" w14:textId="6C60C8F7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</w:tr>
      <w:tr w:rsidR="4AFE8496" w:rsidTr="64AA36FC" w14:paraId="07A99640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7122AC0B" w14:textId="2A6DEBC7">
            <w:pPr>
              <w:rPr>
                <w:color w:val="000000" w:themeColor="text1" w:themeTint="FF" w:themeShade="FF"/>
              </w:rPr>
            </w:pPr>
            <w:r w:rsidRPr="64AA36FC" w:rsidR="7DB35329">
              <w:rPr>
                <w:color w:val="000000" w:themeColor="text1" w:themeTint="FF" w:themeShade="FF"/>
              </w:rPr>
              <w:t>Lname</w:t>
            </w:r>
            <w:r w:rsidRPr="64AA36FC" w:rsidR="7DB35329">
              <w:rPr>
                <w:color w:val="000000" w:themeColor="text1" w:themeTint="FF" w:themeShade="FF"/>
              </w:rPr>
              <w:t xml:space="preserve"> (string)</w:t>
            </w:r>
          </w:p>
          <w:p w:rsidR="4AFE8496" w:rsidP="64AA36FC" w:rsidRDefault="4AFE8496" w14:paraId="09F89D07" w14:textId="009FB074">
            <w:pPr>
              <w:rPr>
                <w:color w:val="000000" w:themeColor="text1" w:themeTint="FF" w:themeShade="FF"/>
              </w:rPr>
            </w:pPr>
            <w:r w:rsidRPr="64AA36FC" w:rsidR="7DB35329">
              <w:rPr>
                <w:color w:val="000000" w:themeColor="text1" w:themeTint="FF" w:themeShade="FF"/>
              </w:rPr>
              <w:t>Depn</w:t>
            </w:r>
            <w:r w:rsidRPr="64AA36FC" w:rsidR="7DB35329">
              <w:rPr>
                <w:color w:val="000000" w:themeColor="text1" w:themeTint="FF" w:themeShade="FF"/>
              </w:rPr>
              <w:t xml:space="preserve"> (int)</w:t>
            </w:r>
          </w:p>
          <w:p w:rsidR="4AFE8496" w:rsidP="4AFE8496" w:rsidRDefault="4AFE8496" w14:paraId="7887A2A4" w14:textId="177D1BB8">
            <w:pPr>
              <w:rPr>
                <w:color w:val="000000" w:themeColor="text1"/>
              </w:rPr>
            </w:pPr>
            <w:r w:rsidRPr="64AA36FC" w:rsidR="7DB35329">
              <w:rPr>
                <w:color w:val="000000" w:themeColor="text1" w:themeTint="FF" w:themeShade="FF"/>
              </w:rPr>
              <w:t>Ginc(double)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7863F08C" w14:textId="09B0D191">
            <w:pPr>
              <w:rPr>
                <w:color w:val="000000" w:themeColor="text1" w:themeTint="FF" w:themeShade="FF"/>
              </w:rPr>
            </w:pPr>
            <w:r w:rsidRPr="64AA36FC" w:rsidR="0D4C5A00">
              <w:rPr>
                <w:color w:val="000000" w:themeColor="text1" w:themeTint="FF" w:themeShade="FF"/>
              </w:rPr>
              <w:t>Calculate adjusted gross income</w:t>
            </w:r>
          </w:p>
          <w:p w:rsidR="4AFE8496" w:rsidP="4AFE8496" w:rsidRDefault="4AFE8496" w14:paraId="37671DC3" w14:textId="2E75D3DF">
            <w:pPr>
              <w:rPr>
                <w:color w:val="000000" w:themeColor="text1"/>
              </w:rPr>
            </w:pPr>
            <w:r w:rsidRPr="64AA36FC" w:rsidR="0D4C5A00">
              <w:rPr>
                <w:color w:val="000000" w:themeColor="text1" w:themeTint="FF" w:themeShade="FF"/>
              </w:rPr>
              <w:t>Adjginc</w:t>
            </w:r>
            <w:r w:rsidRPr="64AA36FC" w:rsidR="0D4C5A00">
              <w:rPr>
                <w:color w:val="000000" w:themeColor="text1" w:themeTint="FF" w:themeShade="FF"/>
              </w:rPr>
              <w:t xml:space="preserve"> = (ginc</w:t>
            </w:r>
            <w:r w:rsidRPr="64AA36FC" w:rsidR="717C2367">
              <w:rPr>
                <w:color w:val="000000" w:themeColor="text1" w:themeTint="FF" w:themeShade="FF"/>
              </w:rPr>
              <w:t xml:space="preserve"> – </w:t>
            </w:r>
            <w:r w:rsidRPr="64AA36FC" w:rsidR="0D4C5A00">
              <w:rPr>
                <w:color w:val="000000" w:themeColor="text1" w:themeTint="FF" w:themeShade="FF"/>
              </w:rPr>
              <w:t>depn</w:t>
            </w:r>
            <w:r w:rsidRPr="64AA36FC" w:rsidR="717C2367">
              <w:rPr>
                <w:color w:val="000000" w:themeColor="text1" w:themeTint="FF" w:themeShade="FF"/>
              </w:rPr>
              <w:t>) * 12000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09BFFF39" w14:textId="3324D56B">
            <w:pPr>
              <w:rPr>
                <w:color w:val="000000" w:themeColor="text1" w:themeTint="FF" w:themeShade="FF"/>
              </w:rPr>
            </w:pPr>
            <w:r w:rsidRPr="64AA36FC" w:rsidR="6DC3BF98">
              <w:rPr>
                <w:color w:val="000000" w:themeColor="text1" w:themeTint="FF" w:themeShade="FF"/>
              </w:rPr>
              <w:t>L</w:t>
            </w:r>
            <w:r w:rsidRPr="64AA36FC" w:rsidR="0D4C5A00">
              <w:rPr>
                <w:color w:val="000000" w:themeColor="text1" w:themeTint="FF" w:themeShade="FF"/>
              </w:rPr>
              <w:t>name</w:t>
            </w:r>
          </w:p>
          <w:p w:rsidR="4AFE8496" w:rsidP="64AA36FC" w:rsidRDefault="4AFE8496" w14:paraId="205F5761" w14:textId="7830F9D2">
            <w:pPr>
              <w:rPr>
                <w:color w:val="000000" w:themeColor="text1" w:themeTint="FF" w:themeShade="FF"/>
              </w:rPr>
            </w:pPr>
            <w:r w:rsidRPr="64AA36FC" w:rsidR="0E1A3946">
              <w:rPr>
                <w:color w:val="000000" w:themeColor="text1" w:themeTint="FF" w:themeShade="FF"/>
              </w:rPr>
              <w:t>ginc</w:t>
            </w:r>
          </w:p>
          <w:p w:rsidR="4AFE8496" w:rsidP="64AA36FC" w:rsidRDefault="4AFE8496" w14:paraId="51441910" w14:textId="1D155011">
            <w:pPr>
              <w:rPr>
                <w:color w:val="000000" w:themeColor="text1" w:themeTint="FF" w:themeShade="FF"/>
              </w:rPr>
            </w:pPr>
            <w:r w:rsidRPr="64AA36FC" w:rsidR="327AA440">
              <w:rPr>
                <w:color w:val="000000" w:themeColor="text1" w:themeTint="FF" w:themeShade="FF"/>
              </w:rPr>
              <w:t>Depn</w:t>
            </w:r>
          </w:p>
          <w:p w:rsidR="4AFE8496" w:rsidP="64AA36FC" w:rsidRDefault="4AFE8496" w14:paraId="26A7E13D" w14:textId="160525DA">
            <w:pPr>
              <w:rPr>
                <w:color w:val="000000" w:themeColor="text1" w:themeTint="FF" w:themeShade="FF"/>
              </w:rPr>
            </w:pPr>
            <w:r w:rsidRPr="64AA36FC" w:rsidR="327AA440">
              <w:rPr>
                <w:color w:val="000000" w:themeColor="text1" w:themeTint="FF" w:themeShade="FF"/>
              </w:rPr>
              <w:t>Adjginc</w:t>
            </w:r>
          </w:p>
          <w:p w:rsidR="4AFE8496" w:rsidP="4AFE8496" w:rsidRDefault="4AFE8496" w14:paraId="369296B5" w14:textId="35F47CE5">
            <w:pPr>
              <w:rPr>
                <w:color w:val="000000" w:themeColor="text1"/>
              </w:rPr>
            </w:pPr>
          </w:p>
        </w:tc>
      </w:tr>
      <w:tr w:rsidR="4AFE8496" w:rsidTr="64AA36FC" w14:paraId="4A470D96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6FAE4119" w14:textId="23D0B57C">
            <w:pPr>
              <w:rPr>
                <w:color w:val="000000" w:themeColor="text1"/>
              </w:rPr>
            </w:pP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6ECA1D1F" w14:textId="24BD89A7">
            <w:pPr>
              <w:ind w:left="0"/>
              <w:rPr>
                <w:color w:val="000000" w:themeColor="text1" w:themeTint="FF" w:themeShade="FF"/>
              </w:rPr>
            </w:pPr>
            <w:r w:rsidRPr="64AA36FC" w:rsidR="3E5425E8">
              <w:rPr>
                <w:color w:val="000000" w:themeColor="text1" w:themeTint="FF" w:themeShade="FF"/>
              </w:rPr>
              <w:t> </w:t>
            </w:r>
            <w:r w:rsidRPr="64AA36FC" w:rsidR="4B809DF8">
              <w:rPr>
                <w:color w:val="000000" w:themeColor="text1" w:themeTint="FF" w:themeShade="FF"/>
              </w:rPr>
              <w:t>calculat</w:t>
            </w:r>
            <w:r w:rsidRPr="64AA36FC" w:rsidR="46DE5A81">
              <w:rPr>
                <w:color w:val="000000" w:themeColor="text1" w:themeTint="FF" w:themeShade="FF"/>
              </w:rPr>
              <w:t>e</w:t>
            </w:r>
            <w:r w:rsidRPr="64AA36FC" w:rsidR="4B809DF8">
              <w:rPr>
                <w:color w:val="000000" w:themeColor="text1" w:themeTint="FF" w:themeShade="FF"/>
              </w:rPr>
              <w:t xml:space="preserve"> tax</w:t>
            </w:r>
          </w:p>
          <w:p w:rsidR="4AFE8496" w:rsidP="64AA36FC" w:rsidRDefault="4AFE8496" w14:paraId="63EC8686" w14:textId="124A5F67">
            <w:pPr>
              <w:ind w:left="0"/>
              <w:rPr>
                <w:color w:val="000000" w:themeColor="text1" w:themeTint="FF" w:themeShade="FF"/>
              </w:rPr>
            </w:pPr>
            <w:r w:rsidRPr="64AA36FC" w:rsidR="46E41726">
              <w:rPr>
                <w:color w:val="000000" w:themeColor="text1" w:themeTint="FF" w:themeShade="FF"/>
              </w:rPr>
              <w:t>If(</w:t>
            </w:r>
            <w:r w:rsidRPr="64AA36FC" w:rsidR="46E41726">
              <w:rPr>
                <w:color w:val="000000" w:themeColor="text1" w:themeTint="FF" w:themeShade="FF"/>
              </w:rPr>
              <w:t>adjgincome</w:t>
            </w:r>
            <w:r w:rsidRPr="64AA36FC" w:rsidR="46E41726">
              <w:rPr>
                <w:color w:val="000000" w:themeColor="text1" w:themeTint="FF" w:themeShade="FF"/>
              </w:rPr>
              <w:t xml:space="preserve"> &gt; 50000)</w:t>
            </w:r>
          </w:p>
          <w:p w:rsidR="4AFE8496" w:rsidP="64AA36FC" w:rsidRDefault="4AFE8496" w14:paraId="1F9B2C1C" w14:textId="023EE45F">
            <w:pPr>
              <w:ind w:left="0"/>
              <w:rPr>
                <w:color w:val="000000" w:themeColor="text1" w:themeTint="FF" w:themeShade="FF"/>
              </w:rPr>
            </w:pPr>
            <w:r w:rsidRPr="64AA36FC" w:rsidR="46E41726">
              <w:rPr>
                <w:color w:val="000000" w:themeColor="text1" w:themeTint="FF" w:themeShade="FF"/>
              </w:rPr>
              <w:t>T</w:t>
            </w:r>
            <w:r w:rsidRPr="64AA36FC" w:rsidR="38F1FB3B">
              <w:rPr>
                <w:color w:val="000000" w:themeColor="text1" w:themeTint="FF" w:themeShade="FF"/>
              </w:rPr>
              <w:t>x</w:t>
            </w:r>
            <w:r w:rsidRPr="64AA36FC" w:rsidR="46E41726">
              <w:rPr>
                <w:color w:val="000000" w:themeColor="text1" w:themeTint="FF" w:themeShade="FF"/>
              </w:rPr>
              <w:t xml:space="preserve"> =</w:t>
            </w:r>
            <w:r w:rsidRPr="64AA36FC" w:rsidR="5E102EE1">
              <w:rPr>
                <w:color w:val="000000" w:themeColor="text1" w:themeTint="FF" w:themeShade="FF"/>
              </w:rPr>
              <w:t>adjginc</w:t>
            </w:r>
            <w:r w:rsidRPr="64AA36FC" w:rsidR="5E102EE1">
              <w:rPr>
                <w:color w:val="000000" w:themeColor="text1" w:themeTint="FF" w:themeShade="FF"/>
              </w:rPr>
              <w:t xml:space="preserve"> * </w:t>
            </w:r>
            <w:r w:rsidRPr="64AA36FC" w:rsidR="11C487B8">
              <w:rPr>
                <w:color w:val="000000" w:themeColor="text1" w:themeTint="FF" w:themeShade="FF"/>
              </w:rPr>
              <w:t>0</w:t>
            </w:r>
            <w:r w:rsidRPr="64AA36FC" w:rsidR="5E102EE1">
              <w:rPr>
                <w:color w:val="000000" w:themeColor="text1" w:themeTint="FF" w:themeShade="FF"/>
              </w:rPr>
              <w:t>.</w:t>
            </w:r>
            <w:r w:rsidRPr="64AA36FC" w:rsidR="4FA3EFCF">
              <w:rPr>
                <w:color w:val="000000" w:themeColor="text1" w:themeTint="FF" w:themeShade="FF"/>
              </w:rPr>
              <w:t>2</w:t>
            </w:r>
            <w:r w:rsidRPr="64AA36FC" w:rsidR="5E102EE1">
              <w:rPr>
                <w:color w:val="000000" w:themeColor="text1" w:themeTint="FF" w:themeShade="FF"/>
              </w:rPr>
              <w:t>0</w:t>
            </w:r>
          </w:p>
          <w:p w:rsidR="4AFE8496" w:rsidP="64AA36FC" w:rsidRDefault="4AFE8496" w14:paraId="4A86AAAD" w14:textId="305E68CF">
            <w:pPr>
              <w:ind w:left="0"/>
              <w:rPr>
                <w:color w:val="000000" w:themeColor="text1" w:themeTint="FF" w:themeShade="FF"/>
              </w:rPr>
            </w:pPr>
            <w:r w:rsidRPr="64AA36FC" w:rsidR="5E102EE1">
              <w:rPr>
                <w:color w:val="000000" w:themeColor="text1" w:themeTint="FF" w:themeShade="FF"/>
              </w:rPr>
              <w:t xml:space="preserve"> Else</w:t>
            </w:r>
          </w:p>
          <w:p w:rsidR="4AFE8496" w:rsidP="64AA36FC" w:rsidRDefault="4AFE8496" w14:paraId="5C830D18" w14:textId="31374AFE">
            <w:pPr>
              <w:ind w:left="0"/>
              <w:rPr>
                <w:color w:val="000000" w:themeColor="text1" w:themeTint="FF" w:themeShade="FF"/>
              </w:rPr>
            </w:pPr>
            <w:r w:rsidRPr="64AA36FC" w:rsidR="5E102EE1">
              <w:rPr>
                <w:color w:val="000000" w:themeColor="text1" w:themeTint="FF" w:themeShade="FF"/>
              </w:rPr>
              <w:t>T</w:t>
            </w:r>
            <w:r w:rsidRPr="64AA36FC" w:rsidR="6586224C">
              <w:rPr>
                <w:color w:val="000000" w:themeColor="text1" w:themeTint="FF" w:themeShade="FF"/>
              </w:rPr>
              <w:t>x</w:t>
            </w:r>
            <w:r w:rsidRPr="64AA36FC" w:rsidR="5E102EE1">
              <w:rPr>
                <w:color w:val="000000" w:themeColor="text1" w:themeTint="FF" w:themeShade="FF"/>
              </w:rPr>
              <w:t xml:space="preserve"> = </w:t>
            </w:r>
            <w:r w:rsidRPr="64AA36FC" w:rsidR="5E102EE1">
              <w:rPr>
                <w:color w:val="000000" w:themeColor="text1" w:themeTint="FF" w:themeShade="FF"/>
              </w:rPr>
              <w:t>adjginc</w:t>
            </w:r>
            <w:r w:rsidRPr="64AA36FC" w:rsidR="5E102EE1">
              <w:rPr>
                <w:color w:val="000000" w:themeColor="text1" w:themeTint="FF" w:themeShade="FF"/>
              </w:rPr>
              <w:t xml:space="preserve"> </w:t>
            </w:r>
            <w:r w:rsidRPr="64AA36FC" w:rsidR="5268EE1A">
              <w:rPr>
                <w:color w:val="000000" w:themeColor="text1" w:themeTint="FF" w:themeShade="FF"/>
              </w:rPr>
              <w:t xml:space="preserve">* </w:t>
            </w:r>
            <w:r w:rsidRPr="64AA36FC" w:rsidR="29B0A2B2">
              <w:rPr>
                <w:color w:val="000000" w:themeColor="text1" w:themeTint="FF" w:themeShade="FF"/>
              </w:rPr>
              <w:t>0.10</w:t>
            </w:r>
          </w:p>
          <w:p w:rsidR="4AFE8496" w:rsidP="4AFE8496" w:rsidRDefault="4AFE8496" w14:paraId="4921DC31" w14:textId="4D9AF6F5">
            <w:pPr>
              <w:ind w:left="720"/>
              <w:rPr>
                <w:color w:val="000000" w:themeColor="text1"/>
              </w:rPr>
            </w:pP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02B27B21" w14:textId="7132B116">
            <w:pPr>
              <w:ind w:left="720"/>
              <w:rPr>
                <w:color w:val="000000" w:themeColor="text1"/>
              </w:rPr>
            </w:pPr>
            <w:r w:rsidRPr="64AA36FC" w:rsidR="3E5425E8">
              <w:rPr>
                <w:color w:val="000000" w:themeColor="text1" w:themeTint="FF" w:themeShade="FF"/>
              </w:rPr>
              <w:t> </w:t>
            </w:r>
          </w:p>
        </w:tc>
      </w:tr>
      <w:tr w:rsidR="4AFE8496" w:rsidTr="64AA36FC" w14:paraId="3148C1F9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5746CF65" w14:textId="43F61661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07C40601" w14:textId="381941C5">
            <w:pPr>
              <w:ind w:left="0"/>
              <w:rPr>
                <w:color w:val="000000" w:themeColor="text1" w:themeTint="FF" w:themeShade="FF"/>
              </w:rPr>
            </w:pPr>
            <w:r w:rsidRPr="64AA36FC" w:rsidR="3E5425E8">
              <w:rPr>
                <w:color w:val="000000" w:themeColor="text1" w:themeTint="FF" w:themeShade="FF"/>
              </w:rPr>
              <w:t> </w:t>
            </w:r>
            <w:r w:rsidRPr="64AA36FC" w:rsidR="1B52EEB7">
              <w:rPr>
                <w:color w:val="000000" w:themeColor="text1" w:themeTint="FF" w:themeShade="FF"/>
              </w:rPr>
              <w:t xml:space="preserve">calculate </w:t>
            </w:r>
            <w:r w:rsidRPr="64AA36FC" w:rsidR="7FF30F79">
              <w:rPr>
                <w:color w:val="000000" w:themeColor="text1" w:themeTint="FF" w:themeShade="FF"/>
              </w:rPr>
              <w:t>income tax</w:t>
            </w:r>
          </w:p>
          <w:p w:rsidR="4AFE8496" w:rsidP="64AA36FC" w:rsidRDefault="4AFE8496" w14:paraId="51BBAC49" w14:textId="2155AD22">
            <w:pPr>
              <w:ind w:left="0"/>
              <w:rPr>
                <w:color w:val="000000" w:themeColor="text1" w:themeTint="FF" w:themeShade="FF"/>
              </w:rPr>
            </w:pPr>
            <w:r w:rsidRPr="64AA36FC" w:rsidR="7FF30F79">
              <w:rPr>
                <w:color w:val="000000" w:themeColor="text1" w:themeTint="FF" w:themeShade="FF"/>
              </w:rPr>
              <w:t>Inctx</w:t>
            </w:r>
            <w:r w:rsidRPr="64AA36FC" w:rsidR="7FF30F79">
              <w:rPr>
                <w:color w:val="000000" w:themeColor="text1" w:themeTint="FF" w:themeShade="FF"/>
              </w:rPr>
              <w:t xml:space="preserve"> = </w:t>
            </w:r>
            <w:r w:rsidRPr="64AA36FC" w:rsidR="7FF30F79">
              <w:rPr>
                <w:color w:val="000000" w:themeColor="text1" w:themeTint="FF" w:themeShade="FF"/>
              </w:rPr>
              <w:t>adj</w:t>
            </w:r>
            <w:r w:rsidRPr="64AA36FC" w:rsidR="79AA01A5">
              <w:rPr>
                <w:color w:val="000000" w:themeColor="text1" w:themeTint="FF" w:themeShade="FF"/>
              </w:rPr>
              <w:t>ginc</w:t>
            </w:r>
            <w:r w:rsidRPr="64AA36FC" w:rsidR="79AA01A5">
              <w:rPr>
                <w:color w:val="000000" w:themeColor="text1" w:themeTint="FF" w:themeShade="FF"/>
              </w:rPr>
              <w:t xml:space="preserve"> </w:t>
            </w:r>
            <w:r w:rsidRPr="64AA36FC" w:rsidR="62F2DE0E">
              <w:rPr>
                <w:color w:val="000000" w:themeColor="text1" w:themeTint="FF" w:themeShade="FF"/>
              </w:rPr>
              <w:t>* tx</w:t>
            </w:r>
          </w:p>
          <w:p w:rsidR="4AFE8496" w:rsidP="64AA36FC" w:rsidRDefault="4AFE8496" w14:paraId="76C163A6" w14:textId="6F998575">
            <w:pPr>
              <w:ind w:left="0"/>
              <w:rPr>
                <w:color w:val="000000" w:themeColor="text1" w:themeTint="FF" w:themeShade="FF"/>
              </w:rPr>
            </w:pPr>
            <w:r w:rsidRPr="64AA36FC" w:rsidR="62F2DE0E">
              <w:rPr>
                <w:color w:val="000000" w:themeColor="text1" w:themeTint="FF" w:themeShade="FF"/>
              </w:rPr>
              <w:t>If(</w:t>
            </w:r>
            <w:r w:rsidRPr="64AA36FC" w:rsidR="62F2DE0E">
              <w:rPr>
                <w:color w:val="000000" w:themeColor="text1" w:themeTint="FF" w:themeShade="FF"/>
              </w:rPr>
              <w:t>inctx</w:t>
            </w:r>
            <w:r w:rsidRPr="64AA36FC" w:rsidR="62F2DE0E">
              <w:rPr>
                <w:color w:val="000000" w:themeColor="text1" w:themeTint="FF" w:themeShade="FF"/>
              </w:rPr>
              <w:t xml:space="preserve"> &lt; 0)</w:t>
            </w:r>
          </w:p>
          <w:p w:rsidR="4AFE8496" w:rsidP="64AA36FC" w:rsidRDefault="4AFE8496" w14:paraId="749311A6" w14:textId="73D5527D">
            <w:pPr>
              <w:ind w:left="0"/>
              <w:rPr>
                <w:color w:val="000000" w:themeColor="text1" w:themeTint="FF" w:themeShade="FF"/>
              </w:rPr>
            </w:pPr>
            <w:r w:rsidRPr="64AA36FC" w:rsidR="38670E4E">
              <w:rPr>
                <w:color w:val="000000" w:themeColor="text1" w:themeTint="FF" w:themeShade="FF"/>
              </w:rPr>
              <w:t>Inctx</w:t>
            </w:r>
            <w:r w:rsidRPr="64AA36FC" w:rsidR="38670E4E">
              <w:rPr>
                <w:color w:val="000000" w:themeColor="text1" w:themeTint="FF" w:themeShade="FF"/>
              </w:rPr>
              <w:t xml:space="preserve"> = 100</w:t>
            </w:r>
          </w:p>
          <w:p w:rsidR="4AFE8496" w:rsidP="64AA36FC" w:rsidRDefault="4AFE8496" w14:paraId="6EDD9CB9" w14:textId="686052F7">
            <w:pPr>
              <w:ind w:left="0"/>
              <w:rPr>
                <w:color w:val="000000" w:themeColor="text1" w:themeTint="FF" w:themeShade="FF"/>
              </w:rPr>
            </w:pPr>
          </w:p>
          <w:p w:rsidR="4AFE8496" w:rsidP="64AA36FC" w:rsidRDefault="4AFE8496" w14:paraId="66BAB2D9" w14:textId="6CDBFF26">
            <w:pPr>
              <w:ind w:left="0"/>
              <w:rPr>
                <w:color w:val="000000" w:themeColor="text1"/>
              </w:rPr>
            </w:pP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64AA36FC" w:rsidRDefault="4AFE8496" w14:paraId="25D04AF4" w14:textId="0FADC583">
            <w:pPr>
              <w:ind w:left="0"/>
              <w:rPr>
                <w:color w:val="000000" w:themeColor="text1"/>
              </w:rPr>
            </w:pPr>
            <w:r w:rsidRPr="64AA36FC" w:rsidR="3E5425E8">
              <w:rPr>
                <w:color w:val="000000" w:themeColor="text1" w:themeTint="FF" w:themeShade="FF"/>
              </w:rPr>
              <w:t> </w:t>
            </w:r>
            <w:r w:rsidRPr="64AA36FC" w:rsidR="5F8FDBAB">
              <w:rPr>
                <w:color w:val="000000" w:themeColor="text1" w:themeTint="FF" w:themeShade="FF"/>
              </w:rPr>
              <w:t>inctx</w:t>
            </w:r>
          </w:p>
        </w:tc>
      </w:tr>
      <w:tr w:rsidR="4AFE8496" w:rsidTr="64AA36FC" w14:paraId="5D957D4D" w14:textId="77777777">
        <w:trPr>
          <w:trHeight w:val="300"/>
        </w:trPr>
        <w:tc>
          <w:tcPr>
            <w:tcW w:w="2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3DF2A643" w14:textId="6642A8B6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  <w:tc>
          <w:tcPr>
            <w:tcW w:w="2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57B28485" w14:textId="04D595A1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  <w:tc>
          <w:tcPr>
            <w:tcW w:w="26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AFE8496" w:rsidP="4AFE8496" w:rsidRDefault="4AFE8496" w14:paraId="6456C96B" w14:textId="0DCEE1BD">
            <w:pPr>
              <w:ind w:left="720"/>
              <w:rPr>
                <w:color w:val="000000" w:themeColor="text1"/>
              </w:rPr>
            </w:pPr>
            <w:r w:rsidRPr="4AFE8496">
              <w:rPr>
                <w:color w:val="000000" w:themeColor="text1"/>
              </w:rPr>
              <w:t> </w:t>
            </w:r>
          </w:p>
        </w:tc>
      </w:tr>
    </w:tbl>
    <w:p w:rsidR="008769EB" w:rsidP="004A7839" w:rsidRDefault="008769EB" w14:paraId="53E32FA6" w14:textId="649A9483">
      <w:pPr>
        <w:ind w:left="720"/>
      </w:pPr>
    </w:p>
    <w:p w:rsidR="00BC430A" w:rsidP="00BC430A" w:rsidRDefault="00AB72AD" w14:paraId="4DA7D370" w14:textId="77777777">
      <w:pPr>
        <w:ind w:left="360"/>
      </w:pPr>
      <w:r>
        <w:t>Example Programs  - In class</w:t>
      </w:r>
    </w:p>
    <w:p w:rsidR="00AB72AD" w:rsidP="00BC430A" w:rsidRDefault="00AB72AD" w14:paraId="3A674B40" w14:textId="77777777">
      <w:pPr>
        <w:ind w:left="360"/>
      </w:pPr>
    </w:p>
    <w:p w:rsidR="004A7839" w:rsidP="004A7839" w:rsidRDefault="004A7839" w14:paraId="27BEAEBE" w14:textId="77777777">
      <w:pPr>
        <w:numPr>
          <w:ilvl w:val="0"/>
          <w:numId w:val="4"/>
        </w:numPr>
      </w:pPr>
      <w:r>
        <w:t xml:space="preserve">Input a student’s last name and GPA, display the last name, GPA and a message of “Well Done” when the GPA is greater than or equal to 4.0. When the GPA is less than 4.0 display a message “Good Effort”. </w:t>
      </w:r>
    </w:p>
    <w:p w:rsidR="004A7839" w:rsidP="004A7839" w:rsidRDefault="004A7839" w14:paraId="5942765B" w14:textId="77777777">
      <w:pPr>
        <w:ind w:left="360"/>
      </w:pPr>
    </w:p>
    <w:p w:rsidR="004A7839" w:rsidP="004A7839" w:rsidRDefault="004A7839" w14:paraId="65C357E6" w14:textId="77777777">
      <w:pPr>
        <w:ind w:left="720"/>
      </w:pPr>
    </w:p>
    <w:p w:rsidR="00AB72AD" w:rsidP="004A7839" w:rsidRDefault="00AB72AD" w14:paraId="12100067" w14:textId="77777777">
      <w:pPr>
        <w:numPr>
          <w:ilvl w:val="0"/>
          <w:numId w:val="4"/>
        </w:numPr>
      </w:pPr>
      <w:r>
        <w:t xml:space="preserve">Allow a user to enter the meal cost. For meals over $25 compute a tip to be 20% of the meal. For meals $25 or under, </w:t>
      </w:r>
      <w:r w:rsidR="004A4A29">
        <w:t>give a $3.00 tip. Compute the total to be cost of meal plus the tip. Display the meal cost, tip and total.</w:t>
      </w:r>
    </w:p>
    <w:p w:rsidR="004A4A29" w:rsidP="004A4A29" w:rsidRDefault="004A4A29" w14:paraId="0AEC2DD6" w14:textId="77777777"/>
    <w:p w:rsidR="004A4A29" w:rsidP="004A7839" w:rsidRDefault="004A4A29" w14:paraId="21A729FC" w14:textId="77777777">
      <w:pPr>
        <w:numPr>
          <w:ilvl w:val="0"/>
          <w:numId w:val="4"/>
        </w:numPr>
      </w:pPr>
      <w:r>
        <w:t xml:space="preserve">The user enters the type of gasoline of either “regular” or “premium”. The user will also enter the gallons of gas purchased. Premium gas costs $2.75 and regular costs $2.25 per gallon. Compute the total to be gallons purchased times cost per gallon. Display type of gas, gallons purchased, cost per gallon and total. </w:t>
      </w:r>
    </w:p>
    <w:p w:rsidR="004A4A29" w:rsidP="004A4A29" w:rsidRDefault="004A4A29" w14:paraId="250267B7" w14:textId="77777777">
      <w:pPr>
        <w:pStyle w:val="ListParagraph"/>
      </w:pPr>
    </w:p>
    <w:p w:rsidR="004A4A29" w:rsidP="004A7839" w:rsidRDefault="004A4A29" w14:paraId="68518FAD" w14:textId="77777777">
      <w:pPr>
        <w:numPr>
          <w:ilvl w:val="0"/>
          <w:numId w:val="4"/>
        </w:numPr>
      </w:pPr>
      <w:r>
        <w:t xml:space="preserve">Allow a user to enter the base, height and hypotenuse of a triangle. Display a message, “Is a Right </w:t>
      </w:r>
      <w:r w:rsidR="00DD64C6">
        <w:t>Angle</w:t>
      </w:r>
      <w:r>
        <w:t xml:space="preserve">” when the hypotenuse is equal to the square root of the sum of the squares of the base and height. Display “not a Right Angle” if this is not the case. </w:t>
      </w:r>
    </w:p>
    <w:p w:rsidR="00DD64C6" w:rsidP="00DD64C6" w:rsidRDefault="00DD64C6" w14:paraId="1C01C288" w14:textId="77777777">
      <w:pPr>
        <w:pStyle w:val="ListParagraph"/>
      </w:pPr>
    </w:p>
    <w:p w:rsidR="00DD64C6" w:rsidP="004A7839" w:rsidRDefault="00DD64C6" w14:paraId="0A90975A" w14:textId="77777777">
      <w:pPr>
        <w:numPr>
          <w:ilvl w:val="0"/>
          <w:numId w:val="4"/>
        </w:numPr>
      </w:pPr>
      <w:r>
        <w:t xml:space="preserve">Allow the user to enter two numbers. If the first number is greater than the second number display a message “Is Greater” otherwise display a message “Is Not Greater”. </w:t>
      </w:r>
    </w:p>
    <w:p w:rsidR="00DD64C6" w:rsidP="00DD64C6" w:rsidRDefault="00DD64C6" w14:paraId="680B1728" w14:textId="77777777">
      <w:pPr>
        <w:pStyle w:val="ListParagraph"/>
      </w:pPr>
    </w:p>
    <w:sectPr w:rsidR="00DD64C6" w:rsidSect="00940DA8">
      <w:pgSz w:w="12240" w:h="15840" w:orient="portrait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27898"/>
    <w:multiLevelType w:val="hybridMultilevel"/>
    <w:tmpl w:val="DD9437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F8926F8"/>
    <w:multiLevelType w:val="hybridMultilevel"/>
    <w:tmpl w:val="6A244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81215"/>
    <w:multiLevelType w:val="hybridMultilevel"/>
    <w:tmpl w:val="D9EE1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A5167E"/>
    <w:multiLevelType w:val="hybridMultilevel"/>
    <w:tmpl w:val="2F10CA3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416241875">
    <w:abstractNumId w:val="0"/>
  </w:num>
  <w:num w:numId="2" w16cid:durableId="1147743135">
    <w:abstractNumId w:val="3"/>
  </w:num>
  <w:num w:numId="3" w16cid:durableId="452746100">
    <w:abstractNumId w:val="2"/>
  </w:num>
  <w:num w:numId="4" w16cid:durableId="113325424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EB"/>
    <w:rsid w:val="0003663E"/>
    <w:rsid w:val="000E6D88"/>
    <w:rsid w:val="00155A2C"/>
    <w:rsid w:val="00297119"/>
    <w:rsid w:val="004A313D"/>
    <w:rsid w:val="004A4A29"/>
    <w:rsid w:val="004A7839"/>
    <w:rsid w:val="004B5600"/>
    <w:rsid w:val="00586886"/>
    <w:rsid w:val="005D0D0C"/>
    <w:rsid w:val="005E14A9"/>
    <w:rsid w:val="00663EC4"/>
    <w:rsid w:val="006935C1"/>
    <w:rsid w:val="007039D9"/>
    <w:rsid w:val="007A42EF"/>
    <w:rsid w:val="008769EB"/>
    <w:rsid w:val="00900C6E"/>
    <w:rsid w:val="00940DA8"/>
    <w:rsid w:val="00AB72AD"/>
    <w:rsid w:val="00AD73AA"/>
    <w:rsid w:val="00B439B7"/>
    <w:rsid w:val="00B64844"/>
    <w:rsid w:val="00B81F6C"/>
    <w:rsid w:val="00BC430A"/>
    <w:rsid w:val="00CE5173"/>
    <w:rsid w:val="00DB7EF8"/>
    <w:rsid w:val="00DC38A5"/>
    <w:rsid w:val="00DD64C6"/>
    <w:rsid w:val="00E07632"/>
    <w:rsid w:val="00E5361B"/>
    <w:rsid w:val="00EC4BB8"/>
    <w:rsid w:val="00FC0F00"/>
    <w:rsid w:val="00FE02D8"/>
    <w:rsid w:val="017127C4"/>
    <w:rsid w:val="01F2D115"/>
    <w:rsid w:val="0239F9D0"/>
    <w:rsid w:val="023A4E16"/>
    <w:rsid w:val="033F1D96"/>
    <w:rsid w:val="03C6D284"/>
    <w:rsid w:val="057D1D03"/>
    <w:rsid w:val="0581BFFB"/>
    <w:rsid w:val="06D69102"/>
    <w:rsid w:val="07187466"/>
    <w:rsid w:val="07734764"/>
    <w:rsid w:val="077AC26C"/>
    <w:rsid w:val="08999428"/>
    <w:rsid w:val="095DE4BD"/>
    <w:rsid w:val="09EE084D"/>
    <w:rsid w:val="0A94001B"/>
    <w:rsid w:val="0AF89852"/>
    <w:rsid w:val="0B1E19C1"/>
    <w:rsid w:val="0B78408F"/>
    <w:rsid w:val="0C9B925E"/>
    <w:rsid w:val="0D4C5A00"/>
    <w:rsid w:val="0DC4295C"/>
    <w:rsid w:val="0E0EB6D9"/>
    <w:rsid w:val="0E1A3946"/>
    <w:rsid w:val="0F87DB32"/>
    <w:rsid w:val="10295128"/>
    <w:rsid w:val="103DB714"/>
    <w:rsid w:val="112A7DDB"/>
    <w:rsid w:val="11C487B8"/>
    <w:rsid w:val="1278824F"/>
    <w:rsid w:val="12F99EC5"/>
    <w:rsid w:val="1342C6F8"/>
    <w:rsid w:val="143002EF"/>
    <w:rsid w:val="14C447D1"/>
    <w:rsid w:val="16A610D6"/>
    <w:rsid w:val="17B245BA"/>
    <w:rsid w:val="17B7F950"/>
    <w:rsid w:val="18B468FC"/>
    <w:rsid w:val="1AC8FB7F"/>
    <w:rsid w:val="1B52EEB7"/>
    <w:rsid w:val="1C16BE0E"/>
    <w:rsid w:val="1D5A8237"/>
    <w:rsid w:val="1D64E328"/>
    <w:rsid w:val="1E0472CA"/>
    <w:rsid w:val="1E1901B2"/>
    <w:rsid w:val="1E6004A9"/>
    <w:rsid w:val="1ECD4766"/>
    <w:rsid w:val="1FCB4F51"/>
    <w:rsid w:val="200DBA78"/>
    <w:rsid w:val="20A12B70"/>
    <w:rsid w:val="21398FF3"/>
    <w:rsid w:val="223F7769"/>
    <w:rsid w:val="2258DE19"/>
    <w:rsid w:val="227C6672"/>
    <w:rsid w:val="22B16365"/>
    <w:rsid w:val="2348B071"/>
    <w:rsid w:val="24532F60"/>
    <w:rsid w:val="260FEBA2"/>
    <w:rsid w:val="27365DAE"/>
    <w:rsid w:val="276445E1"/>
    <w:rsid w:val="27972F20"/>
    <w:rsid w:val="27A63694"/>
    <w:rsid w:val="2849BE44"/>
    <w:rsid w:val="2894F8D9"/>
    <w:rsid w:val="29255E75"/>
    <w:rsid w:val="29950BAF"/>
    <w:rsid w:val="29A40116"/>
    <w:rsid w:val="29B0A2B2"/>
    <w:rsid w:val="29BBB085"/>
    <w:rsid w:val="2B1729AC"/>
    <w:rsid w:val="2BEDB86E"/>
    <w:rsid w:val="2BFE0260"/>
    <w:rsid w:val="2CD966A7"/>
    <w:rsid w:val="2DBA5B8B"/>
    <w:rsid w:val="2E3C0C5E"/>
    <w:rsid w:val="30C71C06"/>
    <w:rsid w:val="315064EA"/>
    <w:rsid w:val="31BC5F5D"/>
    <w:rsid w:val="31FAA3C5"/>
    <w:rsid w:val="320B90D2"/>
    <w:rsid w:val="321407A2"/>
    <w:rsid w:val="327AA440"/>
    <w:rsid w:val="32FADFB1"/>
    <w:rsid w:val="332EF273"/>
    <w:rsid w:val="338829DA"/>
    <w:rsid w:val="34416503"/>
    <w:rsid w:val="351351A1"/>
    <w:rsid w:val="351E3A8E"/>
    <w:rsid w:val="35227B06"/>
    <w:rsid w:val="3574AF65"/>
    <w:rsid w:val="36491F97"/>
    <w:rsid w:val="369AC3A0"/>
    <w:rsid w:val="36E43A9E"/>
    <w:rsid w:val="37E107B3"/>
    <w:rsid w:val="38670E4E"/>
    <w:rsid w:val="38F1FB3B"/>
    <w:rsid w:val="39F24929"/>
    <w:rsid w:val="3B65E31D"/>
    <w:rsid w:val="3B757D03"/>
    <w:rsid w:val="3C5D4CF7"/>
    <w:rsid w:val="3C878A59"/>
    <w:rsid w:val="3D0CE056"/>
    <w:rsid w:val="3D77D406"/>
    <w:rsid w:val="3E5425E8"/>
    <w:rsid w:val="3F2F875D"/>
    <w:rsid w:val="3F433C91"/>
    <w:rsid w:val="3F851D46"/>
    <w:rsid w:val="403DD437"/>
    <w:rsid w:val="421095C0"/>
    <w:rsid w:val="42533821"/>
    <w:rsid w:val="43C917CB"/>
    <w:rsid w:val="43D153AF"/>
    <w:rsid w:val="461B65B5"/>
    <w:rsid w:val="46623548"/>
    <w:rsid w:val="46AC79F4"/>
    <w:rsid w:val="46DE5A81"/>
    <w:rsid w:val="46E41726"/>
    <w:rsid w:val="47290724"/>
    <w:rsid w:val="477B795E"/>
    <w:rsid w:val="4878E841"/>
    <w:rsid w:val="48C12F68"/>
    <w:rsid w:val="49B92320"/>
    <w:rsid w:val="49DBD87F"/>
    <w:rsid w:val="4A84DB52"/>
    <w:rsid w:val="4AFE8496"/>
    <w:rsid w:val="4B809DF8"/>
    <w:rsid w:val="4BF514C3"/>
    <w:rsid w:val="4C0E72C9"/>
    <w:rsid w:val="4DB3178F"/>
    <w:rsid w:val="4E15B831"/>
    <w:rsid w:val="4E90A283"/>
    <w:rsid w:val="4FA3EFCF"/>
    <w:rsid w:val="4FD12417"/>
    <w:rsid w:val="501D7AAE"/>
    <w:rsid w:val="514609C6"/>
    <w:rsid w:val="525D8AAA"/>
    <w:rsid w:val="5268EE1A"/>
    <w:rsid w:val="53863812"/>
    <w:rsid w:val="53A7C2C5"/>
    <w:rsid w:val="544469EB"/>
    <w:rsid w:val="54AC6DF9"/>
    <w:rsid w:val="54C6210C"/>
    <w:rsid w:val="55C4E277"/>
    <w:rsid w:val="56067B97"/>
    <w:rsid w:val="560F1D1A"/>
    <w:rsid w:val="58B0671E"/>
    <w:rsid w:val="5AF440D6"/>
    <w:rsid w:val="5B971419"/>
    <w:rsid w:val="5C372BE5"/>
    <w:rsid w:val="5E102EE1"/>
    <w:rsid w:val="5E39E07E"/>
    <w:rsid w:val="5F8FDBAB"/>
    <w:rsid w:val="5FC5F25B"/>
    <w:rsid w:val="620E9D11"/>
    <w:rsid w:val="627DC9A7"/>
    <w:rsid w:val="62A491F0"/>
    <w:rsid w:val="62F2DE0E"/>
    <w:rsid w:val="63085448"/>
    <w:rsid w:val="646146E7"/>
    <w:rsid w:val="64AA36FC"/>
    <w:rsid w:val="64B3E699"/>
    <w:rsid w:val="65442AC3"/>
    <w:rsid w:val="6586224C"/>
    <w:rsid w:val="68077D6A"/>
    <w:rsid w:val="683F49CD"/>
    <w:rsid w:val="68A22E9E"/>
    <w:rsid w:val="6934ABDD"/>
    <w:rsid w:val="6943B4C7"/>
    <w:rsid w:val="6999D833"/>
    <w:rsid w:val="69E10511"/>
    <w:rsid w:val="6B10E4F4"/>
    <w:rsid w:val="6B65CE4B"/>
    <w:rsid w:val="6BB3BD6D"/>
    <w:rsid w:val="6BC04DCC"/>
    <w:rsid w:val="6C9ECFAB"/>
    <w:rsid w:val="6D2B592F"/>
    <w:rsid w:val="6DC3BF98"/>
    <w:rsid w:val="7009050B"/>
    <w:rsid w:val="70EFE1B6"/>
    <w:rsid w:val="7141881F"/>
    <w:rsid w:val="717C2367"/>
    <w:rsid w:val="71EF2ED8"/>
    <w:rsid w:val="720BBDE8"/>
    <w:rsid w:val="74C39105"/>
    <w:rsid w:val="7679B1E7"/>
    <w:rsid w:val="768FE954"/>
    <w:rsid w:val="7984ADA7"/>
    <w:rsid w:val="79AA01A5"/>
    <w:rsid w:val="7A09FA6C"/>
    <w:rsid w:val="7A9BFC47"/>
    <w:rsid w:val="7BC6B608"/>
    <w:rsid w:val="7BCC4666"/>
    <w:rsid w:val="7C1E558D"/>
    <w:rsid w:val="7DB35329"/>
    <w:rsid w:val="7F8EA6EF"/>
    <w:rsid w:val="7FF3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16BFB6"/>
  <w15:chartTrackingRefBased/>
  <w15:docId w15:val="{45ABE557-65DB-4903-BE3F-61C6F773A8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2AD"/>
    <w:pPr>
      <w:ind w:left="720"/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38fe45-20b4-406f-8da1-76299852ff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BD7AAC26DA5E47AF1AE646FB22EFE4" ma:contentTypeVersion="6" ma:contentTypeDescription="Create a new document." ma:contentTypeScope="" ma:versionID="4c79ac6c8d139cbbcb311446fee25ac6">
  <xsd:schema xmlns:xsd="http://www.w3.org/2001/XMLSchema" xmlns:xs="http://www.w3.org/2001/XMLSchema" xmlns:p="http://schemas.microsoft.com/office/2006/metadata/properties" xmlns:ns3="7e38fe45-20b4-406f-8da1-76299852ffa5" targetNamespace="http://schemas.microsoft.com/office/2006/metadata/properties" ma:root="true" ma:fieldsID="53d8fe5e2841e78b404f186cc9f941a3" ns3:_="">
    <xsd:import namespace="7e38fe45-20b4-406f-8da1-76299852ff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8fe45-20b4-406f-8da1-76299852ff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0BDA6F-35B0-4AEA-86D9-182535BBC4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BE9934-C070-4E4F-AC1D-E42B08588CF5}">
  <ds:schemaRefs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7e38fe45-20b4-406f-8da1-76299852ffa5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F0717F5-AA34-4313-B8E5-2CEF733CA4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38fe45-20b4-406f-8da1-76299852ff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Takeda Pharmaceuticals North America,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CIS 121 Introduction to Programming</dc:title>
  <dc:subject/>
  <dc:creator>Registered User</dc:creator>
  <keywords/>
  <dc:description/>
  <lastModifiedBy>Ishmael Ruiz</lastModifiedBy>
  <revision>5</revision>
  <dcterms:created xsi:type="dcterms:W3CDTF">2025-09-15T02:49:00.0000000Z</dcterms:created>
  <dcterms:modified xsi:type="dcterms:W3CDTF">2025-09-22T03:51:03.3048805Z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0x0101006FBD7AAC26DA5E47AF1AE646FB22EFE4</vt:lpwstr>
  </property>
</Properties>
</file>