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4C30" w14:textId="6435DAD2" w:rsidR="00E61FC5" w:rsidRPr="00E61FC5" w:rsidRDefault="00E61FC5" w:rsidP="00E61FC5">
      <w:pPr>
        <w:spacing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Test Plan: </w:t>
      </w:r>
      <w:r w:rsidR="00D1763A" w:rsidRPr="00BB4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br/>
      </w:r>
      <w:r w:rsidRPr="00E6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First-Time Loan Application System</w:t>
      </w:r>
    </w:p>
    <w:p w14:paraId="6D818568" w14:textId="77777777" w:rsidR="00E61FC5" w:rsidRPr="00E61FC5" w:rsidRDefault="00E61FC5" w:rsidP="00E61FC5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Scope of Testing</w:t>
      </w:r>
    </w:p>
    <w:p w14:paraId="1CE7DAEC" w14:textId="77777777" w:rsidR="00E61FC5" w:rsidRPr="00E61FC5" w:rsidRDefault="00E61FC5" w:rsidP="00E61FC5">
      <w:p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plan covers the end-to-end validation of the first-time loan application flow, ensuring users can authenticate, provide details, and receive an automated decision.</w:t>
      </w:r>
    </w:p>
    <w:p w14:paraId="05C6580B" w14:textId="77777777" w:rsidR="00E61FC5" w:rsidRPr="00E61FC5" w:rsidRDefault="00E61FC5" w:rsidP="00E61FC5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1.1 In-Scope (Automated)</w:t>
      </w:r>
    </w:p>
    <w:p w14:paraId="252C5C57" w14:textId="77777777" w:rsidR="00E61FC5" w:rsidRPr="00E61FC5" w:rsidRDefault="00E61FC5" w:rsidP="00E61FC5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Authentication: Validation of phone formats and the hard-coded 0000 OTP.</w:t>
      </w:r>
    </w:p>
    <w:p w14:paraId="31DF2DE1" w14:textId="77777777" w:rsidR="00E61FC5" w:rsidRPr="00E61FC5" w:rsidRDefault="00E61FC5" w:rsidP="00E61FC5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Eligibility Engine: Testing age requirements (≥18) and loan amount boundaries (1,000 to 5,000,000).</w:t>
      </w:r>
    </w:p>
    <w:p w14:paraId="59EFD406" w14:textId="77777777" w:rsidR="00E61FC5" w:rsidRPr="00E61FC5" w:rsidRDefault="00E61FC5" w:rsidP="00E61FC5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Submission: Validation of mandatory fields (Full Name, National ID).</w:t>
      </w:r>
    </w:p>
    <w:p w14:paraId="60A5C85D" w14:textId="77777777" w:rsidR="00E61FC5" w:rsidRPr="00E61FC5" w:rsidRDefault="00E61FC5" w:rsidP="00E61FC5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Logic: Verifying "Approved" vs. "Pending" outcomes based on loan amount and age thresholds.</w:t>
      </w:r>
    </w:p>
    <w:p w14:paraId="53047DFD" w14:textId="77777777" w:rsidR="00E61FC5" w:rsidRPr="00E61FC5" w:rsidRDefault="00E61FC5" w:rsidP="00E61FC5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1.2 Out-of-Scope</w:t>
      </w:r>
    </w:p>
    <w:p w14:paraId="6E622375" w14:textId="16D5A2B3" w:rsidR="00E61FC5" w:rsidRPr="00E61FC5" w:rsidRDefault="00E61FC5" w:rsidP="00E61FC5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Loan repayment and disbursement.</w:t>
      </w:r>
    </w:p>
    <w:p w14:paraId="3518252F" w14:textId="789F60BD" w:rsidR="00E61FC5" w:rsidRPr="00E61FC5" w:rsidRDefault="00E61FC5" w:rsidP="00E61FC5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 loan applications (system is for first-time applicants only).</w:t>
      </w:r>
    </w:p>
    <w:p w14:paraId="0093C5B2" w14:textId="1CCF59D6" w:rsidR="00E61FC5" w:rsidRPr="00E61FC5" w:rsidRDefault="00E61FC5" w:rsidP="00E61FC5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Load, performance, and penetration testing.</w:t>
      </w:r>
    </w:p>
    <w:p w14:paraId="4013FA6E" w14:textId="337FC9FD" w:rsidR="00E61FC5" w:rsidRPr="00E61FC5" w:rsidRDefault="00E61FC5" w:rsidP="00E61FC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7B33B7" w14:textId="77777777" w:rsidR="00E61FC5" w:rsidRPr="00E61FC5" w:rsidRDefault="00E61FC5" w:rsidP="00E61FC5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Test Strategy &amp; Execution Details</w:t>
      </w:r>
    </w:p>
    <w:p w14:paraId="3FDAFAA8" w14:textId="48CCDF07" w:rsidR="00F9449F" w:rsidRPr="00F9449F" w:rsidRDefault="00F9449F" w:rsidP="00F944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Test Scenarios (Postman Collection Structure)</w:t>
      </w:r>
    </w:p>
    <w:p w14:paraId="4ECEC7B6" w14:textId="017058B4" w:rsidR="00F9449F" w:rsidRPr="00F9449F" w:rsidRDefault="00F9449F" w:rsidP="00F944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Postman collection will be structured to mirror the user journey, with a focus on these specific </w:t>
      </w:r>
      <w:r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</w:t>
      </w: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DD0724C" w14:textId="7E7FC835" w:rsidR="00F9449F" w:rsidRPr="00F9449F" w:rsidRDefault="00F9449F" w:rsidP="00F944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</w:t>
      </w:r>
      <w:r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ile </w:t>
      </w: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1: Authentication (/api/auth)</w:t>
      </w:r>
    </w:p>
    <w:p w14:paraId="70BDBE00" w14:textId="77777777" w:rsidR="00F9449F" w:rsidRPr="00F9449F" w:rsidRDefault="00F9449F" w:rsidP="00F9449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OTP:</w:t>
      </w:r>
    </w:p>
    <w:p w14:paraId="3A2EF186" w14:textId="77777777" w:rsidR="00F9449F" w:rsidRPr="00F9449F" w:rsidRDefault="00F9449F" w:rsidP="00F9449F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Test:</w:t>
      </w: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 that any phone number format is accepted (as per current code) but returns a 200 OK.</w:t>
      </w:r>
    </w:p>
    <w:p w14:paraId="35F46E55" w14:textId="77777777" w:rsidR="00F9449F" w:rsidRPr="00F9449F" w:rsidRDefault="00F9449F" w:rsidP="00F9449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OTP:</w:t>
      </w:r>
    </w:p>
    <w:p w14:paraId="7D3985BF" w14:textId="77777777" w:rsidR="00F9449F" w:rsidRPr="00F9449F" w:rsidRDefault="00F9449F" w:rsidP="00F9449F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Test:</w:t>
      </w: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Pass 0000. Capture the session_token from the response and save it as a Postman Environment Variable for subsequent requests.</w:t>
      </w:r>
    </w:p>
    <w:p w14:paraId="22CCEC8C" w14:textId="77777777" w:rsidR="00F9449F" w:rsidRPr="00F9449F" w:rsidRDefault="00F9449F" w:rsidP="00F9449F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Boundary Test:</w:t>
      </w: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wrong OTPs return a 401/400 error.</w:t>
      </w:r>
    </w:p>
    <w:p w14:paraId="2A9B6996" w14:textId="3599BA15" w:rsidR="00F9449F" w:rsidRPr="00F9449F" w:rsidRDefault="00F9449F" w:rsidP="00F944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</w:t>
      </w:r>
      <w:r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ile </w:t>
      </w: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2: Personal &amp; Loan Details (/api/application/submit)</w:t>
      </w:r>
    </w:p>
    <w:p w14:paraId="272E7836" w14:textId="77777777" w:rsidR="00F9449F" w:rsidRPr="00F9449F" w:rsidRDefault="00F9449F" w:rsidP="00F9449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 Boundary Tests:</w:t>
      </w:r>
    </w:p>
    <w:p w14:paraId="3CC6657E" w14:textId="77777777" w:rsidR="00F9449F" w:rsidRPr="00F9449F" w:rsidRDefault="00F9449F" w:rsidP="00F9449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Postman Data File (JSON/CSV) to run a runner that tests DOBs resulting in ages 17, 18, and 60.</w:t>
      </w:r>
    </w:p>
    <w:p w14:paraId="22305D41" w14:textId="77777777" w:rsidR="00F9449F" w:rsidRPr="00F9449F" w:rsidRDefault="00F9449F" w:rsidP="00F9449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Loan Amount Boundaries:</w:t>
      </w:r>
    </w:p>
    <w:p w14:paraId="34764F38" w14:textId="77777777" w:rsidR="00F9449F" w:rsidRPr="00F9449F" w:rsidRDefault="00F9449F" w:rsidP="00F9449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Test requests for 999 (should fail), 1000 (should pass), and 5,000,001 (should fail).</w:t>
      </w:r>
    </w:p>
    <w:p w14:paraId="39C9F18F" w14:textId="77777777" w:rsidR="00F9449F" w:rsidRPr="00F9449F" w:rsidRDefault="00F9449F" w:rsidP="00F9449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ID Uniqueness:</w:t>
      </w:r>
    </w:p>
    <w:p w14:paraId="1344C91A" w14:textId="77777777" w:rsidR="00F9449F" w:rsidRPr="00F9449F" w:rsidRDefault="00F9449F" w:rsidP="00F9449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Request Test: Run the same submission twice with the same National ID to see if the backend allows it (it currently does, which is a bug).</w:t>
      </w:r>
    </w:p>
    <w:p w14:paraId="50E3AF3B" w14:textId="78D22C4D" w:rsidR="00F9449F" w:rsidRPr="00F9449F" w:rsidRDefault="00F9449F" w:rsidP="00F944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</w:t>
      </w:r>
      <w:r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ile </w:t>
      </w: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3: Application Status (/api/application/status)</w:t>
      </w:r>
    </w:p>
    <w:p w14:paraId="49C63A88" w14:textId="77777777" w:rsidR="00F9449F" w:rsidRPr="00F9449F" w:rsidRDefault="00F9449F" w:rsidP="00F9449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Unauthorized Access: Attempt to GET status without a session_token header.</w:t>
      </w:r>
    </w:p>
    <w:p w14:paraId="54C053EA" w14:textId="77777777" w:rsidR="00F9449F" w:rsidRPr="00F9449F" w:rsidRDefault="00F9449F" w:rsidP="00F9449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Verification: Verify that after submission, the status changes from "Not Found" to "Approved" or "Pending".</w:t>
      </w:r>
    </w:p>
    <w:p w14:paraId="498DC8FD" w14:textId="64D4A74E" w:rsidR="000C53F9" w:rsidRPr="00BB422D" w:rsidRDefault="00BE035B" w:rsidP="00F9449F">
      <w:pPr>
        <w:spacing w:after="100" w:afterAutospacing="1"/>
        <w:outlineLvl w:val="1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 w:rsidRPr="00BB422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NB: to test the above api test cases, make sure you have Postman and import the collection from the folder API-tests</w:t>
      </w:r>
    </w:p>
    <w:p w14:paraId="3862F805" w14:textId="7694E7CE" w:rsidR="00F9449F" w:rsidRPr="00F9449F" w:rsidRDefault="00F9449F" w:rsidP="00F9449F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Test Scenarios: Playwright Strategy</w:t>
      </w:r>
    </w:p>
    <w:p w14:paraId="47D1A777" w14:textId="5F647530" w:rsidR="00F9449F" w:rsidRPr="00F9449F" w:rsidRDefault="00F9449F" w:rsidP="00F9449F">
      <w:p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tests will follow a structured journey to validate functional requirements and identify front-end edge cases.</w:t>
      </w:r>
    </w:p>
    <w:p w14:paraId="51125D4A" w14:textId="77777777" w:rsidR="00F9449F" w:rsidRPr="00F9449F" w:rsidRDefault="00F9449F" w:rsidP="00F9449F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Authentication &amp; Session Security</w:t>
      </w:r>
    </w:p>
    <w:p w14:paraId="4891D0A6" w14:textId="42FD303D" w:rsidR="00F9449F" w:rsidRPr="00F9449F" w:rsidRDefault="00F9449F" w:rsidP="00F9449F">
      <w:pPr>
        <w:numPr>
          <w:ilvl w:val="0"/>
          <w:numId w:val="19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 Path: Navigate to http://localhost:5173, enter a valid phone number, and input OTP 0000. Verify navigation to the "Personal Details" form.</w:t>
      </w:r>
    </w:p>
    <w:p w14:paraId="1CFE584F" w14:textId="434180F6" w:rsidR="00F9449F" w:rsidRPr="00F9449F" w:rsidRDefault="00F9449F" w:rsidP="00F9449F">
      <w:pPr>
        <w:numPr>
          <w:ilvl w:val="0"/>
          <w:numId w:val="19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Login: Attempt to log</w:t>
      </w:r>
      <w:r w:rsidR="000C53F9"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with an invalid phone number format (e.g., "123") and verify that a clear validation message appears.</w:t>
      </w:r>
    </w:p>
    <w:p w14:paraId="648E86AB" w14:textId="77777777" w:rsidR="00F9449F" w:rsidRPr="00F9449F" w:rsidRDefault="00F9449F" w:rsidP="00F9449F">
      <w:pPr>
        <w:numPr>
          <w:ilvl w:val="0"/>
          <w:numId w:val="19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Persistence: Complete the OTP verification, refresh the browser, and verify that the user remains on the details form instead of being redirected to login.</w:t>
      </w:r>
    </w:p>
    <w:p w14:paraId="4AD14242" w14:textId="77777777" w:rsidR="00F9449F" w:rsidRPr="00F9449F" w:rsidRDefault="00F9449F" w:rsidP="00F9449F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Form Validation (Personal &amp; Loan Details)</w:t>
      </w:r>
    </w:p>
    <w:p w14:paraId="58E7CCA5" w14:textId="77777777" w:rsidR="00F9449F" w:rsidRPr="00F9449F" w:rsidRDefault="00F9449F" w:rsidP="00F9449F">
      <w:pPr>
        <w:numPr>
          <w:ilvl w:val="0"/>
          <w:numId w:val="20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State Validation: Click "Submit" on an empty form and verify that error messages appear for all mandatory fields: Full Name, National ID, Date of Birth, Loan Amount, Loan Term, and Purpose.</w:t>
      </w:r>
    </w:p>
    <w:p w14:paraId="4FA2BAA5" w14:textId="77777777" w:rsidR="00F9449F" w:rsidRPr="00F9449F" w:rsidRDefault="00F9449F" w:rsidP="00F9449F">
      <w:pPr>
        <w:numPr>
          <w:ilvl w:val="0"/>
          <w:numId w:val="20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Constraint Checking:</w:t>
      </w:r>
    </w:p>
    <w:p w14:paraId="30DF2A94" w14:textId="77777777" w:rsidR="00F9449F" w:rsidRPr="00F9449F" w:rsidRDefault="00F9449F" w:rsidP="00F9449F">
      <w:pPr>
        <w:numPr>
          <w:ilvl w:val="1"/>
          <w:numId w:val="20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Underage User: Enter a Date of Birth that makes the user 17 years old and verify the error message: "Must be at least 18 years old".</w:t>
      </w:r>
    </w:p>
    <w:p w14:paraId="7C71330C" w14:textId="77777777" w:rsidR="00F9449F" w:rsidRPr="00F9449F" w:rsidRDefault="00F9449F" w:rsidP="00F9449F">
      <w:pPr>
        <w:numPr>
          <w:ilvl w:val="1"/>
          <w:numId w:val="20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Name: Enter a 1-character name and verify the validation error.</w:t>
      </w:r>
    </w:p>
    <w:p w14:paraId="1DC057E9" w14:textId="77777777" w:rsidR="00F9449F" w:rsidRPr="00F9449F" w:rsidRDefault="00F9449F" w:rsidP="00F9449F">
      <w:pPr>
        <w:numPr>
          <w:ilvl w:val="1"/>
          <w:numId w:val="20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Email: Enter a non-email string (e.g., "test@test") and verify the format validation.</w:t>
      </w:r>
    </w:p>
    <w:p w14:paraId="76F9458E" w14:textId="77777777" w:rsidR="00F9449F" w:rsidRPr="00F9449F" w:rsidRDefault="00F9449F" w:rsidP="00F9449F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Business Logic &amp; Loan Decision</w:t>
      </w:r>
    </w:p>
    <w:p w14:paraId="53EE5677" w14:textId="77777777" w:rsidR="00F9449F" w:rsidRPr="00F9449F" w:rsidRDefault="00F9449F" w:rsidP="00F9449F">
      <w:pPr>
        <w:numPr>
          <w:ilvl w:val="0"/>
          <w:numId w:val="21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"Approved" Journey: Enter details for a user between 25–60 years old requesting less than 50,000. Verify that the final screen displays "Approved".</w:t>
      </w:r>
    </w:p>
    <w:p w14:paraId="7977F310" w14:textId="7C251CDF" w:rsidR="00F9449F" w:rsidRPr="00F9449F" w:rsidRDefault="00F9449F" w:rsidP="00F9449F">
      <w:pPr>
        <w:numPr>
          <w:ilvl w:val="0"/>
          <w:numId w:val="21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"Pending" Journey: Request a high loan amount (e.g., 1,000,000) or enter an age</w:t>
      </w:r>
      <w:r w:rsidR="000C53F9"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greater than or equal to</w:t>
      </w: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60. Verify that the status screen displays "Pending" for review.</w:t>
      </w:r>
    </w:p>
    <w:p w14:paraId="09B492DE" w14:textId="3F6931E6" w:rsidR="00F9449F" w:rsidRPr="00F9449F" w:rsidRDefault="00F9449F" w:rsidP="00F9449F">
      <w:pPr>
        <w:numPr>
          <w:ilvl w:val="0"/>
          <w:numId w:val="21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Amount Boundary Feedback: Enter a loan amount of 999 and verify the UI displays the minimum requirement error (</w:t>
      </w:r>
      <w:r w:rsidR="000C53F9"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,000).</w:t>
      </w:r>
    </w:p>
    <w:p w14:paraId="6F731142" w14:textId="77777777" w:rsidR="00F9449F" w:rsidRPr="00F9449F" w:rsidRDefault="00F9449F" w:rsidP="00F9449F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4. Resiliency &amp; Performance</w:t>
      </w:r>
    </w:p>
    <w:p w14:paraId="2C69FD2D" w14:textId="77777777" w:rsidR="00F9449F" w:rsidRPr="00F9449F" w:rsidRDefault="00F9449F" w:rsidP="00F9449F">
      <w:pPr>
        <w:numPr>
          <w:ilvl w:val="0"/>
          <w:numId w:val="22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Submission Prevention: Click the "Submit" button multiple times rapidly and verify that the application only sends one request to the API.</w:t>
      </w:r>
    </w:p>
    <w:p w14:paraId="792265E9" w14:textId="77777777" w:rsidR="00F9449F" w:rsidRPr="00F9449F" w:rsidRDefault="00F9449F" w:rsidP="00F9449F">
      <w:pPr>
        <w:numPr>
          <w:ilvl w:val="0"/>
          <w:numId w:val="22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94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Handling: Simulate a backend failure (API 500) and verify that the UI shows a generic, user-friendly error message rather than a raw code error.</w:t>
      </w:r>
    </w:p>
    <w:p w14:paraId="26FDA12F" w14:textId="21935BB6" w:rsidR="00BD0B1E" w:rsidRPr="00BD0B1E" w:rsidRDefault="00F9449F" w:rsidP="00BD0B1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BD0B1E"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2.3 T</w:t>
      </w:r>
      <w:r w:rsidR="00BD0B1E"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 Strategy Rationale</w:t>
      </w:r>
    </w:p>
    <w:p w14:paraId="6B1D4AFC" w14:textId="3C9FFCB6" w:rsidR="00BD0B1E" w:rsidRPr="00BD0B1E" w:rsidRDefault="00BD0B1E" w:rsidP="00BD0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I Chose to Test</w:t>
      </w:r>
    </w:p>
    <w:p w14:paraId="5DD28740" w14:textId="77777777" w:rsidR="00BD0B1E" w:rsidRPr="00BD0B1E" w:rsidRDefault="00BD0B1E" w:rsidP="00BD0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Path: The "Happy Path" from phone entry to loan decision to ensure the primary revenue-generating flow works.</w:t>
      </w:r>
    </w:p>
    <w:p w14:paraId="709B9D0E" w14:textId="77777777" w:rsidR="00BD0B1E" w:rsidRPr="00BD0B1E" w:rsidRDefault="00BD0B1E" w:rsidP="00BD0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Logic (API): 100% of the eligibility rules in app.py, including age calculations and loan amount boundaries, as these are high-risk financial areas.</w:t>
      </w:r>
    </w:p>
    <w:p w14:paraId="1CE51720" w14:textId="77777777" w:rsidR="00BD0B1E" w:rsidRPr="00BD0B1E" w:rsidRDefault="00BD0B1E" w:rsidP="00BD0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Validation: UI enforcement of mandatory fields (Name, ID) to ensure data integrity before reaching the server.</w:t>
      </w:r>
    </w:p>
    <w:p w14:paraId="1BB4F5D4" w14:textId="77777777" w:rsidR="00BD0B1E" w:rsidRPr="00BD0B1E" w:rsidRDefault="00BD0B1E" w:rsidP="00BD0B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Management: Successful creation and persistence of session tokens via OTP.</w:t>
      </w:r>
    </w:p>
    <w:p w14:paraId="08477945" w14:textId="362FBCEA" w:rsidR="00BD0B1E" w:rsidRPr="00BD0B1E" w:rsidRDefault="00BD0B1E" w:rsidP="00BD0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I Chose </w:t>
      </w:r>
      <w:r w:rsidRPr="00BD0B1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</w:t>
      </w: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Test (and Why)</w:t>
      </w:r>
    </w:p>
    <w:p w14:paraId="6AD3B921" w14:textId="3B0A3BA9" w:rsidR="00BD0B1E" w:rsidRPr="00BD0B1E" w:rsidRDefault="00BD0B1E" w:rsidP="00BD0B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SMS Gateway Reliability: I chose not to test actual SMS delivery because the app uses a hard-coded OTP (0000), and testing external providers is out of scope for this functional assessment.</w:t>
      </w:r>
    </w:p>
    <w:p w14:paraId="57721A74" w14:textId="77777777" w:rsidR="00BD0B1E" w:rsidRPr="00BD0B1E" w:rsidRDefault="00BD0B1E" w:rsidP="00BD0B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Performance/Load: Since the app uses in-memory storage and is a simplified version, performance testing was deprioritized in favor of functional correctness.</w:t>
      </w:r>
    </w:p>
    <w:p w14:paraId="4F6DAA88" w14:textId="77777777" w:rsidR="00BD0B1E" w:rsidRPr="00BD0B1E" w:rsidRDefault="00BD0B1E" w:rsidP="00BD0B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Visual Perfection: I focused on functional selectors rather than visual regression, as the styling is generic and likely to change.</w:t>
      </w:r>
    </w:p>
    <w:p w14:paraId="54916EA7" w14:textId="0E6C0E94" w:rsidR="00BD0B1E" w:rsidRPr="00BD0B1E" w:rsidRDefault="00BD0B1E" w:rsidP="00BD0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vs. Automated Coverage</w:t>
      </w:r>
    </w:p>
    <w:p w14:paraId="6D658C73" w14:textId="00061DAC" w:rsidR="00BD0B1E" w:rsidRPr="00BD0B1E" w:rsidRDefault="00BD0B1E" w:rsidP="00BD0B1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(</w:t>
      </w:r>
      <w:r w:rsidR="000C53F9"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</w:t>
      </w: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0%): All repetitive boundary tests (age/amount), regression for the decision engine, and the "Happy Path" UI flow are automated for CI/CD integration.</w:t>
      </w:r>
    </w:p>
    <w:p w14:paraId="6BC9FC41" w14:textId="5B263438" w:rsidR="00BD0B1E" w:rsidRPr="00BD0B1E" w:rsidRDefault="00BD0B1E" w:rsidP="00BD0B1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(</w:t>
      </w:r>
      <w:r w:rsidR="000C53F9"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0%): Exploratory testing of the UI for usability and edge-case "look and feel" during error states, and initial verification of the Docker setup.</w:t>
      </w:r>
    </w:p>
    <w:p w14:paraId="3EDF39C8" w14:textId="07F50CD4" w:rsidR="00BD0B1E" w:rsidRPr="00BD0B1E" w:rsidRDefault="00BD0B1E" w:rsidP="00BD0B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Gaps to Address with More Time</w:t>
      </w:r>
    </w:p>
    <w:p w14:paraId="14B8845A" w14:textId="77777777" w:rsidR="00BD0B1E" w:rsidRPr="00BD0B1E" w:rsidRDefault="00BD0B1E" w:rsidP="00BD0B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Testing: Implement OpenAPI/Swagger schema validation to ensure the frontend and backend always agree on data structures.</w:t>
      </w:r>
    </w:p>
    <w:p w14:paraId="05BA2A3E" w14:textId="77777777" w:rsidR="00BD0B1E" w:rsidRPr="00BD0B1E" w:rsidRDefault="00BD0B1E" w:rsidP="00BD0B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Persistence: Move beyond in-memory storage to a real database (like SQLite) to test true data persistence and session recovery.</w:t>
      </w:r>
    </w:p>
    <w:p w14:paraId="51F3532E" w14:textId="77777777" w:rsidR="00BD0B1E" w:rsidRPr="00BD0B1E" w:rsidRDefault="00BD0B1E" w:rsidP="00BD0B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Security: Add tests for rate-limiting on the OTP endpoint and SQL injection/XSS on the "Purpose" free-text field.</w:t>
      </w:r>
    </w:p>
    <w:p w14:paraId="4A7BB0E2" w14:textId="77777777" w:rsidR="00BD0B1E" w:rsidRPr="00BB422D" w:rsidRDefault="00BD0B1E" w:rsidP="00BD0B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0B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Regression: Use Playwright's snapshot feature to ensure key screens like the "Loan Decision" remain visually consistent.</w:t>
      </w:r>
    </w:p>
    <w:p w14:paraId="77DA3683" w14:textId="77777777" w:rsidR="00BD0B1E" w:rsidRPr="00BB422D" w:rsidRDefault="00BD0B1E" w:rsidP="00BD0B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43ADBE" w14:textId="6C9CF86E" w:rsidR="00C12930" w:rsidRPr="00C12930" w:rsidRDefault="0004292D" w:rsidP="00C129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3</w:t>
      </w:r>
      <w:r w:rsidR="00C12930"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Architecture &amp; Design Decisions</w:t>
      </w:r>
    </w:p>
    <w:p w14:paraId="096D3741" w14:textId="05FB32DB" w:rsidR="00C12930" w:rsidRPr="00C12930" w:rsidRDefault="0004292D" w:rsidP="00C129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="00C12930"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.1 Overall Test Architecture</w:t>
      </w:r>
    </w:p>
    <w:p w14:paraId="3DED7B4D" w14:textId="77777777" w:rsidR="00C12930" w:rsidRPr="00C12930" w:rsidRDefault="00C12930" w:rsidP="00C12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architecture is built on a Decoupled Hybrid Model designed specifically for this containerized environment:</w:t>
      </w:r>
    </w:p>
    <w:p w14:paraId="480A5DBD" w14:textId="49F18E08" w:rsidR="00C12930" w:rsidRPr="00C12930" w:rsidRDefault="00C12930" w:rsidP="000429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Layered Approach: We utilize Playwright for the UI layer to ensure cross-browser compatibility and </w:t>
      </w:r>
      <w:r w:rsidR="00F9449F"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Postman</w:t>
      </w: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API layer to validate backend business logic independently.</w:t>
      </w:r>
    </w:p>
    <w:p w14:paraId="50BAE936" w14:textId="77777777" w:rsidR="00C12930" w:rsidRPr="00C12930" w:rsidRDefault="00C12930" w:rsidP="00C129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 Integration: Tests are designed to run against the Docker-compose environment, ensuring that the automation environment perfectly mirrors the development environment.</w:t>
      </w:r>
    </w:p>
    <w:p w14:paraId="2D919662" w14:textId="30711E55" w:rsidR="00C12930" w:rsidRPr="00C12930" w:rsidRDefault="0004292D" w:rsidP="00C129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="00C12930"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.2 Test Suite Structure</w:t>
      </w:r>
    </w:p>
    <w:p w14:paraId="4542F84E" w14:textId="77777777" w:rsidR="00C12930" w:rsidRPr="00C12930" w:rsidRDefault="00C12930" w:rsidP="00C1293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suites are organized by Functional Domains rather than just tool types:</w:t>
      </w:r>
    </w:p>
    <w:p w14:paraId="72B343AE" w14:textId="77777777" w:rsidR="00C12930" w:rsidRPr="00C12930" w:rsidRDefault="00C12930" w:rsidP="00C129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Atomic API Tests: These are "logic-heavy" tests. Each test targets a specific validation rule in app.py, such as age calculation or loan amount boundaries.</w:t>
      </w:r>
    </w:p>
    <w:p w14:paraId="27C1E86B" w14:textId="77777777" w:rsidR="00C12930" w:rsidRPr="00C12930" w:rsidRDefault="00C12930" w:rsidP="00C129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(E2E) UI Journeys: These are "flow-heavy" tests. They use Page Object Models (POM) to represent the Login, Personal Details, and Loan Request screens, focusing on the customer journey.</w:t>
      </w:r>
    </w:p>
    <w:p w14:paraId="30BFF315" w14:textId="77777777" w:rsidR="00C12930" w:rsidRPr="00C12930" w:rsidRDefault="00C12930" w:rsidP="00C129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Utility &amp; Fixtures: Shared code handles session token management and data cleanup to maintain test isolation.</w:t>
      </w:r>
    </w:p>
    <w:p w14:paraId="17757755" w14:textId="148BB6CC" w:rsidR="00C12930" w:rsidRPr="00C12930" w:rsidRDefault="0004292D" w:rsidP="00C129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="00C12930"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.3 Design Decisions &amp; Rationale</w:t>
      </w:r>
    </w:p>
    <w:p w14:paraId="106FB6D2" w14:textId="3020B86D" w:rsidR="00C12930" w:rsidRPr="00C12930" w:rsidRDefault="00C12930" w:rsidP="00C129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API-First Validation: I decided to validate all business rules at the API layer.</w:t>
      </w:r>
    </w:p>
    <w:p w14:paraId="36FE8F98" w14:textId="77777777" w:rsidR="00C12930" w:rsidRPr="00C12930" w:rsidRDefault="00C12930" w:rsidP="00C1293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Rationale</w:t>
      </w: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Business logic resides in app.py. Testing this at the API level is faster, less flaky, and provides better coverage for edge cases like invalid date formats.</w:t>
      </w:r>
    </w:p>
    <w:p w14:paraId="5ED79B66" w14:textId="77777777" w:rsidR="00C12930" w:rsidRPr="00C12930" w:rsidRDefault="00C12930" w:rsidP="00C129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Bypassing Real SMS: I chose to use the hard-coded OTP 0000 for all automation.</w:t>
      </w:r>
    </w:p>
    <w:p w14:paraId="10718873" w14:textId="77777777" w:rsidR="00C12930" w:rsidRPr="00C12930" w:rsidRDefault="00C12930" w:rsidP="00C1293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Rationale</w:t>
      </w: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This removes dependency on external SMS gateways, reduces costs, and ensures tests are deterministic.</w:t>
      </w:r>
    </w:p>
    <w:p w14:paraId="6E8C68EF" w14:textId="77777777" w:rsidR="00C12930" w:rsidRPr="00C12930" w:rsidRDefault="00C12930" w:rsidP="00C129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 Data Generation: Every test run generates a random phone number and National ID.</w:t>
      </w:r>
    </w:p>
    <w:p w14:paraId="1BA28BC4" w14:textId="77777777" w:rsidR="00C12930" w:rsidRPr="00C12930" w:rsidRDefault="00C12930" w:rsidP="00C1293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Rationale</w:t>
      </w: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This avoids "Duplicate Application" errors in the in-memory store without needing to restart the server for every single test.</w:t>
      </w:r>
    </w:p>
    <w:p w14:paraId="45D8AA1B" w14:textId="4705E138" w:rsidR="00C12930" w:rsidRPr="00C12930" w:rsidRDefault="0004292D" w:rsidP="00C129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="00C12930"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.4 Trade-offs Considered</w:t>
      </w:r>
    </w:p>
    <w:p w14:paraId="2402A7B9" w14:textId="77777777" w:rsidR="00C12930" w:rsidRPr="00C12930" w:rsidRDefault="00C12930" w:rsidP="00C1293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Mocked Data vs. Real Persistence: Because the app uses in-memory storage, I traded off long-term data persistence testing for Speed and Isolation.</w:t>
      </w:r>
    </w:p>
    <w:p w14:paraId="14E93CDA" w14:textId="77777777" w:rsidR="00C12930" w:rsidRPr="00C12930" w:rsidRDefault="00C12930" w:rsidP="00C12930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Impact</w:t>
      </w: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While we can't test data recovery after a crash, we gain a significantly faster feedback loop for developers.</w:t>
      </w:r>
    </w:p>
    <w:p w14:paraId="52D02619" w14:textId="77777777" w:rsidR="00C12930" w:rsidRPr="00C12930" w:rsidRDefault="00C12930" w:rsidP="00C1293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Coverage vs. Execution Speed: I limited UI tests to the "Happy Path" and critical error messages.</w:t>
      </w:r>
    </w:p>
    <w:p w14:paraId="7653CE96" w14:textId="77777777" w:rsidR="00C12930" w:rsidRPr="00C12930" w:rsidRDefault="00C12930" w:rsidP="00C12930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Impact</w:t>
      </w: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We avoid the maintenance burden of fragile UI tests while relying on the API suite for deep logic coverage.</w:t>
      </w:r>
    </w:p>
    <w:p w14:paraId="349F07B0" w14:textId="77777777" w:rsidR="00C12930" w:rsidRPr="00C12930" w:rsidRDefault="00C12930" w:rsidP="00C1293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Hard-coded OTP vs. Real Flow: I traded off "Realism" for Reliability.</w:t>
      </w:r>
    </w:p>
    <w:p w14:paraId="53F6B4D1" w14:textId="77777777" w:rsidR="00C12930" w:rsidRPr="00C12930" w:rsidRDefault="00C12930" w:rsidP="00C12930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3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Impact</w:t>
      </w:r>
      <w:r w:rsidRPr="00C129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We cannot verify the SMS gateway itself, but we ensure the application’s core logic is validated continuously without failure.</w:t>
      </w:r>
    </w:p>
    <w:p w14:paraId="267B6F03" w14:textId="77777777" w:rsidR="00BD0B1E" w:rsidRPr="00BB422D" w:rsidRDefault="00BD0B1E" w:rsidP="00BD0B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C895FB" w14:textId="77777777" w:rsidR="00BD0B1E" w:rsidRPr="00BB422D" w:rsidRDefault="00BD0B1E" w:rsidP="00E61FC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8A5EED" w14:textId="77777777" w:rsidR="00BD0B1E" w:rsidRPr="00E61FC5" w:rsidRDefault="00BD0B1E" w:rsidP="00E61FC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13D807" w14:textId="7A879C5D" w:rsidR="00E61FC5" w:rsidRPr="00E61FC5" w:rsidRDefault="0004292D" w:rsidP="00E61FC5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  <w:r w:rsidR="00E61FC5"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Environment &amp;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617"/>
        <w:gridCol w:w="3978"/>
      </w:tblGrid>
      <w:tr w:rsidR="00E61FC5" w:rsidRPr="00E61FC5" w14:paraId="70C82C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34FEC" w14:textId="77777777" w:rsidR="00E61FC5" w:rsidRPr="00E61FC5" w:rsidRDefault="00E61FC5" w:rsidP="00E61FC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1F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DE03C" w14:textId="77777777" w:rsidR="00E61FC5" w:rsidRPr="00E61FC5" w:rsidRDefault="00E61FC5" w:rsidP="00E61FC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1F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Tool /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02CEC" w14:textId="77777777" w:rsidR="00E61FC5" w:rsidRPr="00E61FC5" w:rsidRDefault="00E61FC5" w:rsidP="00E61FC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1F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Purpose</w:t>
            </w:r>
          </w:p>
        </w:tc>
      </w:tr>
      <w:tr w:rsidR="00E61FC5" w:rsidRPr="00E61FC5" w14:paraId="4815C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B6C7D" w14:textId="77777777" w:rsidR="00E61FC5" w:rsidRPr="00E61FC5" w:rsidRDefault="00E61FC5" w:rsidP="00E61FC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1F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DDCCA" w14:textId="77777777" w:rsidR="00E61FC5" w:rsidRPr="00E61FC5" w:rsidRDefault="00E61FC5" w:rsidP="00E61FC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1F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 22+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C0202" w14:textId="77777777" w:rsidR="00E61FC5" w:rsidRPr="00E61FC5" w:rsidRDefault="00E61FC5" w:rsidP="00E61FC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1F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Containerized backend and frontend.</w:t>
            </w:r>
          </w:p>
        </w:tc>
      </w:tr>
      <w:tr w:rsidR="00E61FC5" w:rsidRPr="00E61FC5" w14:paraId="5FBC0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49114" w14:textId="77777777" w:rsidR="00E61FC5" w:rsidRPr="00E61FC5" w:rsidRDefault="00E61FC5" w:rsidP="00E61FC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1F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E72C6" w14:textId="724FF287" w:rsidR="00E61FC5" w:rsidRPr="00E61FC5" w:rsidRDefault="00E61FC5" w:rsidP="00E61FC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1F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Playwright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5ECDA" w14:textId="77777777" w:rsidR="00E61FC5" w:rsidRPr="00E61FC5" w:rsidRDefault="00E61FC5" w:rsidP="00E61FC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1F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End-to-end browser-based testing.</w:t>
            </w:r>
          </w:p>
        </w:tc>
      </w:tr>
      <w:tr w:rsidR="00E61FC5" w:rsidRPr="00E61FC5" w14:paraId="53A169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31DD0" w14:textId="77777777" w:rsidR="00E61FC5" w:rsidRPr="00E61FC5" w:rsidRDefault="00E61FC5" w:rsidP="00E61FC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1F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B9A8B" w14:textId="490594AF" w:rsidR="00E61FC5" w:rsidRPr="00E61FC5" w:rsidRDefault="00D924BD" w:rsidP="00E61FC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422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Postman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48224" w14:textId="77777777" w:rsidR="00E61FC5" w:rsidRPr="00E61FC5" w:rsidRDefault="00E61FC5" w:rsidP="00E61FC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1F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Validating business rules and endpoints.</w:t>
            </w:r>
          </w:p>
        </w:tc>
      </w:tr>
      <w:tr w:rsidR="00E61FC5" w:rsidRPr="00E61FC5" w14:paraId="7C7F19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73C75" w14:textId="77777777" w:rsidR="00E61FC5" w:rsidRPr="00E61FC5" w:rsidRDefault="00E61FC5" w:rsidP="00E61FC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1F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CI/CD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74B91" w14:textId="277D6FE2" w:rsidR="00E61FC5" w:rsidRPr="00E61FC5" w:rsidRDefault="00E61FC5" w:rsidP="00E61FC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1F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AC548" w14:textId="77777777" w:rsidR="00E61FC5" w:rsidRPr="00E61FC5" w:rsidRDefault="00E61FC5" w:rsidP="00E61FC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61F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Automated test runs on pull requests.</w:t>
            </w:r>
          </w:p>
        </w:tc>
      </w:tr>
    </w:tbl>
    <w:p w14:paraId="32F67C4A" w14:textId="5FA6C542" w:rsidR="00E61FC5" w:rsidRPr="00BB422D" w:rsidRDefault="00E61FC5" w:rsidP="00E61FC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01531F" w14:textId="09E0E8E7" w:rsidR="00E61FC5" w:rsidRPr="00BB422D" w:rsidRDefault="00BB422D" w:rsidP="00E61FC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</w:rPr>
        <w:t>T</w:t>
      </w:r>
      <w:r w:rsidRPr="00BB422D">
        <w:rPr>
          <w:rFonts w:ascii="Times New Roman" w:hAnsi="Times New Roman" w:cs="Times New Roman"/>
        </w:rPr>
        <w:t>he testing suite was designed with a "shift-left" engineering mindset, prioritizing automation that is both maintainable and scalable. Postman was selected for API testing because its powerful collection environment allows for complex, data-driven validation of business logic</w:t>
      </w:r>
      <w:r>
        <w:rPr>
          <w:rFonts w:ascii="Times New Roman" w:hAnsi="Times New Roman" w:cs="Times New Roman"/>
        </w:rPr>
        <w:t>,</w:t>
      </w:r>
      <w:r w:rsidRPr="00BB422D">
        <w:rPr>
          <w:rFonts w:ascii="Times New Roman" w:hAnsi="Times New Roman" w:cs="Times New Roman"/>
        </w:rPr>
        <w:t>such as the age and loan amount boundarie</w:t>
      </w:r>
      <w:r>
        <w:rPr>
          <w:rFonts w:ascii="Times New Roman" w:hAnsi="Times New Roman" w:cs="Times New Roman"/>
        </w:rPr>
        <w:t>s, i</w:t>
      </w:r>
      <w:r w:rsidRPr="00BB422D">
        <w:rPr>
          <w:rFonts w:ascii="Times New Roman" w:hAnsi="Times New Roman" w:cs="Times New Roman"/>
        </w:rPr>
        <w:t>ndependently of the UI. For the frontend, Playwright was chosen due to its superior auto-waiting capabilities and native support for the Page Object Model (POM), which separates selector logic from test execution to minimize brittle tests as the UI evolves. To ensure long-term sustainability, the suite is structured with a modular directory layout and integrated into a GitHub Actions CI/CD pipeline, allowing the quality framework to grow seamlessly alongside new feature development while providing immediate feedback on every repository activity.</w:t>
      </w:r>
    </w:p>
    <w:p w14:paraId="465A3358" w14:textId="77777777" w:rsidR="00E61FC5" w:rsidRPr="00E61FC5" w:rsidRDefault="00E61FC5" w:rsidP="00E61FC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0AF6BB" w14:textId="28BC5A70" w:rsidR="00E61FC5" w:rsidRPr="00E61FC5" w:rsidRDefault="0004292D" w:rsidP="00E61FC5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="00E61FC5"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Risks &amp; Assumptions</w:t>
      </w:r>
    </w:p>
    <w:p w14:paraId="00A8213B" w14:textId="77777777" w:rsidR="00E61FC5" w:rsidRPr="00E61FC5" w:rsidRDefault="00E61FC5" w:rsidP="00E61FC5">
      <w:pPr>
        <w:numPr>
          <w:ilvl w:val="0"/>
          <w:numId w:val="5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Assumption: The backend will remain in "test mode" with the 0000 OTP hard-coded.</w:t>
      </w:r>
    </w:p>
    <w:p w14:paraId="4D0F77E0" w14:textId="77777777" w:rsidR="00E61FC5" w:rsidRPr="00E61FC5" w:rsidRDefault="00E61FC5" w:rsidP="00E61FC5">
      <w:pPr>
        <w:numPr>
          <w:ilvl w:val="0"/>
          <w:numId w:val="5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Risk: Since data is in-memory, a server crash during test execution will wipe all test progress and result in "Unauthorized" errors for active sessions.</w:t>
      </w:r>
    </w:p>
    <w:p w14:paraId="6576A2FE" w14:textId="7D04463E" w:rsidR="00E61FC5" w:rsidRPr="00E61FC5" w:rsidRDefault="00E61FC5" w:rsidP="00E61FC5">
      <w:pPr>
        <w:numPr>
          <w:ilvl w:val="0"/>
          <w:numId w:val="5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Mitigation: Automation scripts will use try-finally blocks to ensure containers are restarted</w:t>
      </w:r>
      <w:r w:rsidR="00D1763A" w:rsidRPr="00BB42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E61F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 fresh state is created for every test run.</w:t>
      </w:r>
    </w:p>
    <w:p w14:paraId="1357CEAE" w14:textId="41AB31EA" w:rsidR="00E61FC5" w:rsidRPr="00E61FC5" w:rsidRDefault="00E61FC5" w:rsidP="00E61FC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2C2772" w14:textId="77777777" w:rsidR="00B8246B" w:rsidRPr="00BB422D" w:rsidRDefault="00B8246B">
      <w:pPr>
        <w:rPr>
          <w:rFonts w:ascii="Times New Roman" w:hAnsi="Times New Roman" w:cs="Times New Roman"/>
        </w:rPr>
      </w:pPr>
    </w:p>
    <w:sectPr w:rsidR="00B8246B" w:rsidRPr="00BB4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0B5E"/>
    <w:multiLevelType w:val="multilevel"/>
    <w:tmpl w:val="8C00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093"/>
    <w:multiLevelType w:val="multilevel"/>
    <w:tmpl w:val="017A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96EEA"/>
    <w:multiLevelType w:val="multilevel"/>
    <w:tmpl w:val="9D6C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60E5"/>
    <w:multiLevelType w:val="multilevel"/>
    <w:tmpl w:val="E33C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37491"/>
    <w:multiLevelType w:val="multilevel"/>
    <w:tmpl w:val="4CD8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F1C7C"/>
    <w:multiLevelType w:val="multilevel"/>
    <w:tmpl w:val="CAD2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3E5DEA"/>
    <w:multiLevelType w:val="multilevel"/>
    <w:tmpl w:val="2E6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64A03"/>
    <w:multiLevelType w:val="multilevel"/>
    <w:tmpl w:val="4588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2154C"/>
    <w:multiLevelType w:val="multilevel"/>
    <w:tmpl w:val="85FA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16E27"/>
    <w:multiLevelType w:val="multilevel"/>
    <w:tmpl w:val="5F6C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D6CCD"/>
    <w:multiLevelType w:val="multilevel"/>
    <w:tmpl w:val="A34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45374"/>
    <w:multiLevelType w:val="multilevel"/>
    <w:tmpl w:val="BC5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C32F0"/>
    <w:multiLevelType w:val="multilevel"/>
    <w:tmpl w:val="BC8C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B6DED"/>
    <w:multiLevelType w:val="multilevel"/>
    <w:tmpl w:val="E632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84DFE"/>
    <w:multiLevelType w:val="multilevel"/>
    <w:tmpl w:val="880C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96812"/>
    <w:multiLevelType w:val="multilevel"/>
    <w:tmpl w:val="B4D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95848"/>
    <w:multiLevelType w:val="multilevel"/>
    <w:tmpl w:val="F2BE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0324A"/>
    <w:multiLevelType w:val="multilevel"/>
    <w:tmpl w:val="1806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B226E"/>
    <w:multiLevelType w:val="multilevel"/>
    <w:tmpl w:val="2D86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91E51"/>
    <w:multiLevelType w:val="multilevel"/>
    <w:tmpl w:val="725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C1A02"/>
    <w:multiLevelType w:val="multilevel"/>
    <w:tmpl w:val="F68A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C0622"/>
    <w:multiLevelType w:val="multilevel"/>
    <w:tmpl w:val="C932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308569">
    <w:abstractNumId w:val="11"/>
  </w:num>
  <w:num w:numId="2" w16cid:durableId="619799027">
    <w:abstractNumId w:val="16"/>
  </w:num>
  <w:num w:numId="3" w16cid:durableId="1119646344">
    <w:abstractNumId w:val="13"/>
  </w:num>
  <w:num w:numId="4" w16cid:durableId="757867335">
    <w:abstractNumId w:val="6"/>
  </w:num>
  <w:num w:numId="5" w16cid:durableId="1999729872">
    <w:abstractNumId w:val="10"/>
  </w:num>
  <w:num w:numId="6" w16cid:durableId="672490058">
    <w:abstractNumId w:val="5"/>
  </w:num>
  <w:num w:numId="7" w16cid:durableId="1402748752">
    <w:abstractNumId w:val="7"/>
  </w:num>
  <w:num w:numId="8" w16cid:durableId="1438714022">
    <w:abstractNumId w:val="4"/>
  </w:num>
  <w:num w:numId="9" w16cid:durableId="1455251355">
    <w:abstractNumId w:val="15"/>
  </w:num>
  <w:num w:numId="10" w16cid:durableId="1951860762">
    <w:abstractNumId w:val="20"/>
  </w:num>
  <w:num w:numId="11" w16cid:durableId="1561790054">
    <w:abstractNumId w:val="1"/>
  </w:num>
  <w:num w:numId="12" w16cid:durableId="1432355915">
    <w:abstractNumId w:val="21"/>
  </w:num>
  <w:num w:numId="13" w16cid:durableId="146630304">
    <w:abstractNumId w:val="18"/>
  </w:num>
  <w:num w:numId="14" w16cid:durableId="332340322">
    <w:abstractNumId w:val="12"/>
  </w:num>
  <w:num w:numId="15" w16cid:durableId="60951477">
    <w:abstractNumId w:val="0"/>
  </w:num>
  <w:num w:numId="16" w16cid:durableId="149374807">
    <w:abstractNumId w:val="17"/>
  </w:num>
  <w:num w:numId="17" w16cid:durableId="1137995560">
    <w:abstractNumId w:val="2"/>
  </w:num>
  <w:num w:numId="18" w16cid:durableId="549730233">
    <w:abstractNumId w:val="3"/>
  </w:num>
  <w:num w:numId="19" w16cid:durableId="2069257075">
    <w:abstractNumId w:val="9"/>
  </w:num>
  <w:num w:numId="20" w16cid:durableId="995886445">
    <w:abstractNumId w:val="8"/>
  </w:num>
  <w:num w:numId="21" w16cid:durableId="1495800616">
    <w:abstractNumId w:val="14"/>
  </w:num>
  <w:num w:numId="22" w16cid:durableId="18814776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C5"/>
    <w:rsid w:val="0004292D"/>
    <w:rsid w:val="000C53F9"/>
    <w:rsid w:val="00201198"/>
    <w:rsid w:val="00431427"/>
    <w:rsid w:val="0052506E"/>
    <w:rsid w:val="00A45E7D"/>
    <w:rsid w:val="00B8246B"/>
    <w:rsid w:val="00BB422D"/>
    <w:rsid w:val="00BD0B1E"/>
    <w:rsid w:val="00BE035B"/>
    <w:rsid w:val="00C12930"/>
    <w:rsid w:val="00D1763A"/>
    <w:rsid w:val="00D924BD"/>
    <w:rsid w:val="00D94366"/>
    <w:rsid w:val="00E61FC5"/>
    <w:rsid w:val="00E67D78"/>
    <w:rsid w:val="00F9449F"/>
    <w:rsid w:val="00FE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A78A"/>
  <w15:chartTrackingRefBased/>
  <w15:docId w15:val="{C740A2B9-FE28-A049-A40D-E9F2E1E7F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F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F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F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F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F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F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F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F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1F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1FC5"/>
    <w:rPr>
      <w:rFonts w:ascii="Courier New" w:eastAsia="Times New Roman" w:hAnsi="Courier New" w:cs="Courier New"/>
      <w:sz w:val="20"/>
      <w:szCs w:val="20"/>
    </w:rPr>
  </w:style>
  <w:style w:type="character" w:customStyle="1" w:styleId="citation-502">
    <w:name w:val="citation-502"/>
    <w:basedOn w:val="DefaultParagraphFont"/>
    <w:rsid w:val="00E61FC5"/>
  </w:style>
  <w:style w:type="character" w:customStyle="1" w:styleId="button-label">
    <w:name w:val="button-label"/>
    <w:basedOn w:val="DefaultParagraphFont"/>
    <w:rsid w:val="00E61FC5"/>
  </w:style>
  <w:style w:type="character" w:customStyle="1" w:styleId="citation-501">
    <w:name w:val="citation-501"/>
    <w:basedOn w:val="DefaultParagraphFont"/>
    <w:rsid w:val="00E61FC5"/>
  </w:style>
  <w:style w:type="character" w:customStyle="1" w:styleId="citation-500">
    <w:name w:val="citation-500"/>
    <w:basedOn w:val="DefaultParagraphFont"/>
    <w:rsid w:val="00E61FC5"/>
  </w:style>
  <w:style w:type="character" w:customStyle="1" w:styleId="citation-499">
    <w:name w:val="citation-499"/>
    <w:basedOn w:val="DefaultParagraphFont"/>
    <w:rsid w:val="00E61FC5"/>
  </w:style>
  <w:style w:type="character" w:customStyle="1" w:styleId="citation-498">
    <w:name w:val="citation-498"/>
    <w:basedOn w:val="DefaultParagraphFont"/>
    <w:rsid w:val="00E61FC5"/>
  </w:style>
  <w:style w:type="character" w:customStyle="1" w:styleId="citation-497">
    <w:name w:val="citation-497"/>
    <w:basedOn w:val="DefaultParagraphFont"/>
    <w:rsid w:val="00E61FC5"/>
  </w:style>
  <w:style w:type="character" w:styleId="Strong">
    <w:name w:val="Strong"/>
    <w:basedOn w:val="DefaultParagraphFont"/>
    <w:uiPriority w:val="22"/>
    <w:qFormat/>
    <w:rsid w:val="00E61FC5"/>
    <w:rPr>
      <w:b/>
      <w:bCs/>
    </w:rPr>
  </w:style>
  <w:style w:type="character" w:customStyle="1" w:styleId="citation-496">
    <w:name w:val="citation-496"/>
    <w:basedOn w:val="DefaultParagraphFont"/>
    <w:rsid w:val="00E61FC5"/>
  </w:style>
  <w:style w:type="character" w:customStyle="1" w:styleId="citation-495">
    <w:name w:val="citation-495"/>
    <w:basedOn w:val="DefaultParagraphFont"/>
    <w:rsid w:val="00E61FC5"/>
  </w:style>
  <w:style w:type="character" w:customStyle="1" w:styleId="citation-494">
    <w:name w:val="citation-494"/>
    <w:basedOn w:val="DefaultParagraphFont"/>
    <w:rsid w:val="00E61FC5"/>
  </w:style>
  <w:style w:type="character" w:customStyle="1" w:styleId="ng-tns-c778790861-308">
    <w:name w:val="ng-tns-c778790861-308"/>
    <w:basedOn w:val="DefaultParagraphFont"/>
    <w:rsid w:val="00E61FC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FC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g-tns-c778790861-309">
    <w:name w:val="ng-tns-c778790861-309"/>
    <w:basedOn w:val="DefaultParagraphFont"/>
    <w:rsid w:val="00E61FC5"/>
  </w:style>
  <w:style w:type="character" w:customStyle="1" w:styleId="hljs-builtin">
    <w:name w:val="hljs-built_in"/>
    <w:basedOn w:val="DefaultParagraphFont"/>
    <w:rsid w:val="00E61FC5"/>
  </w:style>
  <w:style w:type="character" w:customStyle="1" w:styleId="citation-568">
    <w:name w:val="citation-568"/>
    <w:basedOn w:val="DefaultParagraphFont"/>
    <w:rsid w:val="00BD0B1E"/>
  </w:style>
  <w:style w:type="character" w:customStyle="1" w:styleId="citation-567">
    <w:name w:val="citation-567"/>
    <w:basedOn w:val="DefaultParagraphFont"/>
    <w:rsid w:val="00BD0B1E"/>
  </w:style>
  <w:style w:type="character" w:customStyle="1" w:styleId="citation-566">
    <w:name w:val="citation-566"/>
    <w:basedOn w:val="DefaultParagraphFont"/>
    <w:rsid w:val="00BD0B1E"/>
  </w:style>
  <w:style w:type="character" w:customStyle="1" w:styleId="citation-565">
    <w:name w:val="citation-565"/>
    <w:basedOn w:val="DefaultParagraphFont"/>
    <w:rsid w:val="00BD0B1E"/>
  </w:style>
  <w:style w:type="character" w:customStyle="1" w:styleId="citation-564">
    <w:name w:val="citation-564"/>
    <w:basedOn w:val="DefaultParagraphFont"/>
    <w:rsid w:val="00BD0B1E"/>
  </w:style>
  <w:style w:type="character" w:customStyle="1" w:styleId="citation-563">
    <w:name w:val="citation-563"/>
    <w:basedOn w:val="DefaultParagraphFont"/>
    <w:rsid w:val="00BD0B1E"/>
  </w:style>
  <w:style w:type="character" w:customStyle="1" w:styleId="citation-562">
    <w:name w:val="citation-562"/>
    <w:basedOn w:val="DefaultParagraphFont"/>
    <w:rsid w:val="00BD0B1E"/>
  </w:style>
  <w:style w:type="character" w:customStyle="1" w:styleId="citation-561">
    <w:name w:val="citation-561"/>
    <w:basedOn w:val="DefaultParagraphFont"/>
    <w:rsid w:val="00BD0B1E"/>
  </w:style>
  <w:style w:type="character" w:customStyle="1" w:styleId="citation-632">
    <w:name w:val="citation-632"/>
    <w:basedOn w:val="DefaultParagraphFont"/>
    <w:rsid w:val="00C12930"/>
  </w:style>
  <w:style w:type="character" w:customStyle="1" w:styleId="citation-631">
    <w:name w:val="citation-631"/>
    <w:basedOn w:val="DefaultParagraphFont"/>
    <w:rsid w:val="00C12930"/>
  </w:style>
  <w:style w:type="character" w:customStyle="1" w:styleId="citation-630">
    <w:name w:val="citation-630"/>
    <w:basedOn w:val="DefaultParagraphFont"/>
    <w:rsid w:val="00C12930"/>
  </w:style>
  <w:style w:type="character" w:customStyle="1" w:styleId="citation-629">
    <w:name w:val="citation-629"/>
    <w:basedOn w:val="DefaultParagraphFont"/>
    <w:rsid w:val="00C12930"/>
  </w:style>
  <w:style w:type="character" w:customStyle="1" w:styleId="citation-628">
    <w:name w:val="citation-628"/>
    <w:basedOn w:val="DefaultParagraphFont"/>
    <w:rsid w:val="00C12930"/>
  </w:style>
  <w:style w:type="character" w:customStyle="1" w:styleId="citation-627">
    <w:name w:val="citation-627"/>
    <w:basedOn w:val="DefaultParagraphFont"/>
    <w:rsid w:val="00C12930"/>
  </w:style>
  <w:style w:type="character" w:customStyle="1" w:styleId="citation-626">
    <w:name w:val="citation-626"/>
    <w:basedOn w:val="DefaultParagraphFont"/>
    <w:rsid w:val="00C12930"/>
  </w:style>
  <w:style w:type="character" w:customStyle="1" w:styleId="citation-625">
    <w:name w:val="citation-625"/>
    <w:basedOn w:val="DefaultParagraphFont"/>
    <w:rsid w:val="00C12930"/>
  </w:style>
  <w:style w:type="character" w:customStyle="1" w:styleId="citation-624">
    <w:name w:val="citation-624"/>
    <w:basedOn w:val="DefaultParagraphFont"/>
    <w:rsid w:val="00C12930"/>
  </w:style>
  <w:style w:type="character" w:customStyle="1" w:styleId="citation-623">
    <w:name w:val="citation-623"/>
    <w:basedOn w:val="DefaultParagraphFont"/>
    <w:rsid w:val="00C12930"/>
  </w:style>
  <w:style w:type="character" w:customStyle="1" w:styleId="citation-622">
    <w:name w:val="citation-622"/>
    <w:basedOn w:val="DefaultParagraphFont"/>
    <w:rsid w:val="00C12930"/>
  </w:style>
  <w:style w:type="character" w:customStyle="1" w:styleId="citation-621">
    <w:name w:val="citation-621"/>
    <w:basedOn w:val="DefaultParagraphFont"/>
    <w:rsid w:val="00C12930"/>
  </w:style>
  <w:style w:type="character" w:customStyle="1" w:styleId="citation-620">
    <w:name w:val="citation-620"/>
    <w:basedOn w:val="DefaultParagraphFont"/>
    <w:rsid w:val="00C12930"/>
  </w:style>
  <w:style w:type="character" w:customStyle="1" w:styleId="citation-619">
    <w:name w:val="citation-619"/>
    <w:basedOn w:val="DefaultParagraphFont"/>
    <w:rsid w:val="00C12930"/>
  </w:style>
  <w:style w:type="character" w:customStyle="1" w:styleId="citation-431">
    <w:name w:val="citation-431"/>
    <w:basedOn w:val="DefaultParagraphFont"/>
    <w:rsid w:val="00F9449F"/>
  </w:style>
  <w:style w:type="character" w:customStyle="1" w:styleId="citation-430">
    <w:name w:val="citation-430"/>
    <w:basedOn w:val="DefaultParagraphFont"/>
    <w:rsid w:val="00F9449F"/>
  </w:style>
  <w:style w:type="character" w:customStyle="1" w:styleId="math-inline">
    <w:name w:val="math-inline"/>
    <w:basedOn w:val="DefaultParagraphFont"/>
    <w:rsid w:val="00F94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1522</Words>
  <Characters>8679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Ishmael Mwangi</dc:creator>
  <cp:keywords/>
  <dc:description/>
  <cp:lastModifiedBy>Ishmael Mwangi</cp:lastModifiedBy>
  <cp:revision>13</cp:revision>
  <dcterms:created xsi:type="dcterms:W3CDTF">2026-01-13T19:09:00Z</dcterms:created>
  <dcterms:modified xsi:type="dcterms:W3CDTF">2026-01-15T10:54:00Z</dcterms:modified>
</cp:coreProperties>
</file>