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C3C01" w14:textId="77777777" w:rsidR="009A2CD9" w:rsidRPr="009A2CD9" w:rsidRDefault="009A2CD9" w:rsidP="009A2CD9">
      <w:pPr>
        <w:rPr>
          <w:b/>
          <w:bCs/>
        </w:rPr>
      </w:pPr>
      <w:r w:rsidRPr="009A2CD9">
        <w:rPr>
          <w:b/>
          <w:bCs/>
        </w:rPr>
        <w:t>Overall Attrition Rate</w:t>
      </w:r>
    </w:p>
    <w:p w14:paraId="6EE6BB91" w14:textId="77777777" w:rsidR="009A2CD9" w:rsidRPr="009A2CD9" w:rsidRDefault="009A2CD9" w:rsidP="009A2CD9">
      <w:pPr>
        <w:numPr>
          <w:ilvl w:val="0"/>
          <w:numId w:val="9"/>
        </w:numPr>
      </w:pPr>
      <w:r w:rsidRPr="009A2CD9">
        <w:rPr>
          <w:b/>
          <w:bCs/>
        </w:rPr>
        <w:t>16.1%</w:t>
      </w:r>
      <w:r w:rsidRPr="009A2CD9">
        <w:t xml:space="preserve"> of employees left the company (237 out of 1470 records).</w:t>
      </w:r>
    </w:p>
    <w:p w14:paraId="24B69546" w14:textId="77777777" w:rsidR="009A2CD9" w:rsidRPr="009A2CD9" w:rsidRDefault="009A2CD9" w:rsidP="009A2CD9">
      <w:r w:rsidRPr="009A2CD9">
        <w:pict w14:anchorId="5EE8D069">
          <v:rect id="_x0000_i1085" style="width:0;height:1.5pt" o:hralign="center" o:hrstd="t" o:hr="t" fillcolor="#a0a0a0" stroked="f"/>
        </w:pict>
      </w:r>
    </w:p>
    <w:p w14:paraId="0B8971FA" w14:textId="77777777" w:rsidR="009A2CD9" w:rsidRPr="009A2CD9" w:rsidRDefault="009A2CD9" w:rsidP="009A2CD9">
      <w:pPr>
        <w:rPr>
          <w:b/>
          <w:bCs/>
        </w:rPr>
      </w:pPr>
      <w:r w:rsidRPr="009A2CD9">
        <w:rPr>
          <w:b/>
          <w:bCs/>
        </w:rPr>
        <w:t>Key Numerical Factors Linked to Attrition</w:t>
      </w:r>
    </w:p>
    <w:p w14:paraId="32E64B9A" w14:textId="77777777" w:rsidR="009A2CD9" w:rsidRPr="009A2CD9" w:rsidRDefault="009A2CD9" w:rsidP="009A2CD9">
      <w:r w:rsidRPr="009A2CD9">
        <w:t>The largest positive or negative differences indicate where attrition is higher or lower than average. Figures reflect the difference in mean value between employees who left ("Yes") and those who stayed ("No"):</w:t>
      </w:r>
    </w:p>
    <w:p w14:paraId="47EF2D3C" w14:textId="77777777" w:rsidR="009A2CD9" w:rsidRPr="009A2CD9" w:rsidRDefault="009A2CD9" w:rsidP="009A2CD9">
      <w:pPr>
        <w:numPr>
          <w:ilvl w:val="0"/>
          <w:numId w:val="10"/>
        </w:numPr>
      </w:pPr>
      <w:r w:rsidRPr="009A2CD9">
        <w:rPr>
          <w:b/>
          <w:bCs/>
        </w:rPr>
        <w:t>Monthly Income</w:t>
      </w:r>
      <w:r w:rsidRPr="009A2CD9">
        <w:t xml:space="preserve">: Employees who left had, on average, </w:t>
      </w:r>
      <w:r w:rsidRPr="009A2CD9">
        <w:rPr>
          <w:b/>
          <w:bCs/>
        </w:rPr>
        <w:t>$2,046 less</w:t>
      </w:r>
      <w:r w:rsidRPr="009A2CD9">
        <w:t xml:space="preserve"> in monthly income.</w:t>
      </w:r>
    </w:p>
    <w:p w14:paraId="3DA72BEA" w14:textId="77777777" w:rsidR="009A2CD9" w:rsidRPr="009A2CD9" w:rsidRDefault="009A2CD9" w:rsidP="009A2CD9">
      <w:pPr>
        <w:numPr>
          <w:ilvl w:val="0"/>
          <w:numId w:val="10"/>
        </w:numPr>
      </w:pPr>
      <w:r w:rsidRPr="009A2CD9">
        <w:rPr>
          <w:b/>
          <w:bCs/>
        </w:rPr>
        <w:t>Age</w:t>
      </w:r>
      <w:r w:rsidRPr="009A2CD9">
        <w:t xml:space="preserve">: Employees who left were on average </w:t>
      </w:r>
      <w:r w:rsidRPr="009A2CD9">
        <w:rPr>
          <w:b/>
          <w:bCs/>
        </w:rPr>
        <w:t>4 years younger</w:t>
      </w:r>
      <w:r w:rsidRPr="009A2CD9">
        <w:t>.</w:t>
      </w:r>
    </w:p>
    <w:p w14:paraId="514C9709" w14:textId="77777777" w:rsidR="009A2CD9" w:rsidRPr="009A2CD9" w:rsidRDefault="009A2CD9" w:rsidP="009A2CD9">
      <w:pPr>
        <w:numPr>
          <w:ilvl w:val="0"/>
          <w:numId w:val="10"/>
        </w:numPr>
      </w:pPr>
      <w:r w:rsidRPr="009A2CD9">
        <w:rPr>
          <w:b/>
          <w:bCs/>
        </w:rPr>
        <w:t>Total Working Years</w:t>
      </w:r>
      <w:r w:rsidRPr="009A2CD9">
        <w:t xml:space="preserve">: Employees who left had nearly </w:t>
      </w:r>
      <w:r w:rsidRPr="009A2CD9">
        <w:rPr>
          <w:b/>
          <w:bCs/>
        </w:rPr>
        <w:t>3.6 fewer years</w:t>
      </w:r>
      <w:r w:rsidRPr="009A2CD9">
        <w:t xml:space="preserve"> of total work experience.</w:t>
      </w:r>
    </w:p>
    <w:p w14:paraId="024B04BF" w14:textId="77777777" w:rsidR="009A2CD9" w:rsidRPr="009A2CD9" w:rsidRDefault="009A2CD9" w:rsidP="009A2CD9">
      <w:pPr>
        <w:numPr>
          <w:ilvl w:val="0"/>
          <w:numId w:val="10"/>
        </w:numPr>
      </w:pPr>
      <w:r w:rsidRPr="009A2CD9">
        <w:rPr>
          <w:b/>
          <w:bCs/>
        </w:rPr>
        <w:t>Years at Company</w:t>
      </w:r>
      <w:r w:rsidRPr="009A2CD9">
        <w:t xml:space="preserve">: Employees who left had spent </w:t>
      </w:r>
      <w:r w:rsidRPr="009A2CD9">
        <w:rPr>
          <w:b/>
          <w:bCs/>
        </w:rPr>
        <w:t>2.2 years less</w:t>
      </w:r>
      <w:r w:rsidRPr="009A2CD9">
        <w:t xml:space="preserve"> at the company.</w:t>
      </w:r>
    </w:p>
    <w:p w14:paraId="1301CA03" w14:textId="77777777" w:rsidR="009A2CD9" w:rsidRPr="009A2CD9" w:rsidRDefault="009A2CD9" w:rsidP="009A2CD9">
      <w:pPr>
        <w:numPr>
          <w:ilvl w:val="0"/>
          <w:numId w:val="10"/>
        </w:numPr>
      </w:pPr>
      <w:r w:rsidRPr="009A2CD9">
        <w:rPr>
          <w:b/>
          <w:bCs/>
        </w:rPr>
        <w:t>Years in Current Role</w:t>
      </w:r>
      <w:r w:rsidRPr="009A2CD9">
        <w:t xml:space="preserve">: Employees who left had been in their current role </w:t>
      </w:r>
      <w:r w:rsidRPr="009A2CD9">
        <w:rPr>
          <w:b/>
          <w:bCs/>
        </w:rPr>
        <w:t>1.6 years less</w:t>
      </w:r>
      <w:r w:rsidRPr="009A2CD9">
        <w:t>.</w:t>
      </w:r>
    </w:p>
    <w:p w14:paraId="46AF9887" w14:textId="77777777" w:rsidR="009A2CD9" w:rsidRPr="009A2CD9" w:rsidRDefault="009A2CD9" w:rsidP="009A2CD9">
      <w:pPr>
        <w:numPr>
          <w:ilvl w:val="0"/>
          <w:numId w:val="10"/>
        </w:numPr>
      </w:pPr>
      <w:r w:rsidRPr="009A2CD9">
        <w:rPr>
          <w:b/>
          <w:bCs/>
        </w:rPr>
        <w:t>Years with Current Manager</w:t>
      </w:r>
      <w:r w:rsidRPr="009A2CD9">
        <w:t xml:space="preserve">: Leavers had </w:t>
      </w:r>
      <w:r w:rsidRPr="009A2CD9">
        <w:rPr>
          <w:b/>
          <w:bCs/>
        </w:rPr>
        <w:t>1.5 years less</w:t>
      </w:r>
      <w:r w:rsidRPr="009A2CD9">
        <w:t xml:space="preserve"> with their manager.</w:t>
      </w:r>
    </w:p>
    <w:p w14:paraId="597B4FCE" w14:textId="77777777" w:rsidR="009A2CD9" w:rsidRPr="009A2CD9" w:rsidRDefault="009A2CD9" w:rsidP="009A2CD9">
      <w:pPr>
        <w:numPr>
          <w:ilvl w:val="0"/>
          <w:numId w:val="10"/>
        </w:numPr>
      </w:pPr>
      <w:r w:rsidRPr="009A2CD9">
        <w:rPr>
          <w:b/>
          <w:bCs/>
        </w:rPr>
        <w:t>Job Level</w:t>
      </w:r>
      <w:r w:rsidRPr="009A2CD9">
        <w:t xml:space="preserve">: Employees who left were typically at a </w:t>
      </w:r>
      <w:r w:rsidRPr="009A2CD9">
        <w:rPr>
          <w:b/>
          <w:bCs/>
        </w:rPr>
        <w:t>lower job level</w:t>
      </w:r>
      <w:r w:rsidRPr="009A2CD9">
        <w:t xml:space="preserve"> (by 0.5).</w:t>
      </w:r>
    </w:p>
    <w:p w14:paraId="6AB166BA" w14:textId="77777777" w:rsidR="009A2CD9" w:rsidRPr="009A2CD9" w:rsidRDefault="009A2CD9" w:rsidP="009A2CD9">
      <w:pPr>
        <w:numPr>
          <w:ilvl w:val="0"/>
          <w:numId w:val="10"/>
        </w:numPr>
      </w:pPr>
      <w:r w:rsidRPr="009A2CD9">
        <w:rPr>
          <w:b/>
          <w:bCs/>
        </w:rPr>
        <w:t>Job Involvement, Job Satisfaction, Environment Satisfaction, Relationship Satisfaction</w:t>
      </w:r>
      <w:r w:rsidRPr="009A2CD9">
        <w:t xml:space="preserve">: All were </w:t>
      </w:r>
      <w:r w:rsidRPr="009A2CD9">
        <w:rPr>
          <w:b/>
          <w:bCs/>
        </w:rPr>
        <w:t>lower by around 0.13–0.31 points</w:t>
      </w:r>
      <w:r w:rsidRPr="009A2CD9">
        <w:t xml:space="preserve"> for those who left.</w:t>
      </w:r>
    </w:p>
    <w:p w14:paraId="32BEE60E" w14:textId="77777777" w:rsidR="009A2CD9" w:rsidRPr="009A2CD9" w:rsidRDefault="009A2CD9" w:rsidP="009A2CD9">
      <w:pPr>
        <w:numPr>
          <w:ilvl w:val="0"/>
          <w:numId w:val="10"/>
        </w:numPr>
      </w:pPr>
      <w:r w:rsidRPr="009A2CD9">
        <w:rPr>
          <w:b/>
          <w:bCs/>
        </w:rPr>
        <w:t>Distance from Home</w:t>
      </w:r>
      <w:r w:rsidRPr="009A2CD9">
        <w:t xml:space="preserve">: Leavers lived </w:t>
      </w:r>
      <w:r w:rsidRPr="009A2CD9">
        <w:rPr>
          <w:b/>
          <w:bCs/>
        </w:rPr>
        <w:t>1.7 miles further</w:t>
      </w:r>
      <w:r w:rsidRPr="009A2CD9">
        <w:t xml:space="preserve"> from work on average.</w:t>
      </w:r>
    </w:p>
    <w:p w14:paraId="608C83EC" w14:textId="77777777" w:rsidR="009A2CD9" w:rsidRPr="009A2CD9" w:rsidRDefault="009A2CD9" w:rsidP="009A2CD9">
      <w:pPr>
        <w:numPr>
          <w:ilvl w:val="0"/>
          <w:numId w:val="10"/>
        </w:numPr>
      </w:pPr>
      <w:r w:rsidRPr="009A2CD9">
        <w:rPr>
          <w:b/>
          <w:bCs/>
        </w:rPr>
        <w:t>Number of Companies Worked For</w:t>
      </w:r>
      <w:r w:rsidRPr="009A2CD9">
        <w:t xml:space="preserve">: Leavers had worked for </w:t>
      </w:r>
      <w:r w:rsidRPr="009A2CD9">
        <w:rPr>
          <w:b/>
          <w:bCs/>
        </w:rPr>
        <w:t>0.3 more</w:t>
      </w:r>
      <w:r w:rsidRPr="009A2CD9">
        <w:t xml:space="preserve"> companies previously.</w:t>
      </w:r>
    </w:p>
    <w:p w14:paraId="09ADD09A" w14:textId="77777777" w:rsidR="009A2CD9" w:rsidRPr="009A2CD9" w:rsidRDefault="009A2CD9" w:rsidP="009A2CD9">
      <w:r w:rsidRPr="009A2CD9">
        <w:pict w14:anchorId="24902CA7">
          <v:rect id="_x0000_i1086" style="width:0;height:1.5pt" o:hralign="center" o:hrstd="t" o:hr="t" fillcolor="#a0a0a0" stroked="f"/>
        </w:pict>
      </w:r>
    </w:p>
    <w:p w14:paraId="6C284B94" w14:textId="77777777" w:rsidR="009A2CD9" w:rsidRPr="009A2CD9" w:rsidRDefault="009A2CD9" w:rsidP="009A2CD9">
      <w:pPr>
        <w:rPr>
          <w:b/>
          <w:bCs/>
        </w:rPr>
      </w:pPr>
      <w:r w:rsidRPr="009A2CD9">
        <w:rPr>
          <w:b/>
          <w:bCs/>
        </w:rPr>
        <w:t>Categorical Factors with Higher Attrition Rates</w:t>
      </w:r>
    </w:p>
    <w:p w14:paraId="60E87057" w14:textId="77777777" w:rsidR="009A2CD9" w:rsidRPr="009A2CD9" w:rsidRDefault="009A2CD9" w:rsidP="009A2CD9">
      <w:r w:rsidRPr="009A2CD9">
        <w:t>Proportion of each group who left the company:</w:t>
      </w:r>
    </w:p>
    <w:p w14:paraId="502A91F2" w14:textId="77777777" w:rsidR="009A2CD9" w:rsidRPr="009A2CD9" w:rsidRDefault="009A2CD9" w:rsidP="009A2CD9">
      <w:pPr>
        <w:rPr>
          <w:b/>
          <w:bCs/>
        </w:rPr>
      </w:pPr>
      <w:r w:rsidRPr="009A2CD9">
        <w:rPr>
          <w:b/>
          <w:bCs/>
        </w:rPr>
        <w:t>1. Business Travel</w:t>
      </w:r>
    </w:p>
    <w:p w14:paraId="0C2DD0AD" w14:textId="77777777" w:rsidR="009A2CD9" w:rsidRPr="009A2CD9" w:rsidRDefault="009A2CD9" w:rsidP="009A2CD9">
      <w:pPr>
        <w:numPr>
          <w:ilvl w:val="0"/>
          <w:numId w:val="11"/>
        </w:numPr>
      </w:pPr>
      <w:r w:rsidRPr="009A2CD9">
        <w:rPr>
          <w:b/>
          <w:bCs/>
        </w:rPr>
        <w:t>Travel Frequently</w:t>
      </w:r>
      <w:r w:rsidRPr="009A2CD9">
        <w:t>: 25% attrition (highest)</w:t>
      </w:r>
    </w:p>
    <w:p w14:paraId="54AB3591" w14:textId="77777777" w:rsidR="009A2CD9" w:rsidRPr="009A2CD9" w:rsidRDefault="009A2CD9" w:rsidP="009A2CD9">
      <w:pPr>
        <w:numPr>
          <w:ilvl w:val="0"/>
          <w:numId w:val="11"/>
        </w:numPr>
      </w:pPr>
      <w:r w:rsidRPr="009A2CD9">
        <w:rPr>
          <w:b/>
          <w:bCs/>
        </w:rPr>
        <w:t>Travel Rarely</w:t>
      </w:r>
      <w:r w:rsidRPr="009A2CD9">
        <w:t>: 15%</w:t>
      </w:r>
    </w:p>
    <w:p w14:paraId="4732E8C5" w14:textId="77777777" w:rsidR="009A2CD9" w:rsidRPr="009A2CD9" w:rsidRDefault="009A2CD9" w:rsidP="009A2CD9">
      <w:pPr>
        <w:numPr>
          <w:ilvl w:val="0"/>
          <w:numId w:val="11"/>
        </w:numPr>
      </w:pPr>
      <w:r w:rsidRPr="009A2CD9">
        <w:rPr>
          <w:b/>
          <w:bCs/>
        </w:rPr>
        <w:t>Non-Travel</w:t>
      </w:r>
      <w:r w:rsidRPr="009A2CD9">
        <w:t>: 8%</w:t>
      </w:r>
    </w:p>
    <w:p w14:paraId="0718B964" w14:textId="77777777" w:rsidR="009A2CD9" w:rsidRPr="009A2CD9" w:rsidRDefault="009A2CD9" w:rsidP="009A2CD9">
      <w:pPr>
        <w:rPr>
          <w:b/>
          <w:bCs/>
        </w:rPr>
      </w:pPr>
      <w:r w:rsidRPr="009A2CD9">
        <w:rPr>
          <w:b/>
          <w:bCs/>
        </w:rPr>
        <w:lastRenderedPageBreak/>
        <w:t>2. Department</w:t>
      </w:r>
    </w:p>
    <w:p w14:paraId="5A8CF36A" w14:textId="77777777" w:rsidR="009A2CD9" w:rsidRPr="009A2CD9" w:rsidRDefault="009A2CD9" w:rsidP="009A2CD9">
      <w:pPr>
        <w:numPr>
          <w:ilvl w:val="0"/>
          <w:numId w:val="12"/>
        </w:numPr>
      </w:pPr>
      <w:r w:rsidRPr="009A2CD9">
        <w:rPr>
          <w:b/>
          <w:bCs/>
        </w:rPr>
        <w:t>Sales</w:t>
      </w:r>
      <w:r w:rsidRPr="009A2CD9">
        <w:t>: 21% attrition (highest)</w:t>
      </w:r>
    </w:p>
    <w:p w14:paraId="6C630B49" w14:textId="77777777" w:rsidR="009A2CD9" w:rsidRPr="009A2CD9" w:rsidRDefault="009A2CD9" w:rsidP="009A2CD9">
      <w:pPr>
        <w:numPr>
          <w:ilvl w:val="0"/>
          <w:numId w:val="12"/>
        </w:numPr>
      </w:pPr>
      <w:r w:rsidRPr="009A2CD9">
        <w:rPr>
          <w:b/>
          <w:bCs/>
        </w:rPr>
        <w:t>Human Resources</w:t>
      </w:r>
      <w:r w:rsidRPr="009A2CD9">
        <w:t>: 19%</w:t>
      </w:r>
    </w:p>
    <w:p w14:paraId="2EB4F14C" w14:textId="77777777" w:rsidR="009A2CD9" w:rsidRPr="009A2CD9" w:rsidRDefault="009A2CD9" w:rsidP="009A2CD9">
      <w:pPr>
        <w:numPr>
          <w:ilvl w:val="0"/>
          <w:numId w:val="12"/>
        </w:numPr>
      </w:pPr>
      <w:r w:rsidRPr="009A2CD9">
        <w:rPr>
          <w:b/>
          <w:bCs/>
        </w:rPr>
        <w:t>Research &amp; Development</w:t>
      </w:r>
      <w:r w:rsidRPr="009A2CD9">
        <w:t>: 14%</w:t>
      </w:r>
    </w:p>
    <w:p w14:paraId="6E99BB29" w14:textId="77777777" w:rsidR="009A2CD9" w:rsidRPr="009A2CD9" w:rsidRDefault="009A2CD9" w:rsidP="009A2CD9">
      <w:pPr>
        <w:rPr>
          <w:b/>
          <w:bCs/>
        </w:rPr>
      </w:pPr>
      <w:r w:rsidRPr="009A2CD9">
        <w:rPr>
          <w:b/>
          <w:bCs/>
        </w:rPr>
        <w:t>3. Education Field</w:t>
      </w:r>
    </w:p>
    <w:p w14:paraId="1AAE09D6" w14:textId="77777777" w:rsidR="009A2CD9" w:rsidRPr="009A2CD9" w:rsidRDefault="009A2CD9" w:rsidP="009A2CD9">
      <w:pPr>
        <w:numPr>
          <w:ilvl w:val="0"/>
          <w:numId w:val="13"/>
        </w:numPr>
      </w:pPr>
      <w:r w:rsidRPr="009A2CD9">
        <w:rPr>
          <w:b/>
          <w:bCs/>
        </w:rPr>
        <w:t>Human Resources</w:t>
      </w:r>
      <w:r w:rsidRPr="009A2CD9">
        <w:t>: 26% attrition (highest by field)</w:t>
      </w:r>
    </w:p>
    <w:p w14:paraId="21BC06A0" w14:textId="77777777" w:rsidR="009A2CD9" w:rsidRPr="009A2CD9" w:rsidRDefault="009A2CD9" w:rsidP="009A2CD9">
      <w:pPr>
        <w:numPr>
          <w:ilvl w:val="0"/>
          <w:numId w:val="13"/>
        </w:numPr>
      </w:pPr>
      <w:r w:rsidRPr="009A2CD9">
        <w:rPr>
          <w:b/>
          <w:bCs/>
        </w:rPr>
        <w:t>Technical Degree</w:t>
      </w:r>
      <w:r w:rsidRPr="009A2CD9">
        <w:t>: 24%</w:t>
      </w:r>
    </w:p>
    <w:p w14:paraId="4556DE39" w14:textId="77777777" w:rsidR="009A2CD9" w:rsidRPr="009A2CD9" w:rsidRDefault="009A2CD9" w:rsidP="009A2CD9">
      <w:pPr>
        <w:numPr>
          <w:ilvl w:val="0"/>
          <w:numId w:val="13"/>
        </w:numPr>
      </w:pPr>
      <w:r w:rsidRPr="009A2CD9">
        <w:rPr>
          <w:b/>
          <w:bCs/>
        </w:rPr>
        <w:t>Marketing</w:t>
      </w:r>
      <w:r w:rsidRPr="009A2CD9">
        <w:t>: 22%</w:t>
      </w:r>
    </w:p>
    <w:p w14:paraId="30981018" w14:textId="77777777" w:rsidR="009A2CD9" w:rsidRPr="009A2CD9" w:rsidRDefault="009A2CD9" w:rsidP="009A2CD9">
      <w:pPr>
        <w:numPr>
          <w:ilvl w:val="0"/>
          <w:numId w:val="13"/>
        </w:numPr>
      </w:pPr>
      <w:r w:rsidRPr="009A2CD9">
        <w:rPr>
          <w:b/>
          <w:bCs/>
        </w:rPr>
        <w:t>Life Sciences, Medical, Other</w:t>
      </w:r>
      <w:r w:rsidRPr="009A2CD9">
        <w:t>: 13–15%</w:t>
      </w:r>
    </w:p>
    <w:p w14:paraId="54AE24F6" w14:textId="77777777" w:rsidR="009A2CD9" w:rsidRPr="009A2CD9" w:rsidRDefault="009A2CD9" w:rsidP="009A2CD9">
      <w:pPr>
        <w:rPr>
          <w:b/>
          <w:bCs/>
        </w:rPr>
      </w:pPr>
      <w:r w:rsidRPr="009A2CD9">
        <w:rPr>
          <w:b/>
          <w:bCs/>
        </w:rPr>
        <w:t>4. Job Role</w:t>
      </w:r>
    </w:p>
    <w:p w14:paraId="37CCCCB5" w14:textId="77777777" w:rsidR="009A2CD9" w:rsidRPr="009A2CD9" w:rsidRDefault="009A2CD9" w:rsidP="009A2CD9">
      <w:pPr>
        <w:numPr>
          <w:ilvl w:val="0"/>
          <w:numId w:val="14"/>
        </w:numPr>
      </w:pPr>
      <w:r w:rsidRPr="009A2CD9">
        <w:rPr>
          <w:b/>
          <w:bCs/>
        </w:rPr>
        <w:t>Sales Representative</w:t>
      </w:r>
      <w:r w:rsidRPr="009A2CD9">
        <w:t>: 40% attrition (exceptionally high)</w:t>
      </w:r>
    </w:p>
    <w:p w14:paraId="46D5FF57" w14:textId="77777777" w:rsidR="009A2CD9" w:rsidRPr="009A2CD9" w:rsidRDefault="009A2CD9" w:rsidP="009A2CD9">
      <w:pPr>
        <w:numPr>
          <w:ilvl w:val="0"/>
          <w:numId w:val="14"/>
        </w:numPr>
      </w:pPr>
      <w:r w:rsidRPr="009A2CD9">
        <w:rPr>
          <w:b/>
          <w:bCs/>
        </w:rPr>
        <w:t>Laboratory Technician</w:t>
      </w:r>
      <w:r w:rsidRPr="009A2CD9">
        <w:t>: 24%</w:t>
      </w:r>
    </w:p>
    <w:p w14:paraId="1AB1804E" w14:textId="77777777" w:rsidR="009A2CD9" w:rsidRPr="009A2CD9" w:rsidRDefault="009A2CD9" w:rsidP="009A2CD9">
      <w:pPr>
        <w:numPr>
          <w:ilvl w:val="0"/>
          <w:numId w:val="14"/>
        </w:numPr>
      </w:pPr>
      <w:r w:rsidRPr="009A2CD9">
        <w:rPr>
          <w:b/>
          <w:bCs/>
        </w:rPr>
        <w:t>Human Resources</w:t>
      </w:r>
      <w:r w:rsidRPr="009A2CD9">
        <w:t>: 23%</w:t>
      </w:r>
    </w:p>
    <w:p w14:paraId="2693DFB1" w14:textId="77777777" w:rsidR="009A2CD9" w:rsidRPr="009A2CD9" w:rsidRDefault="009A2CD9" w:rsidP="009A2CD9">
      <w:pPr>
        <w:numPr>
          <w:ilvl w:val="0"/>
          <w:numId w:val="14"/>
        </w:numPr>
      </w:pPr>
      <w:r w:rsidRPr="009A2CD9">
        <w:rPr>
          <w:b/>
          <w:bCs/>
        </w:rPr>
        <w:t>Sales Executive</w:t>
      </w:r>
      <w:r w:rsidRPr="009A2CD9">
        <w:t>: 17%</w:t>
      </w:r>
    </w:p>
    <w:p w14:paraId="11F95B5A" w14:textId="77777777" w:rsidR="009A2CD9" w:rsidRPr="009A2CD9" w:rsidRDefault="009A2CD9" w:rsidP="009A2CD9">
      <w:pPr>
        <w:numPr>
          <w:ilvl w:val="0"/>
          <w:numId w:val="14"/>
        </w:numPr>
      </w:pPr>
      <w:r w:rsidRPr="009A2CD9">
        <w:rPr>
          <w:b/>
          <w:bCs/>
        </w:rPr>
        <w:t>Research Scientist</w:t>
      </w:r>
      <w:r w:rsidRPr="009A2CD9">
        <w:t>: 16%</w:t>
      </w:r>
    </w:p>
    <w:p w14:paraId="26323B34" w14:textId="77777777" w:rsidR="009A2CD9" w:rsidRPr="009A2CD9" w:rsidRDefault="009A2CD9" w:rsidP="009A2CD9">
      <w:pPr>
        <w:numPr>
          <w:ilvl w:val="0"/>
          <w:numId w:val="14"/>
        </w:numPr>
      </w:pPr>
      <w:r w:rsidRPr="009A2CD9">
        <w:rPr>
          <w:b/>
          <w:bCs/>
        </w:rPr>
        <w:t>Managers/Directors</w:t>
      </w:r>
      <w:r w:rsidRPr="009A2CD9">
        <w:t>: Very low (2.5–7%)</w:t>
      </w:r>
    </w:p>
    <w:p w14:paraId="7015F382" w14:textId="77777777" w:rsidR="009A2CD9" w:rsidRPr="009A2CD9" w:rsidRDefault="009A2CD9" w:rsidP="009A2CD9">
      <w:pPr>
        <w:rPr>
          <w:b/>
          <w:bCs/>
        </w:rPr>
      </w:pPr>
      <w:r w:rsidRPr="009A2CD9">
        <w:rPr>
          <w:b/>
          <w:bCs/>
        </w:rPr>
        <w:t>5. Marital Status</w:t>
      </w:r>
    </w:p>
    <w:p w14:paraId="152BB638" w14:textId="77777777" w:rsidR="009A2CD9" w:rsidRPr="009A2CD9" w:rsidRDefault="009A2CD9" w:rsidP="009A2CD9">
      <w:pPr>
        <w:numPr>
          <w:ilvl w:val="0"/>
          <w:numId w:val="15"/>
        </w:numPr>
      </w:pPr>
      <w:r w:rsidRPr="009A2CD9">
        <w:rPr>
          <w:b/>
          <w:bCs/>
        </w:rPr>
        <w:t>Single</w:t>
      </w:r>
      <w:r w:rsidRPr="009A2CD9">
        <w:t>: 26% attrition (much higher)</w:t>
      </w:r>
    </w:p>
    <w:p w14:paraId="48FA3CB6" w14:textId="77777777" w:rsidR="009A2CD9" w:rsidRPr="009A2CD9" w:rsidRDefault="009A2CD9" w:rsidP="009A2CD9">
      <w:pPr>
        <w:numPr>
          <w:ilvl w:val="0"/>
          <w:numId w:val="15"/>
        </w:numPr>
      </w:pPr>
      <w:r w:rsidRPr="009A2CD9">
        <w:rPr>
          <w:b/>
          <w:bCs/>
        </w:rPr>
        <w:t>Married</w:t>
      </w:r>
      <w:r w:rsidRPr="009A2CD9">
        <w:t>: 12%</w:t>
      </w:r>
    </w:p>
    <w:p w14:paraId="42F7FF10" w14:textId="77777777" w:rsidR="009A2CD9" w:rsidRPr="009A2CD9" w:rsidRDefault="009A2CD9" w:rsidP="009A2CD9">
      <w:pPr>
        <w:numPr>
          <w:ilvl w:val="0"/>
          <w:numId w:val="15"/>
        </w:numPr>
      </w:pPr>
      <w:r w:rsidRPr="009A2CD9">
        <w:rPr>
          <w:b/>
          <w:bCs/>
        </w:rPr>
        <w:t>Divorced</w:t>
      </w:r>
      <w:r w:rsidRPr="009A2CD9">
        <w:t>: 10%</w:t>
      </w:r>
    </w:p>
    <w:p w14:paraId="3F00E6B3" w14:textId="77777777" w:rsidR="009A2CD9" w:rsidRPr="009A2CD9" w:rsidRDefault="009A2CD9" w:rsidP="009A2CD9">
      <w:pPr>
        <w:rPr>
          <w:b/>
          <w:bCs/>
        </w:rPr>
      </w:pPr>
      <w:r w:rsidRPr="009A2CD9">
        <w:rPr>
          <w:b/>
          <w:bCs/>
        </w:rPr>
        <w:t>6. Gender</w:t>
      </w:r>
    </w:p>
    <w:p w14:paraId="209F2B5C" w14:textId="77777777" w:rsidR="009A2CD9" w:rsidRPr="009A2CD9" w:rsidRDefault="009A2CD9" w:rsidP="009A2CD9">
      <w:pPr>
        <w:numPr>
          <w:ilvl w:val="0"/>
          <w:numId w:val="16"/>
        </w:numPr>
      </w:pPr>
      <w:r w:rsidRPr="009A2CD9">
        <w:rPr>
          <w:b/>
          <w:bCs/>
        </w:rPr>
        <w:t>Male</w:t>
      </w:r>
      <w:r w:rsidRPr="009A2CD9">
        <w:t>: 17%</w:t>
      </w:r>
    </w:p>
    <w:p w14:paraId="154F2318" w14:textId="77777777" w:rsidR="009A2CD9" w:rsidRPr="009A2CD9" w:rsidRDefault="009A2CD9" w:rsidP="009A2CD9">
      <w:pPr>
        <w:numPr>
          <w:ilvl w:val="0"/>
          <w:numId w:val="16"/>
        </w:numPr>
      </w:pPr>
      <w:r w:rsidRPr="009A2CD9">
        <w:rPr>
          <w:b/>
          <w:bCs/>
        </w:rPr>
        <w:t>Female</w:t>
      </w:r>
      <w:r w:rsidRPr="009A2CD9">
        <w:t>: 15%</w:t>
      </w:r>
    </w:p>
    <w:p w14:paraId="18020BD0" w14:textId="77777777" w:rsidR="009A2CD9" w:rsidRPr="009A2CD9" w:rsidRDefault="009A2CD9" w:rsidP="009A2CD9">
      <w:r w:rsidRPr="009A2CD9">
        <w:pict w14:anchorId="4A0DDAB5">
          <v:rect id="_x0000_i1087" style="width:0;height:1.5pt" o:hralign="center" o:hrstd="t" o:hr="t" fillcolor="#a0a0a0" stroked="f"/>
        </w:pict>
      </w:r>
    </w:p>
    <w:p w14:paraId="218BF7F7" w14:textId="77777777" w:rsidR="009A2CD9" w:rsidRPr="009A2CD9" w:rsidRDefault="009A2CD9" w:rsidP="009A2CD9">
      <w:pPr>
        <w:rPr>
          <w:b/>
          <w:bCs/>
        </w:rPr>
      </w:pPr>
      <w:r w:rsidRPr="009A2CD9">
        <w:rPr>
          <w:b/>
          <w:bCs/>
        </w:rPr>
        <w:t>Summary of Key Insights</w:t>
      </w:r>
    </w:p>
    <w:p w14:paraId="11B48A90" w14:textId="77777777" w:rsidR="009A2CD9" w:rsidRPr="009A2CD9" w:rsidRDefault="009A2CD9" w:rsidP="009A2CD9">
      <w:pPr>
        <w:numPr>
          <w:ilvl w:val="0"/>
          <w:numId w:val="17"/>
        </w:numPr>
      </w:pPr>
      <w:r w:rsidRPr="009A2CD9">
        <w:t>Lower pay, lower seniority, shorter tenure, and less satisfaction are all strong numerical predictors of attrition.</w:t>
      </w:r>
    </w:p>
    <w:p w14:paraId="563462E5" w14:textId="77777777" w:rsidR="009A2CD9" w:rsidRPr="009A2CD9" w:rsidRDefault="009A2CD9" w:rsidP="009A2CD9">
      <w:pPr>
        <w:numPr>
          <w:ilvl w:val="0"/>
          <w:numId w:val="17"/>
        </w:numPr>
      </w:pPr>
      <w:r w:rsidRPr="009A2CD9">
        <w:t>Job roles involving frequent travel or sales, and those in lower job levels, have substantially higher attrition.</w:t>
      </w:r>
    </w:p>
    <w:p w14:paraId="32C2C7F4" w14:textId="77777777" w:rsidR="009A2CD9" w:rsidRPr="009A2CD9" w:rsidRDefault="009A2CD9" w:rsidP="009A2CD9">
      <w:pPr>
        <w:numPr>
          <w:ilvl w:val="0"/>
          <w:numId w:val="17"/>
        </w:numPr>
      </w:pPr>
      <w:r w:rsidRPr="009A2CD9">
        <w:lastRenderedPageBreak/>
        <w:t>Younger employees, those with fewer years at the company, and those living further from work are more likely to leave.</w:t>
      </w:r>
    </w:p>
    <w:p w14:paraId="757DB088" w14:textId="77777777" w:rsidR="009A2CD9" w:rsidRPr="009A2CD9" w:rsidRDefault="009A2CD9" w:rsidP="009A2CD9">
      <w:pPr>
        <w:numPr>
          <w:ilvl w:val="0"/>
          <w:numId w:val="17"/>
        </w:numPr>
      </w:pPr>
      <w:r w:rsidRPr="009A2CD9">
        <w:t>Single employees and those in Sales or HR functions face notably higher attrition risk.</w:t>
      </w:r>
    </w:p>
    <w:p w14:paraId="71EA49E3" w14:textId="77777777" w:rsidR="009A2CD9" w:rsidRPr="009A2CD9" w:rsidRDefault="009A2CD9" w:rsidP="009A2CD9">
      <w:pPr>
        <w:numPr>
          <w:ilvl w:val="0"/>
          <w:numId w:val="17"/>
        </w:numPr>
      </w:pPr>
      <w:r w:rsidRPr="009A2CD9">
        <w:t>Males leave at a slightly higher rate than females, but the difference is modest.</w:t>
      </w:r>
    </w:p>
    <w:p w14:paraId="44218CAA" w14:textId="5A3AF9EE" w:rsidR="009A2CD9" w:rsidRPr="009A2CD9" w:rsidRDefault="009A2CD9" w:rsidP="009A2CD9">
      <w:pPr>
        <w:numPr>
          <w:ilvl w:val="0"/>
          <w:numId w:val="17"/>
        </w:numPr>
      </w:pPr>
      <w:r w:rsidRPr="009A2CD9">
        <w:t>Departments and roles that combine lower satisfaction and high mobility (Sales Rep, Lab Tech, HR) see the highest loss of staff</w:t>
      </w:r>
      <w:r w:rsidRPr="009A2CD9">
        <w:t>)</w:t>
      </w:r>
      <w:r w:rsidRPr="009A2CD9">
        <w:t>.</w:t>
      </w:r>
    </w:p>
    <w:p w14:paraId="3C486129" w14:textId="77777777" w:rsidR="00D45062" w:rsidRDefault="00D45062"/>
    <w:sectPr w:rsidR="00D4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CB5"/>
    <w:multiLevelType w:val="multilevel"/>
    <w:tmpl w:val="CEC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7838"/>
    <w:multiLevelType w:val="multilevel"/>
    <w:tmpl w:val="B4CA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8366B"/>
    <w:multiLevelType w:val="multilevel"/>
    <w:tmpl w:val="DD1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24B89"/>
    <w:multiLevelType w:val="multilevel"/>
    <w:tmpl w:val="1BFA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0549C"/>
    <w:multiLevelType w:val="multilevel"/>
    <w:tmpl w:val="50FC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258C0"/>
    <w:multiLevelType w:val="multilevel"/>
    <w:tmpl w:val="FD1A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02D49"/>
    <w:multiLevelType w:val="multilevel"/>
    <w:tmpl w:val="FAA6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04318"/>
    <w:multiLevelType w:val="multilevel"/>
    <w:tmpl w:val="7560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B3641"/>
    <w:multiLevelType w:val="multilevel"/>
    <w:tmpl w:val="52C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653EE"/>
    <w:multiLevelType w:val="multilevel"/>
    <w:tmpl w:val="371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D06E0"/>
    <w:multiLevelType w:val="multilevel"/>
    <w:tmpl w:val="C72A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900E0"/>
    <w:multiLevelType w:val="multilevel"/>
    <w:tmpl w:val="9B36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F0896"/>
    <w:multiLevelType w:val="multilevel"/>
    <w:tmpl w:val="1CAC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20C29"/>
    <w:multiLevelType w:val="multilevel"/>
    <w:tmpl w:val="5AC0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C0058"/>
    <w:multiLevelType w:val="multilevel"/>
    <w:tmpl w:val="D8F0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57A58"/>
    <w:multiLevelType w:val="multilevel"/>
    <w:tmpl w:val="B31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D350A"/>
    <w:multiLevelType w:val="multilevel"/>
    <w:tmpl w:val="F6B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891717">
    <w:abstractNumId w:val="13"/>
  </w:num>
  <w:num w:numId="2" w16cid:durableId="1690598167">
    <w:abstractNumId w:val="9"/>
  </w:num>
  <w:num w:numId="3" w16cid:durableId="67965620">
    <w:abstractNumId w:val="1"/>
  </w:num>
  <w:num w:numId="4" w16cid:durableId="1485319673">
    <w:abstractNumId w:val="6"/>
  </w:num>
  <w:num w:numId="5" w16cid:durableId="1467964116">
    <w:abstractNumId w:val="14"/>
  </w:num>
  <w:num w:numId="6" w16cid:durableId="1774665374">
    <w:abstractNumId w:val="7"/>
  </w:num>
  <w:num w:numId="7" w16cid:durableId="1552375903">
    <w:abstractNumId w:val="0"/>
  </w:num>
  <w:num w:numId="8" w16cid:durableId="302272687">
    <w:abstractNumId w:val="12"/>
  </w:num>
  <w:num w:numId="9" w16cid:durableId="652291707">
    <w:abstractNumId w:val="4"/>
  </w:num>
  <w:num w:numId="10" w16cid:durableId="451828579">
    <w:abstractNumId w:val="15"/>
  </w:num>
  <w:num w:numId="11" w16cid:durableId="823859009">
    <w:abstractNumId w:val="8"/>
  </w:num>
  <w:num w:numId="12" w16cid:durableId="1818302501">
    <w:abstractNumId w:val="11"/>
  </w:num>
  <w:num w:numId="13" w16cid:durableId="1313749663">
    <w:abstractNumId w:val="2"/>
  </w:num>
  <w:num w:numId="14" w16cid:durableId="1985619126">
    <w:abstractNumId w:val="5"/>
  </w:num>
  <w:num w:numId="15" w16cid:durableId="1730226695">
    <w:abstractNumId w:val="3"/>
  </w:num>
  <w:num w:numId="16" w16cid:durableId="34282742">
    <w:abstractNumId w:val="16"/>
  </w:num>
  <w:num w:numId="17" w16cid:durableId="19574480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41"/>
    <w:rsid w:val="000376D4"/>
    <w:rsid w:val="00081666"/>
    <w:rsid w:val="000D3306"/>
    <w:rsid w:val="000D65EE"/>
    <w:rsid w:val="00107AA7"/>
    <w:rsid w:val="001166DD"/>
    <w:rsid w:val="0016397D"/>
    <w:rsid w:val="00196EC3"/>
    <w:rsid w:val="001C162F"/>
    <w:rsid w:val="001C7820"/>
    <w:rsid w:val="001D4376"/>
    <w:rsid w:val="001F2B78"/>
    <w:rsid w:val="002025A6"/>
    <w:rsid w:val="00221D97"/>
    <w:rsid w:val="002235B0"/>
    <w:rsid w:val="002B38DA"/>
    <w:rsid w:val="002C1C46"/>
    <w:rsid w:val="002D2D54"/>
    <w:rsid w:val="002E4D79"/>
    <w:rsid w:val="00342006"/>
    <w:rsid w:val="003437F2"/>
    <w:rsid w:val="0035575C"/>
    <w:rsid w:val="00407A71"/>
    <w:rsid w:val="004B408A"/>
    <w:rsid w:val="004B7AE0"/>
    <w:rsid w:val="004D109F"/>
    <w:rsid w:val="004F4E7E"/>
    <w:rsid w:val="0052672D"/>
    <w:rsid w:val="005C71FB"/>
    <w:rsid w:val="00637F3A"/>
    <w:rsid w:val="0064190A"/>
    <w:rsid w:val="00652F6C"/>
    <w:rsid w:val="00685BFC"/>
    <w:rsid w:val="006A6124"/>
    <w:rsid w:val="006A7978"/>
    <w:rsid w:val="006D1FF7"/>
    <w:rsid w:val="006D61F7"/>
    <w:rsid w:val="007215E6"/>
    <w:rsid w:val="0077489B"/>
    <w:rsid w:val="00797CB0"/>
    <w:rsid w:val="007C11EA"/>
    <w:rsid w:val="008127DA"/>
    <w:rsid w:val="00813E83"/>
    <w:rsid w:val="008453BE"/>
    <w:rsid w:val="008834EC"/>
    <w:rsid w:val="008A3EB9"/>
    <w:rsid w:val="008F0CFC"/>
    <w:rsid w:val="00913BC6"/>
    <w:rsid w:val="00914C75"/>
    <w:rsid w:val="009A2CD9"/>
    <w:rsid w:val="009A76ED"/>
    <w:rsid w:val="009B6D72"/>
    <w:rsid w:val="009C77C2"/>
    <w:rsid w:val="00A71D12"/>
    <w:rsid w:val="00A747FE"/>
    <w:rsid w:val="00AC3113"/>
    <w:rsid w:val="00B05C96"/>
    <w:rsid w:val="00B3379F"/>
    <w:rsid w:val="00B525FB"/>
    <w:rsid w:val="00BF4F68"/>
    <w:rsid w:val="00C11269"/>
    <w:rsid w:val="00C36741"/>
    <w:rsid w:val="00C83998"/>
    <w:rsid w:val="00D07B39"/>
    <w:rsid w:val="00D45062"/>
    <w:rsid w:val="00D565D7"/>
    <w:rsid w:val="00E22BF7"/>
    <w:rsid w:val="00E65DCB"/>
    <w:rsid w:val="00F4220E"/>
    <w:rsid w:val="00FD1B71"/>
    <w:rsid w:val="00FD4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CBE0"/>
  <w15:chartTrackingRefBased/>
  <w15:docId w15:val="{CA1BF677-8BDB-4418-AB22-67D07C41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741"/>
    <w:rPr>
      <w:rFonts w:eastAsiaTheme="majorEastAsia" w:cstheme="majorBidi"/>
      <w:color w:val="272727" w:themeColor="text1" w:themeTint="D8"/>
    </w:rPr>
  </w:style>
  <w:style w:type="paragraph" w:styleId="Title">
    <w:name w:val="Title"/>
    <w:basedOn w:val="Normal"/>
    <w:next w:val="Normal"/>
    <w:link w:val="TitleChar"/>
    <w:uiPriority w:val="10"/>
    <w:qFormat/>
    <w:rsid w:val="00C36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741"/>
    <w:pPr>
      <w:spacing w:before="160"/>
      <w:jc w:val="center"/>
    </w:pPr>
    <w:rPr>
      <w:i/>
      <w:iCs/>
      <w:color w:val="404040" w:themeColor="text1" w:themeTint="BF"/>
    </w:rPr>
  </w:style>
  <w:style w:type="character" w:customStyle="1" w:styleId="QuoteChar">
    <w:name w:val="Quote Char"/>
    <w:basedOn w:val="DefaultParagraphFont"/>
    <w:link w:val="Quote"/>
    <w:uiPriority w:val="29"/>
    <w:rsid w:val="00C36741"/>
    <w:rPr>
      <w:i/>
      <w:iCs/>
      <w:color w:val="404040" w:themeColor="text1" w:themeTint="BF"/>
    </w:rPr>
  </w:style>
  <w:style w:type="paragraph" w:styleId="ListParagraph">
    <w:name w:val="List Paragraph"/>
    <w:basedOn w:val="Normal"/>
    <w:uiPriority w:val="34"/>
    <w:qFormat/>
    <w:rsid w:val="00C36741"/>
    <w:pPr>
      <w:ind w:left="720"/>
      <w:contextualSpacing/>
    </w:pPr>
  </w:style>
  <w:style w:type="character" w:styleId="IntenseEmphasis">
    <w:name w:val="Intense Emphasis"/>
    <w:basedOn w:val="DefaultParagraphFont"/>
    <w:uiPriority w:val="21"/>
    <w:qFormat/>
    <w:rsid w:val="00C36741"/>
    <w:rPr>
      <w:i/>
      <w:iCs/>
      <w:color w:val="0F4761" w:themeColor="accent1" w:themeShade="BF"/>
    </w:rPr>
  </w:style>
  <w:style w:type="paragraph" w:styleId="IntenseQuote">
    <w:name w:val="Intense Quote"/>
    <w:basedOn w:val="Normal"/>
    <w:next w:val="Normal"/>
    <w:link w:val="IntenseQuoteChar"/>
    <w:uiPriority w:val="30"/>
    <w:qFormat/>
    <w:rsid w:val="00C36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741"/>
    <w:rPr>
      <w:i/>
      <w:iCs/>
      <w:color w:val="0F4761" w:themeColor="accent1" w:themeShade="BF"/>
    </w:rPr>
  </w:style>
  <w:style w:type="character" w:styleId="IntenseReference">
    <w:name w:val="Intense Reference"/>
    <w:basedOn w:val="DefaultParagraphFont"/>
    <w:uiPriority w:val="32"/>
    <w:qFormat/>
    <w:rsid w:val="00C367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2863">
      <w:bodyDiv w:val="1"/>
      <w:marLeft w:val="0"/>
      <w:marRight w:val="0"/>
      <w:marTop w:val="0"/>
      <w:marBottom w:val="0"/>
      <w:divBdr>
        <w:top w:val="none" w:sz="0" w:space="0" w:color="auto"/>
        <w:left w:val="none" w:sz="0" w:space="0" w:color="auto"/>
        <w:bottom w:val="none" w:sz="0" w:space="0" w:color="auto"/>
        <w:right w:val="none" w:sz="0" w:space="0" w:color="auto"/>
      </w:divBdr>
    </w:div>
    <w:div w:id="182282360">
      <w:bodyDiv w:val="1"/>
      <w:marLeft w:val="0"/>
      <w:marRight w:val="0"/>
      <w:marTop w:val="0"/>
      <w:marBottom w:val="0"/>
      <w:divBdr>
        <w:top w:val="none" w:sz="0" w:space="0" w:color="auto"/>
        <w:left w:val="none" w:sz="0" w:space="0" w:color="auto"/>
        <w:bottom w:val="none" w:sz="0" w:space="0" w:color="auto"/>
        <w:right w:val="none" w:sz="0" w:space="0" w:color="auto"/>
      </w:divBdr>
    </w:div>
    <w:div w:id="210115168">
      <w:bodyDiv w:val="1"/>
      <w:marLeft w:val="0"/>
      <w:marRight w:val="0"/>
      <w:marTop w:val="0"/>
      <w:marBottom w:val="0"/>
      <w:divBdr>
        <w:top w:val="none" w:sz="0" w:space="0" w:color="auto"/>
        <w:left w:val="none" w:sz="0" w:space="0" w:color="auto"/>
        <w:bottom w:val="none" w:sz="0" w:space="0" w:color="auto"/>
        <w:right w:val="none" w:sz="0" w:space="0" w:color="auto"/>
      </w:divBdr>
    </w:div>
    <w:div w:id="637497781">
      <w:bodyDiv w:val="1"/>
      <w:marLeft w:val="0"/>
      <w:marRight w:val="0"/>
      <w:marTop w:val="0"/>
      <w:marBottom w:val="0"/>
      <w:divBdr>
        <w:top w:val="none" w:sz="0" w:space="0" w:color="auto"/>
        <w:left w:val="none" w:sz="0" w:space="0" w:color="auto"/>
        <w:bottom w:val="none" w:sz="0" w:space="0" w:color="auto"/>
        <w:right w:val="none" w:sz="0" w:space="0" w:color="auto"/>
      </w:divBdr>
    </w:div>
    <w:div w:id="1405835279">
      <w:bodyDiv w:val="1"/>
      <w:marLeft w:val="0"/>
      <w:marRight w:val="0"/>
      <w:marTop w:val="0"/>
      <w:marBottom w:val="0"/>
      <w:divBdr>
        <w:top w:val="none" w:sz="0" w:space="0" w:color="auto"/>
        <w:left w:val="none" w:sz="0" w:space="0" w:color="auto"/>
        <w:bottom w:val="none" w:sz="0" w:space="0" w:color="auto"/>
        <w:right w:val="none" w:sz="0" w:space="0" w:color="auto"/>
      </w:divBdr>
    </w:div>
    <w:div w:id="143432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Ishmael Le-litte</dc:creator>
  <cp:keywords/>
  <dc:description/>
  <cp:lastModifiedBy>Ishmael Le-litte</cp:lastModifiedBy>
  <cp:revision>6</cp:revision>
  <dcterms:created xsi:type="dcterms:W3CDTF">2025-05-16T14:26:00Z</dcterms:created>
  <dcterms:modified xsi:type="dcterms:W3CDTF">2025-05-16T14:32:00Z</dcterms:modified>
</cp:coreProperties>
</file>