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يَوْمَ يَجْمَعُ ٱللَّهُ ٱلرُّسُلَ فَيَقُولُ مَاذَآ أُجِبْتُمْ ۖ قَالُوا۟ لَا عِلْمَ لَنَآ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إِنَّكَ أَنتَ عَلَّـٰمُ ٱلْغُيُوبِ ١٠٩ إِذْ قَالَ ٱللَّهُ يَـٰعِيسَى ٱبْنَ مَرْيَمَ</w:t>
      </w:r>
    </w:p>
    <w:p w:rsidR="00000000" w:rsidDel="00000000" w:rsidP="00000000" w:rsidRDefault="00000000" w:rsidRPr="00000000" w14:paraId="00000001">
      <w:pPr>
        <w:jc w:val="right"/>
        <w:rPr/>
      </w:pPr>
      <w:r>
        <w:t>ٱذْكُرْ نِعْمَتِى عَلَيْكَ وَعَلَىٰ وَٰلِدَتِكَ إِذْ أَيَّدتُّكَ بِرُوحِ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ٱلْقُدُسِ تُكَلِّمُ ٱلنَّاسَ فِى ٱلْمَهْدِ وَكَهْلًۭا ۖ وَإِذْ عَلَّمْتُكَ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وَٱلْحِكْمَةَ وَٱلتَّوْرَىٰةَ وَٱلْإِنجِيلَ ۖ وَإِذْ تَخْلُقُ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ٱلطِّينِ كَهَيْـَٔةِ ٱلطَّيْرِ بِإِذْنِى فَتَنفُخُ فِيهَا فَتَكُونُ</w:t>
      </w:r>
    </w:p>
    <w:p w:rsidR="00000000" w:rsidDel="00000000" w:rsidP="00000000" w:rsidRDefault="00000000" w:rsidRPr="00000000" w14:paraId="00000001">
      <w:pPr>
        <w:jc w:val="right"/>
        <w:rPr/>
      </w:pPr>
      <w:r>
        <w:t>طَيْرًۢا بِإِذْنِى ۖ وَتُبْرِئُ ٱلْأَكْمَهَ وَٱلْأَبْرَصَ بِإِذْنِى ۖ وَإِذْ تُخْرِجُ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ٱلْمَوْتَىٰ بِإِذْنِى ۖ وَإِذْ كَفَفْتُ بَنِىٓ إِسْرَٰٓءِيلَ عَنكَ إِذْ</w:t>
      </w:r>
    </w:p>
    <w:p w:rsidR="00000000" w:rsidDel="00000000" w:rsidP="00000000" w:rsidRDefault="00000000" w:rsidRPr="00000000" w14:paraId="00000001">
      <w:pPr>
        <w:jc w:val="right"/>
        <w:rPr/>
      </w:pPr>
      <w:r>
        <w:t>جِئْتَهُم بِٱلْبَيِّنَـٰتِ فَقَالَ ٱلَّذِينَ كَفَرُوا۟ مِنْهُمْ إِنْ هَـٰذَآ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سِحْرٌۭ مُّبِينٌۭ ١١٠ وَإِذْ أَوْحَيْتُ إِلَى ٱلْحَوَارِيِّـۧنَ أَنْ ءَامِنُوا۟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بِى وَبِرَسُولِى قَالُوٓا۟ ءَامَنَّا وَٱشْهَدْ بِأَنَّنَا مُسْلِمُونَ ١١١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قَالَ ٱلْحَوَارِيُّونَ يَـٰعِيسَى ٱبْنَ مَرْيَمَ هَلْ يَسْتَطِيعُ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يُنَزِّلَ عَلَيْنَا مَآئِدَةًۭ مِّنَ ٱلسَّمَآءِ ۖ قَالَ ٱتَّقُوا۟ ٱللَّهَ إِن كُنتُم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مُّؤْمِنِينَ ١١٢ قَالُوا۟ نُرِيدُ أَن نَّأْكُلَ مِنْهَا وَتَطْمَئِنَّ قُلُوبُنَا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وَنَعْلَمَ أَن قَدْ صَدَقْتَنَا وَنَكُونَ عَلَيْهَا مِنَ ٱلشَّـٰهِدِينَ ١١٣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