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فَكُلِى وَٱشْرَبِى وَقَرِّى عَيْنًۭا ۖ فَإِمَّا تَرَيِنَّ مِنَ ٱلْبَشَرِ أَحَدًۭا فَقُولِىٓ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نَذَرْتُ لِلرَّحْمَـٰنِ صَوْمًۭا فَلَنْ أُكَلِّمَ ٱلْيَوْمَ إِنسِيًّۭا ٢٦ فَأَتَتْ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قَوْمَهَا تَحْمِلُهُۥ ۖ قَالُوا۟ يَـٰمَرْيَمُ لَقَدْ جِئْتِ شَيْـًۭٔا فَرِيًّۭا ٢٧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يَـٰٓأُخْتَ هَـٰرُونَ مَا كَانَ أَبُوكِ ٱمْرَأَ سَوْءٍۢ وَمَا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أُمُّكِ بَغِيًّۭا ٢٨ فَأَشَارَتْ إِلَيْهِ ۖ قَالُوا۟ كَيْفَ نُكَلِّمُ مَن كَانَ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ٱلْمَهْدِ صَبِيًّۭا ٢٩ قَالَ إِنِّى عَبْدُ ٱللَّهِ ءَاتَىٰنِىَ ٱلْكِتَـٰبَ وَجَعَلَنِى</w:t>
      </w:r>
    </w:p>
    <w:p w:rsidR="00000000" w:rsidDel="00000000" w:rsidP="00000000" w:rsidRDefault="00000000" w:rsidRPr="00000000" w14:paraId="00000001">
      <w:pPr>
        <w:jc w:val="right"/>
        <w:rPr/>
      </w:pPr>
      <w:r>
        <w:t>نَبِيًّۭا ٣٠ وَجَعَلَنِى مُبَارَكًا أَيْنَ مَا كُنتُ وَأَوْصَـٰنِى بِٱلصَّلَوٰةِ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وَٱلزَّكَوٰةِ مَا دُمْتُ حَيًّۭا ٣١ وَبَرًّۢا بِوَٰلِدَتِى وَلَمْ يَجْعَلْنِى</w:t>
      </w:r>
    </w:p>
    <w:p w:rsidR="00000000" w:rsidDel="00000000" w:rsidP="00000000" w:rsidRDefault="00000000" w:rsidRPr="00000000" w14:paraId="00000001">
      <w:pPr>
        <w:jc w:val="right"/>
        <w:rPr/>
      </w:pPr>
      <w:r>
        <w:t>جَبَّارًۭا شَقِيًّۭا ٣٢ وَٱلسَّلَـٰمُ عَلَىَّ يَوْمَ وُلِدتُّ وَيَوْمَ أَمُوتُ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وَيَوْمَ أُبْعَثُ حَيًّۭا ٣٣ ذَٰلِكَ عِيسَى ٱبْنُ مَرْيَمَ ۚ قَوْلَ 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فِيهِ يَمْتَرُونَ ٣٤ مَا كَانَ لِلَّهِ أَن يَتَّخِذَ مِن وَلَدٍۢ ۖ سُبْحَـٰنَهُۥٓ ۚ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قَضَىٰٓ أَمْرًۭا فَإِنَّمَا يَقُولُ لَهُۥ كُن فَيَكُونُ ٣٥ وَإِنَّ ٱللَّهَ رَبِّى وَرَبُّكُمْ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فَٱعْبُدُوهُ ۚ هَـٰذَا صِرَٰطٌۭ مُّسْتَقِيمٌۭ ٣٦ فَٱخْتَلَفَ ٱلْأَحْزَابُ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بَيْنِهِمْ ۖ فَوَيْلٌۭ لِّلَّذِينَ كَفَرُوا۟ مِن مَّشْهَدِ يَوْمٍ عَظِيمٍ ٣٧ أَسْمِعْ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وَأَبْصِرْ يَوْمَ يَأْتُونَنَا ۖ لَـٰكِنِ ٱلظَّـٰلِمُونَ ٱلْيَوْمَ فِى ضَلَـٰلٍۢ مُّبِينٍۢ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