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وَٱجْعَل لِّى لِسَانَ صِدْقٍۢ فِى ٱلْـَٔاخِرِينَ ٨٤ وَٱجْعَلْنِى مِن وَرَثَةِ 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ٱلنَّعِيمِ ٨٥ وَٱغْفِرْ لِأَبِىٓ إِنَّهُۥ كَانَ مِنَ ٱلضَّآلِّينَ ٨٦ وَلَا تُخْزِنِى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يُبْعَثُونَ ٨٧ يَوْمَ لَا يَنفَعُ مَالٌۭ وَلَا بَنُونَ ٨٨ إِلَّا مَنْ أَتَى ٱللَّهَ بِقَلْبٍۢ</w:t>
      </w:r>
    </w:p>
    <w:p w:rsidR="00000000" w:rsidDel="00000000" w:rsidP="00000000" w:rsidRDefault="00000000" w:rsidRPr="00000000" w14:paraId="00000001">
      <w:pPr>
        <w:jc w:val="right"/>
        <w:rPr/>
      </w:pPr>
      <w:r>
        <w:t>سَلِيمٍۢ ٨٩ وَأُزْلِفَتِ ٱلْجَنَّةُ لِلْمُتَّقِينَ ٩٠ وَبُرِّزَتِ ٱلْجَحِيمُ لِلْغَاوِينَ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٩١ وَقِيلَ لَهُمْ أَيْنَ مَا كُنتُمْ تَعْبُدُونَ ٩٢ مِن دُونِ ٱللَّهِ هَلْ يَنصُرُونَكُمْ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يَنتَصِرُونَ ٩٣ فَكُبْكِبُوا۟ فِيهَا هُمْ وَٱلْغَاوُۥنَ ٩٤ وَجُنُودُ إِبْلِيسَ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أَجْمَعُونَ ٩٥ قَالُوا۟ وَهُمْ فِيهَا يَخْتَصِمُونَ ٩٦ تَٱللَّهِ إِن كُنَّا لَفِى</w:t>
      </w:r>
    </w:p>
    <w:p w:rsidR="00000000" w:rsidDel="00000000" w:rsidP="00000000" w:rsidRDefault="00000000" w:rsidRPr="00000000" w14:paraId="00000001">
      <w:pPr>
        <w:jc w:val="right"/>
        <w:rPr/>
      </w:pPr>
      <w:r>
        <w:t>ضَلَـٰلٍۢ مُّبِينٍ ٩٧ إِذْ نُسَوِّيكُم بِرَبِّ ٱلْعَـٰلَمِينَ ٩٨ وَمَآ أَضَلَّنَآ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ٱلْمُجْرِمُونَ ٩٩ فَمَا لَنَا مِن شَـٰفِعِينَ ١٠٠ وَلَا صَدِيقٍ حَمِيمٍۢ ١٠١ فَلَوْ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لَنَا كَرَّةًۭ فَنَكُونَ مِنَ ٱلْمُؤْمِنِينَ ١٠٢ إِنَّ فِى ذَٰلِكَ لَـَٔايَةًۭ ۖ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أَكْثَرُهُم مُّؤْمِنِينَ ١٠٣ وَإِنَّ رَبَّكَ لَهُوَ ٱلْعَزِيزُ ٱلرَّحِيمُ ١٠٤ كَذَّبَتْ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 نُوحٍ ٱلْمُرْسَلِينَ ١٠٥ إِذْ قَالَ لَهُمْ أَخُوهُمْ نُوحٌ أَلَا تَتَّقُونَ ١٠٦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لَكُمْ رَسُولٌ أَمِينٌۭ ١٠٧ فَٱتَّقُوا۟ ٱللَّهَ وَأَطِيعُونِ ١٠٨ وَمَآ أَسْـَٔلُكُمْ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مِنْ أَجْرٍ ۖ إِنْ أَجْرِىَ إِلَّا عَلَىٰ رَبِّ ٱلْعَـٰلَمِينَ ١٠٩ فَٱتَّقُوا۟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وَأَطِيعُونِ ١١٠ ۞ قَالُوٓا۟ أَنُؤْمِنُ لَكَ وَٱتَّبَعَكَ ٱلْأَرْذَلُونَ ١١١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