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وَمَا عِلْمِى بِمَا كَانُوا۟ يَعْمَلُونَ ١١٢ إِنْ حِسَابُهُمْ إِلَّا عَلَىٰ رَبِّى ۖ</w:t>
      </w:r>
    </w:p>
    <w:p w:rsidR="00000000" w:rsidDel="00000000" w:rsidP="00000000" w:rsidRDefault="00000000" w:rsidRPr="00000000" w14:paraId="00000001">
      <w:pPr>
        <w:jc w:val="right"/>
        <w:rPr/>
      </w:pPr>
      <w:r>
        <w:t>لَوْ تَشْعُرُونَ ١١٣ وَمَآ أَنَا۠ بِطَارِدِ ٱلْمُؤْمِنِينَ ١١٤ إِنْ أَنَا۠ إِلَّا نَذِيرٌۭ مُّبِينٌۭ</w:t>
      </w:r>
    </w:p>
    <w:p w:rsidR="00000000" w:rsidDel="00000000" w:rsidP="00000000" w:rsidRDefault="00000000" w:rsidRPr="00000000" w14:paraId="00000001">
      <w:pPr>
        <w:jc w:val="right"/>
        <w:rPr/>
      </w:pPr>
      <w:r>
        <w:t>١١٥ قَالُوا۟ لَئِن لَّمْ تَنتَهِ يَـٰنُوحُ لَتَكُونَنَّ مِنَ ٱلْمَرْجُومِينَ ١١٦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 إِنَّ قَوْمِى كَذَّبُونِ ١١٧ فَٱفْتَحْ بَيْنِى وَبَيْنَهُمْ فَتْحًۭا وَنَجِّنِى وَمَن</w:t>
      </w:r>
    </w:p>
    <w:p w:rsidR="00000000" w:rsidDel="00000000" w:rsidP="00000000" w:rsidRDefault="00000000" w:rsidRPr="00000000" w14:paraId="00000001">
      <w:pPr>
        <w:jc w:val="right"/>
        <w:rPr/>
      </w:pPr>
      <w:r>
        <w:t>مَّعِىَ مِنَ ٱلْمُؤْمِنِينَ ١١٨ فَأَنجَيْنَـٰهُ وَمَن مَّعَهُۥ فِى ٱلْفُلْكِ ٱلْمَشْحُونِ</w:t>
      </w:r>
    </w:p>
    <w:p w:rsidR="00000000" w:rsidDel="00000000" w:rsidP="00000000" w:rsidRDefault="00000000" w:rsidRPr="00000000" w14:paraId="00000001">
      <w:pPr>
        <w:jc w:val="right"/>
        <w:rPr/>
      </w:pPr>
      <w:r>
        <w:t>١١٩ ثُمَّ أَغْرَقْنَا بَعْدُ ٱلْبَاقِينَ ١٢٠ إِنَّ فِى ذَٰلِكَ لَـَٔايَةًۭ ۖ وَمَا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أَكْثَرُهُم مُّؤْمِنِينَ ١٢١ وَإِنَّ رَبَّكَ لَهُوَ ٱلْعَزِيزُ ٱلرَّحِيمُ ١٢٢ كَذَّبَتْ</w:t>
      </w:r>
    </w:p>
    <w:p w:rsidR="00000000" w:rsidDel="00000000" w:rsidP="00000000" w:rsidRDefault="00000000" w:rsidRPr="00000000" w14:paraId="00000001">
      <w:pPr>
        <w:jc w:val="right"/>
        <w:rPr/>
      </w:pPr>
      <w:r>
        <w:t>عَادٌ ٱلْمُرْسَلِينَ ١٢٣ إِذْ قَالَ لَهُمْ أَخُوهُمْ هُودٌ أَلَا تَتَّقُونَ ١٢٤ إِنِّى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رَسُولٌ أَمِينٌۭ ١٢٥ فَٱتَّقُوا۟ ٱللَّهَ وَأَطِيعُونِ ١٢٦ وَمَآ أَسْـَٔلُكُمْ عَلَيْهِ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أَجْرٍ ۖ إِنْ أَجْرِىَ إِلَّا عَلَىٰ رَبِّ ٱلْعَـٰلَمِينَ ١٢٧ أَتَبْنُونَ بِكُلِّ رِيعٍ</w:t>
      </w:r>
    </w:p>
    <w:p w:rsidR="00000000" w:rsidDel="00000000" w:rsidP="00000000" w:rsidRDefault="00000000" w:rsidRPr="00000000" w14:paraId="00000001">
      <w:pPr>
        <w:jc w:val="right"/>
        <w:rPr/>
      </w:pPr>
      <w:r>
        <w:t>ءَايَةًۭ تَعْبَثُونَ ١٢٨ وَتَتَّخِذُونَ مَصَانِعَ لَعَلَّكُمْ تَخْلُدُونَ ١٢٩</w:t>
      </w:r>
    </w:p>
    <w:p w:rsidR="00000000" w:rsidDel="00000000" w:rsidP="00000000" w:rsidRDefault="00000000" w:rsidRPr="00000000" w14:paraId="00000001">
      <w:pPr>
        <w:jc w:val="right"/>
        <w:rPr/>
      </w:pPr>
      <w:r>
        <w:t>وَإِذَا بَطَشْتُم بَطَشْتُمْ جَبَّارِينَ ١٣٠ فَٱتَّقُوا۟ ٱللَّهَ وَأَطِيعُونِ ١٣١</w:t>
      </w:r>
    </w:p>
    <w:p w:rsidR="00000000" w:rsidDel="00000000" w:rsidP="00000000" w:rsidRDefault="00000000" w:rsidRPr="00000000" w14:paraId="00000001">
      <w:pPr>
        <w:jc w:val="right"/>
        <w:rPr/>
      </w:pPr>
      <w:r>
        <w:t>وَٱتَّقُوا۟ ٱلَّذِىٓ أَمَدَّكُم بِمَا تَعْلَمُونَ ١٣٢ أَمَدَّكُم بِأَنْعَـٰمٍۢ وَبَنِينَ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١٣٣ وَجَنَّـٰتٍۢ وَعُيُونٍ ١٣٤ إِنِّىٓ أَخَافُ عَلَيْكُمْ عَذَابَ يَوْمٍ عَظِيمٍۢ</w:t>
      </w:r>
    </w:p>
    <w:p w:rsidR="00000000" w:rsidDel="00000000" w:rsidP="00000000" w:rsidRDefault="00000000" w:rsidRPr="00000000" w14:paraId="00000001">
      <w:pPr>
        <w:jc w:val="right"/>
        <w:rPr/>
      </w:pPr>
      <w:r>
        <w:t>١٣٥ قَالُوا۟ سَوَآءٌ عَلَيْنَآ أَوَعَظْتَ أَمْ لَمْ تَكُن مِّنَ ٱلْوَٰعِظِينَ ١٣٦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