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ءَاتَيْنَا لُقْمَـٰنَ ٱلْحِكْمَةَ أَنِ ٱشْكُرْ لِلَّهِ ۚ وَمَن يَشْكُرْ فَإِنَّمَا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يَشْكُرُ لِنَفْسِهِۦ ۖ وَمَن كَفَرَ فَإِنَّ ٱللَّهَ غَنِىٌّ حَمِيدٌۭ ١٢ وَإِذْ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لُقْمَـٰنُ لِٱبْنِهِۦ وَهُوَ يَعِظُهُۥ يَـٰبُنَىَّ لَا تُشْرِكْ بِٱللَّهِ ۖ إِنَّ ٱلشِّرْكَ</w:t>
      </w:r>
    </w:p>
    <w:p w:rsidR="00000000" w:rsidDel="00000000" w:rsidP="00000000" w:rsidRDefault="00000000" w:rsidRPr="00000000" w14:paraId="00000001">
      <w:pPr>
        <w:jc w:val="right"/>
        <w:rPr/>
      </w:pPr>
      <w:r>
        <w:t>لَظُلْمٌ عَظِيمٌۭ ١٣ وَوَصَّيْنَا ٱلْإِنسَـٰنَ بِوَٰلِدَيْهِ حَمَلَتْهُ أُمُّهُۥ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وَهْنًا عَلَىٰ وَهْنٍۢ وَفِصَـٰلُهُۥ فِى عَامَيْنِ أَنِ ٱشْكُرْ لِى وَلِوَٰلِدَيْكَ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إِلَىَّ ٱلْمَصِيرُ ١٤ وَإِن جَـٰهَدَاكَ عَلَىٰٓ أَن تُشْرِكَ بِى مَا لَيْسَ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بِهِۦ عِلْمٌۭ فَلَا تُطِعْهُمَا ۖ وَصَاحِبْهُمَا فِى ٱلدُّنْيَا مَعْرُوفًۭا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وَٱتَّبِعْ سَبِيلَ مَنْ أَنَابَ إِلَىَّ ۚ ثُمَّ إِلَىَّ مَرْجِعُكُمْ فَأُنَبِّئُكُم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كُنتُمْ تَعْمَلُونَ ١٥ يَـٰبُنَىَّ إِنَّهَآ إِن تَكُ مِثْقَالَ حَبَّةٍۢ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خَرْدَلٍۢ فَتَكُن فِى صَخْرَةٍ أَوْ فِى ٱلسَّمَـٰوَٰتِ أَوْ فِى ٱلْأَرْضِ يَأْتِ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ٱللَّهُ ۚ إِنَّ ٱللَّهَ لَطِيفٌ خَبِيرٌۭ ١٦ يَـٰبُنَىَّ أَقِمِ ٱلصَّلَوٰةَ وَأْمُرْ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بِٱلْمَعْرُوفِ وَٱنْهَ عَنِ ٱلْمُنكَرِ وَٱصْبِرْ عَلَىٰ مَآ أَصَابَكَ ۖ إِنَّ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عَزْمِ ٱلْأُمُورِ ١٧ وَلَا تُصَعِّرْ خَدَّكَ لِلنَّاسِ وَلَا تَمْشِ فِى ٱلْأَرْضِ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مَرَحًا ۖ إِنَّ ٱللَّهَ لَا يُحِبُّ كُلَّ مُخْتَالٍۢ فَخُورٍۢ ١٨ وَٱقْصِدْ فِى مَشْيِكَ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وَٱغْضُضْ مِن صَوْتِكَ ۚ إِنَّ أَنكَرَ ٱلْأَصْوَٰتِ لَصَوْتُ ٱلْحَمِيرِ ١٩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