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فَكَذَّبُوهُ فَإِنَّهُمْ لَمُحْضَرُونَ ١٢٧ إِلَّا عِبَادَ ٱللَّهِ ٱلْمُخْلَصِينَ ١٢٨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وَتَرَكْنَا عَلَيْهِ فِى ٱلْـَٔاخِرِينَ ١٢٩ سَلَـٰمٌ عَلَىٰٓ إِلْ يَاسِينَ ١٣٠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نَجْزِى ٱلْمُحْسِنِينَ ١٣١ إِنَّهُۥ مِنْ عِبَادِنَا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١٣٢ وَإِنَّ لُوطًۭا لَّمِنَ ٱلْمُرْسَلِينَ ١٣٣ إِذْ نَجَّيْنَـٰهُ وَأَهْلَهُۥٓ أَجْمَعِينَ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١٣٤ إِلَّا عَجُوزًۭا فِى ٱلْغَـٰبِرِينَ ١٣٥ ثُمَّ دَمَّرْنَا ٱلْـَٔاخَرِينَ ١٣٦ وَإِنَّكُمْ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لَتَمُرُّونَ عَلَيْهِم مُّصْبِحِينَ ١٣٧ وَبِٱلَّيْلِ ۗ أَفَلَا تَعْقِلُونَ ١٣٨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يُونُسَ لَمِنَ ٱلْمُرْسَلِينَ ١٣٩ إِذْ أَبَقَ إِلَى ٱلْفُلْكِ ٱلْمَشْحُونِ ١٤٠</w:t>
      </w:r>
    </w:p>
    <w:p w:rsidR="00000000" w:rsidDel="00000000" w:rsidP="00000000" w:rsidRDefault="00000000" w:rsidRPr="00000000" w14:paraId="00000001">
      <w:pPr>
        <w:jc w:val="right"/>
        <w:rPr/>
      </w:pPr>
      <w:r>
        <w:t>فَسَاهَمَ فَكَانَ مِنَ ٱلْمُدْحَضِينَ ١٤١ فَٱلْتَقَمَهُ ٱلْحُوتُ وَهُوَ مُلِيمٌۭ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١٤٢ فَلَوْلَآ أَنَّهُۥ كَانَ مِنَ ٱلْمُسَبِّحِينَ ١٤٣ لَلَبِثَ فِى بَطْنِهِۦٓ إِلَىٰ يَوْمِ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يُبْعَثُونَ ١٤٤ ۞ فَنَبَذْنَـٰهُ بِٱلْعَرَآءِ وَهُوَ سَقِيمٌۭ ١٤٥ وَأَنۢبَتْنَا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شَجَرَةًۭ مِّن يَقْطِينٍۢ ١٤٦ وَأَرْسَلْنَـٰهُ إِلَىٰ مِا۟ئَةِ أَلْفٍ أَوْ</w:t>
      </w:r>
    </w:p>
    <w:p w:rsidR="00000000" w:rsidDel="00000000" w:rsidP="00000000" w:rsidRDefault="00000000" w:rsidRPr="00000000" w14:paraId="00000001">
      <w:pPr>
        <w:jc w:val="right"/>
        <w:rPr/>
      </w:pPr>
      <w:r>
        <w:t>يَزِيدُونَ ١٤٧ فَـَٔامَنُوا۟ فَمَتَّعْنَـٰهُمْ إِلَىٰ حِينٍۢ ١٤٨ فَٱسْتَفْتِهِمْ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أَلِرَبِّكَ ٱلْبَنَاتُ وَلَهُمُ ٱلْبَنُونَ ١٤٩ أَمْ خَلَقْنَا ٱلْمَلَـٰٓئِكَةَ إِنَـٰثًۭا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شَـٰهِدُونَ ١٥٠ أَلَآ إِنَّهُم مِّنْ إِفْكِهِمْ لَيَقُولُونَ ١٥١ وَلَدَ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وَإِنَّهُمْ لَكَـٰذِبُونَ ١٥٢ أَصْطَفَى ٱلْبَنَاتِ عَلَى ٱلْبَنِينَ ١٥٣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